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52B26" w14:textId="77777777" w:rsidR="00B02D61" w:rsidRDefault="00312800">
      <w:pPr>
        <w:rPr>
          <w:b/>
        </w:rPr>
      </w:pPr>
      <w:r>
        <w:rPr>
          <w:b/>
          <w:noProof/>
        </w:rPr>
        <w:drawing>
          <wp:inline distT="114300" distB="114300" distL="114300" distR="114300" wp14:anchorId="678CA44E" wp14:editId="19883DDF">
            <wp:extent cx="5943600" cy="1981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981200"/>
                    </a:xfrm>
                    <a:prstGeom prst="rect">
                      <a:avLst/>
                    </a:prstGeom>
                    <a:ln/>
                  </pic:spPr>
                </pic:pic>
              </a:graphicData>
            </a:graphic>
          </wp:inline>
        </w:drawing>
      </w:r>
    </w:p>
    <w:p w14:paraId="46238191" w14:textId="77777777" w:rsidR="00CE4339" w:rsidRDefault="00CE4339">
      <w:pPr>
        <w:rPr>
          <w:b/>
        </w:rPr>
      </w:pPr>
    </w:p>
    <w:p w14:paraId="65D81A61" w14:textId="77777777" w:rsidR="0073441B" w:rsidRPr="0073441B" w:rsidRDefault="0073441B" w:rsidP="0073441B">
      <w:pPr>
        <w:pStyle w:val="Heading2"/>
        <w:rPr>
          <w:rFonts w:ascii="Roboto" w:hAnsi="Roboto"/>
        </w:rPr>
      </w:pPr>
      <w:r w:rsidRPr="0073441B">
        <w:rPr>
          <w:rFonts w:ascii="Roboto" w:hAnsi="Roboto"/>
        </w:rPr>
        <w:t xml:space="preserve">Option </w:t>
      </w:r>
      <w:r w:rsidRPr="0073441B">
        <w:rPr>
          <w:rFonts w:ascii="Roboto" w:hAnsi="Roboto"/>
        </w:rPr>
        <w:t xml:space="preserve">1 – Long Version </w:t>
      </w:r>
    </w:p>
    <w:p w14:paraId="7AF750A1" w14:textId="2DC22A2E" w:rsidR="0073441B" w:rsidRPr="0073441B" w:rsidRDefault="0073441B" w:rsidP="0073441B">
      <w:pPr>
        <w:rPr>
          <w:rFonts w:ascii="Roboto" w:hAnsi="Roboto"/>
        </w:rPr>
      </w:pPr>
      <w:r>
        <w:rPr>
          <w:rFonts w:ascii="Roboto" w:hAnsi="Roboto"/>
        </w:rPr>
        <w:t>SISC</w:t>
      </w:r>
      <w:r w:rsidRPr="0073441B">
        <w:rPr>
          <w:rFonts w:ascii="Roboto" w:hAnsi="Roboto"/>
        </w:rPr>
        <w:t xml:space="preserve"> is excited to announce we </w:t>
      </w:r>
      <w:r>
        <w:rPr>
          <w:rFonts w:ascii="Roboto" w:hAnsi="Roboto"/>
        </w:rPr>
        <w:t xml:space="preserve">are continuing to </w:t>
      </w:r>
      <w:r w:rsidRPr="0073441B">
        <w:rPr>
          <w:rFonts w:ascii="Roboto" w:hAnsi="Roboto"/>
        </w:rPr>
        <w:t xml:space="preserve">partner with Hinge Health to help you conquer back and joint pain, recover from injuries, prepare for surgery, or stay healthy and pain free. Best of all, Hinge Health's programs are </w:t>
      </w:r>
      <w:r w:rsidRPr="0073441B">
        <w:rPr>
          <w:rFonts w:ascii="Roboto" w:hAnsi="Roboto"/>
          <w:b/>
          <w:bCs/>
        </w:rPr>
        <w:t>provided at no cost</w:t>
      </w:r>
      <w:r w:rsidRPr="0073441B">
        <w:rPr>
          <w:rFonts w:ascii="Roboto" w:hAnsi="Roboto"/>
        </w:rPr>
        <w:t xml:space="preserve"> to you and your eligible dependents</w:t>
      </w:r>
      <w:r>
        <w:rPr>
          <w:rFonts w:ascii="Roboto" w:hAnsi="Roboto"/>
        </w:rPr>
        <w:t xml:space="preserve"> </w:t>
      </w:r>
      <w:r w:rsidRPr="0073441B">
        <w:rPr>
          <w:rFonts w:ascii="Roboto" w:hAnsi="Roboto"/>
        </w:rPr>
        <w:t>18+ enrolled in an Anthem PPO or Blue Shield PPO medical plan with SISC</w:t>
      </w:r>
      <w:r>
        <w:rPr>
          <w:rFonts w:ascii="Roboto" w:hAnsi="Roboto"/>
        </w:rPr>
        <w:t>.</w:t>
      </w:r>
    </w:p>
    <w:p w14:paraId="7CDD1D6E" w14:textId="77777777" w:rsidR="0073441B" w:rsidRPr="0073441B" w:rsidRDefault="0073441B" w:rsidP="0073441B">
      <w:pPr>
        <w:rPr>
          <w:rFonts w:ascii="Roboto" w:hAnsi="Roboto"/>
        </w:rPr>
      </w:pPr>
    </w:p>
    <w:p w14:paraId="49BF095C" w14:textId="77777777" w:rsidR="0073441B" w:rsidRPr="0073441B" w:rsidRDefault="0073441B" w:rsidP="0073441B">
      <w:pPr>
        <w:rPr>
          <w:rFonts w:ascii="Roboto" w:hAnsi="Roboto"/>
        </w:rPr>
      </w:pPr>
      <w:r w:rsidRPr="0073441B">
        <w:rPr>
          <w:rFonts w:ascii="Roboto" w:hAnsi="Roboto"/>
        </w:rPr>
        <w:t>Hinge Health provides all the tools you need to get moving again from the comfort of your home. Here are some of the ways your treatment plan could be tailored to you:</w:t>
      </w:r>
    </w:p>
    <w:p w14:paraId="40D6E6C3" w14:textId="77777777" w:rsidR="0073441B" w:rsidRPr="0073441B" w:rsidRDefault="0073441B" w:rsidP="0073441B">
      <w:pPr>
        <w:pStyle w:val="ListParagraph"/>
        <w:numPr>
          <w:ilvl w:val="0"/>
          <w:numId w:val="3"/>
        </w:numPr>
        <w:rPr>
          <w:rFonts w:ascii="Roboto" w:hAnsi="Roboto"/>
        </w:rPr>
      </w:pPr>
      <w:r w:rsidRPr="0073441B">
        <w:rPr>
          <w:rFonts w:ascii="Roboto" w:hAnsi="Roboto"/>
        </w:rPr>
        <w:t>Get a personal care team, including a physical therapist and health coach</w:t>
      </w:r>
    </w:p>
    <w:p w14:paraId="0F5FA69A" w14:textId="77777777" w:rsidR="0073441B" w:rsidRPr="0073441B" w:rsidRDefault="0073441B" w:rsidP="0073441B">
      <w:pPr>
        <w:pStyle w:val="ListParagraph"/>
        <w:numPr>
          <w:ilvl w:val="0"/>
          <w:numId w:val="3"/>
        </w:numPr>
        <w:rPr>
          <w:rFonts w:ascii="Roboto" w:hAnsi="Roboto"/>
        </w:rPr>
      </w:pPr>
      <w:r w:rsidRPr="0073441B">
        <w:rPr>
          <w:rFonts w:ascii="Roboto" w:hAnsi="Roboto"/>
        </w:rPr>
        <w:t>Schedule as many personal physical therapy sessions as needed</w:t>
      </w:r>
    </w:p>
    <w:p w14:paraId="63871AAA" w14:textId="77777777" w:rsidR="0073441B" w:rsidRPr="0073441B" w:rsidRDefault="0073441B" w:rsidP="0073441B">
      <w:pPr>
        <w:pStyle w:val="ListParagraph"/>
        <w:numPr>
          <w:ilvl w:val="0"/>
          <w:numId w:val="3"/>
        </w:numPr>
        <w:rPr>
          <w:rFonts w:ascii="Roboto" w:hAnsi="Roboto"/>
        </w:rPr>
      </w:pPr>
      <w:r w:rsidRPr="0073441B">
        <w:rPr>
          <w:rFonts w:ascii="Roboto" w:hAnsi="Roboto"/>
        </w:rPr>
        <w:t>Receive wearable sensors that give live feedback on your form in the app</w:t>
      </w:r>
    </w:p>
    <w:p w14:paraId="5116D8DA" w14:textId="77777777" w:rsidR="0073441B" w:rsidRPr="0073441B" w:rsidRDefault="0073441B" w:rsidP="0073441B">
      <w:pPr>
        <w:pStyle w:val="ListParagraph"/>
        <w:numPr>
          <w:ilvl w:val="0"/>
          <w:numId w:val="3"/>
        </w:numPr>
        <w:rPr>
          <w:rFonts w:ascii="Roboto" w:hAnsi="Roboto"/>
        </w:rPr>
      </w:pPr>
      <w:r w:rsidRPr="0073441B">
        <w:rPr>
          <w:rFonts w:ascii="Roboto" w:hAnsi="Roboto"/>
        </w:rPr>
        <w:t>Get a second opinion on your recommended surgery and treatment plan</w:t>
      </w:r>
    </w:p>
    <w:p w14:paraId="748A0F04" w14:textId="77777777" w:rsidR="0073441B" w:rsidRPr="0073441B" w:rsidRDefault="0073441B" w:rsidP="0073441B">
      <w:pPr>
        <w:rPr>
          <w:rFonts w:ascii="Roboto" w:hAnsi="Roboto"/>
        </w:rPr>
      </w:pPr>
    </w:p>
    <w:p w14:paraId="6F6EF4E7" w14:textId="77777777" w:rsidR="0073441B" w:rsidRPr="0073441B" w:rsidRDefault="0073441B" w:rsidP="0073441B">
      <w:pPr>
        <w:rPr>
          <w:rFonts w:ascii="Roboto" w:hAnsi="Roboto"/>
        </w:rPr>
      </w:pPr>
      <w:r w:rsidRPr="0073441B">
        <w:rPr>
          <w:rFonts w:ascii="Roboto" w:hAnsi="Roboto"/>
        </w:rPr>
        <w:t>If you don't have pain and are just looking to stay healthy, you can sign up for their free app. Recommended exercises will be tailored to you based on your job and lifestyle.</w:t>
      </w:r>
    </w:p>
    <w:p w14:paraId="0EB623DA" w14:textId="77777777" w:rsidR="0073441B" w:rsidRPr="0073441B" w:rsidRDefault="0073441B" w:rsidP="0073441B">
      <w:pPr>
        <w:rPr>
          <w:rFonts w:ascii="Roboto" w:hAnsi="Roboto"/>
        </w:rPr>
      </w:pPr>
    </w:p>
    <w:p w14:paraId="7C8A2541" w14:textId="37A9625F" w:rsidR="0073441B" w:rsidRPr="0073441B" w:rsidRDefault="0073441B" w:rsidP="0073441B">
      <w:pPr>
        <w:rPr>
          <w:rFonts w:ascii="Roboto" w:hAnsi="Roboto"/>
        </w:rPr>
      </w:pPr>
      <w:r>
        <w:rPr>
          <w:rFonts w:ascii="Roboto" w:hAnsi="Roboto"/>
        </w:rPr>
        <w:t xml:space="preserve">Visit </w:t>
      </w:r>
      <w:hyperlink r:id="rId6" w:history="1">
        <w:r w:rsidRPr="0073441B">
          <w:rPr>
            <w:rStyle w:val="Hyperlink"/>
            <w:rFonts w:ascii="Roboto" w:hAnsi="Roboto"/>
          </w:rPr>
          <w:t>hingehealth.com/healthy</w:t>
        </w:r>
        <w:r w:rsidRPr="0073441B">
          <w:rPr>
            <w:rStyle w:val="Hyperlink"/>
            <w:rFonts w:ascii="Roboto" w:hAnsi="Roboto"/>
          </w:rPr>
          <w:t>s</w:t>
        </w:r>
        <w:r w:rsidRPr="0073441B">
          <w:rPr>
            <w:rStyle w:val="Hyperlink"/>
            <w:rFonts w:ascii="Roboto" w:hAnsi="Roboto"/>
          </w:rPr>
          <w:t>chools</w:t>
        </w:r>
      </w:hyperlink>
      <w:r w:rsidRPr="0073441B">
        <w:rPr>
          <w:rFonts w:ascii="Roboto" w:hAnsi="Roboto"/>
        </w:rPr>
        <w:t xml:space="preserve"> to learn more and sign u</w:t>
      </w:r>
      <w:r>
        <w:rPr>
          <w:rFonts w:ascii="Roboto" w:hAnsi="Roboto"/>
        </w:rPr>
        <w:t>p.</w:t>
      </w:r>
      <w:r w:rsidRPr="0073441B">
        <w:rPr>
          <w:rFonts w:ascii="Roboto" w:hAnsi="Roboto"/>
        </w:rPr>
        <w:t xml:space="preserve"> For questions, you can call Hinge Health at (855) 902-2777 or send an email to hello@hingehealth.com.</w:t>
      </w:r>
    </w:p>
    <w:p w14:paraId="5250AD98" w14:textId="5414F127" w:rsidR="0073441B" w:rsidRDefault="0073441B" w:rsidP="0073441B">
      <w:pPr>
        <w:rPr>
          <w:rFonts w:ascii="Roboto" w:hAnsi="Roboto"/>
        </w:rPr>
      </w:pPr>
    </w:p>
    <w:p w14:paraId="2FD210E2" w14:textId="77777777" w:rsidR="0073441B" w:rsidRPr="0073441B" w:rsidRDefault="0073441B" w:rsidP="0073441B">
      <w:pPr>
        <w:rPr>
          <w:rFonts w:ascii="Roboto" w:hAnsi="Roboto"/>
          <w:i/>
          <w:iCs/>
          <w:sz w:val="21"/>
          <w:szCs w:val="21"/>
        </w:rPr>
      </w:pPr>
      <w:r w:rsidRPr="0073441B">
        <w:rPr>
          <w:rFonts w:ascii="Roboto" w:hAnsi="Roboto"/>
          <w:i/>
          <w:iCs/>
          <w:sz w:val="21"/>
          <w:szCs w:val="21"/>
        </w:rPr>
        <w:t>Eligibility: Available for free to employees and dependents 18+ enrolled in an Anthem PPO or Blue Shield PPO medical plan with SISC. HSA plan members will be subject to additional costs based on deductibles.</w:t>
      </w:r>
    </w:p>
    <w:p w14:paraId="42745317" w14:textId="77777777" w:rsidR="0073441B" w:rsidRDefault="0073441B" w:rsidP="0073441B">
      <w:pPr>
        <w:rPr>
          <w:rFonts w:ascii="Roboto" w:hAnsi="Roboto"/>
        </w:rPr>
      </w:pPr>
    </w:p>
    <w:p w14:paraId="340E31BC" w14:textId="1F96C3C7" w:rsidR="0073441B" w:rsidRDefault="0073441B" w:rsidP="0073441B"/>
    <w:p w14:paraId="75E171E5" w14:textId="64DB5EC4" w:rsidR="0073441B" w:rsidRDefault="0073441B" w:rsidP="0073441B"/>
    <w:p w14:paraId="4ECF79B7" w14:textId="77777777" w:rsidR="0073441B" w:rsidRDefault="0073441B" w:rsidP="0073441B"/>
    <w:p w14:paraId="5AC41E41" w14:textId="66B4758B" w:rsidR="0073441B" w:rsidRPr="0073441B" w:rsidRDefault="0073441B" w:rsidP="0073441B">
      <w:pPr>
        <w:pStyle w:val="Heading2"/>
        <w:rPr>
          <w:rFonts w:ascii="Roboto" w:hAnsi="Roboto"/>
        </w:rPr>
      </w:pPr>
      <w:r w:rsidRPr="0073441B">
        <w:rPr>
          <w:rFonts w:ascii="Roboto" w:hAnsi="Roboto"/>
        </w:rPr>
        <w:lastRenderedPageBreak/>
        <w:t xml:space="preserve">Option 2 - </w:t>
      </w:r>
      <w:r w:rsidRPr="0073441B">
        <w:rPr>
          <w:rFonts w:ascii="Roboto" w:hAnsi="Roboto"/>
        </w:rPr>
        <w:t xml:space="preserve">Short Version </w:t>
      </w:r>
    </w:p>
    <w:p w14:paraId="30C99654" w14:textId="2C176EAD" w:rsidR="0073441B" w:rsidRPr="0073441B" w:rsidRDefault="0073441B" w:rsidP="0073441B">
      <w:pPr>
        <w:rPr>
          <w:rFonts w:ascii="Roboto" w:hAnsi="Roboto"/>
        </w:rPr>
      </w:pPr>
      <w:r>
        <w:rPr>
          <w:rFonts w:ascii="Roboto" w:hAnsi="Roboto"/>
        </w:rPr>
        <w:t xml:space="preserve">SISC </w:t>
      </w:r>
      <w:r w:rsidRPr="0073441B">
        <w:rPr>
          <w:rFonts w:ascii="Roboto" w:hAnsi="Roboto"/>
        </w:rPr>
        <w:t>is excited to announce we are</w:t>
      </w:r>
      <w:r w:rsidR="00540358">
        <w:rPr>
          <w:rFonts w:ascii="Roboto" w:hAnsi="Roboto"/>
        </w:rPr>
        <w:t xml:space="preserve"> continuing to</w:t>
      </w:r>
      <w:r w:rsidRPr="0073441B">
        <w:rPr>
          <w:rFonts w:ascii="Roboto" w:hAnsi="Roboto"/>
        </w:rPr>
        <w:t xml:space="preserve"> partner</w:t>
      </w:r>
      <w:r w:rsidR="00540358">
        <w:rPr>
          <w:rFonts w:ascii="Roboto" w:hAnsi="Roboto"/>
        </w:rPr>
        <w:t xml:space="preserve"> </w:t>
      </w:r>
      <w:r w:rsidRPr="0073441B">
        <w:rPr>
          <w:rFonts w:ascii="Roboto" w:hAnsi="Roboto"/>
        </w:rPr>
        <w:t>with Hinge Health to help you conquer back and joint pain, recover from injuries, prepare for surgery, or stay healthy and pain free. Their programs are available to you and your eligible dependents</w:t>
      </w:r>
      <w:r>
        <w:rPr>
          <w:rFonts w:ascii="Roboto" w:hAnsi="Roboto"/>
        </w:rPr>
        <w:t xml:space="preserve"> </w:t>
      </w:r>
      <w:r w:rsidRPr="0073441B">
        <w:rPr>
          <w:rFonts w:ascii="Roboto" w:hAnsi="Roboto"/>
        </w:rPr>
        <w:t>18+ enrolled in an Anthem PPO or Blue Shield PPO medical plan with SISC</w:t>
      </w:r>
      <w:r>
        <w:rPr>
          <w:rFonts w:ascii="Roboto" w:hAnsi="Roboto"/>
        </w:rPr>
        <w:t xml:space="preserve"> </w:t>
      </w:r>
      <w:r w:rsidRPr="0073441B">
        <w:rPr>
          <w:rFonts w:ascii="Roboto" w:hAnsi="Roboto"/>
          <w:b/>
          <w:bCs/>
        </w:rPr>
        <w:t xml:space="preserve">at </w:t>
      </w:r>
      <w:r w:rsidRPr="0073441B">
        <w:rPr>
          <w:rFonts w:ascii="Roboto" w:hAnsi="Roboto"/>
          <w:b/>
          <w:bCs/>
        </w:rPr>
        <w:t>no cost</w:t>
      </w:r>
      <w:r w:rsidRPr="0073441B">
        <w:rPr>
          <w:rFonts w:ascii="Roboto" w:hAnsi="Roboto"/>
        </w:rPr>
        <w:t xml:space="preserve"> and provide all the tools you need to get moving again from the comfort of your home. Your treatment plan will be tailored to you, and could include one-on-one physical therapy sessions, and wearable sensors to give live feedback on your form in the app.  </w:t>
      </w:r>
      <w:r>
        <w:rPr>
          <w:rFonts w:ascii="Roboto" w:hAnsi="Roboto"/>
        </w:rPr>
        <w:t xml:space="preserve">Visit </w:t>
      </w:r>
      <w:hyperlink r:id="rId7" w:history="1">
        <w:r w:rsidRPr="0073441B">
          <w:rPr>
            <w:rStyle w:val="Hyperlink"/>
            <w:rFonts w:ascii="Roboto" w:hAnsi="Roboto"/>
          </w:rPr>
          <w:t>hingehealth.com/</w:t>
        </w:r>
        <w:proofErr w:type="spellStart"/>
        <w:r w:rsidRPr="0073441B">
          <w:rPr>
            <w:rStyle w:val="Hyperlink"/>
            <w:rFonts w:ascii="Roboto" w:hAnsi="Roboto"/>
          </w:rPr>
          <w:t>healthysc</w:t>
        </w:r>
        <w:r w:rsidRPr="0073441B">
          <w:rPr>
            <w:rStyle w:val="Hyperlink"/>
            <w:rFonts w:ascii="Roboto" w:hAnsi="Roboto"/>
          </w:rPr>
          <w:t>h</w:t>
        </w:r>
        <w:r w:rsidRPr="0073441B">
          <w:rPr>
            <w:rStyle w:val="Hyperlink"/>
            <w:rFonts w:ascii="Roboto" w:hAnsi="Roboto"/>
          </w:rPr>
          <w:t>ools</w:t>
        </w:r>
        <w:proofErr w:type="spellEnd"/>
      </w:hyperlink>
      <w:r>
        <w:rPr>
          <w:rFonts w:ascii="Roboto" w:hAnsi="Roboto"/>
        </w:rPr>
        <w:t xml:space="preserve"> to</w:t>
      </w:r>
      <w:r w:rsidRPr="0073441B">
        <w:rPr>
          <w:rFonts w:ascii="Roboto" w:hAnsi="Roboto"/>
        </w:rPr>
        <w:t xml:space="preserve"> learn more and sign</w:t>
      </w:r>
      <w:r>
        <w:rPr>
          <w:rFonts w:ascii="Roboto" w:hAnsi="Roboto"/>
        </w:rPr>
        <w:t xml:space="preserve"> up</w:t>
      </w:r>
      <w:r w:rsidRPr="0073441B">
        <w:rPr>
          <w:rFonts w:ascii="Roboto" w:hAnsi="Roboto"/>
        </w:rPr>
        <w:t xml:space="preserve"> today!</w:t>
      </w:r>
    </w:p>
    <w:p w14:paraId="4098F1E0" w14:textId="77777777" w:rsidR="0073441B" w:rsidRPr="0073441B" w:rsidRDefault="0073441B" w:rsidP="0073441B">
      <w:pPr>
        <w:rPr>
          <w:rFonts w:ascii="Roboto" w:hAnsi="Roboto"/>
        </w:rPr>
      </w:pPr>
    </w:p>
    <w:p w14:paraId="52AB3700" w14:textId="77777777" w:rsidR="0073441B" w:rsidRPr="0073441B" w:rsidRDefault="0073441B" w:rsidP="0073441B">
      <w:pPr>
        <w:rPr>
          <w:rFonts w:ascii="Roboto" w:hAnsi="Roboto"/>
          <w:i/>
          <w:iCs/>
          <w:sz w:val="21"/>
          <w:szCs w:val="21"/>
        </w:rPr>
      </w:pPr>
      <w:r w:rsidRPr="0073441B">
        <w:rPr>
          <w:rFonts w:ascii="Roboto" w:hAnsi="Roboto"/>
          <w:i/>
          <w:iCs/>
          <w:sz w:val="21"/>
          <w:szCs w:val="21"/>
        </w:rPr>
        <w:t>Eligibility: Available for free to employees and dependents 18+ enrolled in an Anthem PPO or Blue Shield PPO medical plan with SISC. HSA plan members will be subject to additional costs based on deductibles.</w:t>
      </w:r>
    </w:p>
    <w:p w14:paraId="22D52F84" w14:textId="77777777" w:rsidR="00B02D61" w:rsidRDefault="00B02D61" w:rsidP="0073441B"/>
    <w:sectPr w:rsidR="00B02D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E307C"/>
    <w:multiLevelType w:val="multilevel"/>
    <w:tmpl w:val="9B08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4909AC"/>
    <w:multiLevelType w:val="multilevel"/>
    <w:tmpl w:val="5CCA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63512D"/>
    <w:multiLevelType w:val="hybridMultilevel"/>
    <w:tmpl w:val="8312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D61"/>
    <w:rsid w:val="00312800"/>
    <w:rsid w:val="003C5855"/>
    <w:rsid w:val="00540358"/>
    <w:rsid w:val="0073441B"/>
    <w:rsid w:val="00AB5B64"/>
    <w:rsid w:val="00B02D61"/>
    <w:rsid w:val="00C36C66"/>
    <w:rsid w:val="00CE4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E76EF4"/>
  <w15:docId w15:val="{257D0D64-DAE2-314B-B200-DE47CCE3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41B"/>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NormalWeb">
    <w:name w:val="Normal (Web)"/>
    <w:basedOn w:val="Normal"/>
    <w:uiPriority w:val="99"/>
    <w:semiHidden/>
    <w:unhideWhenUsed/>
    <w:rsid w:val="00AB5B64"/>
    <w:pPr>
      <w:spacing w:before="100" w:beforeAutospacing="1" w:after="100" w:afterAutospacing="1"/>
    </w:pPr>
  </w:style>
  <w:style w:type="paragraph" w:styleId="ListParagraph">
    <w:name w:val="List Paragraph"/>
    <w:basedOn w:val="Normal"/>
    <w:uiPriority w:val="34"/>
    <w:qFormat/>
    <w:rsid w:val="0073441B"/>
    <w:pPr>
      <w:ind w:left="720"/>
      <w:contextualSpacing/>
    </w:pPr>
  </w:style>
  <w:style w:type="character" w:styleId="Hyperlink">
    <w:name w:val="Hyperlink"/>
    <w:basedOn w:val="DefaultParagraphFont"/>
    <w:uiPriority w:val="99"/>
    <w:unhideWhenUsed/>
    <w:rsid w:val="0073441B"/>
    <w:rPr>
      <w:color w:val="0000FF" w:themeColor="hyperlink"/>
      <w:u w:val="single"/>
    </w:rPr>
  </w:style>
  <w:style w:type="character" w:styleId="UnresolvedMention">
    <w:name w:val="Unresolved Mention"/>
    <w:basedOn w:val="DefaultParagraphFont"/>
    <w:uiPriority w:val="99"/>
    <w:semiHidden/>
    <w:unhideWhenUsed/>
    <w:rsid w:val="0073441B"/>
    <w:rPr>
      <w:color w:val="605E5C"/>
      <w:shd w:val="clear" w:color="auto" w:fill="E1DFDD"/>
    </w:rPr>
  </w:style>
  <w:style w:type="character" w:styleId="FollowedHyperlink">
    <w:name w:val="FollowedHyperlink"/>
    <w:basedOn w:val="DefaultParagraphFont"/>
    <w:uiPriority w:val="99"/>
    <w:semiHidden/>
    <w:unhideWhenUsed/>
    <w:rsid w:val="007344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991868">
      <w:bodyDiv w:val="1"/>
      <w:marLeft w:val="0"/>
      <w:marRight w:val="0"/>
      <w:marTop w:val="0"/>
      <w:marBottom w:val="0"/>
      <w:divBdr>
        <w:top w:val="none" w:sz="0" w:space="0" w:color="auto"/>
        <w:left w:val="none" w:sz="0" w:space="0" w:color="auto"/>
        <w:bottom w:val="none" w:sz="0" w:space="0" w:color="auto"/>
        <w:right w:val="none" w:sz="0" w:space="0" w:color="auto"/>
      </w:divBdr>
    </w:div>
    <w:div w:id="737289422">
      <w:bodyDiv w:val="1"/>
      <w:marLeft w:val="0"/>
      <w:marRight w:val="0"/>
      <w:marTop w:val="0"/>
      <w:marBottom w:val="0"/>
      <w:divBdr>
        <w:top w:val="none" w:sz="0" w:space="0" w:color="auto"/>
        <w:left w:val="none" w:sz="0" w:space="0" w:color="auto"/>
        <w:bottom w:val="none" w:sz="0" w:space="0" w:color="auto"/>
        <w:right w:val="none" w:sz="0" w:space="0" w:color="auto"/>
      </w:divBdr>
    </w:div>
    <w:div w:id="1208764428">
      <w:bodyDiv w:val="1"/>
      <w:marLeft w:val="0"/>
      <w:marRight w:val="0"/>
      <w:marTop w:val="0"/>
      <w:marBottom w:val="0"/>
      <w:divBdr>
        <w:top w:val="none" w:sz="0" w:space="0" w:color="auto"/>
        <w:left w:val="none" w:sz="0" w:space="0" w:color="auto"/>
        <w:bottom w:val="none" w:sz="0" w:space="0" w:color="auto"/>
        <w:right w:val="none" w:sz="0" w:space="0" w:color="auto"/>
      </w:divBdr>
    </w:div>
    <w:div w:id="1536846730">
      <w:bodyDiv w:val="1"/>
      <w:marLeft w:val="0"/>
      <w:marRight w:val="0"/>
      <w:marTop w:val="0"/>
      <w:marBottom w:val="0"/>
      <w:divBdr>
        <w:top w:val="none" w:sz="0" w:space="0" w:color="auto"/>
        <w:left w:val="none" w:sz="0" w:space="0" w:color="auto"/>
        <w:bottom w:val="none" w:sz="0" w:space="0" w:color="auto"/>
        <w:right w:val="none" w:sz="0" w:space="0" w:color="auto"/>
      </w:divBdr>
    </w:div>
    <w:div w:id="1544902222">
      <w:bodyDiv w:val="1"/>
      <w:marLeft w:val="0"/>
      <w:marRight w:val="0"/>
      <w:marTop w:val="0"/>
      <w:marBottom w:val="0"/>
      <w:divBdr>
        <w:top w:val="none" w:sz="0" w:space="0" w:color="auto"/>
        <w:left w:val="none" w:sz="0" w:space="0" w:color="auto"/>
        <w:bottom w:val="none" w:sz="0" w:space="0" w:color="auto"/>
        <w:right w:val="none" w:sz="0" w:space="0" w:color="auto"/>
      </w:divBdr>
    </w:div>
    <w:div w:id="1848977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hingehealth.com/healthyschoo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hingehealth.com/healthyschools"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2045</Characters>
  <Application>Microsoft Office Word</Application>
  <DocSecurity>0</DocSecurity>
  <Lines>17</Lines>
  <Paragraphs>4</Paragraphs>
  <ScaleCrop>false</ScaleCrop>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Hayes</dc:creator>
  <cp:lastModifiedBy>Sophie Hayes</cp:lastModifiedBy>
  <cp:revision>3</cp:revision>
  <dcterms:created xsi:type="dcterms:W3CDTF">2021-05-11T21:05:00Z</dcterms:created>
  <dcterms:modified xsi:type="dcterms:W3CDTF">2021-05-11T21:06:00Z</dcterms:modified>
</cp:coreProperties>
</file>