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A54B" w14:textId="77777777" w:rsidR="00830EB6" w:rsidRDefault="004B7E16" w:rsidP="00830EB6">
      <w:pPr>
        <w:pStyle w:val="TitleOfSection"/>
      </w:pPr>
      <w:r w:rsidRPr="003636E8">
        <w:tab/>
      </w:r>
    </w:p>
    <w:p w14:paraId="184E070A" w14:textId="77777777" w:rsidR="00417B7D" w:rsidRPr="003636E8" w:rsidRDefault="00417B7D" w:rsidP="00830EB6">
      <w:pPr>
        <w:pStyle w:val="TitleOfSection"/>
      </w:pPr>
    </w:p>
    <w:p w14:paraId="0470C77B" w14:textId="77777777" w:rsidR="00417B7D" w:rsidRPr="003636E8" w:rsidRDefault="00417B7D" w:rsidP="00830EB6">
      <w:pPr>
        <w:pStyle w:val="TitleOfSection"/>
      </w:pPr>
    </w:p>
    <w:p w14:paraId="75A159AD" w14:textId="0B0BF694" w:rsidR="00830EB6" w:rsidRDefault="000505DD" w:rsidP="00830EB6">
      <w:pPr>
        <w:spacing w:before="36" w:line="240" w:lineRule="exact"/>
        <w:jc w:val="both"/>
        <w:textAlignment w:val="baseline"/>
        <w:rPr>
          <w:rFonts w:eastAsia="Times New Roman"/>
          <w:color w:val="000000"/>
          <w:sz w:val="23"/>
        </w:rPr>
      </w:pPr>
      <w:r>
        <w:rPr>
          <w:rFonts w:eastAsia="PMingLiU"/>
          <w:noProof/>
          <w:sz w:val="22"/>
        </w:rPr>
        <mc:AlternateContent>
          <mc:Choice Requires="wps">
            <w:drawing>
              <wp:anchor distT="0" distB="302895" distL="0" distR="0" simplePos="0" relativeHeight="251657728" behindDoc="1" locked="0" layoutInCell="1" allowOverlap="1" wp14:anchorId="643A78EE" wp14:editId="1923BCBA">
                <wp:simplePos x="0" y="0"/>
                <wp:positionH relativeFrom="page">
                  <wp:posOffset>890270</wp:posOffset>
                </wp:positionH>
                <wp:positionV relativeFrom="page">
                  <wp:posOffset>1390015</wp:posOffset>
                </wp:positionV>
                <wp:extent cx="6007100" cy="1136650"/>
                <wp:effectExtent l="0" t="0" r="0" b="0"/>
                <wp:wrapNone/>
                <wp:docPr id="133219063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136650"/>
                        </a:xfrm>
                        <a:prstGeom prst="rect">
                          <a:avLst/>
                        </a:prstGeom>
                        <a:solidFill>
                          <a:srgbClr val="DBE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3641D" w14:textId="77777777" w:rsidR="00830EB6" w:rsidRDefault="00830EB6" w:rsidP="00830E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78EE" id="_x0000_t202" coordsize="21600,21600" o:spt="202" path="m,l,21600r21600,l21600,xe">
                <v:stroke joinstyle="miter"/>
                <v:path gradientshapeok="t" o:connecttype="rect"/>
              </v:shapetype>
              <v:shape id="_x0000_s0" o:spid="_x0000_s1026" type="#_x0000_t202" style="position:absolute;left:0;text-align:left;margin-left:70.1pt;margin-top:109.45pt;width:473pt;height:89.5pt;z-index:-251658752;visibility:visible;mso-wrap-style:square;mso-width-percent:0;mso-height-percent:0;mso-wrap-distance-left:0;mso-wrap-distance-top:0;mso-wrap-distance-right:0;mso-wrap-distance-bottom:23.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" fillcolor="#dbe2f2" stroked="f">
                <v:textbox inset="0,0,0,0">
                  <w:txbxContent>
                    <w:p w14:paraId="3D93641D" w14:textId="77777777" w:rsidR="00830EB6" w:rsidRDefault="00830EB6" w:rsidP="00830EB6"/>
                  </w:txbxContent>
                </v:textbox>
                <w10:wrap anchorx="page" anchory="page"/>
              </v:shape>
            </w:pict>
          </mc:Fallback>
        </mc:AlternateContent>
      </w:r>
      <w:r w:rsidR="00830EB6">
        <w:rPr>
          <w:rFonts w:eastAsia="Times New Roman"/>
          <w:color w:val="000000"/>
          <w:sz w:val="23"/>
        </w:rPr>
        <w:t xml:space="preserve">For more information, contact </w:t>
      </w:r>
      <w:r w:rsidR="00830EB6">
        <w:rPr>
          <w:rFonts w:eastAsia="Times New Roman"/>
          <w:b/>
          <w:i/>
          <w:color w:val="000000"/>
          <w:sz w:val="23"/>
        </w:rPr>
        <w:t xml:space="preserve">Master Builders Solutions; </w:t>
      </w:r>
      <w:r w:rsidR="00830EB6">
        <w:rPr>
          <w:rFonts w:eastAsia="Times New Roman"/>
          <w:color w:val="000000"/>
          <w:sz w:val="23"/>
        </w:rPr>
        <w:t>23700 Chagrin Blvd., Beachwood, OH 44122; Phone: (800) 628-9990; Website:</w:t>
      </w:r>
      <w:r w:rsidR="00830EB6">
        <w:rPr>
          <w:rFonts w:eastAsia="Times New Roman"/>
          <w:color w:val="0000FF"/>
          <w:sz w:val="23"/>
          <w:u w:val="single"/>
        </w:rPr>
        <w:t xml:space="preserve"> </w:t>
      </w:r>
      <w:hyperlink r:id="rId12">
        <w:r w:rsidR="00830EB6">
          <w:rPr>
            <w:rFonts w:eastAsia="Times New Roman"/>
            <w:color w:val="0000FF"/>
            <w:sz w:val="23"/>
            <w:u w:val="single"/>
          </w:rPr>
          <w:t>https://www.master-builders-solutions.com/en-us.</w:t>
        </w:r>
      </w:hyperlink>
      <w:r w:rsidR="00830EB6">
        <w:rPr>
          <w:rFonts w:eastAsia="Times New Roman"/>
          <w:color w:val="0000FF"/>
          <w:sz w:val="23"/>
        </w:rPr>
        <w:t xml:space="preserve"> </w:t>
      </w:r>
    </w:p>
    <w:p w14:paraId="49FA3131" w14:textId="6011FE47" w:rsidR="00417B7D" w:rsidRPr="003636E8" w:rsidRDefault="00830EB6" w:rsidP="00830EB6">
      <w:pPr>
        <w:pStyle w:val="TitleOfSection"/>
      </w:pPr>
      <w:r>
        <w:rPr>
          <w:color w:val="000000"/>
          <w:spacing w:val="-7"/>
          <w:sz w:val="23"/>
        </w:rPr>
        <w:t>Note: this document contains specific guidance (in green) that enables the user to select the appropriate solution for the required application. This three-part guide specification is representative of a specification meeting the CSI section code and containing multiple product options. For an individual product specifi</w:t>
      </w:r>
      <w:r>
        <w:rPr>
          <w:color w:val="000000"/>
          <w:spacing w:val="-7"/>
          <w:sz w:val="23"/>
        </w:rPr>
        <w:softHyphen/>
        <w:t>cation</w:t>
      </w:r>
      <w:r w:rsidR="007B4251">
        <w:rPr>
          <w:color w:val="000000"/>
          <w:spacing w:val="-7"/>
          <w:sz w:val="23"/>
        </w:rPr>
        <w:t>,</w:t>
      </w:r>
      <w:r>
        <w:rPr>
          <w:color w:val="000000"/>
          <w:spacing w:val="-7"/>
          <w:sz w:val="23"/>
        </w:rPr>
        <w:t xml:space="preserve"> visit:</w:t>
      </w:r>
      <w:r>
        <w:rPr>
          <w:spacing w:val="-7"/>
          <w:sz w:val="23"/>
          <w:u w:val="single"/>
        </w:rPr>
        <w:t xml:space="preserve"> </w:t>
      </w:r>
      <w:r>
        <w:rPr>
          <w:color w:val="000000"/>
          <w:spacing w:val="-7"/>
          <w:sz w:val="23"/>
        </w:rPr>
        <w:t xml:space="preserve"> </w:t>
      </w:r>
      <w:r w:rsidR="007B4251" w:rsidRPr="007B4251">
        <w:rPr>
          <w:color w:val="000000"/>
          <w:spacing w:val="-7"/>
          <w:sz w:val="23"/>
        </w:rPr>
        <w:t>https://master-builders-solutions.com/en-us/specifications/</w:t>
      </w:r>
      <w:r>
        <w:rPr>
          <w:color w:val="000000"/>
          <w:spacing w:val="-7"/>
          <w:sz w:val="23"/>
        </w:rPr>
        <w:t xml:space="preserve"> </w:t>
      </w:r>
    </w:p>
    <w:p w14:paraId="1E3DFBA5" w14:textId="77777777" w:rsidR="000F1C71" w:rsidRDefault="000F1C71" w:rsidP="000F1C71">
      <w:pPr>
        <w:keepNext/>
        <w:widowControl w:val="0"/>
        <w:autoSpaceDE w:val="0"/>
        <w:autoSpaceDN w:val="0"/>
        <w:adjustRightInd w:val="0"/>
        <w:spacing w:after="60"/>
        <w:outlineLvl w:val="0"/>
        <w:rPr>
          <w:rFonts w:ascii="Arial" w:hAnsi="Arial" w:cs="Arial"/>
          <w:b/>
          <w:bCs/>
          <w:kern w:val="32"/>
          <w:sz w:val="22"/>
          <w:szCs w:val="22"/>
        </w:rPr>
      </w:pPr>
    </w:p>
    <w:p w14:paraId="4AEBB06C" w14:textId="77777777" w:rsidR="0037336D" w:rsidRDefault="0037336D" w:rsidP="0037336D">
      <w:pPr>
        <w:keepNext/>
        <w:widowControl w:val="0"/>
        <w:autoSpaceDE w:val="0"/>
        <w:autoSpaceDN w:val="0"/>
        <w:adjustRightInd w:val="0"/>
        <w:spacing w:after="60"/>
        <w:outlineLvl w:val="0"/>
        <w:rPr>
          <w:rFonts w:ascii="Arial" w:hAnsi="Arial" w:cs="Arial"/>
          <w:b/>
          <w:bCs/>
          <w:kern w:val="32"/>
          <w:sz w:val="22"/>
          <w:szCs w:val="22"/>
        </w:rPr>
      </w:pPr>
    </w:p>
    <w:p w14:paraId="4EDC0403" w14:textId="77777777" w:rsidR="007A29FF" w:rsidRPr="0037336D" w:rsidRDefault="007A29FF" w:rsidP="007A29FF">
      <w:pPr>
        <w:keepNext/>
        <w:widowControl w:val="0"/>
        <w:autoSpaceDE w:val="0"/>
        <w:autoSpaceDN w:val="0"/>
        <w:adjustRightInd w:val="0"/>
        <w:spacing w:after="60"/>
        <w:jc w:val="center"/>
        <w:outlineLvl w:val="0"/>
        <w:rPr>
          <w:rFonts w:ascii="Arial" w:hAnsi="Arial" w:cs="Arial"/>
          <w:b/>
          <w:bCs/>
          <w:kern w:val="32"/>
          <w:szCs w:val="24"/>
        </w:rPr>
      </w:pPr>
      <w:r w:rsidRPr="0037336D">
        <w:rPr>
          <w:rFonts w:ascii="Arial" w:hAnsi="Arial" w:cs="Arial"/>
          <w:b/>
          <w:bCs/>
          <w:kern w:val="32"/>
          <w:szCs w:val="24"/>
        </w:rPr>
        <w:t>SECTION 03 31 26</w:t>
      </w:r>
    </w:p>
    <w:p w14:paraId="6992CCB1" w14:textId="77777777" w:rsidR="007A29FF" w:rsidRPr="003636E8" w:rsidRDefault="007A29FF" w:rsidP="007A29FF">
      <w:pPr>
        <w:widowControl w:val="0"/>
        <w:autoSpaceDE w:val="0"/>
        <w:autoSpaceDN w:val="0"/>
        <w:adjustRightInd w:val="0"/>
        <w:spacing w:before="240" w:after="60"/>
        <w:jc w:val="center"/>
        <w:outlineLvl w:val="1"/>
        <w:rPr>
          <w:rFonts w:ascii="Arial" w:hAnsi="Arial" w:cs="Arial"/>
          <w:b/>
          <w:bCs/>
          <w:iCs/>
          <w:sz w:val="28"/>
          <w:szCs w:val="28"/>
        </w:rPr>
      </w:pPr>
      <w:r w:rsidRPr="003636E8">
        <w:rPr>
          <w:rFonts w:ascii="Arial" w:hAnsi="Arial" w:cs="Arial"/>
          <w:b/>
          <w:bCs/>
          <w:iCs/>
          <w:sz w:val="28"/>
          <w:szCs w:val="28"/>
        </w:rPr>
        <w:t>SELF-CONSOLIDATING CONCRETE (SCC)</w:t>
      </w:r>
    </w:p>
    <w:p w14:paraId="3FC387D4" w14:textId="77777777" w:rsidR="000F1C71" w:rsidRPr="000F1C71" w:rsidRDefault="000F1C71" w:rsidP="000F1C71">
      <w:pPr>
        <w:suppressAutoHyphens/>
        <w:jc w:val="both"/>
        <w:rPr>
          <w:rFonts w:ascii="Arial" w:eastAsia="Times New Roman" w:hAnsi="Arial" w:cs="Arial"/>
          <w:bCs/>
          <w:i/>
          <w:snapToGrid w:val="0"/>
          <w:vanish/>
          <w:color w:val="0000FF"/>
          <w:sz w:val="20"/>
        </w:rPr>
      </w:pPr>
    </w:p>
    <w:p w14:paraId="4B3EAE93"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This section is based on the products of BASF Corporation – Admixture Systems which is located at:</w:t>
      </w:r>
    </w:p>
    <w:p w14:paraId="3EBC2015"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 xml:space="preserve">    23700 Chagrin Blvd. </w:t>
      </w:r>
    </w:p>
    <w:p w14:paraId="5227A7EF"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 xml:space="preserve">    Cleveland, OH, USA, 44122 </w:t>
      </w:r>
    </w:p>
    <w:p w14:paraId="566261A7"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 xml:space="preserve">    Telephone: (800) 628-9990 </w:t>
      </w:r>
    </w:p>
    <w:p w14:paraId="174917BE"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 xml:space="preserve">    Fax: (216) 839-8821</w:t>
      </w:r>
    </w:p>
    <w:p w14:paraId="6A207FDB"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 xml:space="preserve">    Email: admixtures@basf.com</w:t>
      </w:r>
    </w:p>
    <w:p w14:paraId="7BD5D85C" w14:textId="77777777" w:rsidR="000F1C71" w:rsidRPr="000F1C71" w:rsidRDefault="000F1C71" w:rsidP="000F1C71">
      <w:pPr>
        <w:suppressAutoHyphens/>
        <w:jc w:val="both"/>
        <w:rPr>
          <w:rFonts w:ascii="Arial" w:eastAsia="Times New Roman" w:hAnsi="Arial" w:cs="Arial"/>
          <w:bCs/>
          <w:i/>
          <w:snapToGrid w:val="0"/>
          <w:vanish/>
          <w:color w:val="0000FF"/>
          <w:sz w:val="20"/>
        </w:rPr>
      </w:pPr>
      <w:r w:rsidRPr="000F1C71">
        <w:rPr>
          <w:rFonts w:ascii="Arial" w:eastAsia="Times New Roman" w:hAnsi="Arial" w:cs="Arial"/>
          <w:bCs/>
          <w:i/>
          <w:snapToGrid w:val="0"/>
          <w:vanish/>
          <w:color w:val="0000FF"/>
          <w:sz w:val="20"/>
        </w:rPr>
        <w:t xml:space="preserve">    Internet: http://www.master-builders-solutions.basf.us</w:t>
      </w:r>
    </w:p>
    <w:p w14:paraId="55DA3F86" w14:textId="77777777" w:rsidR="007A29FF" w:rsidRPr="003636E8" w:rsidRDefault="007A29FF" w:rsidP="007A29FF">
      <w:pPr>
        <w:jc w:val="both"/>
        <w:rPr>
          <w:rFonts w:ascii="Arial" w:hAnsi="Arial" w:cs="Arial"/>
          <w:sz w:val="28"/>
          <w:szCs w:val="28"/>
        </w:rPr>
      </w:pPr>
    </w:p>
    <w:p w14:paraId="30C3EC7F" w14:textId="77777777" w:rsidR="007A29FF" w:rsidRPr="004A6EA3" w:rsidRDefault="007A29FF" w:rsidP="007A29FF">
      <w:pPr>
        <w:widowControl w:val="0"/>
        <w:autoSpaceDE w:val="0"/>
        <w:autoSpaceDN w:val="0"/>
        <w:adjustRightInd w:val="0"/>
        <w:spacing w:before="60" w:after="60"/>
        <w:ind w:left="720" w:hanging="720"/>
        <w:jc w:val="both"/>
        <w:outlineLvl w:val="2"/>
        <w:rPr>
          <w:rFonts w:ascii="Arial" w:hAnsi="Arial" w:cs="Arial"/>
          <w:b/>
          <w:bCs/>
          <w:szCs w:val="24"/>
        </w:rPr>
      </w:pPr>
      <w:r w:rsidRPr="004A6EA3">
        <w:rPr>
          <w:rFonts w:ascii="Arial" w:hAnsi="Arial" w:cs="Arial"/>
          <w:b/>
          <w:bCs/>
          <w:szCs w:val="24"/>
        </w:rPr>
        <w:t>PART 1</w:t>
      </w:r>
      <w:r w:rsidRPr="004A6EA3">
        <w:rPr>
          <w:rFonts w:ascii="Arial" w:hAnsi="Arial" w:cs="Arial"/>
          <w:b/>
          <w:bCs/>
          <w:szCs w:val="24"/>
        </w:rPr>
        <w:tab/>
        <w:t>GENERAL</w:t>
      </w:r>
    </w:p>
    <w:p w14:paraId="67547E6E" w14:textId="77777777" w:rsidR="007A29FF" w:rsidRPr="003636E8" w:rsidRDefault="007A29FF" w:rsidP="007A29FF">
      <w:pPr>
        <w:rPr>
          <w:rFonts w:ascii="Arial" w:hAnsi="Arial" w:cs="Arial"/>
          <w:sz w:val="22"/>
          <w:szCs w:val="22"/>
        </w:rPr>
      </w:pPr>
    </w:p>
    <w:p w14:paraId="2F8327F1" w14:textId="77777777" w:rsidR="007A29FF" w:rsidRPr="003636E8" w:rsidRDefault="007A29FF" w:rsidP="007A29FF">
      <w:pPr>
        <w:spacing w:before="60" w:after="100" w:afterAutospacing="1"/>
        <w:ind w:left="720" w:hanging="720"/>
        <w:jc w:val="both"/>
        <w:outlineLvl w:val="3"/>
        <w:rPr>
          <w:rFonts w:ascii="Arial" w:hAnsi="Arial" w:cs="Arial"/>
          <w:b/>
          <w:bCs/>
          <w:sz w:val="22"/>
          <w:szCs w:val="22"/>
        </w:rPr>
      </w:pPr>
      <w:r w:rsidRPr="003636E8">
        <w:rPr>
          <w:rFonts w:ascii="Arial" w:hAnsi="Arial" w:cs="Arial"/>
          <w:b/>
          <w:bCs/>
          <w:sz w:val="22"/>
          <w:szCs w:val="22"/>
        </w:rPr>
        <w:t>1.1</w:t>
      </w:r>
      <w:r w:rsidRPr="003636E8">
        <w:rPr>
          <w:rFonts w:ascii="Arial" w:hAnsi="Arial" w:cs="Arial"/>
          <w:b/>
          <w:bCs/>
          <w:sz w:val="22"/>
          <w:szCs w:val="22"/>
        </w:rPr>
        <w:tab/>
        <w:t>SECTION INCLUDES</w:t>
      </w:r>
    </w:p>
    <w:p w14:paraId="55A00431" w14:textId="77777777" w:rsidR="007A29FF" w:rsidRPr="003636E8" w:rsidRDefault="007A29FF" w:rsidP="007A29FF">
      <w:pPr>
        <w:spacing w:after="100" w:afterAutospacing="1"/>
        <w:rPr>
          <w:rFonts w:ascii="Arial" w:hAnsi="Arial" w:cs="Arial"/>
          <w:sz w:val="22"/>
          <w:szCs w:val="22"/>
        </w:rPr>
      </w:pPr>
    </w:p>
    <w:p w14:paraId="76CDBC1E" w14:textId="77777777" w:rsidR="007A29FF" w:rsidRPr="003636E8" w:rsidRDefault="007A29FF" w:rsidP="007A29FF">
      <w:pPr>
        <w:spacing w:after="100" w:afterAutospacing="1"/>
        <w:rPr>
          <w:rFonts w:ascii="Arial" w:hAnsi="Arial" w:cs="Arial"/>
          <w:sz w:val="22"/>
          <w:szCs w:val="22"/>
        </w:rPr>
      </w:pPr>
      <w:r w:rsidRPr="003636E8">
        <w:rPr>
          <w:rFonts w:ascii="Arial" w:hAnsi="Arial" w:cs="Arial"/>
          <w:sz w:val="22"/>
          <w:szCs w:val="22"/>
        </w:rPr>
        <w:tab/>
        <w:t>A.</w:t>
      </w:r>
      <w:r w:rsidRPr="003636E8">
        <w:rPr>
          <w:rFonts w:ascii="Arial" w:hAnsi="Arial" w:cs="Arial"/>
          <w:sz w:val="22"/>
          <w:szCs w:val="22"/>
        </w:rPr>
        <w:tab/>
        <w:t>Materials and procedures for producing Self-Consolidating Concrete.</w:t>
      </w:r>
    </w:p>
    <w:p w14:paraId="4DB6AF74" w14:textId="77777777" w:rsidR="007A29FF" w:rsidRPr="003636E8" w:rsidRDefault="007A29FF" w:rsidP="007A29FF">
      <w:pPr>
        <w:rPr>
          <w:rFonts w:ascii="Arial" w:hAnsi="Arial" w:cs="Arial"/>
          <w:sz w:val="22"/>
          <w:szCs w:val="22"/>
        </w:rPr>
      </w:pPr>
    </w:p>
    <w:p w14:paraId="7475C5FC" w14:textId="77777777" w:rsidR="007A29FF" w:rsidRPr="003636E8" w:rsidRDefault="007A29FF" w:rsidP="007A29FF">
      <w:pPr>
        <w:spacing w:after="100" w:afterAutospacing="1"/>
        <w:jc w:val="both"/>
        <w:rPr>
          <w:rFonts w:ascii="Arial" w:hAnsi="Arial" w:cs="Arial"/>
          <w:b/>
          <w:sz w:val="22"/>
          <w:szCs w:val="22"/>
        </w:rPr>
      </w:pPr>
      <w:r w:rsidRPr="003636E8">
        <w:rPr>
          <w:rFonts w:ascii="Arial" w:hAnsi="Arial" w:cs="Arial"/>
          <w:b/>
          <w:sz w:val="22"/>
          <w:szCs w:val="22"/>
        </w:rPr>
        <w:t>1.2</w:t>
      </w:r>
      <w:r w:rsidRPr="003636E8">
        <w:rPr>
          <w:rFonts w:ascii="Arial" w:hAnsi="Arial" w:cs="Arial"/>
          <w:b/>
          <w:sz w:val="22"/>
          <w:szCs w:val="22"/>
        </w:rPr>
        <w:tab/>
        <w:t>RELATED SECTIONS</w:t>
      </w:r>
    </w:p>
    <w:p w14:paraId="6539545F" w14:textId="77777777" w:rsidR="007A29FF" w:rsidRPr="003636E8" w:rsidRDefault="007A29FF" w:rsidP="007A29FF">
      <w:pPr>
        <w:spacing w:after="100" w:afterAutospacing="1"/>
        <w:jc w:val="both"/>
        <w:rPr>
          <w:rFonts w:ascii="Arial" w:hAnsi="Arial" w:cs="Arial"/>
          <w:sz w:val="22"/>
          <w:szCs w:val="22"/>
        </w:rPr>
      </w:pPr>
    </w:p>
    <w:p w14:paraId="6366BC37" w14:textId="77777777" w:rsidR="007A29FF" w:rsidRPr="003636E8" w:rsidRDefault="007A29FF" w:rsidP="001A6397">
      <w:pPr>
        <w:spacing w:after="100" w:afterAutospacing="1"/>
        <w:ind w:left="1440" w:hanging="720"/>
        <w:jc w:val="both"/>
        <w:rPr>
          <w:rFonts w:ascii="Arial" w:hAnsi="Arial" w:cs="Arial"/>
          <w:sz w:val="22"/>
          <w:szCs w:val="22"/>
        </w:rPr>
      </w:pPr>
      <w:r w:rsidRPr="003636E8">
        <w:rPr>
          <w:rFonts w:ascii="Arial" w:hAnsi="Arial" w:cs="Arial"/>
          <w:sz w:val="22"/>
          <w:szCs w:val="22"/>
        </w:rPr>
        <w:t>A.</w:t>
      </w:r>
      <w:r w:rsidRPr="003636E8">
        <w:rPr>
          <w:rFonts w:ascii="Arial" w:hAnsi="Arial" w:cs="Arial"/>
          <w:sz w:val="22"/>
          <w:szCs w:val="22"/>
        </w:rPr>
        <w:tab/>
      </w:r>
      <w:r w:rsidR="006A20B4" w:rsidRPr="003636E8">
        <w:rPr>
          <w:rFonts w:ascii="Arial" w:hAnsi="Arial" w:cs="Arial"/>
          <w:sz w:val="22"/>
          <w:szCs w:val="22"/>
        </w:rPr>
        <w:t xml:space="preserve">Related </w:t>
      </w:r>
      <w:r w:rsidR="00300274" w:rsidRPr="003636E8">
        <w:rPr>
          <w:rFonts w:ascii="Arial" w:hAnsi="Arial" w:cs="Arial"/>
          <w:sz w:val="22"/>
          <w:szCs w:val="22"/>
        </w:rPr>
        <w:t>S</w:t>
      </w:r>
      <w:r w:rsidR="006A20B4" w:rsidRPr="003636E8">
        <w:rPr>
          <w:rFonts w:ascii="Arial" w:hAnsi="Arial" w:cs="Arial"/>
          <w:sz w:val="22"/>
          <w:szCs w:val="22"/>
        </w:rPr>
        <w:t>ections</w:t>
      </w:r>
      <w:r w:rsidRPr="003636E8">
        <w:rPr>
          <w:rFonts w:ascii="Arial" w:hAnsi="Arial" w:cs="Arial"/>
          <w:sz w:val="22"/>
          <w:szCs w:val="22"/>
        </w:rPr>
        <w:t>:</w:t>
      </w:r>
    </w:p>
    <w:p w14:paraId="774F85E9" w14:textId="77777777" w:rsidR="007A29FF" w:rsidRPr="003636E8" w:rsidRDefault="007A29FF" w:rsidP="001A6397">
      <w:pPr>
        <w:numPr>
          <w:ilvl w:val="0"/>
          <w:numId w:val="19"/>
        </w:numPr>
        <w:jc w:val="both"/>
        <w:rPr>
          <w:rFonts w:ascii="Arial" w:hAnsi="Arial" w:cs="Arial"/>
          <w:sz w:val="22"/>
          <w:szCs w:val="22"/>
        </w:rPr>
      </w:pPr>
      <w:r w:rsidRPr="003636E8">
        <w:rPr>
          <w:rFonts w:ascii="Arial" w:hAnsi="Arial" w:cs="Arial"/>
          <w:sz w:val="22"/>
          <w:szCs w:val="22"/>
        </w:rPr>
        <w:t>Section 01 10 00 - Summary</w:t>
      </w:r>
    </w:p>
    <w:p w14:paraId="40D1261E" w14:textId="77777777" w:rsidR="007A29FF" w:rsidRPr="003636E8" w:rsidRDefault="007A29FF" w:rsidP="001A6397">
      <w:pPr>
        <w:numPr>
          <w:ilvl w:val="0"/>
          <w:numId w:val="19"/>
        </w:numPr>
        <w:jc w:val="both"/>
        <w:rPr>
          <w:rFonts w:ascii="Arial" w:hAnsi="Arial" w:cs="Arial"/>
          <w:sz w:val="22"/>
          <w:szCs w:val="22"/>
        </w:rPr>
      </w:pPr>
      <w:r w:rsidRPr="003636E8">
        <w:rPr>
          <w:rFonts w:ascii="Arial" w:hAnsi="Arial" w:cs="Arial"/>
          <w:sz w:val="22"/>
          <w:szCs w:val="22"/>
        </w:rPr>
        <w:t>Section 01 33 00 - Submittal Procedures</w:t>
      </w:r>
    </w:p>
    <w:p w14:paraId="32B02B16" w14:textId="77777777" w:rsidR="007A29FF" w:rsidRPr="003636E8" w:rsidRDefault="007A29FF" w:rsidP="001A6397">
      <w:pPr>
        <w:numPr>
          <w:ilvl w:val="0"/>
          <w:numId w:val="19"/>
        </w:numPr>
        <w:jc w:val="both"/>
        <w:rPr>
          <w:rFonts w:ascii="Arial" w:hAnsi="Arial" w:cs="Arial"/>
          <w:sz w:val="22"/>
          <w:szCs w:val="22"/>
        </w:rPr>
      </w:pPr>
      <w:r w:rsidRPr="003636E8">
        <w:rPr>
          <w:rFonts w:ascii="Arial" w:hAnsi="Arial" w:cs="Arial"/>
          <w:sz w:val="22"/>
          <w:szCs w:val="22"/>
        </w:rPr>
        <w:t>Section 01 45 00 - Quality Control</w:t>
      </w:r>
    </w:p>
    <w:p w14:paraId="2B71AAD5"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01 60 00 - Product Requirements</w:t>
      </w:r>
    </w:p>
    <w:p w14:paraId="42B37DED"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01 30 - Maintenance of Cast-in-Place Concrete</w:t>
      </w:r>
    </w:p>
    <w:p w14:paraId="7AF2D10C"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01 40 - Maintenance of Precast Concrete</w:t>
      </w:r>
    </w:p>
    <w:p w14:paraId="504AC566"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10 00 - Concrete Forming and Accessories</w:t>
      </w:r>
    </w:p>
    <w:p w14:paraId="5F83C6A0"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20 00 - Concrete Reinforcing</w:t>
      </w:r>
    </w:p>
    <w:p w14:paraId="5D67C988"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30 00 - Cast-in-Place Concrete</w:t>
      </w:r>
    </w:p>
    <w:p w14:paraId="71AB4556" w14:textId="77777777" w:rsidR="0071370B" w:rsidRPr="003636E8" w:rsidRDefault="0071370B" w:rsidP="00B433BC">
      <w:pPr>
        <w:numPr>
          <w:ilvl w:val="0"/>
          <w:numId w:val="19"/>
        </w:numPr>
        <w:jc w:val="both"/>
        <w:rPr>
          <w:rFonts w:ascii="Arial" w:hAnsi="Arial" w:cs="Arial"/>
          <w:sz w:val="22"/>
          <w:szCs w:val="22"/>
        </w:rPr>
      </w:pPr>
      <w:r w:rsidRPr="003636E8">
        <w:rPr>
          <w:rFonts w:ascii="Arial" w:hAnsi="Arial" w:cs="Arial"/>
          <w:sz w:val="22"/>
          <w:szCs w:val="22"/>
        </w:rPr>
        <w:t xml:space="preserve">Section 03 35 00 </w:t>
      </w:r>
      <w:r w:rsidR="002963C3" w:rsidRPr="003636E8">
        <w:rPr>
          <w:rFonts w:ascii="Arial" w:hAnsi="Arial" w:cs="Arial"/>
          <w:sz w:val="22"/>
          <w:szCs w:val="22"/>
        </w:rPr>
        <w:t>-</w:t>
      </w:r>
      <w:r w:rsidRPr="003636E8">
        <w:rPr>
          <w:rFonts w:ascii="Arial" w:hAnsi="Arial" w:cs="Arial"/>
          <w:sz w:val="22"/>
          <w:szCs w:val="22"/>
        </w:rPr>
        <w:t xml:space="preserve"> Concrete Finishing</w:t>
      </w:r>
    </w:p>
    <w:p w14:paraId="528FF9C3"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39 00 - Concrete Curing</w:t>
      </w:r>
    </w:p>
    <w:p w14:paraId="786DA20D" w14:textId="77777777" w:rsidR="007A29FF" w:rsidRPr="003636E8" w:rsidRDefault="007A29FF" w:rsidP="00B433BC">
      <w:pPr>
        <w:numPr>
          <w:ilvl w:val="0"/>
          <w:numId w:val="19"/>
        </w:numPr>
        <w:jc w:val="both"/>
        <w:rPr>
          <w:rFonts w:ascii="Arial" w:hAnsi="Arial" w:cs="Arial"/>
          <w:sz w:val="22"/>
          <w:szCs w:val="22"/>
        </w:rPr>
      </w:pPr>
      <w:r w:rsidRPr="003636E8">
        <w:rPr>
          <w:rFonts w:ascii="Arial" w:hAnsi="Arial" w:cs="Arial"/>
          <w:sz w:val="22"/>
          <w:szCs w:val="22"/>
        </w:rPr>
        <w:t>Section 03 40 00 - Precast Concrete</w:t>
      </w:r>
    </w:p>
    <w:p w14:paraId="20EEC25D" w14:textId="77777777" w:rsidR="00E17339" w:rsidRPr="003636E8" w:rsidRDefault="00E17339" w:rsidP="00B433BC">
      <w:pPr>
        <w:numPr>
          <w:ilvl w:val="0"/>
          <w:numId w:val="19"/>
        </w:numPr>
        <w:jc w:val="both"/>
        <w:rPr>
          <w:rFonts w:ascii="Arial" w:hAnsi="Arial" w:cs="Arial"/>
          <w:sz w:val="22"/>
          <w:szCs w:val="22"/>
        </w:rPr>
      </w:pPr>
      <w:r w:rsidRPr="003636E8">
        <w:rPr>
          <w:rFonts w:ascii="Arial" w:hAnsi="Arial" w:cs="Arial"/>
          <w:sz w:val="22"/>
          <w:szCs w:val="22"/>
        </w:rPr>
        <w:t>Section 07 92 00 - Joint Sealants</w:t>
      </w:r>
    </w:p>
    <w:p w14:paraId="02A32429" w14:textId="77777777" w:rsidR="007A29FF" w:rsidRPr="003636E8" w:rsidRDefault="007A29FF" w:rsidP="004D5031">
      <w:pPr>
        <w:spacing w:before="60" w:after="60"/>
        <w:jc w:val="both"/>
        <w:outlineLvl w:val="3"/>
        <w:rPr>
          <w:rFonts w:ascii="Arial" w:hAnsi="Arial" w:cs="Arial"/>
          <w:b/>
          <w:bCs/>
          <w:sz w:val="22"/>
          <w:szCs w:val="22"/>
        </w:rPr>
      </w:pPr>
    </w:p>
    <w:p w14:paraId="47AED91D" w14:textId="77777777" w:rsidR="007A29FF" w:rsidRPr="003636E8" w:rsidRDefault="007A29FF" w:rsidP="00936670">
      <w:pPr>
        <w:spacing w:before="60" w:after="100" w:afterAutospacing="1"/>
        <w:jc w:val="both"/>
        <w:outlineLvl w:val="3"/>
        <w:rPr>
          <w:rFonts w:ascii="Arial" w:hAnsi="Arial" w:cs="Arial"/>
          <w:b/>
          <w:bCs/>
          <w:sz w:val="22"/>
          <w:szCs w:val="22"/>
        </w:rPr>
      </w:pPr>
      <w:r w:rsidRPr="003636E8">
        <w:rPr>
          <w:rFonts w:ascii="Arial" w:hAnsi="Arial" w:cs="Arial"/>
          <w:b/>
          <w:bCs/>
          <w:sz w:val="22"/>
          <w:szCs w:val="22"/>
        </w:rPr>
        <w:t>1.3</w:t>
      </w:r>
      <w:r w:rsidRPr="003636E8">
        <w:rPr>
          <w:rFonts w:ascii="Arial" w:hAnsi="Arial" w:cs="Arial"/>
          <w:b/>
          <w:bCs/>
          <w:sz w:val="22"/>
          <w:szCs w:val="22"/>
        </w:rPr>
        <w:tab/>
        <w:t>REFERENCES</w:t>
      </w:r>
    </w:p>
    <w:p w14:paraId="19CC0B6D" w14:textId="77777777" w:rsidR="003B0E1E" w:rsidRPr="003636E8" w:rsidRDefault="003B0E1E" w:rsidP="003B0E1E">
      <w:pPr>
        <w:widowControl w:val="0"/>
        <w:autoSpaceDE w:val="0"/>
        <w:autoSpaceDN w:val="0"/>
        <w:adjustRightInd w:val="0"/>
        <w:ind w:left="720"/>
        <w:rPr>
          <w:rFonts w:ascii="Arial" w:hAnsi="Arial" w:cs="Arial"/>
          <w:bCs/>
          <w:sz w:val="22"/>
          <w:szCs w:val="22"/>
        </w:rPr>
      </w:pPr>
    </w:p>
    <w:p w14:paraId="43DF0F91" w14:textId="77777777" w:rsidR="00437874" w:rsidRPr="003636E8" w:rsidRDefault="007A29FF" w:rsidP="00437874">
      <w:pPr>
        <w:widowControl w:val="0"/>
        <w:autoSpaceDE w:val="0"/>
        <w:autoSpaceDN w:val="0"/>
        <w:adjustRightInd w:val="0"/>
        <w:ind w:left="720"/>
        <w:jc w:val="both"/>
        <w:outlineLvl w:val="2"/>
        <w:rPr>
          <w:rFonts w:ascii="Arial" w:hAnsi="Arial" w:cs="Arial"/>
          <w:bCs/>
          <w:sz w:val="22"/>
          <w:szCs w:val="22"/>
        </w:rPr>
      </w:pPr>
      <w:r w:rsidRPr="003636E8">
        <w:rPr>
          <w:rFonts w:ascii="Arial" w:hAnsi="Arial" w:cs="Arial"/>
          <w:bCs/>
          <w:sz w:val="22"/>
          <w:szCs w:val="22"/>
        </w:rPr>
        <w:t>A.</w:t>
      </w:r>
      <w:r w:rsidRPr="003636E8">
        <w:rPr>
          <w:rFonts w:ascii="Arial" w:hAnsi="Arial" w:cs="Arial"/>
          <w:bCs/>
          <w:sz w:val="22"/>
          <w:szCs w:val="22"/>
        </w:rPr>
        <w:tab/>
      </w:r>
      <w:r w:rsidR="00437874" w:rsidRPr="003636E8">
        <w:rPr>
          <w:rFonts w:ascii="Arial" w:hAnsi="Arial" w:cs="Arial"/>
          <w:bCs/>
          <w:sz w:val="22"/>
          <w:szCs w:val="22"/>
        </w:rPr>
        <w:t>Standards referenced shall be the most current versions.</w:t>
      </w:r>
    </w:p>
    <w:p w14:paraId="5F6505A4" w14:textId="77777777" w:rsidR="00437874" w:rsidRPr="003636E8" w:rsidRDefault="00437874" w:rsidP="00437874">
      <w:pPr>
        <w:widowControl w:val="0"/>
        <w:autoSpaceDE w:val="0"/>
        <w:autoSpaceDN w:val="0"/>
        <w:adjustRightInd w:val="0"/>
        <w:ind w:left="720"/>
        <w:jc w:val="both"/>
        <w:outlineLvl w:val="2"/>
        <w:rPr>
          <w:rFonts w:ascii="Arial" w:hAnsi="Arial" w:cs="Arial"/>
          <w:bCs/>
          <w:sz w:val="22"/>
          <w:szCs w:val="22"/>
        </w:rPr>
      </w:pPr>
    </w:p>
    <w:p w14:paraId="419647DC" w14:textId="77777777" w:rsidR="007A29FF" w:rsidRPr="003636E8" w:rsidRDefault="00437874" w:rsidP="001A6397">
      <w:pPr>
        <w:widowControl w:val="0"/>
        <w:autoSpaceDE w:val="0"/>
        <w:autoSpaceDN w:val="0"/>
        <w:adjustRightInd w:val="0"/>
        <w:spacing w:before="60" w:after="100" w:afterAutospacing="1"/>
        <w:ind w:left="720"/>
        <w:outlineLvl w:val="2"/>
        <w:rPr>
          <w:rFonts w:ascii="Arial" w:hAnsi="Arial" w:cs="Arial"/>
          <w:bCs/>
          <w:sz w:val="22"/>
          <w:szCs w:val="22"/>
        </w:rPr>
      </w:pPr>
      <w:r w:rsidRPr="003636E8">
        <w:rPr>
          <w:rFonts w:ascii="Arial" w:hAnsi="Arial" w:cs="Arial"/>
          <w:bCs/>
          <w:sz w:val="22"/>
          <w:szCs w:val="22"/>
        </w:rPr>
        <w:t>B.</w:t>
      </w:r>
      <w:r w:rsidRPr="003636E8">
        <w:rPr>
          <w:rFonts w:ascii="Arial" w:hAnsi="Arial" w:cs="Arial"/>
          <w:bCs/>
          <w:sz w:val="22"/>
          <w:szCs w:val="22"/>
        </w:rPr>
        <w:tab/>
      </w:r>
      <w:r w:rsidR="007A29FF" w:rsidRPr="003636E8">
        <w:rPr>
          <w:rFonts w:ascii="Arial" w:hAnsi="Arial" w:cs="Arial"/>
          <w:bCs/>
          <w:sz w:val="22"/>
          <w:szCs w:val="22"/>
        </w:rPr>
        <w:t>ASTM International (ASTM):</w:t>
      </w:r>
    </w:p>
    <w:p w14:paraId="3D4F9040" w14:textId="77777777" w:rsidR="007A29FF" w:rsidRPr="003636E8" w:rsidRDefault="007A29FF" w:rsidP="001A6397">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31/C 31M - Standard Practice for Making and Curing Concrete Test Specimens in the Field</w:t>
      </w:r>
    </w:p>
    <w:p w14:paraId="305DAC1C"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lastRenderedPageBreak/>
        <w:t>C 33</w:t>
      </w:r>
      <w:r w:rsidR="00012F89" w:rsidRPr="003636E8">
        <w:rPr>
          <w:rFonts w:ascii="Arial" w:hAnsi="Arial" w:cs="Arial"/>
          <w:bCs/>
          <w:sz w:val="22"/>
          <w:szCs w:val="22"/>
        </w:rPr>
        <w:t>/C 33M</w:t>
      </w:r>
      <w:r w:rsidRPr="003636E8">
        <w:rPr>
          <w:rFonts w:ascii="Arial" w:hAnsi="Arial" w:cs="Arial"/>
          <w:bCs/>
          <w:sz w:val="22"/>
          <w:szCs w:val="22"/>
        </w:rPr>
        <w:t xml:space="preserve"> - Standard Specification for Concrete Aggregates</w:t>
      </w:r>
    </w:p>
    <w:p w14:paraId="14A0853E"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39/C 39M - Standard Test Method for Compressive Strength of Cylindrical Concrete Specimens</w:t>
      </w:r>
    </w:p>
    <w:p w14:paraId="6D24518B"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70 - Standard Test Method for Surface Moisture in Fine Aggregate</w:t>
      </w:r>
    </w:p>
    <w:p w14:paraId="25594047"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94/C 94M - Standard Specification for Ready-Mixed Concrete</w:t>
      </w:r>
    </w:p>
    <w:p w14:paraId="6C03A427"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138/C 138M - Standard Test Method for Density (Unit Weight), Yield, and Air Content (Gravimetric) of Concrete</w:t>
      </w:r>
    </w:p>
    <w:p w14:paraId="62BD6D7E"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150</w:t>
      </w:r>
      <w:r w:rsidR="00557678" w:rsidRPr="003636E8">
        <w:rPr>
          <w:rFonts w:ascii="Arial" w:hAnsi="Arial" w:cs="Arial"/>
          <w:bCs/>
          <w:sz w:val="22"/>
          <w:szCs w:val="22"/>
        </w:rPr>
        <w:t>/C 150M</w:t>
      </w:r>
      <w:r w:rsidRPr="003636E8">
        <w:rPr>
          <w:rFonts w:ascii="Arial" w:hAnsi="Arial" w:cs="Arial"/>
          <w:bCs/>
          <w:sz w:val="22"/>
          <w:szCs w:val="22"/>
        </w:rPr>
        <w:t xml:space="preserve"> - Standard Specification for Portland Cement</w:t>
      </w:r>
    </w:p>
    <w:p w14:paraId="181E6865"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172</w:t>
      </w:r>
      <w:r w:rsidR="001C6797" w:rsidRPr="003636E8">
        <w:rPr>
          <w:rFonts w:ascii="Arial" w:hAnsi="Arial" w:cs="Arial"/>
          <w:bCs/>
          <w:sz w:val="22"/>
          <w:szCs w:val="22"/>
        </w:rPr>
        <w:t>/C 172M</w:t>
      </w:r>
      <w:r w:rsidRPr="003636E8">
        <w:rPr>
          <w:rFonts w:ascii="Arial" w:hAnsi="Arial" w:cs="Arial"/>
          <w:bCs/>
          <w:sz w:val="22"/>
          <w:szCs w:val="22"/>
        </w:rPr>
        <w:t xml:space="preserve"> - Standard Practice for Sampling Freshly Mixed Concrete</w:t>
      </w:r>
    </w:p>
    <w:p w14:paraId="6197BA90"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173/C 173M - Standard Test Method for Air Content of Freshly Mixed Concrete by the Volumetric Method</w:t>
      </w:r>
    </w:p>
    <w:p w14:paraId="14DD1848"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231</w:t>
      </w:r>
      <w:r w:rsidR="001C6797" w:rsidRPr="003636E8">
        <w:rPr>
          <w:rFonts w:ascii="Arial" w:hAnsi="Arial" w:cs="Arial"/>
          <w:bCs/>
          <w:sz w:val="22"/>
          <w:szCs w:val="22"/>
        </w:rPr>
        <w:t>/C 231M</w:t>
      </w:r>
      <w:r w:rsidRPr="003636E8">
        <w:rPr>
          <w:rFonts w:ascii="Arial" w:hAnsi="Arial" w:cs="Arial"/>
          <w:bCs/>
          <w:sz w:val="22"/>
          <w:szCs w:val="22"/>
        </w:rPr>
        <w:t xml:space="preserve"> - Standard Test Method for Air Content of Freshly Mixed Concrete by the Pressure Method</w:t>
      </w:r>
    </w:p>
    <w:p w14:paraId="00F94033"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260</w:t>
      </w:r>
      <w:r w:rsidR="00E13748" w:rsidRPr="003636E8">
        <w:rPr>
          <w:rFonts w:ascii="Arial" w:hAnsi="Arial" w:cs="Arial"/>
          <w:bCs/>
          <w:sz w:val="22"/>
          <w:szCs w:val="22"/>
        </w:rPr>
        <w:t>/C 260M</w:t>
      </w:r>
      <w:r w:rsidRPr="003636E8">
        <w:rPr>
          <w:rFonts w:ascii="Arial" w:hAnsi="Arial" w:cs="Arial"/>
          <w:bCs/>
          <w:sz w:val="22"/>
          <w:szCs w:val="22"/>
        </w:rPr>
        <w:t xml:space="preserve"> - Standard Specification for Air-</w:t>
      </w:r>
      <w:r w:rsidR="00390044" w:rsidRPr="003636E8">
        <w:rPr>
          <w:rFonts w:ascii="Arial" w:hAnsi="Arial" w:cs="Arial"/>
          <w:bCs/>
          <w:sz w:val="22"/>
          <w:szCs w:val="22"/>
        </w:rPr>
        <w:t>E</w:t>
      </w:r>
      <w:r w:rsidRPr="003636E8">
        <w:rPr>
          <w:rFonts w:ascii="Arial" w:hAnsi="Arial" w:cs="Arial"/>
          <w:bCs/>
          <w:sz w:val="22"/>
          <w:szCs w:val="22"/>
        </w:rPr>
        <w:t>ntraining Admixtures for Concrete</w:t>
      </w:r>
    </w:p>
    <w:p w14:paraId="7520A749"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 xml:space="preserve">C 494/C 494M - Standard Specification for Chemical Admixtures for Concrete </w:t>
      </w:r>
    </w:p>
    <w:p w14:paraId="00BE95A8"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566 - Standard Test Method for Total Evaporable Moisture Content of Aggregate by Drying</w:t>
      </w:r>
    </w:p>
    <w:p w14:paraId="2A800FE5"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 xml:space="preserve">C 618 - Standard Specification for Coal Fly Ash and Raw or Calcined Natural Pozzolan for </w:t>
      </w:r>
      <w:r w:rsidR="00817008" w:rsidRPr="003636E8">
        <w:rPr>
          <w:rFonts w:ascii="Arial" w:hAnsi="Arial" w:cs="Arial"/>
          <w:bCs/>
          <w:sz w:val="22"/>
          <w:szCs w:val="22"/>
        </w:rPr>
        <w:t xml:space="preserve">Use </w:t>
      </w:r>
      <w:r w:rsidRPr="003636E8">
        <w:rPr>
          <w:rFonts w:ascii="Arial" w:hAnsi="Arial" w:cs="Arial"/>
          <w:bCs/>
          <w:sz w:val="22"/>
          <w:szCs w:val="22"/>
        </w:rPr>
        <w:t>in</w:t>
      </w:r>
      <w:r w:rsidR="00817008" w:rsidRPr="003636E8">
        <w:rPr>
          <w:rFonts w:ascii="Arial" w:hAnsi="Arial" w:cs="Arial"/>
          <w:bCs/>
          <w:sz w:val="22"/>
          <w:szCs w:val="22"/>
        </w:rPr>
        <w:t xml:space="preserve"> </w:t>
      </w:r>
      <w:r w:rsidRPr="003636E8">
        <w:rPr>
          <w:rFonts w:ascii="Arial" w:hAnsi="Arial" w:cs="Arial"/>
          <w:bCs/>
          <w:sz w:val="22"/>
          <w:szCs w:val="22"/>
        </w:rPr>
        <w:t>Concrete</w:t>
      </w:r>
    </w:p>
    <w:p w14:paraId="0DEE9113" w14:textId="77777777" w:rsidR="007A29FF" w:rsidRPr="003636E8" w:rsidRDefault="007A29FF" w:rsidP="00CD12AC">
      <w:pPr>
        <w:keepNext/>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989</w:t>
      </w:r>
      <w:r w:rsidR="00012F89" w:rsidRPr="003636E8">
        <w:rPr>
          <w:rFonts w:ascii="Arial" w:hAnsi="Arial" w:cs="Arial"/>
          <w:bCs/>
          <w:sz w:val="22"/>
          <w:szCs w:val="22"/>
        </w:rPr>
        <w:t>/C 989M</w:t>
      </w:r>
      <w:r w:rsidRPr="003636E8">
        <w:rPr>
          <w:rFonts w:ascii="Arial" w:hAnsi="Arial" w:cs="Arial"/>
          <w:bCs/>
          <w:sz w:val="22"/>
          <w:szCs w:val="22"/>
        </w:rPr>
        <w:t xml:space="preserve"> - Standard Specification for Slag </w:t>
      </w:r>
      <w:r w:rsidR="00266EF0" w:rsidRPr="003636E8">
        <w:rPr>
          <w:rFonts w:ascii="Arial" w:hAnsi="Arial" w:cs="Arial"/>
          <w:bCs/>
          <w:sz w:val="22"/>
          <w:szCs w:val="22"/>
        </w:rPr>
        <w:t xml:space="preserve">Cement </w:t>
      </w:r>
      <w:r w:rsidRPr="003636E8">
        <w:rPr>
          <w:rFonts w:ascii="Arial" w:hAnsi="Arial" w:cs="Arial"/>
          <w:bCs/>
          <w:sz w:val="22"/>
          <w:szCs w:val="22"/>
        </w:rPr>
        <w:t>for Use in Concrete and Mortars</w:t>
      </w:r>
    </w:p>
    <w:p w14:paraId="14402C75" w14:textId="77777777" w:rsidR="007A29FF" w:rsidRPr="003636E8" w:rsidRDefault="007A29FF" w:rsidP="00CD12AC">
      <w:pPr>
        <w:numPr>
          <w:ilvl w:val="0"/>
          <w:numId w:val="32"/>
        </w:numPr>
        <w:tabs>
          <w:tab w:val="num" w:pos="2478"/>
        </w:tabs>
        <w:spacing w:before="60" w:after="60"/>
        <w:ind w:hanging="720"/>
        <w:jc w:val="both"/>
        <w:rPr>
          <w:rFonts w:ascii="Arial" w:hAnsi="Arial" w:cs="Arial"/>
          <w:sz w:val="22"/>
          <w:szCs w:val="22"/>
        </w:rPr>
      </w:pPr>
      <w:r w:rsidRPr="003636E8">
        <w:rPr>
          <w:rFonts w:ascii="Arial" w:hAnsi="Arial" w:cs="Arial"/>
          <w:sz w:val="22"/>
          <w:szCs w:val="22"/>
        </w:rPr>
        <w:t>C 1017/C 1017M - Standard Specification for Chemical Admixtures for Use in Producing Flowing Concrete</w:t>
      </w:r>
    </w:p>
    <w:p w14:paraId="7CF63637" w14:textId="77777777" w:rsidR="007A29FF" w:rsidRPr="003636E8" w:rsidRDefault="007A29FF" w:rsidP="00CD12AC">
      <w:pPr>
        <w:numPr>
          <w:ilvl w:val="0"/>
          <w:numId w:val="32"/>
        </w:numPr>
        <w:spacing w:before="60" w:after="60"/>
        <w:ind w:hanging="720"/>
        <w:jc w:val="both"/>
        <w:outlineLvl w:val="3"/>
        <w:rPr>
          <w:rFonts w:ascii="Arial" w:hAnsi="Arial" w:cs="Arial"/>
          <w:bCs/>
          <w:sz w:val="22"/>
          <w:szCs w:val="22"/>
        </w:rPr>
      </w:pPr>
      <w:r w:rsidRPr="003636E8">
        <w:rPr>
          <w:rFonts w:ascii="Arial" w:hAnsi="Arial" w:cs="Arial"/>
          <w:bCs/>
          <w:sz w:val="22"/>
          <w:szCs w:val="22"/>
        </w:rPr>
        <w:t>C 1064/C 1064M - Standard Test Method for Temperature of Freshly Mixed Hydraulic-Cement Concrete</w:t>
      </w:r>
    </w:p>
    <w:p w14:paraId="0C8ADCE6" w14:textId="77777777" w:rsidR="007276CD" w:rsidRPr="003B6327" w:rsidRDefault="007276CD"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1116/C 1116M - Standard Specification for Fiber-Reinforced Concrete</w:t>
      </w:r>
    </w:p>
    <w:p w14:paraId="464917A1" w14:textId="77777777" w:rsidR="00833510" w:rsidRPr="003B6327" w:rsidRDefault="007A29FF"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1240 - Standard Specification for Silica Fume Used in Cementitious Mixtures</w:t>
      </w:r>
    </w:p>
    <w:p w14:paraId="7D1C5E8A" w14:textId="77777777" w:rsidR="00833510" w:rsidRPr="003B6327" w:rsidRDefault="00833510"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1550 - Standard Test Method for Flexural Toughness of Fiber Reinforced Concrete (Using Centrally Loaded Round Panel)</w:t>
      </w:r>
    </w:p>
    <w:p w14:paraId="4463D948" w14:textId="77777777" w:rsidR="00E07B26" w:rsidRPr="003B6327" w:rsidRDefault="00E07B26"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1579 - Standard Test Method for Evaluating Plastic Shrinkage Cracking of Restrained Fiber Reinforced Concrete (Using a Steel Form Insert)</w:t>
      </w:r>
    </w:p>
    <w:p w14:paraId="45937074" w14:textId="77777777" w:rsidR="007A29FF" w:rsidRPr="003B6327" w:rsidRDefault="007A29FF"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1602/C 1602M - Standard Specification for Mixing Water Used in the Production of Hydraulic Cement Concrete</w:t>
      </w:r>
    </w:p>
    <w:p w14:paraId="444DEF0D" w14:textId="77777777" w:rsidR="00E07B26" w:rsidRPr="003B6327" w:rsidRDefault="00E07B26"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1609/C 1609M - Standard Test Method for Flexural Performance of Fiber-Reinforced Concrete (Using Beam With Third-Point Loading)</w:t>
      </w:r>
    </w:p>
    <w:p w14:paraId="7CD8A88D" w14:textId="77777777" w:rsidR="00DC175F" w:rsidRPr="003B6327" w:rsidRDefault="00DC175F"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C 1610</w:t>
      </w:r>
      <w:r w:rsidR="00D469B8" w:rsidRPr="003B6327">
        <w:rPr>
          <w:rFonts w:ascii="Arial" w:hAnsi="Arial" w:cs="Arial"/>
          <w:bCs/>
          <w:sz w:val="22"/>
          <w:szCs w:val="22"/>
        </w:rPr>
        <w:t>/C 1610M</w:t>
      </w:r>
      <w:r w:rsidRPr="003B6327">
        <w:rPr>
          <w:rFonts w:ascii="Arial" w:hAnsi="Arial" w:cs="Arial"/>
          <w:bCs/>
          <w:sz w:val="22"/>
          <w:szCs w:val="22"/>
        </w:rPr>
        <w:t xml:space="preserve"> - Standard Test Method for Static Segregation of Self-Consolidating Concrete Using Column Technique</w:t>
      </w:r>
    </w:p>
    <w:p w14:paraId="1EC71978" w14:textId="77777777" w:rsidR="007A29FF" w:rsidRPr="003B6327" w:rsidRDefault="007A29FF"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lastRenderedPageBreak/>
        <w:t>C 1611/C 1611M - Standard Test method for Slump Flow of Self-Consolidating Concrete</w:t>
      </w:r>
    </w:p>
    <w:p w14:paraId="5728C7F7" w14:textId="77777777" w:rsidR="007A29FF" w:rsidRPr="003B6327" w:rsidRDefault="007A29FF" w:rsidP="00CD12AC">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 xml:space="preserve">C 1621/C 1621M - Standard Test Method for Passing Ability of Self-Consolidating Concrete by J-Ring </w:t>
      </w:r>
    </w:p>
    <w:p w14:paraId="528C317C" w14:textId="77777777" w:rsidR="003E46A8" w:rsidRPr="003B6327" w:rsidRDefault="003E46A8" w:rsidP="00CD12AC">
      <w:pPr>
        <w:numPr>
          <w:ilvl w:val="0"/>
          <w:numId w:val="32"/>
        </w:numPr>
        <w:spacing w:before="60" w:after="60"/>
        <w:ind w:hanging="720"/>
        <w:jc w:val="both"/>
        <w:outlineLvl w:val="3"/>
        <w:rPr>
          <w:rFonts w:ascii="Arial" w:hAnsi="Arial" w:cs="Arial"/>
          <w:bCs/>
          <w:color w:val="000000"/>
          <w:sz w:val="22"/>
          <w:szCs w:val="22"/>
        </w:rPr>
      </w:pPr>
      <w:r w:rsidRPr="003B6327">
        <w:rPr>
          <w:rFonts w:ascii="Arial" w:hAnsi="Arial" w:cs="Arial"/>
          <w:bCs/>
          <w:color w:val="000000"/>
          <w:sz w:val="22"/>
          <w:szCs w:val="22"/>
        </w:rPr>
        <w:t>C 1712 - Standard Test Method for Rapid Assessment of Static Segregation Resistance of Self-Consolidating Concrete Using Penetration Test</w:t>
      </w:r>
    </w:p>
    <w:p w14:paraId="67534B52" w14:textId="77777777" w:rsidR="003E46A8" w:rsidRPr="003B6327" w:rsidRDefault="003E46A8" w:rsidP="003E46A8">
      <w:pPr>
        <w:numPr>
          <w:ilvl w:val="0"/>
          <w:numId w:val="32"/>
        </w:numPr>
        <w:spacing w:before="60" w:after="60"/>
        <w:ind w:hanging="720"/>
        <w:jc w:val="both"/>
        <w:outlineLvl w:val="3"/>
        <w:rPr>
          <w:rFonts w:ascii="Arial" w:hAnsi="Arial" w:cs="Arial"/>
          <w:bCs/>
          <w:color w:val="000000"/>
          <w:sz w:val="22"/>
          <w:szCs w:val="22"/>
        </w:rPr>
      </w:pPr>
      <w:r w:rsidRPr="003B6327">
        <w:rPr>
          <w:rFonts w:ascii="Arial" w:hAnsi="Arial" w:cs="Arial"/>
          <w:bCs/>
          <w:color w:val="000000"/>
          <w:sz w:val="22"/>
          <w:szCs w:val="22"/>
        </w:rPr>
        <w:t>C 1758/C 1758M - Standard Practice for Fabricating Test Specimens with Self-Consolidating Concrete</w:t>
      </w:r>
    </w:p>
    <w:p w14:paraId="017D6A80" w14:textId="77777777" w:rsidR="00E30505" w:rsidRPr="003B6327" w:rsidRDefault="007A29FF" w:rsidP="003E46A8">
      <w:pPr>
        <w:numPr>
          <w:ilvl w:val="0"/>
          <w:numId w:val="32"/>
        </w:numPr>
        <w:spacing w:before="60" w:after="60"/>
        <w:ind w:hanging="720"/>
        <w:jc w:val="both"/>
        <w:outlineLvl w:val="3"/>
        <w:rPr>
          <w:rFonts w:ascii="Arial" w:hAnsi="Arial" w:cs="Arial"/>
          <w:bCs/>
          <w:sz w:val="22"/>
          <w:szCs w:val="22"/>
        </w:rPr>
      </w:pPr>
      <w:r w:rsidRPr="003B6327">
        <w:rPr>
          <w:rFonts w:ascii="Arial" w:hAnsi="Arial" w:cs="Arial"/>
          <w:bCs/>
          <w:sz w:val="22"/>
          <w:szCs w:val="22"/>
        </w:rPr>
        <w:t xml:space="preserve">E 329 - Standard Specification for Agencies Engaged in </w:t>
      </w:r>
      <w:r w:rsidR="00A91007" w:rsidRPr="003B6327">
        <w:rPr>
          <w:rFonts w:ascii="Arial" w:hAnsi="Arial" w:cs="Arial"/>
          <w:bCs/>
          <w:sz w:val="22"/>
          <w:szCs w:val="22"/>
        </w:rPr>
        <w:t xml:space="preserve">Construction </w:t>
      </w:r>
      <w:r w:rsidRPr="003B6327">
        <w:rPr>
          <w:rFonts w:ascii="Arial" w:hAnsi="Arial" w:cs="Arial"/>
          <w:bCs/>
          <w:sz w:val="22"/>
          <w:szCs w:val="22"/>
        </w:rPr>
        <w:t xml:space="preserve">Inspection </w:t>
      </w:r>
      <w:r w:rsidR="00A91007" w:rsidRPr="003B6327">
        <w:rPr>
          <w:rFonts w:ascii="Arial" w:hAnsi="Arial" w:cs="Arial"/>
          <w:bCs/>
          <w:sz w:val="22"/>
          <w:szCs w:val="22"/>
        </w:rPr>
        <w:t>and/or Testing</w:t>
      </w:r>
    </w:p>
    <w:p w14:paraId="436B5E95" w14:textId="77777777" w:rsidR="00055637" w:rsidRPr="003B6327" w:rsidRDefault="00055637" w:rsidP="00BD6CFF">
      <w:pPr>
        <w:widowControl w:val="0"/>
        <w:autoSpaceDE w:val="0"/>
        <w:autoSpaceDN w:val="0"/>
        <w:adjustRightInd w:val="0"/>
        <w:ind w:left="840"/>
        <w:jc w:val="both"/>
        <w:outlineLvl w:val="2"/>
        <w:rPr>
          <w:rFonts w:ascii="Arial" w:hAnsi="Arial" w:cs="Arial"/>
          <w:bCs/>
          <w:sz w:val="22"/>
          <w:szCs w:val="22"/>
        </w:rPr>
      </w:pPr>
    </w:p>
    <w:p w14:paraId="091848CF" w14:textId="77777777" w:rsidR="007A29FF" w:rsidRPr="003B6327" w:rsidRDefault="00437874" w:rsidP="00E30505">
      <w:pPr>
        <w:widowControl w:val="0"/>
        <w:autoSpaceDE w:val="0"/>
        <w:autoSpaceDN w:val="0"/>
        <w:adjustRightInd w:val="0"/>
        <w:spacing w:before="60" w:after="60"/>
        <w:ind w:left="840"/>
        <w:outlineLvl w:val="2"/>
        <w:rPr>
          <w:rFonts w:ascii="Arial" w:hAnsi="Arial" w:cs="Arial"/>
          <w:bCs/>
          <w:sz w:val="22"/>
          <w:szCs w:val="22"/>
        </w:rPr>
      </w:pPr>
      <w:r w:rsidRPr="003B6327">
        <w:rPr>
          <w:rFonts w:ascii="Arial" w:hAnsi="Arial" w:cs="Arial"/>
          <w:bCs/>
          <w:sz w:val="22"/>
          <w:szCs w:val="22"/>
        </w:rPr>
        <w:t>C</w:t>
      </w:r>
      <w:r w:rsidR="007A29FF" w:rsidRPr="003B6327">
        <w:rPr>
          <w:rFonts w:ascii="Arial" w:hAnsi="Arial" w:cs="Arial"/>
          <w:bCs/>
          <w:sz w:val="22"/>
          <w:szCs w:val="22"/>
        </w:rPr>
        <w:t>.</w:t>
      </w:r>
      <w:r w:rsidR="007A29FF" w:rsidRPr="003B6327">
        <w:rPr>
          <w:rFonts w:ascii="Arial" w:hAnsi="Arial" w:cs="Arial"/>
          <w:bCs/>
          <w:sz w:val="22"/>
          <w:szCs w:val="22"/>
        </w:rPr>
        <w:tab/>
        <w:t>American Concrete Institute (ACI):</w:t>
      </w:r>
    </w:p>
    <w:p w14:paraId="03ADE181" w14:textId="77777777" w:rsidR="007A29FF" w:rsidRPr="003B6327" w:rsidRDefault="00830EB6" w:rsidP="00B433BC">
      <w:pPr>
        <w:numPr>
          <w:ilvl w:val="0"/>
          <w:numId w:val="20"/>
        </w:numPr>
        <w:spacing w:before="60" w:after="60"/>
        <w:outlineLvl w:val="3"/>
        <w:rPr>
          <w:rFonts w:ascii="Arial" w:hAnsi="Arial" w:cs="Arial"/>
          <w:bCs/>
          <w:sz w:val="22"/>
          <w:szCs w:val="22"/>
        </w:rPr>
      </w:pPr>
      <w:r>
        <w:rPr>
          <w:rFonts w:ascii="Arial" w:hAnsi="Arial" w:cs="Arial"/>
          <w:bCs/>
          <w:sz w:val="22"/>
          <w:szCs w:val="22"/>
        </w:rPr>
        <w:t>ACI SPEC-</w:t>
      </w:r>
      <w:r w:rsidR="007A29FF" w:rsidRPr="003B6327">
        <w:rPr>
          <w:rFonts w:ascii="Arial" w:hAnsi="Arial" w:cs="Arial"/>
          <w:bCs/>
          <w:sz w:val="22"/>
          <w:szCs w:val="22"/>
        </w:rPr>
        <w:t>301 - Specifications for Structural Concrete</w:t>
      </w:r>
    </w:p>
    <w:p w14:paraId="40B0BD19" w14:textId="77777777" w:rsidR="00EC016B" w:rsidRPr="003B6327" w:rsidRDefault="00830EB6" w:rsidP="00B433BC">
      <w:pPr>
        <w:numPr>
          <w:ilvl w:val="0"/>
          <w:numId w:val="20"/>
        </w:numPr>
        <w:spacing w:before="60" w:after="60"/>
        <w:outlineLvl w:val="3"/>
        <w:rPr>
          <w:rFonts w:ascii="Arial" w:hAnsi="Arial" w:cs="Arial"/>
          <w:bCs/>
          <w:sz w:val="22"/>
          <w:szCs w:val="22"/>
        </w:rPr>
      </w:pPr>
      <w:r>
        <w:rPr>
          <w:rFonts w:ascii="Arial" w:hAnsi="Arial" w:cs="Arial"/>
          <w:bCs/>
          <w:sz w:val="22"/>
          <w:szCs w:val="22"/>
        </w:rPr>
        <w:t>ACI SPEC-</w:t>
      </w:r>
      <w:r w:rsidR="00EC016B" w:rsidRPr="003B6327">
        <w:rPr>
          <w:rFonts w:ascii="Arial" w:hAnsi="Arial" w:cs="Arial"/>
          <w:bCs/>
          <w:sz w:val="22"/>
          <w:szCs w:val="22"/>
        </w:rPr>
        <w:t>301M - Specifications for Structural Concrete (Metric)</w:t>
      </w:r>
    </w:p>
    <w:p w14:paraId="57533A81" w14:textId="77777777" w:rsidR="00333B96" w:rsidRPr="003B6327" w:rsidRDefault="00830EB6" w:rsidP="00B433BC">
      <w:pPr>
        <w:numPr>
          <w:ilvl w:val="0"/>
          <w:numId w:val="20"/>
        </w:numPr>
        <w:spacing w:before="60" w:after="60"/>
        <w:outlineLvl w:val="3"/>
        <w:rPr>
          <w:rFonts w:ascii="Arial" w:hAnsi="Arial" w:cs="Arial"/>
          <w:bCs/>
          <w:sz w:val="22"/>
          <w:szCs w:val="22"/>
        </w:rPr>
      </w:pPr>
      <w:r>
        <w:rPr>
          <w:rFonts w:ascii="Arial" w:hAnsi="Arial" w:cs="Arial"/>
          <w:bCs/>
          <w:sz w:val="22"/>
          <w:szCs w:val="22"/>
        </w:rPr>
        <w:t>ACI SPEC-</w:t>
      </w:r>
      <w:r w:rsidR="00333B96" w:rsidRPr="003B6327">
        <w:rPr>
          <w:rFonts w:ascii="Arial" w:hAnsi="Arial" w:cs="Arial"/>
          <w:bCs/>
          <w:sz w:val="22"/>
          <w:szCs w:val="22"/>
        </w:rPr>
        <w:t>305.1 - Specification for Hot Weather Concreting</w:t>
      </w:r>
    </w:p>
    <w:p w14:paraId="2EF83936" w14:textId="77777777" w:rsidR="007A29FF" w:rsidRPr="003B6327" w:rsidRDefault="00830EB6" w:rsidP="00B433BC">
      <w:pPr>
        <w:numPr>
          <w:ilvl w:val="0"/>
          <w:numId w:val="20"/>
        </w:numPr>
        <w:spacing w:before="60" w:after="60"/>
        <w:outlineLvl w:val="3"/>
        <w:rPr>
          <w:rFonts w:ascii="Arial" w:hAnsi="Arial" w:cs="Arial"/>
          <w:bCs/>
          <w:sz w:val="22"/>
          <w:szCs w:val="22"/>
        </w:rPr>
      </w:pPr>
      <w:r>
        <w:rPr>
          <w:rFonts w:ascii="Arial" w:hAnsi="Arial" w:cs="Arial"/>
          <w:bCs/>
          <w:sz w:val="22"/>
          <w:szCs w:val="22"/>
        </w:rPr>
        <w:t>ACI SPEC-</w:t>
      </w:r>
      <w:r w:rsidR="007A29FF" w:rsidRPr="003B6327">
        <w:rPr>
          <w:rFonts w:ascii="Arial" w:hAnsi="Arial" w:cs="Arial"/>
          <w:bCs/>
          <w:sz w:val="22"/>
          <w:szCs w:val="22"/>
        </w:rPr>
        <w:t>306</w:t>
      </w:r>
      <w:r w:rsidR="00A91007" w:rsidRPr="003B6327">
        <w:rPr>
          <w:rFonts w:ascii="Arial" w:hAnsi="Arial" w:cs="Arial"/>
          <w:bCs/>
          <w:sz w:val="22"/>
          <w:szCs w:val="22"/>
        </w:rPr>
        <w:t>.1</w:t>
      </w:r>
      <w:r w:rsidR="007A29FF" w:rsidRPr="003B6327">
        <w:rPr>
          <w:rFonts w:ascii="Arial" w:hAnsi="Arial" w:cs="Arial"/>
          <w:bCs/>
          <w:sz w:val="22"/>
          <w:szCs w:val="22"/>
        </w:rPr>
        <w:t xml:space="preserve"> - </w:t>
      </w:r>
      <w:r w:rsidR="00A91007" w:rsidRPr="003B6327">
        <w:rPr>
          <w:rFonts w:ascii="Arial" w:hAnsi="Arial" w:cs="Arial"/>
          <w:bCs/>
          <w:sz w:val="22"/>
          <w:szCs w:val="22"/>
        </w:rPr>
        <w:t xml:space="preserve">Standard Specification for </w:t>
      </w:r>
      <w:r w:rsidR="007A29FF" w:rsidRPr="003B6327">
        <w:rPr>
          <w:rFonts w:ascii="Arial" w:hAnsi="Arial" w:cs="Arial"/>
          <w:bCs/>
          <w:sz w:val="22"/>
          <w:szCs w:val="22"/>
        </w:rPr>
        <w:t>Cold Weather Concreting</w:t>
      </w:r>
    </w:p>
    <w:p w14:paraId="03B79800" w14:textId="77777777" w:rsidR="007A29FF" w:rsidRPr="003B6327" w:rsidRDefault="00830EB6" w:rsidP="00B433BC">
      <w:pPr>
        <w:numPr>
          <w:ilvl w:val="0"/>
          <w:numId w:val="20"/>
        </w:numPr>
        <w:spacing w:before="60" w:after="60"/>
        <w:rPr>
          <w:rFonts w:ascii="Arial" w:hAnsi="Arial" w:cs="Arial"/>
          <w:sz w:val="22"/>
          <w:szCs w:val="22"/>
        </w:rPr>
      </w:pPr>
      <w:r>
        <w:rPr>
          <w:rFonts w:ascii="Arial" w:hAnsi="Arial" w:cs="Arial"/>
          <w:sz w:val="22"/>
          <w:szCs w:val="22"/>
        </w:rPr>
        <w:t>ACI SPEC-</w:t>
      </w:r>
      <w:r w:rsidR="007A29FF" w:rsidRPr="003B6327">
        <w:rPr>
          <w:rFonts w:ascii="Arial" w:hAnsi="Arial" w:cs="Arial"/>
          <w:sz w:val="22"/>
          <w:szCs w:val="22"/>
        </w:rPr>
        <w:t>308</w:t>
      </w:r>
      <w:r w:rsidR="00A07646" w:rsidRPr="003B6327">
        <w:rPr>
          <w:rFonts w:ascii="Arial" w:hAnsi="Arial" w:cs="Arial"/>
          <w:sz w:val="22"/>
          <w:szCs w:val="22"/>
        </w:rPr>
        <w:t>.1</w:t>
      </w:r>
      <w:r w:rsidR="007A29FF" w:rsidRPr="003B6327">
        <w:rPr>
          <w:rFonts w:ascii="Arial" w:hAnsi="Arial" w:cs="Arial"/>
          <w:sz w:val="22"/>
          <w:szCs w:val="22"/>
        </w:rPr>
        <w:t xml:space="preserve"> - </w:t>
      </w:r>
      <w:r w:rsidR="00A07646" w:rsidRPr="003B6327">
        <w:rPr>
          <w:rFonts w:ascii="Arial" w:hAnsi="Arial" w:cs="Arial"/>
          <w:bCs/>
          <w:sz w:val="22"/>
          <w:szCs w:val="22"/>
        </w:rPr>
        <w:t xml:space="preserve">Standard Specification for </w:t>
      </w:r>
      <w:r w:rsidR="007A29FF" w:rsidRPr="003B6327">
        <w:rPr>
          <w:rFonts w:ascii="Arial" w:hAnsi="Arial" w:cs="Arial"/>
          <w:sz w:val="22"/>
          <w:szCs w:val="22"/>
        </w:rPr>
        <w:t>Curing Concrete</w:t>
      </w:r>
    </w:p>
    <w:p w14:paraId="354EE123" w14:textId="77777777" w:rsidR="00836D0C" w:rsidRPr="003B6327" w:rsidRDefault="00830EB6" w:rsidP="001F2691">
      <w:pPr>
        <w:numPr>
          <w:ilvl w:val="0"/>
          <w:numId w:val="20"/>
        </w:numPr>
        <w:spacing w:before="60" w:after="60"/>
        <w:jc w:val="both"/>
        <w:outlineLvl w:val="3"/>
        <w:rPr>
          <w:rFonts w:ascii="Arial" w:hAnsi="Arial" w:cs="Arial"/>
          <w:bCs/>
          <w:sz w:val="22"/>
          <w:szCs w:val="22"/>
        </w:rPr>
      </w:pPr>
      <w:r>
        <w:rPr>
          <w:rFonts w:ascii="Arial" w:hAnsi="Arial" w:cs="Arial"/>
          <w:bCs/>
          <w:sz w:val="22"/>
          <w:szCs w:val="22"/>
        </w:rPr>
        <w:t>ACI CODE-</w:t>
      </w:r>
      <w:r w:rsidR="00836D0C" w:rsidRPr="003B6327">
        <w:rPr>
          <w:rFonts w:ascii="Arial" w:hAnsi="Arial" w:cs="Arial"/>
          <w:bCs/>
          <w:sz w:val="22"/>
          <w:szCs w:val="22"/>
        </w:rPr>
        <w:t>318 - Building Code Requirements for Structural Concrete (ACI 318-</w:t>
      </w:r>
      <w:r w:rsidR="00E07B26" w:rsidRPr="003B6327">
        <w:rPr>
          <w:rFonts w:ascii="Arial" w:hAnsi="Arial" w:cs="Arial"/>
          <w:bCs/>
          <w:sz w:val="22"/>
          <w:szCs w:val="22"/>
        </w:rPr>
        <w:t>1</w:t>
      </w:r>
      <w:r w:rsidR="001F2691" w:rsidRPr="003B6327">
        <w:rPr>
          <w:rFonts w:ascii="Arial" w:hAnsi="Arial" w:cs="Arial"/>
          <w:bCs/>
          <w:sz w:val="22"/>
          <w:szCs w:val="22"/>
        </w:rPr>
        <w:t>4</w:t>
      </w:r>
      <w:r w:rsidR="00836D0C" w:rsidRPr="003B6327">
        <w:rPr>
          <w:rFonts w:ascii="Arial" w:hAnsi="Arial" w:cs="Arial"/>
          <w:bCs/>
          <w:sz w:val="22"/>
          <w:szCs w:val="22"/>
        </w:rPr>
        <w:t>) and Commentary</w:t>
      </w:r>
    </w:p>
    <w:p w14:paraId="2E1FCAD7" w14:textId="77777777" w:rsidR="00836D0C" w:rsidRPr="003B6327" w:rsidRDefault="00830EB6" w:rsidP="00B433BC">
      <w:pPr>
        <w:numPr>
          <w:ilvl w:val="0"/>
          <w:numId w:val="20"/>
        </w:numPr>
        <w:spacing w:after="60"/>
        <w:jc w:val="both"/>
        <w:outlineLvl w:val="3"/>
        <w:rPr>
          <w:rFonts w:ascii="Arial" w:hAnsi="Arial" w:cs="Arial"/>
          <w:bCs/>
          <w:sz w:val="22"/>
          <w:szCs w:val="22"/>
        </w:rPr>
      </w:pPr>
      <w:r>
        <w:rPr>
          <w:rFonts w:ascii="Arial" w:hAnsi="Arial" w:cs="Arial"/>
          <w:bCs/>
          <w:sz w:val="22"/>
          <w:szCs w:val="22"/>
        </w:rPr>
        <w:t>ACI CODE-</w:t>
      </w:r>
      <w:r w:rsidR="00836D0C" w:rsidRPr="003B6327">
        <w:rPr>
          <w:rFonts w:ascii="Arial" w:hAnsi="Arial" w:cs="Arial"/>
          <w:bCs/>
          <w:sz w:val="22"/>
          <w:szCs w:val="22"/>
        </w:rPr>
        <w:t>318M - Building Code Requirements for Structural Concrete</w:t>
      </w:r>
      <w:r w:rsidR="00FA6F66" w:rsidRPr="003B6327">
        <w:rPr>
          <w:rFonts w:ascii="Arial" w:hAnsi="Arial" w:cs="Arial"/>
          <w:bCs/>
          <w:sz w:val="22"/>
          <w:szCs w:val="22"/>
        </w:rPr>
        <w:t xml:space="preserve"> (ACI 318M-</w:t>
      </w:r>
      <w:r w:rsidR="001F2691" w:rsidRPr="003B6327">
        <w:rPr>
          <w:rFonts w:ascii="Arial" w:hAnsi="Arial" w:cs="Arial"/>
          <w:bCs/>
          <w:sz w:val="22"/>
          <w:szCs w:val="22"/>
        </w:rPr>
        <w:t>14</w:t>
      </w:r>
      <w:r w:rsidR="00FA6F66" w:rsidRPr="003B6327">
        <w:rPr>
          <w:rFonts w:ascii="Arial" w:hAnsi="Arial" w:cs="Arial"/>
          <w:bCs/>
          <w:sz w:val="22"/>
          <w:szCs w:val="22"/>
        </w:rPr>
        <w:t>) and Commentary (M</w:t>
      </w:r>
      <w:r w:rsidR="00836D0C" w:rsidRPr="003B6327">
        <w:rPr>
          <w:rFonts w:ascii="Arial" w:hAnsi="Arial" w:cs="Arial"/>
          <w:bCs/>
          <w:sz w:val="22"/>
          <w:szCs w:val="22"/>
        </w:rPr>
        <w:t>etric)</w:t>
      </w:r>
    </w:p>
    <w:p w14:paraId="14B56CC1" w14:textId="77777777" w:rsidR="00E30505" w:rsidRPr="003B6327" w:rsidRDefault="00E30505" w:rsidP="00BD6CFF">
      <w:pPr>
        <w:ind w:left="1440"/>
        <w:jc w:val="both"/>
        <w:outlineLvl w:val="3"/>
        <w:rPr>
          <w:rFonts w:ascii="Arial" w:hAnsi="Arial" w:cs="Arial"/>
          <w:bCs/>
          <w:sz w:val="22"/>
          <w:szCs w:val="22"/>
        </w:rPr>
      </w:pPr>
    </w:p>
    <w:p w14:paraId="0F19E901" w14:textId="77777777" w:rsidR="00E30505" w:rsidRPr="003B6327" w:rsidRDefault="00437874" w:rsidP="00666A3C">
      <w:pPr>
        <w:widowControl w:val="0"/>
        <w:autoSpaceDE w:val="0"/>
        <w:autoSpaceDN w:val="0"/>
        <w:adjustRightInd w:val="0"/>
        <w:spacing w:after="120"/>
        <w:ind w:left="840"/>
        <w:outlineLvl w:val="2"/>
        <w:rPr>
          <w:rFonts w:ascii="Arial" w:hAnsi="Arial" w:cs="Arial"/>
          <w:bCs/>
          <w:sz w:val="22"/>
          <w:szCs w:val="22"/>
        </w:rPr>
      </w:pPr>
      <w:r w:rsidRPr="003B6327">
        <w:rPr>
          <w:rFonts w:ascii="Arial" w:hAnsi="Arial" w:cs="Arial"/>
          <w:bCs/>
          <w:sz w:val="22"/>
          <w:szCs w:val="22"/>
        </w:rPr>
        <w:t>D</w:t>
      </w:r>
      <w:r w:rsidR="00E30505" w:rsidRPr="003B6327">
        <w:rPr>
          <w:rFonts w:ascii="Arial" w:hAnsi="Arial" w:cs="Arial"/>
          <w:bCs/>
          <w:sz w:val="22"/>
          <w:szCs w:val="22"/>
        </w:rPr>
        <w:t>.</w:t>
      </w:r>
      <w:r w:rsidR="00E30505" w:rsidRPr="003B6327">
        <w:rPr>
          <w:rFonts w:ascii="Arial" w:hAnsi="Arial" w:cs="Arial"/>
          <w:bCs/>
          <w:sz w:val="22"/>
          <w:szCs w:val="22"/>
        </w:rPr>
        <w:tab/>
      </w:r>
      <w:r w:rsidR="00E30505" w:rsidRPr="003B6327">
        <w:rPr>
          <w:rFonts w:ascii="Arial" w:hAnsi="Arial" w:cs="Arial"/>
          <w:bCs/>
          <w:iCs/>
          <w:sz w:val="22"/>
          <w:szCs w:val="22"/>
        </w:rPr>
        <w:t>NSF International (NSF):</w:t>
      </w:r>
    </w:p>
    <w:p w14:paraId="700C8A60" w14:textId="77777777" w:rsidR="00E30505" w:rsidRPr="003B6327" w:rsidRDefault="00E30505" w:rsidP="0011733F">
      <w:pPr>
        <w:numPr>
          <w:ilvl w:val="3"/>
          <w:numId w:val="0"/>
        </w:numPr>
        <w:tabs>
          <w:tab w:val="num" w:pos="1267"/>
          <w:tab w:val="num" w:pos="2160"/>
        </w:tabs>
        <w:spacing w:after="120"/>
        <w:ind w:left="2160" w:hanging="730"/>
        <w:rPr>
          <w:rFonts w:ascii="Arial" w:eastAsia="Times New Roman" w:hAnsi="Arial" w:cs="Arial"/>
          <w:sz w:val="22"/>
          <w:szCs w:val="22"/>
          <w:lang w:eastAsia="de-DE"/>
        </w:rPr>
      </w:pPr>
      <w:r w:rsidRPr="003B6327">
        <w:rPr>
          <w:rFonts w:ascii="Arial" w:eastAsia="Times New Roman" w:hAnsi="Arial" w:cs="Arial"/>
          <w:sz w:val="22"/>
          <w:szCs w:val="22"/>
          <w:lang w:eastAsia="de-DE"/>
        </w:rPr>
        <w:t>1.</w:t>
      </w:r>
      <w:r w:rsidRPr="003B6327">
        <w:rPr>
          <w:rFonts w:ascii="Arial" w:eastAsia="Times New Roman" w:hAnsi="Arial" w:cs="Arial"/>
          <w:sz w:val="22"/>
          <w:szCs w:val="22"/>
          <w:lang w:eastAsia="de-DE"/>
        </w:rPr>
        <w:tab/>
        <w:t>NSF/ANSI Standard 61 - Drinking Water System Components</w:t>
      </w:r>
    </w:p>
    <w:p w14:paraId="2C257BDD" w14:textId="77777777" w:rsidR="0059376D" w:rsidRPr="003B6327" w:rsidRDefault="0059376D" w:rsidP="0011733F">
      <w:pPr>
        <w:numPr>
          <w:ilvl w:val="3"/>
          <w:numId w:val="0"/>
        </w:numPr>
        <w:tabs>
          <w:tab w:val="num" w:pos="1267"/>
          <w:tab w:val="num" w:pos="1430"/>
        </w:tabs>
        <w:ind w:left="1430"/>
        <w:rPr>
          <w:rFonts w:ascii="Arial" w:eastAsia="Times New Roman" w:hAnsi="Arial" w:cs="Arial"/>
          <w:sz w:val="22"/>
          <w:szCs w:val="22"/>
          <w:lang w:eastAsia="de-DE"/>
        </w:rPr>
      </w:pPr>
    </w:p>
    <w:p w14:paraId="350D91D8" w14:textId="77777777" w:rsidR="0059376D" w:rsidRPr="003B6327" w:rsidRDefault="00437874" w:rsidP="0011733F">
      <w:pPr>
        <w:widowControl w:val="0"/>
        <w:autoSpaceDE w:val="0"/>
        <w:autoSpaceDN w:val="0"/>
        <w:adjustRightInd w:val="0"/>
        <w:spacing w:after="120"/>
        <w:ind w:left="840"/>
        <w:outlineLvl w:val="2"/>
        <w:rPr>
          <w:rFonts w:ascii="Arial" w:hAnsi="Arial" w:cs="Arial"/>
          <w:bCs/>
          <w:sz w:val="22"/>
          <w:szCs w:val="22"/>
          <w:lang w:val="de-DE"/>
        </w:rPr>
      </w:pPr>
      <w:r w:rsidRPr="003B6327">
        <w:rPr>
          <w:rFonts w:ascii="Arial" w:hAnsi="Arial" w:cs="Arial"/>
          <w:bCs/>
          <w:iCs/>
          <w:sz w:val="22"/>
          <w:szCs w:val="22"/>
          <w:lang w:val="de-DE"/>
        </w:rPr>
        <w:t>E</w:t>
      </w:r>
      <w:r w:rsidR="0059376D" w:rsidRPr="003B6327">
        <w:rPr>
          <w:rFonts w:ascii="Arial" w:hAnsi="Arial" w:cs="Arial"/>
          <w:bCs/>
          <w:iCs/>
          <w:sz w:val="22"/>
          <w:szCs w:val="22"/>
          <w:lang w:val="de-DE"/>
        </w:rPr>
        <w:t>.</w:t>
      </w:r>
      <w:r w:rsidR="0059376D" w:rsidRPr="003B6327">
        <w:rPr>
          <w:rFonts w:ascii="Arial" w:hAnsi="Arial" w:cs="Arial"/>
          <w:bCs/>
          <w:iCs/>
          <w:sz w:val="22"/>
          <w:szCs w:val="22"/>
          <w:lang w:val="de-DE"/>
        </w:rPr>
        <w:tab/>
        <w:t>DIN (Deutsches Institut Fur Normung, Germany):</w:t>
      </w:r>
    </w:p>
    <w:p w14:paraId="64A0ED06" w14:textId="77777777" w:rsidR="00235BA7" w:rsidRDefault="0059376D" w:rsidP="0011733F">
      <w:pPr>
        <w:numPr>
          <w:ilvl w:val="3"/>
          <w:numId w:val="0"/>
        </w:numPr>
        <w:tabs>
          <w:tab w:val="num" w:pos="1267"/>
          <w:tab w:val="num" w:pos="2160"/>
        </w:tabs>
        <w:ind w:left="2160" w:hanging="734"/>
        <w:rPr>
          <w:rFonts w:ascii="Arial" w:eastAsia="Times New Roman" w:hAnsi="Arial" w:cs="Arial"/>
          <w:sz w:val="22"/>
          <w:szCs w:val="22"/>
          <w:lang w:eastAsia="de-DE"/>
        </w:rPr>
      </w:pPr>
      <w:r w:rsidRPr="003B6327">
        <w:rPr>
          <w:rFonts w:ascii="Arial" w:eastAsia="Times New Roman" w:hAnsi="Arial" w:cs="Arial"/>
          <w:sz w:val="22"/>
          <w:szCs w:val="22"/>
          <w:lang w:eastAsia="de-DE"/>
        </w:rPr>
        <w:t>1.</w:t>
      </w:r>
      <w:r w:rsidRPr="003B6327">
        <w:rPr>
          <w:rFonts w:ascii="Arial" w:eastAsia="Times New Roman" w:hAnsi="Arial" w:cs="Arial"/>
          <w:sz w:val="22"/>
          <w:szCs w:val="22"/>
          <w:lang w:eastAsia="de-DE"/>
        </w:rPr>
        <w:tab/>
        <w:t xml:space="preserve">DIN 1048 Part 5 </w:t>
      </w:r>
      <w:r w:rsidR="00B933D9" w:rsidRPr="003B6327">
        <w:rPr>
          <w:rFonts w:ascii="Arial" w:eastAsia="Times New Roman" w:hAnsi="Arial" w:cs="Arial"/>
          <w:sz w:val="22"/>
          <w:szCs w:val="22"/>
          <w:lang w:eastAsia="de-DE"/>
        </w:rPr>
        <w:t>“Testing Concrete -</w:t>
      </w:r>
      <w:r w:rsidRPr="003B6327">
        <w:rPr>
          <w:rFonts w:ascii="Arial" w:eastAsia="Times New Roman" w:hAnsi="Arial" w:cs="Arial"/>
          <w:sz w:val="22"/>
          <w:szCs w:val="22"/>
          <w:lang w:eastAsia="de-DE"/>
        </w:rPr>
        <w:t xml:space="preserve"> Testing of hardened concrete (specimens prepared in mould)”</w:t>
      </w:r>
    </w:p>
    <w:p w14:paraId="0CB1EC0E" w14:textId="77777777" w:rsidR="0011733F" w:rsidRDefault="0011733F" w:rsidP="0011733F">
      <w:pPr>
        <w:numPr>
          <w:ilvl w:val="3"/>
          <w:numId w:val="0"/>
        </w:numPr>
        <w:tabs>
          <w:tab w:val="num" w:pos="1267"/>
          <w:tab w:val="num" w:pos="2160"/>
        </w:tabs>
        <w:ind w:left="2160" w:hanging="734"/>
        <w:rPr>
          <w:rFonts w:ascii="Arial" w:eastAsia="Times New Roman" w:hAnsi="Arial" w:cs="Arial"/>
          <w:sz w:val="22"/>
          <w:szCs w:val="22"/>
          <w:lang w:eastAsia="de-DE"/>
        </w:rPr>
      </w:pPr>
    </w:p>
    <w:p w14:paraId="20B985A4" w14:textId="77777777" w:rsidR="00606135" w:rsidRDefault="00606135" w:rsidP="00606135">
      <w:pPr>
        <w:numPr>
          <w:ilvl w:val="3"/>
          <w:numId w:val="0"/>
        </w:numPr>
        <w:tabs>
          <w:tab w:val="num" w:pos="1440"/>
          <w:tab w:val="num" w:pos="1710"/>
        </w:tabs>
        <w:ind w:left="1710" w:hanging="900"/>
        <w:jc w:val="both"/>
        <w:rPr>
          <w:rFonts w:ascii="Arial" w:eastAsia="Times New Roman" w:hAnsi="Arial" w:cs="Arial"/>
          <w:sz w:val="22"/>
          <w:szCs w:val="22"/>
          <w:lang w:eastAsia="de-DE"/>
        </w:rPr>
      </w:pPr>
      <w:r>
        <w:rPr>
          <w:rFonts w:ascii="Arial" w:eastAsia="Times New Roman" w:hAnsi="Arial" w:cs="Arial"/>
          <w:sz w:val="22"/>
          <w:szCs w:val="22"/>
          <w:lang w:eastAsia="de-DE"/>
        </w:rPr>
        <w:t>F.</w:t>
      </w:r>
      <w:r>
        <w:rPr>
          <w:rFonts w:ascii="Arial" w:eastAsia="Times New Roman" w:hAnsi="Arial" w:cs="Arial"/>
          <w:sz w:val="22"/>
          <w:szCs w:val="22"/>
          <w:lang w:eastAsia="de-DE"/>
        </w:rPr>
        <w:tab/>
        <w:t>Corps of Engineers:</w:t>
      </w:r>
    </w:p>
    <w:p w14:paraId="0848B308" w14:textId="77777777" w:rsidR="00606135" w:rsidRDefault="00606135" w:rsidP="00606135">
      <w:pPr>
        <w:numPr>
          <w:ilvl w:val="3"/>
          <w:numId w:val="0"/>
        </w:numPr>
        <w:tabs>
          <w:tab w:val="num" w:pos="1267"/>
          <w:tab w:val="num" w:pos="1710"/>
        </w:tabs>
        <w:ind w:left="1710" w:hanging="450"/>
        <w:jc w:val="both"/>
        <w:rPr>
          <w:rFonts w:ascii="Arial" w:eastAsia="Times New Roman" w:hAnsi="Arial" w:cs="Arial"/>
          <w:sz w:val="22"/>
          <w:szCs w:val="22"/>
          <w:lang w:eastAsia="de-DE"/>
        </w:rPr>
      </w:pPr>
    </w:p>
    <w:p w14:paraId="6808F433" w14:textId="77777777" w:rsidR="00606135" w:rsidRPr="004A04F1" w:rsidRDefault="00606135" w:rsidP="0011733F">
      <w:pPr>
        <w:numPr>
          <w:ilvl w:val="3"/>
          <w:numId w:val="0"/>
        </w:numPr>
        <w:tabs>
          <w:tab w:val="num" w:pos="1267"/>
          <w:tab w:val="num" w:pos="1710"/>
        </w:tabs>
        <w:ind w:left="1710" w:hanging="180"/>
        <w:jc w:val="both"/>
        <w:rPr>
          <w:rFonts w:ascii="Arial" w:eastAsia="Times New Roman" w:hAnsi="Arial" w:cs="Arial"/>
          <w:sz w:val="22"/>
          <w:szCs w:val="22"/>
          <w:lang w:eastAsia="de-DE"/>
        </w:rPr>
      </w:pPr>
      <w:r>
        <w:rPr>
          <w:rFonts w:ascii="Arial" w:eastAsia="Times New Roman" w:hAnsi="Arial" w:cs="Arial"/>
          <w:sz w:val="22"/>
          <w:szCs w:val="22"/>
          <w:lang w:eastAsia="de-DE"/>
        </w:rPr>
        <w:t>1.</w:t>
      </w:r>
      <w:r>
        <w:rPr>
          <w:rFonts w:ascii="Arial" w:eastAsia="Times New Roman" w:hAnsi="Arial" w:cs="Arial"/>
          <w:sz w:val="22"/>
          <w:szCs w:val="22"/>
          <w:lang w:eastAsia="de-DE"/>
        </w:rPr>
        <w:tab/>
      </w:r>
      <w:r w:rsidR="0004272E">
        <w:rPr>
          <w:rFonts w:ascii="Arial" w:eastAsia="Times New Roman" w:hAnsi="Arial" w:cs="Arial"/>
          <w:sz w:val="22"/>
          <w:szCs w:val="22"/>
          <w:lang w:eastAsia="de-DE"/>
        </w:rPr>
        <w:t xml:space="preserve">CRD-C 48 </w:t>
      </w:r>
      <w:r w:rsidRPr="00E65F91">
        <w:rPr>
          <w:rFonts w:ascii="Arial" w:eastAsia="Times New Roman" w:hAnsi="Arial" w:cs="Arial"/>
          <w:sz w:val="22"/>
          <w:szCs w:val="22"/>
          <w:lang w:eastAsia="de-DE"/>
        </w:rPr>
        <w:t>Standard Test Method for Water Permeability of Concrete</w:t>
      </w:r>
    </w:p>
    <w:p w14:paraId="3A8D2E81" w14:textId="77777777" w:rsidR="00A56949" w:rsidRPr="003B6327" w:rsidRDefault="0011733F" w:rsidP="0011733F">
      <w:pPr>
        <w:numPr>
          <w:ilvl w:val="3"/>
          <w:numId w:val="0"/>
        </w:numPr>
        <w:tabs>
          <w:tab w:val="num" w:pos="1267"/>
          <w:tab w:val="num" w:pos="2160"/>
        </w:tabs>
        <w:jc w:val="both"/>
        <w:rPr>
          <w:rFonts w:ascii="Arial" w:eastAsia="Times New Roman" w:hAnsi="Arial" w:cs="Arial"/>
          <w:sz w:val="22"/>
          <w:szCs w:val="22"/>
          <w:lang w:eastAsia="de-DE"/>
        </w:rPr>
      </w:pPr>
      <w:r>
        <w:rPr>
          <w:rFonts w:ascii="Arial" w:eastAsia="Times New Roman" w:hAnsi="Arial" w:cs="Arial"/>
          <w:sz w:val="22"/>
          <w:szCs w:val="22"/>
          <w:lang w:eastAsia="de-DE"/>
        </w:rPr>
        <w:br w:type="page"/>
      </w:r>
    </w:p>
    <w:p w14:paraId="553DECDE" w14:textId="77777777" w:rsidR="00A56949" w:rsidRPr="003B6327" w:rsidRDefault="00606135" w:rsidP="0011733F">
      <w:pPr>
        <w:widowControl w:val="0"/>
        <w:autoSpaceDE w:val="0"/>
        <w:autoSpaceDN w:val="0"/>
        <w:adjustRightInd w:val="0"/>
        <w:spacing w:after="120"/>
        <w:ind w:left="1430" w:hanging="550"/>
        <w:outlineLvl w:val="2"/>
        <w:rPr>
          <w:rFonts w:ascii="Arial" w:hAnsi="Arial" w:cs="Arial"/>
          <w:sz w:val="22"/>
          <w:szCs w:val="22"/>
        </w:rPr>
      </w:pPr>
      <w:r>
        <w:rPr>
          <w:rFonts w:ascii="Arial" w:hAnsi="Arial" w:cs="Arial"/>
          <w:sz w:val="22"/>
          <w:szCs w:val="22"/>
        </w:rPr>
        <w:t>G</w:t>
      </w:r>
      <w:r w:rsidR="00A56949" w:rsidRPr="003B6327">
        <w:rPr>
          <w:rFonts w:ascii="Arial" w:hAnsi="Arial" w:cs="Arial"/>
          <w:sz w:val="22"/>
          <w:szCs w:val="22"/>
        </w:rPr>
        <w:t>.</w:t>
      </w:r>
      <w:r w:rsidR="00A56949" w:rsidRPr="003B6327">
        <w:rPr>
          <w:rFonts w:ascii="Arial" w:hAnsi="Arial" w:cs="Arial"/>
          <w:sz w:val="22"/>
          <w:szCs w:val="22"/>
        </w:rPr>
        <w:tab/>
        <w:t>International Organization for Standardization (ISO):</w:t>
      </w:r>
    </w:p>
    <w:p w14:paraId="43B4F0F7" w14:textId="77777777" w:rsidR="00A56949" w:rsidRPr="003B6327" w:rsidRDefault="00A56949" w:rsidP="0088007B">
      <w:pPr>
        <w:tabs>
          <w:tab w:val="num" w:pos="1267"/>
          <w:tab w:val="num" w:pos="2200"/>
        </w:tabs>
        <w:spacing w:after="120"/>
        <w:ind w:left="2160" w:hanging="730"/>
        <w:jc w:val="both"/>
        <w:rPr>
          <w:rFonts w:ascii="Arial" w:hAnsi="Arial" w:cs="Arial"/>
          <w:bCs/>
          <w:iCs/>
          <w:sz w:val="22"/>
          <w:szCs w:val="22"/>
        </w:rPr>
      </w:pPr>
      <w:r w:rsidRPr="003B6327">
        <w:rPr>
          <w:rFonts w:ascii="Arial" w:hAnsi="Arial" w:cs="Arial"/>
          <w:bCs/>
          <w:iCs/>
          <w:sz w:val="22"/>
          <w:szCs w:val="22"/>
        </w:rPr>
        <w:t>1.</w:t>
      </w:r>
      <w:r w:rsidRPr="003B6327">
        <w:rPr>
          <w:rFonts w:ascii="Arial" w:hAnsi="Arial" w:cs="Arial"/>
          <w:bCs/>
          <w:iCs/>
          <w:sz w:val="22"/>
          <w:szCs w:val="22"/>
        </w:rPr>
        <w:tab/>
        <w:t>ISO 14040: 2006 Environmental management – Life cycle assessment – Principles and framework</w:t>
      </w:r>
    </w:p>
    <w:p w14:paraId="0F8D184A" w14:textId="77777777" w:rsidR="00694A23" w:rsidRPr="003B6327" w:rsidRDefault="00A56949" w:rsidP="0088007B">
      <w:pPr>
        <w:tabs>
          <w:tab w:val="num" w:pos="1267"/>
          <w:tab w:val="num" w:pos="2200"/>
        </w:tabs>
        <w:spacing w:after="60"/>
        <w:ind w:left="2160" w:hanging="730"/>
        <w:jc w:val="both"/>
        <w:rPr>
          <w:rFonts w:ascii="Arial" w:hAnsi="Arial" w:cs="Arial"/>
          <w:bCs/>
          <w:iCs/>
          <w:sz w:val="22"/>
          <w:szCs w:val="22"/>
        </w:rPr>
      </w:pPr>
      <w:r w:rsidRPr="003B6327">
        <w:rPr>
          <w:rFonts w:ascii="Arial" w:hAnsi="Arial" w:cs="Arial"/>
          <w:bCs/>
          <w:iCs/>
          <w:sz w:val="22"/>
          <w:szCs w:val="22"/>
        </w:rPr>
        <w:t>2.</w:t>
      </w:r>
      <w:r w:rsidRPr="003B6327">
        <w:rPr>
          <w:rFonts w:ascii="Arial" w:hAnsi="Arial" w:cs="Arial"/>
          <w:bCs/>
          <w:iCs/>
          <w:sz w:val="22"/>
          <w:szCs w:val="22"/>
        </w:rPr>
        <w:tab/>
        <w:t>ISO 14044: 2006 Environmental management – Life cycle assessment – Requirements and guidelines</w:t>
      </w:r>
    </w:p>
    <w:p w14:paraId="32E97938" w14:textId="77777777" w:rsidR="00F345E9" w:rsidRPr="003B6327" w:rsidRDefault="00F345E9" w:rsidP="00A56949">
      <w:pPr>
        <w:tabs>
          <w:tab w:val="num" w:pos="1267"/>
          <w:tab w:val="num" w:pos="2200"/>
        </w:tabs>
        <w:spacing w:after="60"/>
        <w:ind w:left="2189" w:hanging="763"/>
        <w:jc w:val="both"/>
        <w:rPr>
          <w:rFonts w:ascii="Arial" w:hAnsi="Arial" w:cs="Arial"/>
          <w:bCs/>
          <w:iCs/>
          <w:sz w:val="22"/>
          <w:szCs w:val="22"/>
        </w:rPr>
      </w:pPr>
    </w:p>
    <w:p w14:paraId="41DC24DF" w14:textId="77777777" w:rsidR="00F345E9" w:rsidRPr="003B6327" w:rsidRDefault="00606135" w:rsidP="00E97B2B">
      <w:pPr>
        <w:spacing w:after="120"/>
        <w:ind w:left="900"/>
        <w:rPr>
          <w:rFonts w:ascii="Arial" w:hAnsi="Arial" w:cs="Arial"/>
          <w:bCs/>
          <w:iCs/>
          <w:sz w:val="22"/>
          <w:szCs w:val="22"/>
        </w:rPr>
      </w:pPr>
      <w:r>
        <w:rPr>
          <w:rFonts w:ascii="Arial" w:hAnsi="Arial" w:cs="Arial"/>
          <w:bCs/>
          <w:iCs/>
          <w:sz w:val="22"/>
          <w:szCs w:val="22"/>
        </w:rPr>
        <w:t>H</w:t>
      </w:r>
      <w:r w:rsidR="00F345E9" w:rsidRPr="003B6327">
        <w:rPr>
          <w:rFonts w:ascii="Arial" w:hAnsi="Arial" w:cs="Arial"/>
          <w:bCs/>
          <w:iCs/>
          <w:sz w:val="22"/>
          <w:szCs w:val="22"/>
        </w:rPr>
        <w:t>.</w:t>
      </w:r>
      <w:r w:rsidR="00F345E9" w:rsidRPr="003B6327">
        <w:rPr>
          <w:rFonts w:ascii="Arial" w:hAnsi="Arial" w:cs="Arial"/>
          <w:bCs/>
          <w:iCs/>
          <w:sz w:val="22"/>
          <w:szCs w:val="22"/>
        </w:rPr>
        <w:tab/>
        <w:t>American National Standards Institute/ Steel Deck Institute</w:t>
      </w:r>
      <w:r w:rsidR="009E4296" w:rsidRPr="003B6327">
        <w:rPr>
          <w:rFonts w:ascii="Arial" w:hAnsi="Arial" w:cs="Arial"/>
          <w:bCs/>
          <w:iCs/>
          <w:sz w:val="22"/>
          <w:szCs w:val="22"/>
        </w:rPr>
        <w:t xml:space="preserve"> </w:t>
      </w:r>
      <w:r w:rsidR="00F345E9" w:rsidRPr="003B6327">
        <w:rPr>
          <w:rFonts w:ascii="Arial" w:hAnsi="Arial" w:cs="Arial"/>
          <w:bCs/>
          <w:iCs/>
          <w:sz w:val="22"/>
          <w:szCs w:val="22"/>
        </w:rPr>
        <w:t>(ANSI/SDI):</w:t>
      </w:r>
    </w:p>
    <w:p w14:paraId="357F5C73" w14:textId="77777777" w:rsidR="008804E3" w:rsidRPr="003B6327" w:rsidRDefault="00F345E9" w:rsidP="0088007B">
      <w:pPr>
        <w:tabs>
          <w:tab w:val="left" w:pos="1440"/>
          <w:tab w:val="left" w:pos="2160"/>
        </w:tabs>
        <w:spacing w:after="120"/>
        <w:ind w:left="2160" w:hanging="730"/>
        <w:jc w:val="both"/>
        <w:outlineLvl w:val="3"/>
        <w:rPr>
          <w:rFonts w:ascii="Arial" w:hAnsi="Arial" w:cs="Arial"/>
          <w:bCs/>
          <w:iCs/>
          <w:sz w:val="22"/>
          <w:szCs w:val="22"/>
        </w:rPr>
      </w:pPr>
      <w:r w:rsidRPr="003B6327">
        <w:rPr>
          <w:rFonts w:ascii="Arial" w:hAnsi="Arial" w:cs="Arial"/>
          <w:bCs/>
          <w:iCs/>
          <w:sz w:val="22"/>
          <w:szCs w:val="22"/>
        </w:rPr>
        <w:tab/>
        <w:t>1.</w:t>
      </w:r>
      <w:r w:rsidRPr="003B6327">
        <w:rPr>
          <w:rFonts w:ascii="Arial" w:hAnsi="Arial" w:cs="Arial"/>
          <w:bCs/>
          <w:iCs/>
          <w:sz w:val="22"/>
          <w:szCs w:val="22"/>
        </w:rPr>
        <w:tab/>
      </w:r>
      <w:r w:rsidR="00946F0D" w:rsidRPr="003B6327">
        <w:rPr>
          <w:rFonts w:ascii="Arial" w:hAnsi="Arial" w:cs="Arial"/>
          <w:bCs/>
          <w:iCs/>
          <w:sz w:val="22"/>
          <w:szCs w:val="22"/>
        </w:rPr>
        <w:t>C - 201</w:t>
      </w:r>
      <w:r w:rsidR="00304ABD" w:rsidRPr="003B6327">
        <w:rPr>
          <w:rFonts w:ascii="Arial" w:hAnsi="Arial" w:cs="Arial"/>
          <w:bCs/>
          <w:iCs/>
          <w:sz w:val="22"/>
          <w:szCs w:val="22"/>
        </w:rPr>
        <w:t>7</w:t>
      </w:r>
      <w:r w:rsidR="00946F0D" w:rsidRPr="003B6327">
        <w:rPr>
          <w:rFonts w:ascii="Arial" w:hAnsi="Arial" w:cs="Arial"/>
          <w:bCs/>
          <w:iCs/>
          <w:sz w:val="22"/>
          <w:szCs w:val="22"/>
        </w:rPr>
        <w:t xml:space="preserve"> Standard for Composite Steel Floor Deck</w:t>
      </w:r>
      <w:r w:rsidR="00304ABD" w:rsidRPr="003B6327">
        <w:rPr>
          <w:rFonts w:ascii="Arial" w:hAnsi="Arial" w:cs="Arial"/>
          <w:bCs/>
          <w:iCs/>
          <w:sz w:val="22"/>
          <w:szCs w:val="22"/>
        </w:rPr>
        <w:t>-</w:t>
      </w:r>
      <w:r w:rsidR="00946F0D" w:rsidRPr="003B6327">
        <w:rPr>
          <w:rFonts w:ascii="Arial" w:hAnsi="Arial" w:cs="Arial"/>
          <w:bCs/>
          <w:iCs/>
          <w:sz w:val="22"/>
          <w:szCs w:val="22"/>
        </w:rPr>
        <w:t>Slabs</w:t>
      </w:r>
    </w:p>
    <w:p w14:paraId="720A6EA8" w14:textId="77777777" w:rsidR="008804E3" w:rsidRPr="003B6327" w:rsidRDefault="008804E3" w:rsidP="008804E3">
      <w:pPr>
        <w:tabs>
          <w:tab w:val="left" w:pos="1440"/>
          <w:tab w:val="left" w:pos="2160"/>
        </w:tabs>
        <w:spacing w:after="120"/>
        <w:jc w:val="both"/>
        <w:outlineLvl w:val="3"/>
        <w:rPr>
          <w:rFonts w:ascii="Arial" w:hAnsi="Arial" w:cs="Arial"/>
          <w:bCs/>
          <w:iCs/>
          <w:sz w:val="22"/>
          <w:szCs w:val="22"/>
        </w:rPr>
      </w:pPr>
    </w:p>
    <w:p w14:paraId="15441CCB" w14:textId="77777777" w:rsidR="00A56949" w:rsidRPr="003B6327" w:rsidRDefault="00A56949" w:rsidP="008804E3">
      <w:pPr>
        <w:tabs>
          <w:tab w:val="left" w:pos="720"/>
          <w:tab w:val="left" w:pos="2160"/>
        </w:tabs>
        <w:spacing w:after="120"/>
        <w:jc w:val="both"/>
        <w:outlineLvl w:val="3"/>
        <w:rPr>
          <w:rFonts w:ascii="Arial" w:hAnsi="Arial" w:cs="Arial"/>
          <w:b/>
          <w:bCs/>
          <w:sz w:val="22"/>
          <w:szCs w:val="22"/>
        </w:rPr>
      </w:pPr>
      <w:r w:rsidRPr="003B6327">
        <w:rPr>
          <w:rFonts w:ascii="Arial" w:hAnsi="Arial" w:cs="Arial"/>
          <w:b/>
          <w:bCs/>
          <w:sz w:val="22"/>
          <w:szCs w:val="22"/>
        </w:rPr>
        <w:t>1.4</w:t>
      </w:r>
      <w:r w:rsidRPr="003B6327">
        <w:rPr>
          <w:rFonts w:ascii="Arial" w:hAnsi="Arial" w:cs="Arial"/>
          <w:b/>
          <w:bCs/>
          <w:sz w:val="22"/>
          <w:szCs w:val="22"/>
        </w:rPr>
        <w:tab/>
        <w:t>DEFINITIONS</w:t>
      </w:r>
    </w:p>
    <w:p w14:paraId="711151AA" w14:textId="77777777" w:rsidR="00A56949" w:rsidRPr="003B6327" w:rsidRDefault="00A56949" w:rsidP="00A56949">
      <w:pPr>
        <w:spacing w:after="100" w:afterAutospacing="1"/>
        <w:ind w:left="720"/>
        <w:jc w:val="both"/>
        <w:rPr>
          <w:rFonts w:ascii="Arial" w:hAnsi="Arial" w:cs="Arial"/>
          <w:sz w:val="22"/>
          <w:szCs w:val="22"/>
        </w:rPr>
      </w:pPr>
    </w:p>
    <w:p w14:paraId="4076D042" w14:textId="77777777" w:rsidR="00A56949" w:rsidRPr="003B6327" w:rsidRDefault="00A56949" w:rsidP="00A56949">
      <w:pPr>
        <w:ind w:left="1440" w:hanging="720"/>
        <w:jc w:val="both"/>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t>Self-Consolidating Concrete (SCC):  A highly flowable, non-segregating concrete that can spread into place, fill the formwork, and encapsulate the reinforcement without any mechanical consolidation.</w:t>
      </w:r>
    </w:p>
    <w:p w14:paraId="2920443A" w14:textId="77777777" w:rsidR="00A56949" w:rsidRPr="003B6327" w:rsidRDefault="00A56949" w:rsidP="00A56949">
      <w:pPr>
        <w:ind w:left="1440" w:hanging="720"/>
        <w:jc w:val="both"/>
        <w:rPr>
          <w:rFonts w:ascii="Arial" w:hAnsi="Arial" w:cs="Arial"/>
          <w:sz w:val="22"/>
          <w:szCs w:val="22"/>
        </w:rPr>
      </w:pPr>
    </w:p>
    <w:p w14:paraId="55E62D26" w14:textId="77777777" w:rsidR="00A56949" w:rsidRPr="003B6327" w:rsidRDefault="00A56949" w:rsidP="00A74692">
      <w:pPr>
        <w:autoSpaceDE w:val="0"/>
        <w:autoSpaceDN w:val="0"/>
        <w:adjustRightInd w:val="0"/>
        <w:ind w:left="1440" w:hanging="720"/>
        <w:jc w:val="both"/>
        <w:rPr>
          <w:rFonts w:ascii="Arial" w:eastAsia="Times New Roman" w:hAnsi="Arial" w:cs="Arial"/>
          <w:color w:val="000000"/>
          <w:sz w:val="22"/>
          <w:szCs w:val="22"/>
          <w:lang w:eastAsia="ko-KR"/>
        </w:rPr>
      </w:pPr>
      <w:r w:rsidRPr="003B6327">
        <w:rPr>
          <w:rFonts w:ascii="Arial" w:hAnsi="Arial" w:cs="Arial"/>
          <w:sz w:val="22"/>
          <w:szCs w:val="22"/>
        </w:rPr>
        <w:t>B.</w:t>
      </w:r>
      <w:r w:rsidRPr="003B6327">
        <w:rPr>
          <w:rFonts w:ascii="Arial" w:eastAsia="Times New Roman" w:hAnsi="Arial" w:cs="Arial"/>
          <w:color w:val="000000"/>
          <w:sz w:val="22"/>
          <w:szCs w:val="22"/>
          <w:lang w:eastAsia="ko-KR"/>
        </w:rPr>
        <w:tab/>
      </w:r>
      <w:r w:rsidRPr="003B6327">
        <w:rPr>
          <w:rFonts w:ascii="Arial" w:hAnsi="Arial" w:cs="Arial"/>
          <w:sz w:val="22"/>
          <w:szCs w:val="22"/>
        </w:rPr>
        <w:t>Passing Ability: The ability of SCC to flow under its own w</w:t>
      </w:r>
      <w:r w:rsidR="00A74692" w:rsidRPr="003B6327">
        <w:rPr>
          <w:rFonts w:ascii="Arial" w:hAnsi="Arial" w:cs="Arial"/>
          <w:sz w:val="22"/>
          <w:szCs w:val="22"/>
        </w:rPr>
        <w:t xml:space="preserve">eight (without vibration) and </w:t>
      </w:r>
      <w:r w:rsidRPr="003B6327">
        <w:rPr>
          <w:rFonts w:ascii="Arial" w:hAnsi="Arial" w:cs="Arial"/>
          <w:sz w:val="22"/>
          <w:szCs w:val="22"/>
        </w:rPr>
        <w:t>fill completely all spaces within intricate formwork, c</w:t>
      </w:r>
      <w:r w:rsidR="00A74692" w:rsidRPr="003B6327">
        <w:rPr>
          <w:rFonts w:ascii="Arial" w:hAnsi="Arial" w:cs="Arial"/>
          <w:sz w:val="22"/>
          <w:szCs w:val="22"/>
        </w:rPr>
        <w:t xml:space="preserve">ontaining obstacles, such as </w:t>
      </w:r>
      <w:r w:rsidRPr="003B6327">
        <w:rPr>
          <w:rFonts w:ascii="Arial" w:hAnsi="Arial" w:cs="Arial"/>
          <w:sz w:val="22"/>
          <w:szCs w:val="22"/>
        </w:rPr>
        <w:t>reinforcement.</w:t>
      </w:r>
    </w:p>
    <w:p w14:paraId="7A5F00F7" w14:textId="77777777" w:rsidR="00A56949" w:rsidRPr="003B6327" w:rsidRDefault="00A56949" w:rsidP="00A56949">
      <w:pPr>
        <w:ind w:left="1440" w:hanging="720"/>
        <w:jc w:val="both"/>
        <w:rPr>
          <w:rFonts w:ascii="Arial" w:hAnsi="Arial" w:cs="Arial"/>
          <w:sz w:val="22"/>
          <w:szCs w:val="22"/>
        </w:rPr>
      </w:pPr>
    </w:p>
    <w:p w14:paraId="29B4EEBB" w14:textId="77777777" w:rsidR="00A56949" w:rsidRPr="003B6327" w:rsidRDefault="00A56949" w:rsidP="00A56949">
      <w:pPr>
        <w:ind w:left="1440" w:hanging="720"/>
        <w:jc w:val="both"/>
        <w:rPr>
          <w:rFonts w:ascii="Arial" w:hAnsi="Arial" w:cs="Arial"/>
          <w:sz w:val="22"/>
          <w:szCs w:val="22"/>
        </w:rPr>
      </w:pPr>
      <w:r w:rsidRPr="003B6327">
        <w:rPr>
          <w:rFonts w:ascii="Arial" w:hAnsi="Arial" w:cs="Arial"/>
          <w:sz w:val="22"/>
          <w:szCs w:val="22"/>
        </w:rPr>
        <w:t>C.</w:t>
      </w:r>
      <w:r w:rsidRPr="003B6327">
        <w:rPr>
          <w:rFonts w:ascii="Arial" w:hAnsi="Arial" w:cs="Arial"/>
          <w:sz w:val="22"/>
          <w:szCs w:val="22"/>
        </w:rPr>
        <w:tab/>
        <w:t>J-Ring Test: Test used to determine the passing ability of SCC, or the degree to which the passage of concrete through the bars of the J-Ring apparatus is restricted.</w:t>
      </w:r>
    </w:p>
    <w:p w14:paraId="1D373E19" w14:textId="77777777" w:rsidR="00A56949" w:rsidRPr="003B6327" w:rsidRDefault="00A56949" w:rsidP="00A56949">
      <w:pPr>
        <w:ind w:left="1440" w:hanging="720"/>
        <w:jc w:val="both"/>
        <w:rPr>
          <w:rFonts w:ascii="Arial" w:hAnsi="Arial" w:cs="Arial"/>
          <w:sz w:val="22"/>
          <w:szCs w:val="22"/>
        </w:rPr>
      </w:pPr>
    </w:p>
    <w:p w14:paraId="6B560777" w14:textId="77777777" w:rsidR="00A56949" w:rsidRPr="003B6327" w:rsidRDefault="00A56949" w:rsidP="00A56949">
      <w:pPr>
        <w:ind w:left="1440" w:hanging="720"/>
        <w:jc w:val="both"/>
        <w:rPr>
          <w:rFonts w:ascii="Arial" w:hAnsi="Arial" w:cs="Arial"/>
          <w:sz w:val="22"/>
          <w:szCs w:val="22"/>
        </w:rPr>
      </w:pPr>
      <w:r w:rsidRPr="003B6327">
        <w:rPr>
          <w:rFonts w:ascii="Arial" w:hAnsi="Arial" w:cs="Arial"/>
          <w:sz w:val="22"/>
          <w:szCs w:val="22"/>
        </w:rPr>
        <w:t xml:space="preserve">D. </w:t>
      </w:r>
      <w:r w:rsidRPr="003B6327">
        <w:rPr>
          <w:rFonts w:ascii="Arial" w:hAnsi="Arial" w:cs="Arial"/>
          <w:sz w:val="22"/>
          <w:szCs w:val="22"/>
        </w:rPr>
        <w:tab/>
        <w:t>J-Ring Flow: The distance of lateral flow of concrete using the J-Ring in combination with a slump cone.</w:t>
      </w:r>
    </w:p>
    <w:p w14:paraId="5E695DE2" w14:textId="77777777" w:rsidR="00A56949" w:rsidRPr="003B6327" w:rsidRDefault="00A56949" w:rsidP="00A56949">
      <w:pPr>
        <w:jc w:val="both"/>
        <w:rPr>
          <w:rFonts w:ascii="Arial" w:hAnsi="Arial" w:cs="Arial"/>
          <w:sz w:val="22"/>
          <w:szCs w:val="22"/>
        </w:rPr>
      </w:pPr>
    </w:p>
    <w:p w14:paraId="0B439879" w14:textId="77777777" w:rsidR="00A56949" w:rsidRPr="003B6327" w:rsidRDefault="00A56949" w:rsidP="00A56949">
      <w:pPr>
        <w:ind w:left="1440" w:hanging="720"/>
        <w:jc w:val="both"/>
        <w:rPr>
          <w:rFonts w:ascii="Arial" w:hAnsi="Arial" w:cs="Arial"/>
          <w:sz w:val="22"/>
          <w:szCs w:val="22"/>
        </w:rPr>
      </w:pPr>
      <w:r w:rsidRPr="003B6327">
        <w:rPr>
          <w:rFonts w:ascii="Arial" w:hAnsi="Arial" w:cs="Arial"/>
          <w:sz w:val="22"/>
          <w:szCs w:val="22"/>
        </w:rPr>
        <w:t>E.</w:t>
      </w:r>
      <w:r w:rsidRPr="003B6327">
        <w:rPr>
          <w:rFonts w:ascii="Arial" w:hAnsi="Arial" w:cs="Arial"/>
          <w:sz w:val="22"/>
          <w:szCs w:val="22"/>
        </w:rPr>
        <w:tab/>
        <w:t xml:space="preserve">Slump Flow: Test method used to measure the unconfined flow and stability of SCC using a slump cone (upright or inverted). </w:t>
      </w:r>
    </w:p>
    <w:p w14:paraId="3B3D069D" w14:textId="77777777" w:rsidR="00A56949" w:rsidRPr="003B6327" w:rsidRDefault="00A56949" w:rsidP="00A56949">
      <w:pPr>
        <w:ind w:left="1440" w:hanging="720"/>
        <w:jc w:val="both"/>
        <w:rPr>
          <w:rFonts w:ascii="Arial" w:hAnsi="Arial" w:cs="Arial"/>
          <w:sz w:val="22"/>
          <w:szCs w:val="22"/>
        </w:rPr>
      </w:pPr>
    </w:p>
    <w:p w14:paraId="2F3398C4" w14:textId="77777777" w:rsidR="00A56949" w:rsidRPr="003B6327" w:rsidRDefault="00A56949" w:rsidP="000961DF">
      <w:pPr>
        <w:ind w:left="1440" w:hanging="720"/>
        <w:jc w:val="both"/>
        <w:rPr>
          <w:rFonts w:ascii="Arial" w:hAnsi="Arial" w:cs="Arial"/>
          <w:sz w:val="22"/>
          <w:szCs w:val="22"/>
        </w:rPr>
      </w:pPr>
      <w:r w:rsidRPr="003B6327">
        <w:rPr>
          <w:rFonts w:ascii="Arial" w:hAnsi="Arial" w:cs="Arial"/>
          <w:sz w:val="22"/>
          <w:szCs w:val="22"/>
        </w:rPr>
        <w:t>F.</w:t>
      </w:r>
      <w:r w:rsidRPr="003B6327">
        <w:rPr>
          <w:rFonts w:ascii="Arial" w:hAnsi="Arial" w:cs="Arial"/>
          <w:sz w:val="22"/>
          <w:szCs w:val="22"/>
        </w:rPr>
        <w:tab/>
        <w:t>Slump Flow Spread: The numerical value in inches (mm) of flow determined as the average diameter of the circular deposit of SCC at the conclusion of the slump flow test.</w:t>
      </w:r>
    </w:p>
    <w:p w14:paraId="697867F9" w14:textId="77777777" w:rsidR="00A56949" w:rsidRPr="003B6327" w:rsidRDefault="00A56949" w:rsidP="00A56949">
      <w:pPr>
        <w:ind w:left="1440" w:hanging="720"/>
        <w:jc w:val="both"/>
        <w:rPr>
          <w:rFonts w:ascii="Arial" w:hAnsi="Arial" w:cs="Arial"/>
          <w:sz w:val="22"/>
          <w:szCs w:val="22"/>
        </w:rPr>
      </w:pPr>
    </w:p>
    <w:p w14:paraId="4B39B451" w14:textId="77777777" w:rsidR="00A56949" w:rsidRPr="003B6327" w:rsidRDefault="000961DF" w:rsidP="00A56949">
      <w:pPr>
        <w:ind w:left="1440" w:hanging="720"/>
        <w:jc w:val="both"/>
        <w:rPr>
          <w:rFonts w:ascii="Arial" w:hAnsi="Arial" w:cs="Arial"/>
          <w:sz w:val="22"/>
          <w:szCs w:val="22"/>
        </w:rPr>
      </w:pPr>
      <w:r>
        <w:rPr>
          <w:rFonts w:ascii="Arial" w:hAnsi="Arial" w:cs="Arial"/>
          <w:sz w:val="22"/>
          <w:szCs w:val="22"/>
        </w:rPr>
        <w:t>G</w:t>
      </w:r>
      <w:r w:rsidR="00A56949" w:rsidRPr="003B6327">
        <w:rPr>
          <w:rFonts w:ascii="Arial" w:hAnsi="Arial" w:cs="Arial"/>
          <w:sz w:val="22"/>
          <w:szCs w:val="22"/>
        </w:rPr>
        <w:t>.</w:t>
      </w:r>
      <w:r w:rsidR="00A56949" w:rsidRPr="003B6327">
        <w:rPr>
          <w:rFonts w:ascii="Arial" w:hAnsi="Arial" w:cs="Arial"/>
          <w:sz w:val="22"/>
          <w:szCs w:val="22"/>
        </w:rPr>
        <w:tab/>
        <w:t>Stability: The ability of a concrete mixture to resist segregation of the paste from the aggregates.</w:t>
      </w:r>
    </w:p>
    <w:p w14:paraId="7FC760BD" w14:textId="77777777" w:rsidR="00A56949" w:rsidRPr="003B6327" w:rsidRDefault="00A56949" w:rsidP="00A56949">
      <w:pPr>
        <w:ind w:left="1440" w:hanging="720"/>
        <w:jc w:val="both"/>
        <w:rPr>
          <w:rFonts w:ascii="Arial" w:hAnsi="Arial" w:cs="Arial"/>
          <w:sz w:val="22"/>
          <w:szCs w:val="22"/>
        </w:rPr>
      </w:pPr>
    </w:p>
    <w:p w14:paraId="1ED72048" w14:textId="77777777" w:rsidR="00A56949" w:rsidRPr="003B6327" w:rsidRDefault="000961DF" w:rsidP="00A56949">
      <w:pPr>
        <w:ind w:left="1440" w:hanging="720"/>
        <w:jc w:val="both"/>
        <w:rPr>
          <w:rFonts w:ascii="Arial" w:hAnsi="Arial" w:cs="Arial"/>
          <w:sz w:val="22"/>
          <w:szCs w:val="22"/>
        </w:rPr>
      </w:pPr>
      <w:r>
        <w:rPr>
          <w:rFonts w:ascii="Arial" w:hAnsi="Arial" w:cs="Arial"/>
          <w:sz w:val="22"/>
          <w:szCs w:val="22"/>
        </w:rPr>
        <w:t>H</w:t>
      </w:r>
      <w:r w:rsidR="00A56949" w:rsidRPr="003B6327">
        <w:rPr>
          <w:rFonts w:ascii="Arial" w:hAnsi="Arial" w:cs="Arial"/>
          <w:sz w:val="22"/>
          <w:szCs w:val="22"/>
        </w:rPr>
        <w:t>.</w:t>
      </w:r>
      <w:r w:rsidR="00A56949" w:rsidRPr="003B6327">
        <w:rPr>
          <w:rFonts w:ascii="Arial" w:hAnsi="Arial" w:cs="Arial"/>
          <w:sz w:val="22"/>
          <w:szCs w:val="22"/>
        </w:rPr>
        <w:tab/>
        <w:t>Static Segregation (Segregation Factor): Segregation of the mortar from the coarse aggregate that occurs after placement while the concrete is still in a plastic state.</w:t>
      </w:r>
    </w:p>
    <w:p w14:paraId="3DFE3A1B" w14:textId="77777777" w:rsidR="00A56949" w:rsidRPr="003B6327" w:rsidRDefault="00A56949" w:rsidP="00A56949">
      <w:pPr>
        <w:ind w:left="1440" w:hanging="720"/>
        <w:jc w:val="both"/>
        <w:rPr>
          <w:rFonts w:ascii="Arial" w:hAnsi="Arial" w:cs="Arial"/>
          <w:sz w:val="22"/>
          <w:szCs w:val="22"/>
        </w:rPr>
      </w:pPr>
    </w:p>
    <w:p w14:paraId="5D07F061" w14:textId="77777777" w:rsidR="005530F3" w:rsidRPr="003B6327" w:rsidRDefault="000961DF" w:rsidP="005530F3">
      <w:pPr>
        <w:ind w:left="1440" w:hanging="720"/>
        <w:jc w:val="both"/>
        <w:rPr>
          <w:rFonts w:ascii="Arial" w:hAnsi="Arial" w:cs="Arial"/>
          <w:sz w:val="22"/>
          <w:szCs w:val="22"/>
        </w:rPr>
      </w:pPr>
      <w:r>
        <w:rPr>
          <w:rFonts w:ascii="Arial" w:hAnsi="Arial" w:cs="Arial"/>
          <w:sz w:val="22"/>
          <w:szCs w:val="22"/>
        </w:rPr>
        <w:t>I</w:t>
      </w:r>
      <w:r w:rsidR="00A56949" w:rsidRPr="003B6327">
        <w:rPr>
          <w:rFonts w:ascii="Arial" w:hAnsi="Arial" w:cs="Arial"/>
          <w:sz w:val="22"/>
          <w:szCs w:val="22"/>
        </w:rPr>
        <w:t>.</w:t>
      </w:r>
      <w:r w:rsidR="00A56949" w:rsidRPr="003B6327">
        <w:rPr>
          <w:rFonts w:ascii="Arial" w:hAnsi="Arial" w:cs="Arial"/>
          <w:sz w:val="22"/>
          <w:szCs w:val="22"/>
        </w:rPr>
        <w:tab/>
      </w:r>
      <w:r w:rsidR="005530F3" w:rsidRPr="003B6327">
        <w:rPr>
          <w:rFonts w:ascii="Arial" w:hAnsi="Arial" w:cs="Arial"/>
          <w:iCs/>
          <w:sz w:val="22"/>
          <w:szCs w:val="22"/>
        </w:rPr>
        <w:t xml:space="preserve">Static Segregation Resistance: </w:t>
      </w:r>
      <w:r w:rsidR="005530F3" w:rsidRPr="003B6327">
        <w:rPr>
          <w:rFonts w:ascii="Arial" w:hAnsi="Arial" w:cs="Arial"/>
          <w:sz w:val="22"/>
          <w:szCs w:val="22"/>
        </w:rPr>
        <w:t>Resistance of a concrete mixture to segregation of the mortar component from the coarse aggregate while the concrete is at rest and before initial setting.</w:t>
      </w:r>
    </w:p>
    <w:p w14:paraId="149D9986" w14:textId="77777777" w:rsidR="005530F3" w:rsidRPr="003B6327" w:rsidRDefault="005530F3" w:rsidP="00A56949">
      <w:pPr>
        <w:ind w:left="1440" w:hanging="720"/>
        <w:jc w:val="both"/>
        <w:rPr>
          <w:rFonts w:ascii="Arial" w:hAnsi="Arial" w:cs="Arial"/>
          <w:sz w:val="22"/>
          <w:szCs w:val="22"/>
        </w:rPr>
      </w:pPr>
    </w:p>
    <w:p w14:paraId="7D176CD0" w14:textId="77777777" w:rsidR="00A56949" w:rsidRPr="003B6327" w:rsidRDefault="000961DF" w:rsidP="00A56949">
      <w:pPr>
        <w:ind w:left="1440" w:hanging="720"/>
        <w:jc w:val="both"/>
        <w:rPr>
          <w:rFonts w:ascii="Arial" w:hAnsi="Arial" w:cs="Arial"/>
          <w:sz w:val="22"/>
          <w:szCs w:val="22"/>
        </w:rPr>
      </w:pPr>
      <w:r>
        <w:rPr>
          <w:rFonts w:ascii="Arial" w:hAnsi="Arial" w:cs="Arial"/>
          <w:sz w:val="22"/>
          <w:szCs w:val="22"/>
        </w:rPr>
        <w:t>J</w:t>
      </w:r>
      <w:r w:rsidR="005530F3" w:rsidRPr="003B6327">
        <w:rPr>
          <w:rFonts w:ascii="Arial" w:hAnsi="Arial" w:cs="Arial"/>
          <w:sz w:val="22"/>
          <w:szCs w:val="22"/>
        </w:rPr>
        <w:t>.</w:t>
      </w:r>
      <w:r w:rsidR="005530F3" w:rsidRPr="003B6327">
        <w:rPr>
          <w:rFonts w:ascii="Arial" w:hAnsi="Arial" w:cs="Arial"/>
          <w:sz w:val="22"/>
          <w:szCs w:val="22"/>
        </w:rPr>
        <w:tab/>
      </w:r>
      <w:r w:rsidR="00A56949" w:rsidRPr="003B6327">
        <w:rPr>
          <w:rFonts w:ascii="Arial" w:hAnsi="Arial" w:cs="Arial"/>
          <w:sz w:val="22"/>
          <w:szCs w:val="22"/>
        </w:rPr>
        <w:t>Visual Stability Index (VSI) Rating: An assessment of the homogeneity of concrete based on the visual inspection of the concrete sample at the end of the slump flow test.</w:t>
      </w:r>
    </w:p>
    <w:p w14:paraId="06B65E2E" w14:textId="77777777" w:rsidR="00A56949" w:rsidRPr="003B6327" w:rsidRDefault="00A56949" w:rsidP="00A56949">
      <w:pPr>
        <w:ind w:left="1440" w:hanging="720"/>
        <w:jc w:val="both"/>
        <w:rPr>
          <w:rFonts w:ascii="Arial" w:hAnsi="Arial" w:cs="Arial"/>
          <w:sz w:val="22"/>
          <w:szCs w:val="22"/>
        </w:rPr>
      </w:pPr>
    </w:p>
    <w:p w14:paraId="1D47AC82" w14:textId="4402B322" w:rsidR="000F1C71" w:rsidRPr="003B6327" w:rsidRDefault="000961DF" w:rsidP="00E76671">
      <w:pPr>
        <w:ind w:left="1440" w:hanging="720"/>
        <w:jc w:val="both"/>
        <w:rPr>
          <w:rFonts w:ascii="Arial" w:hAnsi="Arial" w:cs="Arial"/>
          <w:sz w:val="22"/>
          <w:szCs w:val="22"/>
        </w:rPr>
      </w:pPr>
      <w:r>
        <w:rPr>
          <w:rFonts w:ascii="Arial" w:hAnsi="Arial" w:cs="Arial"/>
          <w:sz w:val="22"/>
          <w:szCs w:val="22"/>
        </w:rPr>
        <w:t>K</w:t>
      </w:r>
      <w:r w:rsidR="00A56949" w:rsidRPr="003B6327">
        <w:rPr>
          <w:rFonts w:ascii="Arial" w:hAnsi="Arial" w:cs="Arial"/>
          <w:sz w:val="22"/>
          <w:szCs w:val="22"/>
        </w:rPr>
        <w:t>.</w:t>
      </w:r>
      <w:r w:rsidR="00A56949" w:rsidRPr="003B6327">
        <w:rPr>
          <w:rFonts w:ascii="Arial" w:hAnsi="Arial" w:cs="Arial"/>
          <w:sz w:val="22"/>
          <w:szCs w:val="22"/>
        </w:rPr>
        <w:tab/>
      </w:r>
      <w:hyperlink r:id="rId13" w:history="1">
        <w:r w:rsidR="00A56949" w:rsidRPr="003B6327">
          <w:rPr>
            <w:rStyle w:val="Hyperlink"/>
            <w:rFonts w:ascii="Arial" w:hAnsi="Arial" w:cs="Arial"/>
            <w:sz w:val="22"/>
            <w:szCs w:val="22"/>
          </w:rPr>
          <w:t>Green Sense</w:t>
        </w:r>
        <w:r w:rsidR="007B1A58" w:rsidRPr="003B6327">
          <w:rPr>
            <w:rStyle w:val="Hyperlink"/>
            <w:rFonts w:ascii="Arial" w:hAnsi="Arial" w:cs="Arial"/>
            <w:bCs/>
            <w:sz w:val="22"/>
            <w:szCs w:val="22"/>
            <w:vertAlign w:val="superscript"/>
          </w:rPr>
          <w:t>®</w:t>
        </w:r>
        <w:r w:rsidR="00A56949" w:rsidRPr="003B6327">
          <w:rPr>
            <w:rStyle w:val="Hyperlink"/>
            <w:rFonts w:ascii="Arial" w:hAnsi="Arial" w:cs="Arial"/>
            <w:sz w:val="22"/>
            <w:szCs w:val="22"/>
          </w:rPr>
          <w:t xml:space="preserve"> Concrete</w:t>
        </w:r>
      </w:hyperlink>
      <w:r w:rsidR="00A56949" w:rsidRPr="003B6327">
        <w:rPr>
          <w:rFonts w:ascii="Arial" w:hAnsi="Arial" w:cs="Arial"/>
          <w:sz w:val="22"/>
          <w:szCs w:val="22"/>
        </w:rPr>
        <w:t xml:space="preserve">:  Green Sense Concrete is an environmentally preferable, cost-effective concrete that is proportioned to meet or exceed performance targets using an optimization procedure from </w:t>
      </w:r>
      <w:r w:rsidR="007B4251">
        <w:rPr>
          <w:rFonts w:ascii="Arial" w:hAnsi="Arial" w:cs="Arial"/>
          <w:sz w:val="22"/>
          <w:szCs w:val="22"/>
        </w:rPr>
        <w:t>Master Builders Solutions</w:t>
      </w:r>
      <w:r w:rsidR="00A56949" w:rsidRPr="003B6327">
        <w:rPr>
          <w:rFonts w:ascii="Arial" w:hAnsi="Arial" w:cs="Arial"/>
          <w:sz w:val="22"/>
          <w:szCs w:val="22"/>
        </w:rPr>
        <w:t xml:space="preserve">, and materials that include supplementary cementitious materials, non-cementitious inert fillers, or both, </w:t>
      </w:r>
      <w:r w:rsidR="007B4251">
        <w:rPr>
          <w:rFonts w:ascii="Arial" w:hAnsi="Arial" w:cs="Arial"/>
          <w:sz w:val="22"/>
          <w:szCs w:val="22"/>
        </w:rPr>
        <w:t>Master Builders Solutions</w:t>
      </w:r>
      <w:r w:rsidR="00A56949" w:rsidRPr="003B6327">
        <w:rPr>
          <w:rFonts w:ascii="Arial" w:hAnsi="Arial" w:cs="Arial"/>
          <w:sz w:val="22"/>
          <w:szCs w:val="22"/>
        </w:rPr>
        <w:t xml:space="preserve"> </w:t>
      </w:r>
      <w:r w:rsidR="00590057" w:rsidRPr="003B6327">
        <w:rPr>
          <w:rFonts w:ascii="Arial" w:hAnsi="Arial" w:cs="Arial"/>
          <w:sz w:val="22"/>
          <w:szCs w:val="22"/>
        </w:rPr>
        <w:t>Master</w:t>
      </w:r>
      <w:r w:rsidR="00A56949" w:rsidRPr="003B6327">
        <w:rPr>
          <w:rFonts w:ascii="Arial" w:hAnsi="Arial" w:cs="Arial"/>
          <w:sz w:val="22"/>
          <w:szCs w:val="22"/>
        </w:rPr>
        <w:t>Glenium</w:t>
      </w:r>
      <w:r w:rsidR="00A56949" w:rsidRPr="003B6327">
        <w:rPr>
          <w:rFonts w:ascii="Arial" w:hAnsi="Arial" w:cs="Arial"/>
          <w:sz w:val="22"/>
          <w:szCs w:val="22"/>
          <w:vertAlign w:val="superscript"/>
        </w:rPr>
        <w:t>®</w:t>
      </w:r>
      <w:r w:rsidR="00A56949" w:rsidRPr="003B6327">
        <w:rPr>
          <w:rFonts w:ascii="Arial" w:hAnsi="Arial" w:cs="Arial"/>
          <w:sz w:val="22"/>
          <w:szCs w:val="22"/>
        </w:rPr>
        <w:t xml:space="preserve"> </w:t>
      </w:r>
      <w:r w:rsidR="00D94FC0" w:rsidRPr="003B6327">
        <w:rPr>
          <w:rFonts w:ascii="Arial" w:hAnsi="Arial" w:cs="Arial"/>
          <w:color w:val="FF0000"/>
          <w:sz w:val="22"/>
          <w:szCs w:val="22"/>
        </w:rPr>
        <w:t>(Glenium)</w:t>
      </w:r>
      <w:r w:rsidR="00D94FC0" w:rsidRPr="003B6327">
        <w:rPr>
          <w:rFonts w:ascii="Arial" w:hAnsi="Arial" w:cs="Arial"/>
          <w:sz w:val="22"/>
          <w:szCs w:val="22"/>
        </w:rPr>
        <w:t xml:space="preserve"> </w:t>
      </w:r>
      <w:r w:rsidR="00A56949" w:rsidRPr="003B6327">
        <w:rPr>
          <w:rFonts w:ascii="Arial" w:hAnsi="Arial" w:cs="Arial"/>
          <w:sz w:val="22"/>
          <w:szCs w:val="22"/>
        </w:rPr>
        <w:t>high-range water-reducing admixtures and</w:t>
      </w:r>
      <w:r w:rsidR="00590057" w:rsidRPr="003B6327">
        <w:rPr>
          <w:rFonts w:ascii="Arial" w:hAnsi="Arial" w:cs="Arial"/>
          <w:sz w:val="22"/>
          <w:szCs w:val="22"/>
        </w:rPr>
        <w:t xml:space="preserve"> MasterSure</w:t>
      </w:r>
      <w:r w:rsidR="00590057" w:rsidRPr="003B6327">
        <w:rPr>
          <w:rFonts w:ascii="Arial" w:hAnsi="Arial" w:cs="Arial"/>
          <w:sz w:val="22"/>
          <w:szCs w:val="22"/>
          <w:vertAlign w:val="superscript"/>
        </w:rPr>
        <w:t>®</w:t>
      </w:r>
      <w:r w:rsidR="00711553" w:rsidRPr="003B6327">
        <w:rPr>
          <w:rFonts w:ascii="Arial" w:hAnsi="Arial" w:cs="Arial"/>
          <w:sz w:val="22"/>
          <w:szCs w:val="22"/>
        </w:rPr>
        <w:t xml:space="preserve"> </w:t>
      </w:r>
      <w:r w:rsidR="00590057" w:rsidRPr="003B6327">
        <w:rPr>
          <w:rFonts w:ascii="Arial" w:hAnsi="Arial" w:cs="Arial"/>
          <w:sz w:val="22"/>
          <w:szCs w:val="22"/>
        </w:rPr>
        <w:t xml:space="preserve">Z </w:t>
      </w:r>
      <w:r w:rsidR="00A56949" w:rsidRPr="003B6327">
        <w:rPr>
          <w:rFonts w:ascii="Arial" w:hAnsi="Arial" w:cs="Arial"/>
          <w:sz w:val="22"/>
          <w:szCs w:val="22"/>
        </w:rPr>
        <w:t xml:space="preserve">60 </w:t>
      </w:r>
      <w:r w:rsidR="00D94FC0" w:rsidRPr="003B6327">
        <w:rPr>
          <w:rFonts w:ascii="Arial" w:hAnsi="Arial" w:cs="Arial"/>
          <w:color w:val="FF0000"/>
          <w:sz w:val="22"/>
          <w:szCs w:val="22"/>
        </w:rPr>
        <w:t>(RheoTEC Z-60)</w:t>
      </w:r>
      <w:r w:rsidR="00D94FC0" w:rsidRPr="003B6327">
        <w:rPr>
          <w:rFonts w:ascii="Arial" w:hAnsi="Arial" w:cs="Arial"/>
          <w:sz w:val="22"/>
          <w:szCs w:val="22"/>
        </w:rPr>
        <w:t xml:space="preserve"> </w:t>
      </w:r>
      <w:r w:rsidR="00A56949" w:rsidRPr="003B6327">
        <w:rPr>
          <w:rFonts w:ascii="Arial" w:hAnsi="Arial" w:cs="Arial"/>
          <w:sz w:val="22"/>
          <w:szCs w:val="22"/>
        </w:rPr>
        <w:t>workability-retaining admixture.</w:t>
      </w:r>
    </w:p>
    <w:p w14:paraId="61B1A7A1" w14:textId="77777777" w:rsidR="00E678AE" w:rsidRPr="003B6327" w:rsidRDefault="00E678AE" w:rsidP="00E76671">
      <w:pPr>
        <w:ind w:left="1440" w:hanging="720"/>
        <w:jc w:val="both"/>
        <w:rPr>
          <w:rFonts w:ascii="Arial" w:hAnsi="Arial" w:cs="Arial"/>
          <w:sz w:val="22"/>
          <w:szCs w:val="22"/>
        </w:rPr>
      </w:pPr>
    </w:p>
    <w:p w14:paraId="7778B25D" w14:textId="77777777" w:rsidR="00E84DBF" w:rsidRPr="003B6327" w:rsidRDefault="00E84DBF" w:rsidP="00082480">
      <w:pPr>
        <w:pStyle w:val="Note"/>
      </w:pPr>
    </w:p>
    <w:p w14:paraId="6C5F82AF" w14:textId="77777777" w:rsidR="00A56949" w:rsidRPr="003B6327" w:rsidRDefault="00A56949" w:rsidP="00082480">
      <w:pPr>
        <w:pStyle w:val="Note"/>
      </w:pPr>
      <w:r w:rsidRPr="003B6327">
        <w:t>All concrete mixtures can be proportioned using the BASF procedure to optimize the quantities of supplementary cementitious materials and non-cementitious inert fillers to reduce their environmental impact and p</w:t>
      </w:r>
      <w:r w:rsidR="000F1C71" w:rsidRPr="003B6327">
        <w:t>romote sustainable construction</w:t>
      </w:r>
      <w:r w:rsidR="00E76671" w:rsidRPr="003B6327">
        <w:t>.</w:t>
      </w:r>
    </w:p>
    <w:p w14:paraId="272558CE" w14:textId="77777777" w:rsidR="00D51941" w:rsidRPr="003B6327" w:rsidRDefault="00D51941" w:rsidP="00082480">
      <w:pPr>
        <w:pStyle w:val="Note"/>
      </w:pPr>
    </w:p>
    <w:p w14:paraId="5ECC9998" w14:textId="77777777" w:rsidR="007A29FF" w:rsidRPr="003B6327" w:rsidRDefault="00A56949" w:rsidP="006C4AB9">
      <w:pPr>
        <w:spacing w:before="60"/>
        <w:jc w:val="both"/>
        <w:rPr>
          <w:rFonts w:ascii="Arial" w:hAnsi="Arial" w:cs="Arial"/>
          <w:b/>
          <w:sz w:val="22"/>
          <w:szCs w:val="22"/>
        </w:rPr>
      </w:pPr>
      <w:r w:rsidRPr="003B6327">
        <w:rPr>
          <w:rFonts w:ascii="Arial" w:hAnsi="Arial" w:cs="Arial"/>
          <w:b/>
          <w:sz w:val="22"/>
          <w:szCs w:val="22"/>
        </w:rPr>
        <w:t>1.5</w:t>
      </w:r>
      <w:r w:rsidR="007A29FF" w:rsidRPr="003B6327">
        <w:rPr>
          <w:rFonts w:ascii="Arial" w:hAnsi="Arial" w:cs="Arial"/>
          <w:b/>
          <w:sz w:val="22"/>
          <w:szCs w:val="22"/>
        </w:rPr>
        <w:tab/>
        <w:t>SUBMITTALS</w:t>
      </w:r>
    </w:p>
    <w:p w14:paraId="6A2D565A" w14:textId="77777777" w:rsidR="007A29FF" w:rsidRPr="003B6327" w:rsidRDefault="007A29FF" w:rsidP="006C4AB9">
      <w:pPr>
        <w:jc w:val="both"/>
        <w:rPr>
          <w:rFonts w:ascii="Arial" w:hAnsi="Arial" w:cs="Arial"/>
          <w:sz w:val="22"/>
          <w:szCs w:val="22"/>
        </w:rPr>
      </w:pPr>
    </w:p>
    <w:p w14:paraId="68569761" w14:textId="77777777" w:rsidR="007A29FF" w:rsidRPr="003B6327" w:rsidRDefault="007A29FF" w:rsidP="006C4AB9">
      <w:pPr>
        <w:ind w:left="1440" w:hanging="720"/>
        <w:jc w:val="both"/>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t>In accordance with 01 33 00.</w:t>
      </w:r>
    </w:p>
    <w:p w14:paraId="5CFA5887" w14:textId="77777777" w:rsidR="00383A66" w:rsidRPr="003B6327" w:rsidRDefault="00383A66" w:rsidP="00383A66">
      <w:pPr>
        <w:ind w:left="1440" w:hanging="720"/>
        <w:jc w:val="both"/>
        <w:rPr>
          <w:rFonts w:ascii="Arial" w:hAnsi="Arial" w:cs="Arial"/>
          <w:sz w:val="22"/>
          <w:szCs w:val="22"/>
        </w:rPr>
      </w:pPr>
    </w:p>
    <w:p w14:paraId="0B23094A" w14:textId="77777777" w:rsidR="00383A66" w:rsidRPr="003B6327" w:rsidRDefault="008D4716" w:rsidP="0066598E">
      <w:pPr>
        <w:spacing w:after="120"/>
        <w:ind w:left="720"/>
        <w:jc w:val="both"/>
        <w:rPr>
          <w:rFonts w:ascii="Arial" w:hAnsi="Arial" w:cs="Arial"/>
          <w:sz w:val="22"/>
          <w:szCs w:val="22"/>
        </w:rPr>
      </w:pPr>
      <w:r w:rsidRPr="003B6327">
        <w:rPr>
          <w:rFonts w:ascii="Arial" w:hAnsi="Arial" w:cs="Arial"/>
          <w:sz w:val="22"/>
          <w:szCs w:val="22"/>
        </w:rPr>
        <w:tab/>
        <w:t>1.</w:t>
      </w:r>
      <w:r w:rsidRPr="003B6327">
        <w:rPr>
          <w:rFonts w:ascii="Arial" w:hAnsi="Arial" w:cs="Arial"/>
          <w:sz w:val="22"/>
          <w:szCs w:val="22"/>
        </w:rPr>
        <w:tab/>
      </w:r>
      <w:r w:rsidR="007A29FF" w:rsidRPr="003B6327">
        <w:rPr>
          <w:rFonts w:ascii="Arial" w:hAnsi="Arial" w:cs="Arial"/>
          <w:sz w:val="22"/>
          <w:szCs w:val="22"/>
        </w:rPr>
        <w:t>Mixture proportions.</w:t>
      </w:r>
    </w:p>
    <w:p w14:paraId="5A2811FB" w14:textId="77777777" w:rsidR="00A56949" w:rsidRPr="003B6327" w:rsidRDefault="008D4716" w:rsidP="0066598E">
      <w:pPr>
        <w:spacing w:after="120"/>
        <w:ind w:left="1440" w:hanging="720"/>
        <w:jc w:val="both"/>
        <w:rPr>
          <w:rFonts w:ascii="Arial" w:hAnsi="Arial" w:cs="Arial"/>
          <w:sz w:val="22"/>
          <w:szCs w:val="22"/>
        </w:rPr>
      </w:pPr>
      <w:r w:rsidRPr="003B6327">
        <w:rPr>
          <w:rFonts w:ascii="Arial" w:hAnsi="Arial" w:cs="Arial"/>
          <w:sz w:val="22"/>
          <w:szCs w:val="22"/>
        </w:rPr>
        <w:tab/>
        <w:t>2.</w:t>
      </w:r>
      <w:r w:rsidRPr="003B6327">
        <w:rPr>
          <w:rFonts w:ascii="Arial" w:hAnsi="Arial" w:cs="Arial"/>
          <w:sz w:val="22"/>
          <w:szCs w:val="22"/>
        </w:rPr>
        <w:tab/>
      </w:r>
      <w:r w:rsidR="007A29FF" w:rsidRPr="003B6327">
        <w:rPr>
          <w:rFonts w:ascii="Arial" w:hAnsi="Arial" w:cs="Arial"/>
          <w:sz w:val="22"/>
          <w:szCs w:val="22"/>
        </w:rPr>
        <w:t xml:space="preserve">Certification: Manufacturer’s certification stating that the products delivered </w:t>
      </w:r>
      <w:r w:rsidRPr="003B6327">
        <w:rPr>
          <w:rFonts w:ascii="Arial" w:hAnsi="Arial" w:cs="Arial"/>
          <w:sz w:val="22"/>
          <w:szCs w:val="22"/>
        </w:rPr>
        <w:tab/>
      </w:r>
      <w:r w:rsidR="007A29FF" w:rsidRPr="003B6327">
        <w:rPr>
          <w:rFonts w:ascii="Arial" w:hAnsi="Arial" w:cs="Arial"/>
          <w:sz w:val="22"/>
          <w:szCs w:val="22"/>
        </w:rPr>
        <w:t xml:space="preserve">meet or exceed </w:t>
      </w:r>
      <w:r w:rsidR="000851A6" w:rsidRPr="003B6327">
        <w:rPr>
          <w:rFonts w:ascii="Arial" w:hAnsi="Arial" w:cs="Arial"/>
          <w:sz w:val="22"/>
          <w:szCs w:val="22"/>
        </w:rPr>
        <w:t>P</w:t>
      </w:r>
      <w:r w:rsidR="007A29FF" w:rsidRPr="003B6327">
        <w:rPr>
          <w:rFonts w:ascii="Arial" w:hAnsi="Arial" w:cs="Arial"/>
          <w:sz w:val="22"/>
          <w:szCs w:val="22"/>
        </w:rPr>
        <w:t xml:space="preserve">roject </w:t>
      </w:r>
      <w:r w:rsidR="000851A6" w:rsidRPr="003B6327">
        <w:rPr>
          <w:rFonts w:ascii="Arial" w:hAnsi="Arial" w:cs="Arial"/>
          <w:sz w:val="22"/>
          <w:szCs w:val="22"/>
        </w:rPr>
        <w:t>S</w:t>
      </w:r>
      <w:r w:rsidR="007A29FF" w:rsidRPr="003B6327">
        <w:rPr>
          <w:rFonts w:ascii="Arial" w:hAnsi="Arial" w:cs="Arial"/>
          <w:sz w:val="22"/>
          <w:szCs w:val="22"/>
        </w:rPr>
        <w:t>pecifications.</w:t>
      </w:r>
    </w:p>
    <w:p w14:paraId="4E46A991" w14:textId="77777777" w:rsidR="00383A66" w:rsidRPr="003B6327" w:rsidRDefault="008D4716" w:rsidP="0066598E">
      <w:pPr>
        <w:spacing w:after="120"/>
        <w:ind w:left="720"/>
        <w:jc w:val="both"/>
        <w:rPr>
          <w:rFonts w:ascii="Arial" w:hAnsi="Arial" w:cs="Arial"/>
          <w:sz w:val="22"/>
          <w:szCs w:val="22"/>
        </w:rPr>
      </w:pPr>
      <w:r w:rsidRPr="003B6327">
        <w:rPr>
          <w:rFonts w:ascii="Arial" w:hAnsi="Arial" w:cs="Arial"/>
          <w:sz w:val="22"/>
          <w:szCs w:val="22"/>
        </w:rPr>
        <w:tab/>
        <w:t>3.</w:t>
      </w:r>
      <w:r w:rsidRPr="003B6327">
        <w:rPr>
          <w:rFonts w:ascii="Arial" w:hAnsi="Arial" w:cs="Arial"/>
          <w:sz w:val="22"/>
          <w:szCs w:val="22"/>
        </w:rPr>
        <w:tab/>
      </w:r>
      <w:r w:rsidR="007A29FF" w:rsidRPr="003B6327">
        <w:rPr>
          <w:rFonts w:ascii="Arial" w:hAnsi="Arial" w:cs="Arial"/>
          <w:sz w:val="22"/>
          <w:szCs w:val="22"/>
        </w:rPr>
        <w:t>Product Data.</w:t>
      </w:r>
    </w:p>
    <w:p w14:paraId="07E40249" w14:textId="77777777" w:rsidR="007A29FF" w:rsidRPr="003B6327" w:rsidRDefault="008D4716" w:rsidP="0066598E">
      <w:pPr>
        <w:spacing w:after="120"/>
        <w:ind w:left="720"/>
        <w:jc w:val="both"/>
        <w:rPr>
          <w:rFonts w:ascii="Arial" w:hAnsi="Arial" w:cs="Arial"/>
          <w:sz w:val="22"/>
          <w:szCs w:val="22"/>
        </w:rPr>
      </w:pPr>
      <w:r w:rsidRPr="003B6327">
        <w:rPr>
          <w:rFonts w:ascii="Arial" w:hAnsi="Arial" w:cs="Arial"/>
          <w:sz w:val="22"/>
          <w:szCs w:val="22"/>
        </w:rPr>
        <w:tab/>
        <w:t>4.</w:t>
      </w:r>
      <w:r w:rsidRPr="003B6327">
        <w:rPr>
          <w:rFonts w:ascii="Arial" w:hAnsi="Arial" w:cs="Arial"/>
          <w:sz w:val="22"/>
          <w:szCs w:val="22"/>
        </w:rPr>
        <w:tab/>
      </w:r>
      <w:r w:rsidR="007A29FF" w:rsidRPr="003B6327">
        <w:rPr>
          <w:rFonts w:ascii="Arial" w:hAnsi="Arial" w:cs="Arial"/>
          <w:sz w:val="22"/>
          <w:szCs w:val="22"/>
        </w:rPr>
        <w:t>Ready-mix</w:t>
      </w:r>
      <w:r w:rsidR="00E175AB" w:rsidRPr="003B6327">
        <w:rPr>
          <w:rFonts w:ascii="Arial" w:hAnsi="Arial" w:cs="Arial"/>
          <w:sz w:val="22"/>
          <w:szCs w:val="22"/>
        </w:rPr>
        <w:t>ed</w:t>
      </w:r>
      <w:r w:rsidR="007A29FF" w:rsidRPr="003B6327">
        <w:rPr>
          <w:rFonts w:ascii="Arial" w:hAnsi="Arial" w:cs="Arial"/>
          <w:sz w:val="22"/>
          <w:szCs w:val="22"/>
        </w:rPr>
        <w:t xml:space="preserve"> concrete delivery tickets.</w:t>
      </w:r>
    </w:p>
    <w:p w14:paraId="51385F7E" w14:textId="77777777" w:rsidR="008D4716" w:rsidRPr="003B6327" w:rsidRDefault="008D4716" w:rsidP="000A4D82">
      <w:pPr>
        <w:ind w:left="720"/>
        <w:jc w:val="both"/>
        <w:rPr>
          <w:rFonts w:ascii="Arial" w:hAnsi="Arial" w:cs="Arial"/>
          <w:sz w:val="22"/>
          <w:szCs w:val="22"/>
        </w:rPr>
      </w:pPr>
    </w:p>
    <w:p w14:paraId="7AB44EB8" w14:textId="0673AE4B" w:rsidR="008D4716" w:rsidRPr="003B6327" w:rsidRDefault="008D4716" w:rsidP="00B433BC">
      <w:pPr>
        <w:numPr>
          <w:ilvl w:val="0"/>
          <w:numId w:val="37"/>
        </w:numPr>
        <w:jc w:val="both"/>
        <w:rPr>
          <w:rFonts w:ascii="Arial" w:hAnsi="Arial" w:cs="Arial"/>
          <w:sz w:val="22"/>
          <w:szCs w:val="22"/>
        </w:rPr>
      </w:pPr>
      <w:r w:rsidRPr="003B6327">
        <w:rPr>
          <w:rFonts w:ascii="Arial" w:hAnsi="Arial" w:cs="Arial"/>
          <w:sz w:val="22"/>
          <w:szCs w:val="22"/>
        </w:rPr>
        <w:t xml:space="preserve">Green Sense Concrete as proportioned by </w:t>
      </w:r>
      <w:r w:rsidR="007B4251">
        <w:rPr>
          <w:rFonts w:ascii="Arial" w:hAnsi="Arial" w:cs="Arial"/>
          <w:sz w:val="22"/>
          <w:szCs w:val="22"/>
        </w:rPr>
        <w:t>Master Builders Solutions</w:t>
      </w:r>
      <w:r w:rsidRPr="003B6327">
        <w:rPr>
          <w:rFonts w:ascii="Arial" w:hAnsi="Arial" w:cs="Arial"/>
          <w:sz w:val="22"/>
          <w:szCs w:val="22"/>
        </w:rPr>
        <w:t xml:space="preserve"> Phone: (800) 626-6260.</w:t>
      </w:r>
    </w:p>
    <w:p w14:paraId="723CE2E6" w14:textId="77777777" w:rsidR="008D4716" w:rsidRPr="003B6327" w:rsidRDefault="008D4716" w:rsidP="008D4716">
      <w:pPr>
        <w:ind w:left="720"/>
        <w:jc w:val="both"/>
        <w:rPr>
          <w:rFonts w:ascii="Arial" w:hAnsi="Arial" w:cs="Arial"/>
          <w:sz w:val="22"/>
          <w:szCs w:val="22"/>
        </w:rPr>
      </w:pPr>
    </w:p>
    <w:p w14:paraId="24D98DB6" w14:textId="77777777" w:rsidR="00D135C8" w:rsidRPr="003B6327" w:rsidRDefault="00D135C8" w:rsidP="00D135C8">
      <w:pPr>
        <w:pStyle w:val="PR2"/>
        <w:numPr>
          <w:ilvl w:val="0"/>
          <w:numId w:val="0"/>
        </w:numPr>
        <w:ind w:left="1440"/>
        <w:rPr>
          <w:rFonts w:ascii="Arial" w:hAnsi="Arial" w:cs="Arial"/>
          <w:szCs w:val="22"/>
        </w:rPr>
      </w:pPr>
      <w:r w:rsidRPr="003B6327">
        <w:rPr>
          <w:rFonts w:ascii="Arial" w:hAnsi="Arial" w:cs="Arial"/>
          <w:szCs w:val="22"/>
        </w:rPr>
        <w:t>In addition, an environmental assessment report for the concrete mixture shall be submitted.  The environmental assessment shall compare the submitted concrete mixture to a conventional/typical reference concrete mixture that would otherwise be used to achieve the specified performance. The assessment at a minimum shall include information in the following environmental impact areas: air emissions (climate change, acidification, photochemical ozone formation, ozone depletion), water emissions (aquatic eutrophication), consumption of raw materials (resource depletion - mineral, fossil) and human toxicity potential. The methodology used to conduct the analysis and assessment shall be in accordance with ISO 14040 and ISO 14044 (ecological part) and shall be third-party-verified by NSF International, or other accredited agency that provides third-party assessment services.</w:t>
      </w:r>
    </w:p>
    <w:p w14:paraId="491E5835" w14:textId="77777777" w:rsidR="007A29FF" w:rsidRPr="003B6327" w:rsidRDefault="007A29FF" w:rsidP="003B0E1E">
      <w:pPr>
        <w:keepNext/>
        <w:widowControl w:val="0"/>
        <w:autoSpaceDE w:val="0"/>
        <w:autoSpaceDN w:val="0"/>
        <w:adjustRightInd w:val="0"/>
        <w:spacing w:before="240" w:after="100" w:afterAutospacing="1"/>
        <w:outlineLvl w:val="1"/>
        <w:rPr>
          <w:rFonts w:ascii="Arial" w:hAnsi="Arial" w:cs="Arial"/>
          <w:b/>
          <w:bCs/>
          <w:iCs/>
          <w:sz w:val="22"/>
          <w:szCs w:val="22"/>
        </w:rPr>
      </w:pPr>
      <w:r w:rsidRPr="003B6327">
        <w:rPr>
          <w:rFonts w:ascii="Arial" w:hAnsi="Arial" w:cs="Arial"/>
          <w:b/>
          <w:bCs/>
          <w:iCs/>
          <w:sz w:val="22"/>
          <w:szCs w:val="22"/>
        </w:rPr>
        <w:t>1.6</w:t>
      </w:r>
      <w:r w:rsidRPr="003B6327">
        <w:rPr>
          <w:rFonts w:ascii="Arial" w:hAnsi="Arial" w:cs="Arial"/>
          <w:b/>
          <w:bCs/>
          <w:iCs/>
          <w:sz w:val="22"/>
          <w:szCs w:val="22"/>
        </w:rPr>
        <w:tab/>
        <w:t>QUALITY ASSURANCE</w:t>
      </w:r>
    </w:p>
    <w:p w14:paraId="2C2AC1F8" w14:textId="77777777" w:rsidR="003B0E1E" w:rsidRPr="003B6327" w:rsidRDefault="003B0E1E" w:rsidP="003B0E1E">
      <w:pPr>
        <w:ind w:left="1440" w:hanging="720"/>
        <w:outlineLvl w:val="3"/>
        <w:rPr>
          <w:rFonts w:ascii="Arial" w:hAnsi="Arial" w:cs="Arial"/>
          <w:bCs/>
          <w:sz w:val="22"/>
          <w:szCs w:val="22"/>
        </w:rPr>
      </w:pPr>
    </w:p>
    <w:p w14:paraId="7F602354" w14:textId="77777777" w:rsidR="007A29FF" w:rsidRPr="003B6327" w:rsidRDefault="007A29FF" w:rsidP="00EB0AD0">
      <w:pPr>
        <w:ind w:left="1440" w:hanging="720"/>
        <w:jc w:val="both"/>
        <w:outlineLvl w:val="3"/>
        <w:rPr>
          <w:rFonts w:ascii="Arial" w:hAnsi="Arial" w:cs="Arial"/>
          <w:bCs/>
          <w:sz w:val="22"/>
          <w:szCs w:val="22"/>
        </w:rPr>
      </w:pPr>
      <w:r w:rsidRPr="003B6327">
        <w:rPr>
          <w:rFonts w:ascii="Arial" w:hAnsi="Arial" w:cs="Arial"/>
          <w:bCs/>
          <w:sz w:val="22"/>
          <w:szCs w:val="22"/>
        </w:rPr>
        <w:t>A.</w:t>
      </w:r>
      <w:r w:rsidRPr="003B6327">
        <w:rPr>
          <w:rFonts w:ascii="Arial" w:hAnsi="Arial" w:cs="Arial"/>
          <w:bCs/>
          <w:sz w:val="22"/>
          <w:szCs w:val="22"/>
        </w:rPr>
        <w:tab/>
      </w:r>
      <w:r w:rsidR="0032404F" w:rsidRPr="003B6327">
        <w:rPr>
          <w:rFonts w:ascii="Arial" w:hAnsi="Arial" w:cs="Arial"/>
          <w:bCs/>
          <w:sz w:val="22"/>
          <w:szCs w:val="22"/>
        </w:rPr>
        <w:t>In accordance with</w:t>
      </w:r>
      <w:r w:rsidRPr="003B6327">
        <w:rPr>
          <w:rFonts w:ascii="Arial" w:hAnsi="Arial" w:cs="Arial"/>
          <w:bCs/>
          <w:sz w:val="22"/>
          <w:szCs w:val="22"/>
        </w:rPr>
        <w:t xml:space="preserve"> </w:t>
      </w:r>
      <w:r w:rsidR="00207202" w:rsidRPr="003B6327">
        <w:rPr>
          <w:rFonts w:ascii="Arial" w:hAnsi="Arial" w:cs="Arial"/>
          <w:bCs/>
          <w:sz w:val="22"/>
          <w:szCs w:val="22"/>
        </w:rPr>
        <w:t>ACI 301 (ACI 301M) for</w:t>
      </w:r>
      <w:r w:rsidRPr="003B6327">
        <w:rPr>
          <w:rFonts w:ascii="Arial" w:hAnsi="Arial" w:cs="Arial"/>
          <w:bCs/>
          <w:sz w:val="22"/>
          <w:szCs w:val="22"/>
        </w:rPr>
        <w:t xml:space="preserve"> mixing, transportation and placing of concrete</w:t>
      </w:r>
    </w:p>
    <w:p w14:paraId="26383E5C" w14:textId="77777777" w:rsidR="007A29FF" w:rsidRPr="003B6327" w:rsidRDefault="007A29FF" w:rsidP="00EB0AD0">
      <w:pPr>
        <w:jc w:val="both"/>
        <w:rPr>
          <w:rFonts w:ascii="Arial" w:hAnsi="Arial" w:cs="Arial"/>
          <w:sz w:val="22"/>
          <w:szCs w:val="22"/>
        </w:rPr>
      </w:pPr>
    </w:p>
    <w:p w14:paraId="56BD182D" w14:textId="77777777" w:rsidR="007A29FF" w:rsidRPr="003B6327" w:rsidRDefault="007A29FF" w:rsidP="00EB0AD0">
      <w:pPr>
        <w:keepNext/>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B.</w:t>
      </w:r>
      <w:r w:rsidRPr="003B6327">
        <w:rPr>
          <w:rFonts w:ascii="Arial" w:hAnsi="Arial" w:cs="Arial"/>
          <w:bCs/>
          <w:sz w:val="22"/>
          <w:szCs w:val="22"/>
        </w:rPr>
        <w:tab/>
      </w:r>
      <w:r w:rsidR="0032404F" w:rsidRPr="003B6327">
        <w:rPr>
          <w:rFonts w:ascii="Arial" w:hAnsi="Arial" w:cs="Arial"/>
          <w:bCs/>
          <w:sz w:val="22"/>
          <w:szCs w:val="22"/>
        </w:rPr>
        <w:t xml:space="preserve">In accordance with </w:t>
      </w:r>
      <w:r w:rsidRPr="003B6327">
        <w:rPr>
          <w:rFonts w:ascii="Arial" w:hAnsi="Arial" w:cs="Arial"/>
          <w:bCs/>
          <w:sz w:val="22"/>
          <w:szCs w:val="22"/>
        </w:rPr>
        <w:t>ACI 305</w:t>
      </w:r>
      <w:r w:rsidR="00F267F0" w:rsidRPr="003B6327">
        <w:rPr>
          <w:rFonts w:ascii="Arial" w:hAnsi="Arial" w:cs="Arial"/>
          <w:bCs/>
          <w:sz w:val="22"/>
          <w:szCs w:val="22"/>
        </w:rPr>
        <w:t>.1</w:t>
      </w:r>
      <w:r w:rsidRPr="003B6327">
        <w:rPr>
          <w:rFonts w:ascii="Arial" w:hAnsi="Arial" w:cs="Arial"/>
          <w:bCs/>
          <w:sz w:val="22"/>
          <w:szCs w:val="22"/>
        </w:rPr>
        <w:t xml:space="preserve"> for hot weather concrete placement</w:t>
      </w:r>
      <w:r w:rsidR="00207202" w:rsidRPr="003B6327">
        <w:rPr>
          <w:rFonts w:ascii="Arial" w:hAnsi="Arial" w:cs="Arial"/>
          <w:bCs/>
          <w:sz w:val="22"/>
          <w:szCs w:val="22"/>
        </w:rPr>
        <w:t xml:space="preserve"> and protection</w:t>
      </w:r>
      <w:r w:rsidRPr="003B6327">
        <w:rPr>
          <w:rFonts w:ascii="Arial" w:hAnsi="Arial" w:cs="Arial"/>
          <w:bCs/>
          <w:sz w:val="22"/>
          <w:szCs w:val="22"/>
        </w:rPr>
        <w:t>.</w:t>
      </w:r>
    </w:p>
    <w:p w14:paraId="2F555E80" w14:textId="77777777" w:rsidR="007A29FF" w:rsidRPr="003B6327" w:rsidRDefault="007A29FF" w:rsidP="00EB0AD0">
      <w:pPr>
        <w:jc w:val="both"/>
        <w:rPr>
          <w:rFonts w:ascii="Arial" w:hAnsi="Arial" w:cs="Arial"/>
          <w:sz w:val="22"/>
          <w:szCs w:val="22"/>
        </w:rPr>
      </w:pPr>
    </w:p>
    <w:p w14:paraId="79171A68" w14:textId="77777777" w:rsidR="00896EAE" w:rsidRPr="003B6327" w:rsidRDefault="007A29FF" w:rsidP="00896EAE">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C.</w:t>
      </w:r>
      <w:r w:rsidRPr="003B6327">
        <w:rPr>
          <w:rFonts w:ascii="Arial" w:hAnsi="Arial" w:cs="Arial"/>
          <w:bCs/>
          <w:sz w:val="22"/>
          <w:szCs w:val="22"/>
        </w:rPr>
        <w:tab/>
      </w:r>
      <w:r w:rsidR="0032404F" w:rsidRPr="003B6327">
        <w:rPr>
          <w:rFonts w:ascii="Arial" w:hAnsi="Arial" w:cs="Arial"/>
          <w:bCs/>
          <w:sz w:val="22"/>
          <w:szCs w:val="22"/>
        </w:rPr>
        <w:t xml:space="preserve">In accordance with </w:t>
      </w:r>
      <w:r w:rsidRPr="003B6327">
        <w:rPr>
          <w:rFonts w:ascii="Arial" w:hAnsi="Arial" w:cs="Arial"/>
          <w:bCs/>
          <w:sz w:val="22"/>
          <w:szCs w:val="22"/>
        </w:rPr>
        <w:t>ACI 306</w:t>
      </w:r>
      <w:r w:rsidR="002F00D4" w:rsidRPr="003B6327">
        <w:rPr>
          <w:rFonts w:ascii="Arial" w:hAnsi="Arial" w:cs="Arial"/>
          <w:bCs/>
          <w:sz w:val="22"/>
          <w:szCs w:val="22"/>
        </w:rPr>
        <w:t>.1</w:t>
      </w:r>
      <w:r w:rsidRPr="003B6327">
        <w:rPr>
          <w:rFonts w:ascii="Arial" w:hAnsi="Arial" w:cs="Arial"/>
          <w:bCs/>
          <w:sz w:val="22"/>
          <w:szCs w:val="22"/>
        </w:rPr>
        <w:t xml:space="preserve"> for cold weather concrete placement</w:t>
      </w:r>
      <w:r w:rsidR="00F267F0" w:rsidRPr="003B6327">
        <w:rPr>
          <w:rFonts w:ascii="Arial" w:hAnsi="Arial" w:cs="Arial"/>
          <w:bCs/>
          <w:sz w:val="22"/>
          <w:szCs w:val="22"/>
        </w:rPr>
        <w:t xml:space="preserve"> and protection</w:t>
      </w:r>
      <w:r w:rsidRPr="003B6327">
        <w:rPr>
          <w:rFonts w:ascii="Arial" w:hAnsi="Arial" w:cs="Arial"/>
          <w:bCs/>
          <w:sz w:val="22"/>
          <w:szCs w:val="22"/>
        </w:rPr>
        <w:t>.</w:t>
      </w:r>
    </w:p>
    <w:p w14:paraId="065CF3AF" w14:textId="77777777" w:rsidR="00896EAE" w:rsidRPr="003B6327" w:rsidRDefault="00896EAE" w:rsidP="00896EAE">
      <w:pPr>
        <w:widowControl w:val="0"/>
        <w:autoSpaceDE w:val="0"/>
        <w:autoSpaceDN w:val="0"/>
        <w:adjustRightInd w:val="0"/>
        <w:ind w:left="1440" w:hanging="720"/>
        <w:jc w:val="both"/>
        <w:outlineLvl w:val="2"/>
        <w:rPr>
          <w:rFonts w:ascii="Arial" w:hAnsi="Arial" w:cs="Arial"/>
          <w:bCs/>
          <w:sz w:val="22"/>
          <w:szCs w:val="22"/>
        </w:rPr>
      </w:pPr>
    </w:p>
    <w:p w14:paraId="36FD2344" w14:textId="77777777" w:rsidR="00896EAE" w:rsidRPr="003B6327" w:rsidRDefault="007A29FF" w:rsidP="00896EAE">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D.</w:t>
      </w:r>
      <w:r w:rsidRPr="003B6327">
        <w:rPr>
          <w:rFonts w:ascii="Arial" w:hAnsi="Arial" w:cs="Arial"/>
          <w:bCs/>
          <w:sz w:val="22"/>
          <w:szCs w:val="22"/>
        </w:rPr>
        <w:tab/>
      </w:r>
      <w:r w:rsidR="0032404F" w:rsidRPr="003B6327">
        <w:rPr>
          <w:rFonts w:ascii="Arial" w:hAnsi="Arial" w:cs="Arial"/>
          <w:bCs/>
          <w:sz w:val="22"/>
          <w:szCs w:val="22"/>
        </w:rPr>
        <w:t xml:space="preserve">In accordance with </w:t>
      </w:r>
      <w:r w:rsidRPr="003B6327">
        <w:rPr>
          <w:rFonts w:ascii="Arial" w:hAnsi="Arial" w:cs="Arial"/>
          <w:bCs/>
          <w:sz w:val="22"/>
          <w:szCs w:val="22"/>
        </w:rPr>
        <w:t>ACI 308</w:t>
      </w:r>
      <w:r w:rsidR="002F00D4" w:rsidRPr="003B6327">
        <w:rPr>
          <w:rFonts w:ascii="Arial" w:hAnsi="Arial" w:cs="Arial"/>
          <w:bCs/>
          <w:sz w:val="22"/>
          <w:szCs w:val="22"/>
        </w:rPr>
        <w:t>.1</w:t>
      </w:r>
      <w:r w:rsidRPr="003B6327">
        <w:rPr>
          <w:rFonts w:ascii="Arial" w:hAnsi="Arial" w:cs="Arial"/>
          <w:bCs/>
          <w:sz w:val="22"/>
          <w:szCs w:val="22"/>
        </w:rPr>
        <w:t xml:space="preserve"> for curing.</w:t>
      </w:r>
    </w:p>
    <w:p w14:paraId="283EC55E" w14:textId="77777777" w:rsidR="00896EAE" w:rsidRPr="003B6327" w:rsidRDefault="00896EAE" w:rsidP="00896EAE">
      <w:pPr>
        <w:widowControl w:val="0"/>
        <w:autoSpaceDE w:val="0"/>
        <w:autoSpaceDN w:val="0"/>
        <w:adjustRightInd w:val="0"/>
        <w:ind w:left="1440" w:hanging="720"/>
        <w:jc w:val="both"/>
        <w:outlineLvl w:val="2"/>
        <w:rPr>
          <w:rFonts w:ascii="Arial" w:hAnsi="Arial" w:cs="Arial"/>
          <w:bCs/>
          <w:sz w:val="22"/>
          <w:szCs w:val="22"/>
        </w:rPr>
      </w:pPr>
    </w:p>
    <w:p w14:paraId="0B265C93" w14:textId="77777777" w:rsidR="00896EAE" w:rsidRPr="003B6327" w:rsidRDefault="00896EAE" w:rsidP="00896EAE">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E.</w:t>
      </w:r>
      <w:r w:rsidRPr="003B6327">
        <w:rPr>
          <w:rFonts w:ascii="Arial" w:hAnsi="Arial" w:cs="Arial"/>
          <w:bCs/>
          <w:sz w:val="22"/>
          <w:szCs w:val="22"/>
        </w:rPr>
        <w:tab/>
      </w:r>
      <w:r w:rsidR="0032404F" w:rsidRPr="003B6327">
        <w:rPr>
          <w:rFonts w:ascii="Arial" w:hAnsi="Arial" w:cs="Arial"/>
          <w:bCs/>
          <w:sz w:val="22"/>
          <w:szCs w:val="22"/>
        </w:rPr>
        <w:t xml:space="preserve">In accordance with </w:t>
      </w:r>
      <w:r w:rsidR="007A29FF" w:rsidRPr="003B6327">
        <w:rPr>
          <w:rFonts w:ascii="Arial" w:hAnsi="Arial" w:cs="Arial"/>
          <w:bCs/>
          <w:sz w:val="22"/>
          <w:szCs w:val="22"/>
        </w:rPr>
        <w:t xml:space="preserve">ACI </w:t>
      </w:r>
      <w:r w:rsidR="00207202" w:rsidRPr="003B6327">
        <w:rPr>
          <w:rFonts w:ascii="Arial" w:hAnsi="Arial" w:cs="Arial"/>
          <w:bCs/>
          <w:sz w:val="22"/>
          <w:szCs w:val="22"/>
        </w:rPr>
        <w:t>301 (ACI 301</w:t>
      </w:r>
      <w:r w:rsidR="00FB1E0D" w:rsidRPr="003B6327">
        <w:rPr>
          <w:rFonts w:ascii="Arial" w:hAnsi="Arial" w:cs="Arial"/>
          <w:bCs/>
          <w:sz w:val="22"/>
          <w:szCs w:val="22"/>
        </w:rPr>
        <w:t>M</w:t>
      </w:r>
      <w:r w:rsidR="00207202" w:rsidRPr="003B6327">
        <w:rPr>
          <w:rFonts w:ascii="Arial" w:hAnsi="Arial" w:cs="Arial"/>
          <w:bCs/>
          <w:sz w:val="22"/>
          <w:szCs w:val="22"/>
        </w:rPr>
        <w:t xml:space="preserve">) </w:t>
      </w:r>
      <w:r w:rsidR="007A29FF" w:rsidRPr="003B6327">
        <w:rPr>
          <w:rFonts w:ascii="Arial" w:hAnsi="Arial" w:cs="Arial"/>
          <w:bCs/>
          <w:sz w:val="22"/>
          <w:szCs w:val="22"/>
        </w:rPr>
        <w:t>for concrete consolidation.</w:t>
      </w:r>
    </w:p>
    <w:p w14:paraId="59BA3A6F" w14:textId="77777777" w:rsidR="00896EAE" w:rsidRPr="003B6327" w:rsidRDefault="00896EAE" w:rsidP="00896EAE">
      <w:pPr>
        <w:widowControl w:val="0"/>
        <w:autoSpaceDE w:val="0"/>
        <w:autoSpaceDN w:val="0"/>
        <w:adjustRightInd w:val="0"/>
        <w:ind w:left="1440" w:hanging="720"/>
        <w:jc w:val="both"/>
        <w:outlineLvl w:val="2"/>
        <w:rPr>
          <w:rFonts w:ascii="Arial" w:hAnsi="Arial" w:cs="Arial"/>
          <w:bCs/>
          <w:sz w:val="22"/>
          <w:szCs w:val="22"/>
        </w:rPr>
      </w:pPr>
    </w:p>
    <w:p w14:paraId="586095A8" w14:textId="77777777" w:rsidR="005F3B23" w:rsidRPr="003B6327" w:rsidRDefault="00896EAE" w:rsidP="00896EAE">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F.</w:t>
      </w:r>
      <w:r w:rsidRPr="003B6327">
        <w:rPr>
          <w:rFonts w:ascii="Arial" w:hAnsi="Arial" w:cs="Arial"/>
          <w:bCs/>
          <w:sz w:val="22"/>
          <w:szCs w:val="22"/>
        </w:rPr>
        <w:tab/>
      </w:r>
      <w:r w:rsidR="00BE3F92" w:rsidRPr="003B6327">
        <w:rPr>
          <w:rFonts w:ascii="Arial" w:hAnsi="Arial" w:cs="Arial"/>
          <w:bCs/>
          <w:sz w:val="22"/>
          <w:szCs w:val="22"/>
        </w:rPr>
        <w:t>Testing and Inspection Agency Qualifications: Independent agency conforming to the requirements of ASTM E 329.</w:t>
      </w:r>
      <w:r w:rsidR="00323342" w:rsidRPr="003B6327">
        <w:rPr>
          <w:rFonts w:ascii="Arial" w:hAnsi="Arial" w:cs="Arial"/>
          <w:bCs/>
          <w:sz w:val="22"/>
          <w:szCs w:val="22"/>
        </w:rPr>
        <w:t xml:space="preserve"> Testing shall be conducted by an ACI Self-Consolidating Concrete Testing Technician, or equivalent.</w:t>
      </w:r>
    </w:p>
    <w:p w14:paraId="0C5A2600" w14:textId="77777777" w:rsidR="00B55407" w:rsidRPr="003B6327" w:rsidRDefault="00B55407" w:rsidP="00896EAE">
      <w:pPr>
        <w:widowControl w:val="0"/>
        <w:autoSpaceDE w:val="0"/>
        <w:autoSpaceDN w:val="0"/>
        <w:adjustRightInd w:val="0"/>
        <w:ind w:left="1440" w:hanging="720"/>
        <w:jc w:val="both"/>
        <w:outlineLvl w:val="2"/>
        <w:rPr>
          <w:rFonts w:ascii="Arial" w:hAnsi="Arial" w:cs="Arial"/>
          <w:bCs/>
          <w:sz w:val="22"/>
          <w:szCs w:val="22"/>
        </w:rPr>
      </w:pPr>
    </w:p>
    <w:p w14:paraId="79708AEA" w14:textId="77777777" w:rsidR="007A29FF" w:rsidRPr="003B6327" w:rsidRDefault="007A29FF" w:rsidP="00B433BC">
      <w:pPr>
        <w:keepNext/>
        <w:widowControl w:val="0"/>
        <w:numPr>
          <w:ilvl w:val="1"/>
          <w:numId w:val="14"/>
        </w:numPr>
        <w:tabs>
          <w:tab w:val="clear" w:pos="1170"/>
          <w:tab w:val="num" w:pos="720"/>
        </w:tabs>
        <w:autoSpaceDE w:val="0"/>
        <w:autoSpaceDN w:val="0"/>
        <w:adjustRightInd w:val="0"/>
        <w:ind w:left="720"/>
        <w:outlineLvl w:val="1"/>
        <w:rPr>
          <w:rFonts w:ascii="Arial" w:hAnsi="Arial" w:cs="Arial"/>
          <w:b/>
          <w:bCs/>
          <w:iCs/>
          <w:sz w:val="22"/>
          <w:szCs w:val="22"/>
        </w:rPr>
      </w:pPr>
      <w:r w:rsidRPr="003B6327">
        <w:rPr>
          <w:rFonts w:ascii="Arial" w:hAnsi="Arial" w:cs="Arial"/>
          <w:b/>
          <w:bCs/>
          <w:iCs/>
          <w:sz w:val="22"/>
          <w:szCs w:val="22"/>
        </w:rPr>
        <w:t>DELIVERY, STORAGE AND HANDLING</w:t>
      </w:r>
    </w:p>
    <w:p w14:paraId="6D8E26B2" w14:textId="77777777" w:rsidR="003B0E1E" w:rsidRPr="003B6327" w:rsidRDefault="003B0E1E" w:rsidP="00BD6CFF">
      <w:pPr>
        <w:widowControl w:val="0"/>
        <w:ind w:left="1440" w:hanging="720"/>
        <w:jc w:val="both"/>
        <w:rPr>
          <w:rFonts w:ascii="Arial" w:hAnsi="Arial" w:cs="Arial"/>
          <w:sz w:val="22"/>
          <w:szCs w:val="22"/>
        </w:rPr>
      </w:pPr>
    </w:p>
    <w:p w14:paraId="016F65E4" w14:textId="77777777" w:rsidR="007A29FF" w:rsidRPr="003B6327" w:rsidRDefault="00041E80" w:rsidP="006862F8">
      <w:pPr>
        <w:widowControl w:val="0"/>
        <w:ind w:left="1440" w:hanging="720"/>
        <w:jc w:val="both"/>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r>
      <w:r w:rsidR="00B961AD" w:rsidRPr="003B6327">
        <w:rPr>
          <w:rFonts w:ascii="Arial" w:hAnsi="Arial" w:cs="Arial"/>
          <w:sz w:val="22"/>
          <w:szCs w:val="22"/>
        </w:rPr>
        <w:t>R</w:t>
      </w:r>
      <w:r w:rsidRPr="003B6327">
        <w:rPr>
          <w:rFonts w:ascii="Arial" w:hAnsi="Arial" w:cs="Arial"/>
          <w:sz w:val="22"/>
          <w:szCs w:val="22"/>
        </w:rPr>
        <w:t xml:space="preserve">eady-mixed concrete truck driver shall provide batch ticket to the </w:t>
      </w:r>
      <w:r w:rsidR="00B24F9B" w:rsidRPr="003B6327">
        <w:rPr>
          <w:rFonts w:ascii="Arial" w:hAnsi="Arial" w:cs="Arial"/>
          <w:sz w:val="22"/>
          <w:szCs w:val="22"/>
        </w:rPr>
        <w:t>Architect/</w:t>
      </w:r>
      <w:r w:rsidRPr="003B6327">
        <w:rPr>
          <w:rFonts w:ascii="Arial" w:hAnsi="Arial" w:cs="Arial"/>
          <w:sz w:val="22"/>
          <w:szCs w:val="22"/>
        </w:rPr>
        <w:t xml:space="preserve">Engineer </w:t>
      </w:r>
      <w:r w:rsidR="00B24F9B" w:rsidRPr="003B6327">
        <w:rPr>
          <w:rFonts w:ascii="Arial" w:hAnsi="Arial" w:cs="Arial"/>
          <w:sz w:val="22"/>
          <w:szCs w:val="22"/>
        </w:rPr>
        <w:t>or his</w:t>
      </w:r>
      <w:r w:rsidR="00C22FBF" w:rsidRPr="003B6327">
        <w:rPr>
          <w:rFonts w:ascii="Arial" w:hAnsi="Arial" w:cs="Arial"/>
          <w:sz w:val="22"/>
          <w:szCs w:val="22"/>
        </w:rPr>
        <w:t>/</w:t>
      </w:r>
      <w:r w:rsidR="00B24F9B" w:rsidRPr="003B6327">
        <w:rPr>
          <w:rFonts w:ascii="Arial" w:hAnsi="Arial" w:cs="Arial"/>
          <w:sz w:val="22"/>
          <w:szCs w:val="22"/>
        </w:rPr>
        <w:t xml:space="preserve">her representative </w:t>
      </w:r>
      <w:r w:rsidRPr="003B6327">
        <w:rPr>
          <w:rFonts w:ascii="Arial" w:hAnsi="Arial" w:cs="Arial"/>
          <w:sz w:val="22"/>
          <w:szCs w:val="22"/>
        </w:rPr>
        <w:t xml:space="preserve">at the time of concrete delivery.  </w:t>
      </w:r>
      <w:r w:rsidR="00B961AD" w:rsidRPr="003B6327">
        <w:rPr>
          <w:rFonts w:ascii="Arial" w:hAnsi="Arial" w:cs="Arial"/>
          <w:sz w:val="22"/>
          <w:szCs w:val="22"/>
        </w:rPr>
        <w:t>C</w:t>
      </w:r>
      <w:r w:rsidR="00A75592" w:rsidRPr="003B6327">
        <w:rPr>
          <w:rFonts w:ascii="Arial" w:hAnsi="Arial" w:cs="Arial"/>
          <w:sz w:val="22"/>
          <w:szCs w:val="22"/>
        </w:rPr>
        <w:t xml:space="preserve">ontents of the batch </w:t>
      </w:r>
      <w:r w:rsidRPr="003B6327">
        <w:rPr>
          <w:rFonts w:ascii="Arial" w:hAnsi="Arial" w:cs="Arial"/>
          <w:sz w:val="22"/>
          <w:szCs w:val="22"/>
        </w:rPr>
        <w:t>ticket shall</w:t>
      </w:r>
      <w:r w:rsidR="004F207E" w:rsidRPr="003B6327">
        <w:rPr>
          <w:rFonts w:ascii="Arial" w:hAnsi="Arial" w:cs="Arial"/>
          <w:sz w:val="22"/>
          <w:szCs w:val="22"/>
        </w:rPr>
        <w:t xml:space="preserve"> </w:t>
      </w:r>
      <w:r w:rsidR="00A75592" w:rsidRPr="003B6327">
        <w:rPr>
          <w:rFonts w:ascii="Arial" w:hAnsi="Arial" w:cs="Arial"/>
          <w:sz w:val="22"/>
          <w:szCs w:val="22"/>
        </w:rPr>
        <w:t>be as specified in ASTM C 94/C 94M.</w:t>
      </w:r>
    </w:p>
    <w:p w14:paraId="29A48C9C" w14:textId="77777777" w:rsidR="00D51941" w:rsidRPr="003B6327" w:rsidRDefault="00D51941" w:rsidP="00BD6CFF">
      <w:pPr>
        <w:widowControl w:val="0"/>
        <w:ind w:left="1440" w:hanging="720"/>
        <w:jc w:val="both"/>
        <w:rPr>
          <w:rFonts w:ascii="Arial" w:hAnsi="Arial" w:cs="Arial"/>
          <w:sz w:val="22"/>
          <w:szCs w:val="22"/>
        </w:rPr>
      </w:pPr>
    </w:p>
    <w:p w14:paraId="28B2F9AB" w14:textId="77777777" w:rsidR="007A29FF" w:rsidRPr="003B6327" w:rsidRDefault="007A29FF" w:rsidP="00BD6CFF">
      <w:pPr>
        <w:keepNext/>
        <w:widowControl w:val="0"/>
        <w:autoSpaceDE w:val="0"/>
        <w:autoSpaceDN w:val="0"/>
        <w:adjustRightInd w:val="0"/>
        <w:spacing w:before="60" w:after="60"/>
        <w:ind w:left="720" w:hanging="720"/>
        <w:outlineLvl w:val="1"/>
        <w:rPr>
          <w:rFonts w:ascii="Arial" w:hAnsi="Arial" w:cs="Arial"/>
          <w:b/>
          <w:bCs/>
          <w:szCs w:val="24"/>
        </w:rPr>
      </w:pPr>
      <w:r w:rsidRPr="003B6327">
        <w:rPr>
          <w:rFonts w:ascii="Arial" w:hAnsi="Arial" w:cs="Arial"/>
          <w:b/>
          <w:bCs/>
          <w:szCs w:val="24"/>
        </w:rPr>
        <w:t>PART 2</w:t>
      </w:r>
      <w:r w:rsidRPr="003B6327">
        <w:rPr>
          <w:rFonts w:ascii="Arial" w:hAnsi="Arial" w:cs="Arial"/>
          <w:b/>
          <w:bCs/>
          <w:szCs w:val="24"/>
        </w:rPr>
        <w:tab/>
        <w:t>PRODUCTS</w:t>
      </w:r>
    </w:p>
    <w:p w14:paraId="7520CE8D" w14:textId="77777777" w:rsidR="007A29FF" w:rsidRPr="003B6327" w:rsidRDefault="007A29FF" w:rsidP="007A29FF">
      <w:pPr>
        <w:autoSpaceDE w:val="0"/>
        <w:autoSpaceDN w:val="0"/>
        <w:adjustRightInd w:val="0"/>
        <w:spacing w:after="100" w:afterAutospacing="1"/>
        <w:rPr>
          <w:rFonts w:ascii="Arial" w:hAnsi="Arial" w:cs="Arial"/>
          <w:b/>
          <w:sz w:val="22"/>
          <w:szCs w:val="22"/>
        </w:rPr>
      </w:pPr>
    </w:p>
    <w:p w14:paraId="06A0ECFA" w14:textId="77777777" w:rsidR="007A29FF" w:rsidRPr="003B6327" w:rsidRDefault="007A29FF" w:rsidP="007A29FF">
      <w:pPr>
        <w:keepNext/>
        <w:widowControl w:val="0"/>
        <w:autoSpaceDE w:val="0"/>
        <w:autoSpaceDN w:val="0"/>
        <w:adjustRightInd w:val="0"/>
        <w:spacing w:after="100" w:afterAutospacing="1"/>
        <w:ind w:left="720" w:hanging="720"/>
        <w:outlineLvl w:val="1"/>
        <w:rPr>
          <w:rFonts w:ascii="Arial" w:hAnsi="Arial" w:cs="Arial"/>
          <w:b/>
          <w:sz w:val="22"/>
          <w:szCs w:val="22"/>
        </w:rPr>
      </w:pPr>
      <w:r w:rsidRPr="003B6327">
        <w:rPr>
          <w:rFonts w:ascii="Arial" w:hAnsi="Arial" w:cs="Arial"/>
          <w:b/>
          <w:sz w:val="22"/>
          <w:szCs w:val="22"/>
        </w:rPr>
        <w:t>2.1</w:t>
      </w:r>
      <w:r w:rsidRPr="003B6327">
        <w:rPr>
          <w:rFonts w:ascii="Arial" w:hAnsi="Arial" w:cs="Arial"/>
          <w:b/>
          <w:sz w:val="22"/>
          <w:szCs w:val="22"/>
        </w:rPr>
        <w:tab/>
        <w:t>MATERIALS</w:t>
      </w:r>
    </w:p>
    <w:p w14:paraId="66AFE459" w14:textId="77777777" w:rsidR="007A29FF" w:rsidRPr="003B6327" w:rsidRDefault="007A29FF" w:rsidP="007A29FF">
      <w:pPr>
        <w:jc w:val="both"/>
        <w:rPr>
          <w:rFonts w:ascii="Arial" w:hAnsi="Arial" w:cs="Arial"/>
          <w:sz w:val="22"/>
          <w:szCs w:val="22"/>
        </w:rPr>
      </w:pPr>
    </w:p>
    <w:p w14:paraId="04D806A6" w14:textId="77777777" w:rsidR="007A29FF" w:rsidRPr="003B6327" w:rsidRDefault="007A29FF" w:rsidP="00565FCD">
      <w:pPr>
        <w:ind w:left="1440" w:hanging="720"/>
        <w:jc w:val="both"/>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t xml:space="preserve">Portland Cement: </w:t>
      </w:r>
      <w:r w:rsidR="0077248F" w:rsidRPr="003B6327">
        <w:rPr>
          <w:rFonts w:ascii="Arial" w:hAnsi="Arial" w:cs="Arial"/>
          <w:sz w:val="22"/>
          <w:szCs w:val="22"/>
        </w:rPr>
        <w:t xml:space="preserve">Shall conform to </w:t>
      </w:r>
      <w:r w:rsidRPr="003B6327">
        <w:rPr>
          <w:rFonts w:ascii="Arial" w:hAnsi="Arial" w:cs="Arial"/>
          <w:sz w:val="22"/>
          <w:szCs w:val="22"/>
        </w:rPr>
        <w:t>ASTM C 150</w:t>
      </w:r>
      <w:r w:rsidR="00E60F79" w:rsidRPr="003B6327">
        <w:rPr>
          <w:rFonts w:ascii="Arial" w:hAnsi="Arial" w:cs="Arial"/>
          <w:sz w:val="22"/>
          <w:szCs w:val="22"/>
        </w:rPr>
        <w:t>/C 150M</w:t>
      </w:r>
      <w:r w:rsidRPr="003B6327">
        <w:rPr>
          <w:rFonts w:ascii="Arial" w:hAnsi="Arial" w:cs="Arial"/>
          <w:sz w:val="22"/>
          <w:szCs w:val="22"/>
        </w:rPr>
        <w:t xml:space="preserve">, </w:t>
      </w:r>
      <w:r w:rsidR="00BB20CD" w:rsidRPr="003B6327">
        <w:rPr>
          <w:rFonts w:ascii="Arial" w:hAnsi="Arial" w:cs="Arial"/>
          <w:sz w:val="22"/>
          <w:szCs w:val="22"/>
        </w:rPr>
        <w:t>Type [I] [II] [I/II] [III] [V]</w:t>
      </w:r>
      <w:r w:rsidRPr="003B6327">
        <w:rPr>
          <w:rFonts w:ascii="Arial" w:hAnsi="Arial" w:cs="Arial"/>
          <w:sz w:val="22"/>
          <w:szCs w:val="22"/>
        </w:rPr>
        <w:t>.</w:t>
      </w:r>
    </w:p>
    <w:p w14:paraId="6E83B963" w14:textId="77777777" w:rsidR="007A29FF" w:rsidRPr="003B6327" w:rsidRDefault="007A29FF" w:rsidP="00565FCD">
      <w:pPr>
        <w:ind w:left="1440" w:hanging="720"/>
        <w:jc w:val="both"/>
        <w:rPr>
          <w:rFonts w:ascii="Arial" w:hAnsi="Arial" w:cs="Arial"/>
          <w:sz w:val="22"/>
          <w:szCs w:val="22"/>
        </w:rPr>
      </w:pPr>
    </w:p>
    <w:p w14:paraId="4E6BF5D0" w14:textId="77777777" w:rsidR="00A80AB0" w:rsidRPr="003B6327" w:rsidRDefault="007A29FF" w:rsidP="00A80AB0">
      <w:pPr>
        <w:autoSpaceDE w:val="0"/>
        <w:autoSpaceDN w:val="0"/>
        <w:adjustRightInd w:val="0"/>
        <w:spacing w:after="60"/>
        <w:ind w:left="720"/>
        <w:jc w:val="both"/>
        <w:outlineLvl w:val="2"/>
        <w:rPr>
          <w:rFonts w:ascii="Arial" w:hAnsi="Arial" w:cs="Arial"/>
          <w:bCs/>
          <w:sz w:val="22"/>
          <w:szCs w:val="22"/>
        </w:rPr>
      </w:pPr>
      <w:r w:rsidRPr="003B6327">
        <w:rPr>
          <w:rFonts w:ascii="Arial" w:hAnsi="Arial" w:cs="Arial"/>
          <w:sz w:val="22"/>
          <w:szCs w:val="22"/>
        </w:rPr>
        <w:t>B.</w:t>
      </w:r>
      <w:r w:rsidRPr="003B6327">
        <w:rPr>
          <w:rFonts w:ascii="Arial" w:hAnsi="Arial" w:cs="Arial"/>
          <w:sz w:val="22"/>
          <w:szCs w:val="22"/>
        </w:rPr>
        <w:tab/>
      </w:r>
      <w:r w:rsidR="00A80AB0" w:rsidRPr="003B6327">
        <w:rPr>
          <w:rFonts w:ascii="Arial" w:hAnsi="Arial" w:cs="Arial"/>
          <w:bCs/>
          <w:sz w:val="22"/>
          <w:szCs w:val="22"/>
        </w:rPr>
        <w:t>Supplementary Cementitious Materials (SCM):</w:t>
      </w:r>
    </w:p>
    <w:p w14:paraId="1EC2074E" w14:textId="77777777" w:rsidR="00A80AB0" w:rsidRPr="003B6327" w:rsidRDefault="00A80AB0" w:rsidP="00A80AB0">
      <w:pPr>
        <w:spacing w:before="60" w:after="60"/>
        <w:ind w:left="2160" w:hanging="720"/>
        <w:jc w:val="both"/>
        <w:outlineLvl w:val="3"/>
        <w:rPr>
          <w:rFonts w:ascii="Arial" w:hAnsi="Arial" w:cs="Arial"/>
          <w:bCs/>
          <w:sz w:val="22"/>
          <w:szCs w:val="22"/>
        </w:rPr>
      </w:pPr>
      <w:r w:rsidRPr="003B6327">
        <w:rPr>
          <w:rFonts w:ascii="Arial" w:hAnsi="Arial" w:cs="Arial"/>
          <w:bCs/>
          <w:sz w:val="22"/>
          <w:szCs w:val="22"/>
        </w:rPr>
        <w:t>1.</w:t>
      </w:r>
      <w:r w:rsidRPr="003B6327">
        <w:rPr>
          <w:rFonts w:ascii="Arial" w:hAnsi="Arial" w:cs="Arial"/>
          <w:bCs/>
          <w:sz w:val="22"/>
          <w:szCs w:val="22"/>
        </w:rPr>
        <w:tab/>
        <w:t>The substitution of supplementary cementitious materials for cement shall be made on the basis of mass.</w:t>
      </w:r>
    </w:p>
    <w:p w14:paraId="149EED8A" w14:textId="77777777" w:rsidR="00A80AB0" w:rsidRPr="003B6327" w:rsidRDefault="00A80AB0" w:rsidP="00A80AB0">
      <w:pPr>
        <w:spacing w:before="60" w:after="60"/>
        <w:ind w:left="2160" w:hanging="720"/>
        <w:jc w:val="both"/>
        <w:outlineLvl w:val="3"/>
        <w:rPr>
          <w:rFonts w:ascii="Arial" w:hAnsi="Arial" w:cs="Arial"/>
          <w:bCs/>
          <w:sz w:val="22"/>
          <w:szCs w:val="22"/>
        </w:rPr>
      </w:pPr>
      <w:r w:rsidRPr="003B6327">
        <w:rPr>
          <w:rFonts w:ascii="Arial" w:hAnsi="Arial" w:cs="Arial"/>
          <w:bCs/>
          <w:sz w:val="22"/>
          <w:szCs w:val="22"/>
        </w:rPr>
        <w:t>2.</w:t>
      </w:r>
      <w:r w:rsidRPr="003B6327">
        <w:rPr>
          <w:rFonts w:ascii="Arial" w:hAnsi="Arial" w:cs="Arial"/>
          <w:bCs/>
          <w:sz w:val="22"/>
          <w:szCs w:val="22"/>
        </w:rPr>
        <w:tab/>
        <w:t>Fly Ash:  Shall conform to ASTM C 618.</w:t>
      </w:r>
    </w:p>
    <w:p w14:paraId="300B956F" w14:textId="77777777" w:rsidR="00A80AB0" w:rsidRPr="003B6327" w:rsidRDefault="00A80AB0" w:rsidP="00A80AB0">
      <w:pPr>
        <w:spacing w:before="60" w:after="60"/>
        <w:ind w:left="2160" w:hanging="720"/>
        <w:jc w:val="both"/>
        <w:outlineLvl w:val="3"/>
        <w:rPr>
          <w:rFonts w:ascii="Arial" w:hAnsi="Arial" w:cs="Arial"/>
          <w:bCs/>
          <w:sz w:val="22"/>
          <w:szCs w:val="22"/>
        </w:rPr>
      </w:pPr>
      <w:r w:rsidRPr="003B6327">
        <w:rPr>
          <w:rFonts w:ascii="Arial" w:hAnsi="Arial" w:cs="Arial"/>
          <w:bCs/>
          <w:sz w:val="22"/>
          <w:szCs w:val="22"/>
        </w:rPr>
        <w:t>3.</w:t>
      </w:r>
      <w:r w:rsidRPr="003B6327">
        <w:rPr>
          <w:rFonts w:ascii="Arial" w:hAnsi="Arial" w:cs="Arial"/>
          <w:bCs/>
          <w:sz w:val="22"/>
          <w:szCs w:val="22"/>
        </w:rPr>
        <w:tab/>
        <w:t>Slag Cement:  Shall conform to ASTM C 989/C 989M.</w:t>
      </w:r>
    </w:p>
    <w:p w14:paraId="4770960C" w14:textId="77777777" w:rsidR="00A80AB0" w:rsidRPr="003B6327" w:rsidRDefault="00A80AB0" w:rsidP="00A80AB0">
      <w:pPr>
        <w:spacing w:before="60" w:after="60"/>
        <w:ind w:left="2160" w:hanging="720"/>
        <w:jc w:val="both"/>
        <w:outlineLvl w:val="3"/>
        <w:rPr>
          <w:rFonts w:ascii="Arial" w:hAnsi="Arial" w:cs="Arial"/>
          <w:bCs/>
          <w:sz w:val="22"/>
          <w:szCs w:val="22"/>
        </w:rPr>
      </w:pPr>
      <w:r w:rsidRPr="003B6327">
        <w:rPr>
          <w:rFonts w:ascii="Arial" w:hAnsi="Arial" w:cs="Arial"/>
          <w:bCs/>
          <w:sz w:val="22"/>
          <w:szCs w:val="22"/>
        </w:rPr>
        <w:t>4.</w:t>
      </w:r>
      <w:r w:rsidRPr="003B6327">
        <w:rPr>
          <w:rFonts w:ascii="Arial" w:hAnsi="Arial" w:cs="Arial"/>
          <w:bCs/>
          <w:sz w:val="22"/>
          <w:szCs w:val="22"/>
        </w:rPr>
        <w:tab/>
        <w:t xml:space="preserve">Silica Fume:  Shall conform to ASTM C 1240. </w:t>
      </w:r>
    </w:p>
    <w:p w14:paraId="45391237" w14:textId="77777777" w:rsidR="00A80AB0" w:rsidRPr="003B6327" w:rsidRDefault="00A80AB0" w:rsidP="00A80AB0">
      <w:pPr>
        <w:ind w:left="2520" w:hanging="360"/>
        <w:outlineLvl w:val="3"/>
        <w:rPr>
          <w:rFonts w:ascii="Arial" w:hAnsi="Arial" w:cs="Arial"/>
          <w:bCs/>
          <w:sz w:val="22"/>
          <w:szCs w:val="22"/>
        </w:rPr>
      </w:pPr>
      <w:r w:rsidRPr="003B6327">
        <w:rPr>
          <w:rFonts w:ascii="Arial" w:hAnsi="Arial" w:cs="Arial"/>
          <w:bCs/>
          <w:sz w:val="22"/>
          <w:szCs w:val="22"/>
        </w:rPr>
        <w:t>a.</w:t>
      </w:r>
      <w:r w:rsidRPr="003B6327">
        <w:rPr>
          <w:rFonts w:ascii="Arial" w:hAnsi="Arial" w:cs="Arial"/>
          <w:bCs/>
          <w:sz w:val="22"/>
          <w:szCs w:val="22"/>
        </w:rPr>
        <w:tab/>
        <w:t>Products and Manufacturers:</w:t>
      </w:r>
    </w:p>
    <w:p w14:paraId="397CA93D" w14:textId="7AF3D945" w:rsidR="00A80AB0" w:rsidRPr="003B6327" w:rsidRDefault="00A80AB0" w:rsidP="00A80AB0">
      <w:pPr>
        <w:ind w:left="2520"/>
        <w:outlineLvl w:val="4"/>
        <w:rPr>
          <w:rFonts w:ascii="Arial" w:hAnsi="Arial" w:cs="Arial"/>
          <w:bCs/>
          <w:sz w:val="22"/>
          <w:szCs w:val="22"/>
        </w:rPr>
      </w:pPr>
      <w:r w:rsidRPr="003B6327">
        <w:rPr>
          <w:rFonts w:ascii="Arial" w:hAnsi="Arial" w:cs="Arial"/>
          <w:bCs/>
          <w:sz w:val="22"/>
          <w:szCs w:val="22"/>
        </w:rPr>
        <w:t xml:space="preserve">“MasterLife SF 100” </w:t>
      </w:r>
      <w:r w:rsidRPr="003B6327">
        <w:rPr>
          <w:rFonts w:ascii="Arial" w:eastAsia="Times New Roman" w:hAnsi="Arial" w:cs="Arial"/>
          <w:bCs/>
          <w:color w:val="FF0000"/>
          <w:sz w:val="22"/>
          <w:szCs w:val="22"/>
        </w:rPr>
        <w:t>(Rheomac SF 100)</w:t>
      </w:r>
      <w:r w:rsidRPr="003B6327">
        <w:rPr>
          <w:rFonts w:ascii="Arial" w:eastAsia="Times New Roman" w:hAnsi="Arial" w:cs="Arial"/>
          <w:bCs/>
          <w:sz w:val="22"/>
          <w:szCs w:val="22"/>
        </w:rPr>
        <w:t xml:space="preserve"> </w:t>
      </w:r>
      <w:r w:rsidRPr="003B6327">
        <w:rPr>
          <w:rFonts w:ascii="Arial" w:hAnsi="Arial" w:cs="Arial"/>
          <w:bCs/>
          <w:sz w:val="22"/>
          <w:szCs w:val="22"/>
        </w:rPr>
        <w:t xml:space="preserve">by </w:t>
      </w:r>
      <w:r w:rsidR="007B4251">
        <w:rPr>
          <w:rFonts w:ascii="Arial" w:hAnsi="Arial" w:cs="Arial"/>
          <w:bCs/>
          <w:sz w:val="22"/>
          <w:szCs w:val="22"/>
        </w:rPr>
        <w:t>Master Builders Solutions</w:t>
      </w:r>
      <w:r w:rsidRPr="003B6327">
        <w:rPr>
          <w:rFonts w:ascii="Arial" w:hAnsi="Arial" w:cs="Arial"/>
          <w:bCs/>
          <w:sz w:val="22"/>
          <w:szCs w:val="22"/>
        </w:rPr>
        <w:t xml:space="preserve">. </w:t>
      </w:r>
    </w:p>
    <w:p w14:paraId="7E755A27" w14:textId="77777777" w:rsidR="00A80AB0" w:rsidRPr="003B6327" w:rsidRDefault="00A80AB0" w:rsidP="00A80AB0">
      <w:pPr>
        <w:spacing w:before="60" w:after="60"/>
        <w:ind w:left="2160" w:hanging="720"/>
        <w:jc w:val="both"/>
        <w:outlineLvl w:val="3"/>
        <w:rPr>
          <w:rFonts w:ascii="Arial" w:eastAsia="Times New Roman" w:hAnsi="Arial" w:cs="Arial"/>
          <w:bCs/>
          <w:sz w:val="22"/>
          <w:szCs w:val="22"/>
        </w:rPr>
      </w:pPr>
      <w:r w:rsidRPr="003B6327">
        <w:rPr>
          <w:rFonts w:ascii="Arial" w:eastAsia="Times New Roman" w:hAnsi="Arial" w:cs="Arial"/>
          <w:bCs/>
          <w:sz w:val="22"/>
          <w:szCs w:val="22"/>
        </w:rPr>
        <w:t>5.</w:t>
      </w:r>
      <w:r w:rsidRPr="003B6327">
        <w:rPr>
          <w:rFonts w:ascii="Arial" w:eastAsia="Times New Roman" w:hAnsi="Arial" w:cs="Arial"/>
          <w:bCs/>
          <w:sz w:val="22"/>
          <w:szCs w:val="22"/>
        </w:rPr>
        <w:tab/>
        <w:t xml:space="preserve">Metakaolin:  Shall conform to ASTM C 618, Class N. </w:t>
      </w:r>
    </w:p>
    <w:p w14:paraId="771097EE" w14:textId="77777777" w:rsidR="00A80AB0" w:rsidRPr="003B6327" w:rsidRDefault="00A80AB0" w:rsidP="00A80AB0">
      <w:pPr>
        <w:spacing w:before="60"/>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Products and Manufacturers:</w:t>
      </w:r>
    </w:p>
    <w:p w14:paraId="52A178C6" w14:textId="14A9A581" w:rsidR="00A80AB0" w:rsidRPr="00A80AB0" w:rsidRDefault="007B4251" w:rsidP="00A80AB0">
      <w:pPr>
        <w:ind w:left="2530"/>
        <w:jc w:val="both"/>
        <w:outlineLvl w:val="4"/>
        <w:rPr>
          <w:rFonts w:ascii="Arial" w:hAnsi="Arial" w:cs="Arial"/>
          <w:bCs/>
          <w:sz w:val="22"/>
          <w:szCs w:val="22"/>
        </w:rPr>
      </w:pPr>
      <w:r>
        <w:rPr>
          <w:rFonts w:ascii="Arial" w:hAnsi="Arial" w:cs="Arial"/>
          <w:bCs/>
          <w:sz w:val="22"/>
          <w:szCs w:val="22"/>
        </w:rPr>
        <w:t>MasterLife MK 828 by Master Builders Solutions</w:t>
      </w:r>
      <w:r w:rsidR="00A80AB0" w:rsidRPr="003B6327">
        <w:rPr>
          <w:rFonts w:ascii="Arial" w:hAnsi="Arial" w:cs="Arial"/>
          <w:bCs/>
          <w:sz w:val="22"/>
          <w:szCs w:val="22"/>
        </w:rPr>
        <w:t>.</w:t>
      </w:r>
    </w:p>
    <w:p w14:paraId="17A332C0" w14:textId="77777777" w:rsidR="00A80AB0" w:rsidRDefault="00A80AB0" w:rsidP="00565FCD">
      <w:pPr>
        <w:ind w:left="1440" w:hanging="720"/>
        <w:jc w:val="both"/>
        <w:rPr>
          <w:rFonts w:ascii="Arial" w:hAnsi="Arial" w:cs="Arial"/>
          <w:sz w:val="22"/>
          <w:szCs w:val="22"/>
        </w:rPr>
      </w:pPr>
    </w:p>
    <w:p w14:paraId="6ADEBC06" w14:textId="77777777" w:rsidR="00565FCD" w:rsidRPr="003B6327" w:rsidRDefault="00A80AB0" w:rsidP="00565FCD">
      <w:pPr>
        <w:ind w:left="144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7A29FF" w:rsidRPr="003B6327">
        <w:rPr>
          <w:rFonts w:ascii="Arial" w:hAnsi="Arial" w:cs="Arial"/>
          <w:sz w:val="22"/>
          <w:szCs w:val="22"/>
        </w:rPr>
        <w:t xml:space="preserve">Aggregates:  </w:t>
      </w:r>
      <w:r w:rsidR="009C2BFE" w:rsidRPr="003B6327">
        <w:rPr>
          <w:rFonts w:ascii="Arial" w:hAnsi="Arial" w:cs="Arial"/>
          <w:sz w:val="22"/>
          <w:szCs w:val="22"/>
        </w:rPr>
        <w:t>F</w:t>
      </w:r>
      <w:r w:rsidR="007A29FF" w:rsidRPr="003B6327">
        <w:rPr>
          <w:rFonts w:ascii="Arial" w:hAnsi="Arial" w:cs="Arial"/>
          <w:sz w:val="22"/>
          <w:szCs w:val="22"/>
        </w:rPr>
        <w:t>ine and coarse aggregates shall conform to ASTM C 33</w:t>
      </w:r>
      <w:r w:rsidR="00E60F79" w:rsidRPr="003B6327">
        <w:rPr>
          <w:rFonts w:ascii="Arial" w:hAnsi="Arial" w:cs="Arial"/>
          <w:sz w:val="22"/>
          <w:szCs w:val="22"/>
        </w:rPr>
        <w:t>/C 33M</w:t>
      </w:r>
      <w:r w:rsidR="007A29FF" w:rsidRPr="003B6327">
        <w:rPr>
          <w:rFonts w:ascii="Arial" w:hAnsi="Arial" w:cs="Arial"/>
          <w:sz w:val="22"/>
          <w:szCs w:val="22"/>
        </w:rPr>
        <w:t>.</w:t>
      </w:r>
      <w:r w:rsidR="007A29FF" w:rsidRPr="003B6327">
        <w:rPr>
          <w:rFonts w:ascii="Arial" w:hAnsi="Arial" w:cs="Arial"/>
          <w:sz w:val="22"/>
          <w:szCs w:val="22"/>
        </w:rPr>
        <w:tab/>
      </w:r>
    </w:p>
    <w:p w14:paraId="7DE02EEF" w14:textId="77777777" w:rsidR="00565FCD" w:rsidRPr="003B6327" w:rsidRDefault="00565FCD" w:rsidP="00565FCD">
      <w:pPr>
        <w:ind w:left="1440" w:hanging="720"/>
        <w:jc w:val="both"/>
        <w:rPr>
          <w:rFonts w:ascii="Arial" w:hAnsi="Arial" w:cs="Arial"/>
          <w:sz w:val="22"/>
          <w:szCs w:val="22"/>
        </w:rPr>
      </w:pPr>
    </w:p>
    <w:p w14:paraId="1C75714D" w14:textId="77777777" w:rsidR="00BD6CFF" w:rsidRPr="003B6327" w:rsidRDefault="00A80AB0" w:rsidP="00BD6CFF">
      <w:pPr>
        <w:ind w:left="1440" w:hanging="720"/>
        <w:jc w:val="both"/>
        <w:rPr>
          <w:rFonts w:ascii="Arial" w:hAnsi="Arial" w:cs="Arial"/>
          <w:sz w:val="22"/>
          <w:szCs w:val="22"/>
        </w:rPr>
      </w:pPr>
      <w:r>
        <w:rPr>
          <w:rFonts w:ascii="Arial" w:hAnsi="Arial" w:cs="Arial"/>
          <w:sz w:val="22"/>
          <w:szCs w:val="22"/>
        </w:rPr>
        <w:t>D</w:t>
      </w:r>
      <w:r w:rsidR="007A29FF" w:rsidRPr="003B6327">
        <w:rPr>
          <w:rFonts w:ascii="Arial" w:hAnsi="Arial" w:cs="Arial"/>
          <w:sz w:val="22"/>
          <w:szCs w:val="22"/>
        </w:rPr>
        <w:t>.</w:t>
      </w:r>
      <w:r w:rsidR="007A29FF" w:rsidRPr="003B6327">
        <w:rPr>
          <w:rFonts w:ascii="Arial" w:hAnsi="Arial" w:cs="Arial"/>
          <w:sz w:val="22"/>
          <w:szCs w:val="22"/>
        </w:rPr>
        <w:tab/>
        <w:t>Water: Shall conform to ASTM C 1602/C 1602M.</w:t>
      </w:r>
    </w:p>
    <w:p w14:paraId="60884ECB" w14:textId="77777777" w:rsidR="00BD6CFF" w:rsidRPr="003B6327" w:rsidRDefault="00BD6CFF" w:rsidP="00BD6CFF">
      <w:pPr>
        <w:ind w:left="1440" w:hanging="720"/>
        <w:jc w:val="both"/>
        <w:rPr>
          <w:rFonts w:ascii="Arial" w:hAnsi="Arial" w:cs="Arial"/>
          <w:sz w:val="22"/>
          <w:szCs w:val="22"/>
        </w:rPr>
      </w:pPr>
    </w:p>
    <w:p w14:paraId="6843A7F2" w14:textId="77777777" w:rsidR="007A29FF" w:rsidRPr="003B6327" w:rsidRDefault="00A80AB0" w:rsidP="00A80AB0">
      <w:pPr>
        <w:ind w:left="720"/>
        <w:jc w:val="both"/>
        <w:rPr>
          <w:rFonts w:ascii="Arial" w:hAnsi="Arial" w:cs="Arial"/>
          <w:bCs/>
          <w:sz w:val="22"/>
          <w:szCs w:val="22"/>
        </w:rPr>
      </w:pPr>
      <w:r>
        <w:rPr>
          <w:rFonts w:ascii="Arial" w:hAnsi="Arial" w:cs="Arial"/>
          <w:bCs/>
          <w:sz w:val="22"/>
          <w:szCs w:val="22"/>
        </w:rPr>
        <w:t>E.</w:t>
      </w:r>
      <w:r>
        <w:rPr>
          <w:rFonts w:ascii="Arial" w:hAnsi="Arial" w:cs="Arial"/>
          <w:bCs/>
          <w:sz w:val="22"/>
          <w:szCs w:val="22"/>
        </w:rPr>
        <w:tab/>
      </w:r>
      <w:r w:rsidR="007A29FF" w:rsidRPr="003B6327">
        <w:rPr>
          <w:rFonts w:ascii="Arial" w:hAnsi="Arial" w:cs="Arial"/>
          <w:bCs/>
          <w:sz w:val="22"/>
          <w:szCs w:val="22"/>
        </w:rPr>
        <w:t>Admixtures: Furnish from one manufacturer.</w:t>
      </w:r>
    </w:p>
    <w:p w14:paraId="068EE5D4" w14:textId="77777777" w:rsidR="000E13E0" w:rsidRPr="003B6327" w:rsidRDefault="000E13E0" w:rsidP="000E13E0">
      <w:pPr>
        <w:ind w:left="1440"/>
        <w:jc w:val="both"/>
        <w:rPr>
          <w:rFonts w:ascii="Arial" w:hAnsi="Arial" w:cs="Arial"/>
          <w:sz w:val="22"/>
          <w:szCs w:val="22"/>
        </w:rPr>
      </w:pPr>
    </w:p>
    <w:p w14:paraId="3313B39C" w14:textId="77777777" w:rsidR="001A517D" w:rsidRPr="003B6327" w:rsidRDefault="001A517D" w:rsidP="001A517D">
      <w:pPr>
        <w:numPr>
          <w:ilvl w:val="3"/>
          <w:numId w:val="0"/>
        </w:numPr>
        <w:ind w:left="2160" w:hanging="720"/>
        <w:jc w:val="both"/>
        <w:outlineLvl w:val="3"/>
        <w:rPr>
          <w:rFonts w:ascii="Arial" w:eastAsia="Times New Roman" w:hAnsi="Arial" w:cs="Arial"/>
          <w:bCs/>
          <w:sz w:val="22"/>
          <w:szCs w:val="22"/>
        </w:rPr>
      </w:pPr>
      <w:r w:rsidRPr="003B6327">
        <w:rPr>
          <w:rFonts w:ascii="Arial" w:eastAsia="Times New Roman" w:hAnsi="Arial" w:cs="Arial"/>
          <w:bCs/>
          <w:sz w:val="22"/>
          <w:szCs w:val="22"/>
        </w:rPr>
        <w:t>1.</w:t>
      </w:r>
      <w:r w:rsidRPr="003B6327">
        <w:rPr>
          <w:rFonts w:ascii="Arial" w:eastAsia="Times New Roman" w:hAnsi="Arial" w:cs="Arial"/>
          <w:bCs/>
          <w:sz w:val="22"/>
          <w:szCs w:val="22"/>
        </w:rPr>
        <w:tab/>
        <w:t>Characteristics: Compatible with each other and free of intentionally-added chlorides.</w:t>
      </w:r>
    </w:p>
    <w:p w14:paraId="15DE26FD" w14:textId="77777777" w:rsidR="001A517D" w:rsidRPr="003B6327" w:rsidRDefault="001A517D" w:rsidP="001A517D">
      <w:pPr>
        <w:numPr>
          <w:ilvl w:val="3"/>
          <w:numId w:val="0"/>
        </w:numPr>
        <w:ind w:left="2160" w:hanging="720"/>
        <w:jc w:val="both"/>
        <w:outlineLvl w:val="3"/>
        <w:rPr>
          <w:rFonts w:ascii="Arial" w:eastAsia="Times New Roman" w:hAnsi="Arial" w:cs="Arial"/>
          <w:bCs/>
          <w:sz w:val="22"/>
          <w:szCs w:val="22"/>
        </w:rPr>
      </w:pPr>
    </w:p>
    <w:p w14:paraId="068A7E0C" w14:textId="77777777" w:rsidR="001A517D" w:rsidRPr="003B6327" w:rsidRDefault="001A517D" w:rsidP="001A517D">
      <w:pPr>
        <w:numPr>
          <w:ilvl w:val="3"/>
          <w:numId w:val="0"/>
        </w:numPr>
        <w:spacing w:after="60"/>
        <w:ind w:left="2160" w:hanging="720"/>
        <w:jc w:val="both"/>
        <w:outlineLvl w:val="3"/>
        <w:rPr>
          <w:rFonts w:ascii="Arial" w:eastAsia="Times New Roman" w:hAnsi="Arial" w:cs="Arial"/>
          <w:bCs/>
          <w:sz w:val="22"/>
          <w:szCs w:val="22"/>
        </w:rPr>
      </w:pPr>
      <w:r w:rsidRPr="003B6327">
        <w:rPr>
          <w:rFonts w:ascii="Arial" w:eastAsia="Times New Roman" w:hAnsi="Arial" w:cs="Arial"/>
          <w:sz w:val="22"/>
          <w:szCs w:val="22"/>
        </w:rPr>
        <w:t>2.</w:t>
      </w:r>
      <w:r w:rsidRPr="003B6327">
        <w:rPr>
          <w:rFonts w:ascii="Arial" w:eastAsia="Times New Roman" w:hAnsi="Arial" w:cs="Arial"/>
          <w:sz w:val="22"/>
          <w:szCs w:val="22"/>
        </w:rPr>
        <w:tab/>
      </w:r>
      <w:r w:rsidRPr="003B6327">
        <w:rPr>
          <w:rFonts w:ascii="Arial" w:eastAsia="Times New Roman" w:hAnsi="Arial" w:cs="Arial"/>
          <w:bCs/>
          <w:sz w:val="22"/>
          <w:szCs w:val="22"/>
        </w:rPr>
        <w:t>Air</w:t>
      </w:r>
      <w:r w:rsidRPr="003B6327">
        <w:rPr>
          <w:rFonts w:ascii="Arial" w:eastAsia="Times New Roman" w:hAnsi="Arial" w:cs="Arial"/>
          <w:bCs/>
          <w:sz w:val="22"/>
          <w:szCs w:val="22"/>
        </w:rPr>
        <w:noBreakHyphen/>
        <w:t>Entraining Admixture:</w:t>
      </w:r>
    </w:p>
    <w:p w14:paraId="0A124670" w14:textId="77777777" w:rsidR="001A517D" w:rsidRPr="003B6327" w:rsidRDefault="001A517D" w:rsidP="001A517D">
      <w:pPr>
        <w:numPr>
          <w:ilvl w:val="4"/>
          <w:numId w:val="0"/>
        </w:numPr>
        <w:ind w:left="2520" w:hanging="360"/>
        <w:jc w:val="both"/>
        <w:outlineLvl w:val="4"/>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r>
      <w:r w:rsidRPr="003B6327">
        <w:rPr>
          <w:rFonts w:ascii="Arial" w:eastAsia="Times New Roman" w:hAnsi="Arial" w:cs="Arial"/>
          <w:sz w:val="22"/>
          <w:szCs w:val="22"/>
        </w:rPr>
        <w:t>Shall conform</w:t>
      </w:r>
      <w:r w:rsidRPr="003B6327">
        <w:rPr>
          <w:rFonts w:ascii="Arial" w:eastAsia="Times New Roman" w:hAnsi="Arial" w:cs="Arial"/>
          <w:bCs/>
          <w:sz w:val="22"/>
          <w:szCs w:val="22"/>
        </w:rPr>
        <w:t xml:space="preserve"> to ASTM C 260</w:t>
      </w:r>
      <w:r w:rsidR="00B877C5" w:rsidRPr="003B6327">
        <w:rPr>
          <w:rFonts w:ascii="Arial" w:eastAsia="Times New Roman" w:hAnsi="Arial" w:cs="Arial"/>
          <w:bCs/>
          <w:sz w:val="22"/>
          <w:szCs w:val="22"/>
        </w:rPr>
        <w:t>/C 260M</w:t>
      </w:r>
      <w:r w:rsidRPr="003B6327">
        <w:rPr>
          <w:rFonts w:ascii="Arial" w:eastAsia="Times New Roman" w:hAnsi="Arial" w:cs="Arial"/>
          <w:bCs/>
          <w:sz w:val="22"/>
          <w:szCs w:val="22"/>
        </w:rPr>
        <w:t>.</w:t>
      </w:r>
      <w:r w:rsidRPr="003B6327" w:rsidDel="004F4199">
        <w:rPr>
          <w:rFonts w:ascii="Arial" w:eastAsia="Times New Roman" w:hAnsi="Arial" w:cs="Arial"/>
          <w:bCs/>
          <w:sz w:val="22"/>
          <w:szCs w:val="22"/>
        </w:rPr>
        <w:t xml:space="preserve"> </w:t>
      </w:r>
    </w:p>
    <w:p w14:paraId="7A24F360" w14:textId="77777777" w:rsidR="001A517D" w:rsidRPr="003B6327" w:rsidRDefault="001A517D" w:rsidP="001A517D">
      <w:pPr>
        <w:numPr>
          <w:ilvl w:val="4"/>
          <w:numId w:val="0"/>
        </w:numPr>
        <w:ind w:left="2520" w:hanging="360"/>
        <w:jc w:val="both"/>
        <w:outlineLvl w:val="4"/>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7699AF05" w14:textId="4F1AFCA7" w:rsidR="001A517D" w:rsidRPr="003B6327" w:rsidRDefault="001A517D" w:rsidP="001A517D">
      <w:pPr>
        <w:keepNext/>
        <w:keepLines/>
        <w:widowControl w:val="0"/>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MasterAir</w:t>
      </w:r>
      <w:r w:rsidR="007B4251">
        <w:rPr>
          <w:rFonts w:ascii="Arial" w:eastAsia="Times New Roman" w:hAnsi="Arial" w:cs="Arial"/>
          <w:bCs/>
          <w:sz w:val="22"/>
          <w:szCs w:val="22"/>
          <w:vertAlign w:val="superscript"/>
        </w:rPr>
        <w:t xml:space="preserve"> </w:t>
      </w:r>
      <w:r w:rsidRPr="003B6327">
        <w:rPr>
          <w:rFonts w:ascii="Arial" w:eastAsia="Times New Roman" w:hAnsi="Arial" w:cs="Arial"/>
          <w:bCs/>
          <w:sz w:val="22"/>
          <w:szCs w:val="22"/>
        </w:rPr>
        <w:t xml:space="preserve">AE 90, MasterAir </w:t>
      </w:r>
      <w:r w:rsidR="007B4251">
        <w:rPr>
          <w:rFonts w:ascii="Arial" w:eastAsia="Times New Roman" w:hAnsi="Arial" w:cs="Arial"/>
          <w:bCs/>
          <w:sz w:val="22"/>
          <w:szCs w:val="22"/>
        </w:rPr>
        <w:t>AE 400,</w:t>
      </w:r>
      <w:r w:rsidRPr="003B6327">
        <w:rPr>
          <w:rFonts w:ascii="Arial" w:eastAsia="Times New Roman" w:hAnsi="Arial" w:cs="Arial"/>
          <w:bCs/>
          <w:sz w:val="22"/>
          <w:szCs w:val="22"/>
        </w:rPr>
        <w:t xml:space="preserve"> or MasterAir AE 200 by </w:t>
      </w:r>
      <w:r w:rsidR="007B4251">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00DC4A7B" w14:textId="77777777" w:rsidR="001A517D" w:rsidRPr="003B6327" w:rsidRDefault="001A517D" w:rsidP="001A517D">
      <w:pPr>
        <w:jc w:val="both"/>
        <w:rPr>
          <w:rFonts w:ascii="Arial" w:eastAsia="Times New Roman" w:hAnsi="Arial" w:cs="Arial"/>
          <w:sz w:val="22"/>
          <w:szCs w:val="22"/>
        </w:rPr>
      </w:pPr>
    </w:p>
    <w:p w14:paraId="1E22074F" w14:textId="77777777" w:rsidR="001A517D" w:rsidRPr="003B6327" w:rsidRDefault="001A517D" w:rsidP="001A517D">
      <w:pPr>
        <w:keepNext/>
        <w:keepLines/>
        <w:spacing w:after="60"/>
        <w:ind w:left="2160" w:hanging="720"/>
        <w:jc w:val="both"/>
        <w:outlineLvl w:val="3"/>
        <w:rPr>
          <w:rFonts w:ascii="Arial" w:eastAsia="Times New Roman" w:hAnsi="Arial" w:cs="Arial"/>
          <w:bCs/>
          <w:sz w:val="22"/>
          <w:szCs w:val="22"/>
        </w:rPr>
      </w:pPr>
      <w:r w:rsidRPr="003B6327">
        <w:rPr>
          <w:rFonts w:ascii="Arial" w:eastAsia="Times New Roman" w:hAnsi="Arial" w:cs="Arial"/>
          <w:bCs/>
          <w:sz w:val="22"/>
          <w:szCs w:val="22"/>
        </w:rPr>
        <w:t>3.</w:t>
      </w:r>
      <w:r w:rsidRPr="003B6327">
        <w:rPr>
          <w:rFonts w:ascii="Arial" w:eastAsia="Times New Roman" w:hAnsi="Arial" w:cs="Arial"/>
          <w:bCs/>
          <w:sz w:val="22"/>
          <w:szCs w:val="22"/>
        </w:rPr>
        <w:tab/>
        <w:t>Water-Reducing Admixture:</w:t>
      </w:r>
    </w:p>
    <w:p w14:paraId="1A7F2523" w14:textId="77777777" w:rsidR="001A517D" w:rsidRPr="003B6327" w:rsidRDefault="001A517D" w:rsidP="001A517D">
      <w:pPr>
        <w:keepNext/>
        <w:keepLines/>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Shall conform to ASTM C 494/C 494M Type A.</w:t>
      </w:r>
    </w:p>
    <w:p w14:paraId="1AC080FA" w14:textId="77777777" w:rsidR="001A517D" w:rsidRPr="003B6327" w:rsidRDefault="001A517D" w:rsidP="001A517D">
      <w:pPr>
        <w:keepNext/>
        <w:keepLines/>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6620BD10" w14:textId="098A228C" w:rsidR="001A517D" w:rsidRPr="003B6327" w:rsidRDefault="001A517D" w:rsidP="001A517D">
      <w:pPr>
        <w:keepLines/>
        <w:widowControl w:val="0"/>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 xml:space="preserve">MasterPozzolith Series by </w:t>
      </w:r>
      <w:r w:rsidR="007B4251">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110206E3" w14:textId="77777777" w:rsidR="001A517D" w:rsidRPr="003B6327" w:rsidRDefault="001A517D" w:rsidP="001A517D">
      <w:pPr>
        <w:keepLines/>
        <w:widowControl w:val="0"/>
        <w:ind w:left="2530"/>
        <w:jc w:val="both"/>
        <w:outlineLvl w:val="4"/>
        <w:rPr>
          <w:rFonts w:ascii="Arial" w:eastAsia="Times New Roman" w:hAnsi="Arial" w:cs="Arial"/>
          <w:bCs/>
          <w:sz w:val="22"/>
          <w:szCs w:val="22"/>
        </w:rPr>
      </w:pPr>
    </w:p>
    <w:p w14:paraId="15CEFC32" w14:textId="77777777" w:rsidR="001A517D" w:rsidRPr="003B6327" w:rsidRDefault="001A517D" w:rsidP="00E65208">
      <w:pPr>
        <w:numPr>
          <w:ilvl w:val="0"/>
          <w:numId w:val="16"/>
        </w:numPr>
        <w:tabs>
          <w:tab w:val="clear" w:pos="1800"/>
          <w:tab w:val="num" w:pos="2160"/>
        </w:tabs>
        <w:spacing w:after="60"/>
        <w:ind w:left="2160" w:hanging="720"/>
        <w:jc w:val="both"/>
        <w:outlineLvl w:val="3"/>
        <w:rPr>
          <w:rFonts w:ascii="Arial" w:eastAsia="Times New Roman" w:hAnsi="Arial" w:cs="Arial"/>
          <w:bCs/>
          <w:sz w:val="22"/>
          <w:szCs w:val="22"/>
        </w:rPr>
      </w:pPr>
      <w:r w:rsidRPr="003B6327">
        <w:rPr>
          <w:rFonts w:ascii="Arial" w:eastAsia="Times New Roman" w:hAnsi="Arial" w:cs="Arial"/>
          <w:bCs/>
          <w:sz w:val="22"/>
          <w:szCs w:val="22"/>
        </w:rPr>
        <w:t>Mid-Range Water-Reducing Admixture:</w:t>
      </w:r>
    </w:p>
    <w:p w14:paraId="40ADD9D0" w14:textId="77777777" w:rsidR="001A517D" w:rsidRPr="003B6327" w:rsidRDefault="001A517D" w:rsidP="001A517D">
      <w:pPr>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Shall conform to ASTM C 494/C 494M Type A.</w:t>
      </w:r>
    </w:p>
    <w:p w14:paraId="6889DD9F" w14:textId="77777777" w:rsidR="001A517D" w:rsidRPr="003B6327" w:rsidRDefault="001A517D" w:rsidP="001A517D">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lastRenderedPageBreak/>
        <w:t>b.</w:t>
      </w:r>
      <w:r w:rsidRPr="003B6327">
        <w:rPr>
          <w:rFonts w:ascii="Arial" w:eastAsia="Times New Roman" w:hAnsi="Arial" w:cs="Arial"/>
          <w:bCs/>
          <w:sz w:val="22"/>
          <w:szCs w:val="22"/>
        </w:rPr>
        <w:tab/>
        <w:t>Products and Manufacturers:</w:t>
      </w:r>
    </w:p>
    <w:p w14:paraId="0C080D88" w14:textId="7E248F3E" w:rsidR="001A517D" w:rsidRPr="003B6327" w:rsidRDefault="00FE4821" w:rsidP="001A517D">
      <w:pPr>
        <w:keepLines/>
        <w:widowControl w:val="0"/>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MasterPolyh</w:t>
      </w:r>
      <w:r w:rsidR="001A517D" w:rsidRPr="003B6327">
        <w:rPr>
          <w:rFonts w:ascii="Arial" w:eastAsia="Times New Roman" w:hAnsi="Arial" w:cs="Arial"/>
          <w:bCs/>
          <w:sz w:val="22"/>
          <w:szCs w:val="22"/>
        </w:rPr>
        <w:t>eed Seri</w:t>
      </w:r>
      <w:r w:rsidR="007B4251">
        <w:rPr>
          <w:rFonts w:ascii="Arial" w:eastAsia="Times New Roman" w:hAnsi="Arial" w:cs="Arial"/>
          <w:bCs/>
          <w:sz w:val="22"/>
          <w:szCs w:val="22"/>
        </w:rPr>
        <w:t>es by Master Builders Solutions</w:t>
      </w:r>
      <w:r w:rsidR="001A517D" w:rsidRPr="003B6327">
        <w:rPr>
          <w:rFonts w:ascii="Arial" w:eastAsia="Times New Roman" w:hAnsi="Arial" w:cs="Arial"/>
          <w:bCs/>
          <w:sz w:val="22"/>
          <w:szCs w:val="22"/>
        </w:rPr>
        <w:t>.</w:t>
      </w:r>
    </w:p>
    <w:p w14:paraId="2BFBDC0C" w14:textId="77777777" w:rsidR="005819BA" w:rsidRPr="003B6327" w:rsidRDefault="005819BA" w:rsidP="001A517D">
      <w:pPr>
        <w:keepLines/>
        <w:widowControl w:val="0"/>
        <w:ind w:left="2530"/>
        <w:jc w:val="both"/>
        <w:outlineLvl w:val="4"/>
        <w:rPr>
          <w:rFonts w:ascii="Arial" w:eastAsia="Times New Roman" w:hAnsi="Arial" w:cs="Arial"/>
          <w:bCs/>
          <w:sz w:val="22"/>
          <w:szCs w:val="22"/>
        </w:rPr>
      </w:pPr>
    </w:p>
    <w:p w14:paraId="78357054" w14:textId="77777777" w:rsidR="001A517D" w:rsidRPr="003B6327" w:rsidRDefault="00A448A3" w:rsidP="00A448A3">
      <w:pPr>
        <w:spacing w:after="60"/>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5.</w:t>
      </w:r>
      <w:r w:rsidRPr="003B6327">
        <w:rPr>
          <w:rFonts w:ascii="Arial" w:eastAsia="Times New Roman" w:hAnsi="Arial" w:cs="Arial"/>
          <w:bCs/>
          <w:sz w:val="22"/>
          <w:szCs w:val="22"/>
        </w:rPr>
        <w:tab/>
      </w:r>
      <w:r w:rsidR="001A517D" w:rsidRPr="003B6327">
        <w:rPr>
          <w:rFonts w:ascii="Arial" w:eastAsia="Times New Roman" w:hAnsi="Arial" w:cs="Arial"/>
          <w:bCs/>
          <w:sz w:val="22"/>
          <w:szCs w:val="22"/>
        </w:rPr>
        <w:t>High-Range Water-Reducing Admixture:</w:t>
      </w:r>
    </w:p>
    <w:p w14:paraId="35233AA8" w14:textId="77777777" w:rsidR="001A517D" w:rsidRPr="003B6327" w:rsidRDefault="001A517D" w:rsidP="001A517D">
      <w:pPr>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Shall conform to ASTM C 494/C 494M Type F [or ASTM C 1017/C 1017M Type I].</w:t>
      </w:r>
    </w:p>
    <w:p w14:paraId="238E077D" w14:textId="77777777" w:rsidR="001A517D" w:rsidRPr="003B6327" w:rsidRDefault="001A517D" w:rsidP="001A517D">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1AC212B1" w14:textId="0A305026" w:rsidR="001A517D" w:rsidRPr="003B6327" w:rsidRDefault="001A517D" w:rsidP="001A517D">
      <w:pPr>
        <w:keepLines/>
        <w:widowControl w:val="0"/>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 xml:space="preserve">MasterGlenium Series by </w:t>
      </w:r>
      <w:r w:rsidR="00E525B8">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2253C055" w14:textId="77777777" w:rsidR="001A517D" w:rsidRPr="003B6327" w:rsidRDefault="001A517D" w:rsidP="001A517D">
      <w:pPr>
        <w:keepLines/>
        <w:widowControl w:val="0"/>
        <w:ind w:left="2520"/>
        <w:jc w:val="both"/>
        <w:outlineLvl w:val="4"/>
        <w:rPr>
          <w:rFonts w:ascii="Arial" w:eastAsia="Times New Roman" w:hAnsi="Arial" w:cs="Arial"/>
          <w:bCs/>
          <w:sz w:val="22"/>
          <w:szCs w:val="22"/>
        </w:rPr>
      </w:pPr>
    </w:p>
    <w:p w14:paraId="020640EB" w14:textId="77777777" w:rsidR="001A517D" w:rsidRPr="003B6327" w:rsidRDefault="00A448A3" w:rsidP="00A448A3">
      <w:pPr>
        <w:spacing w:after="60"/>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6.</w:t>
      </w:r>
      <w:r w:rsidRPr="003B6327">
        <w:rPr>
          <w:rFonts w:ascii="Arial" w:eastAsia="Times New Roman" w:hAnsi="Arial" w:cs="Arial"/>
          <w:bCs/>
          <w:sz w:val="22"/>
          <w:szCs w:val="22"/>
        </w:rPr>
        <w:tab/>
      </w:r>
      <w:r w:rsidR="001A517D" w:rsidRPr="003B6327">
        <w:rPr>
          <w:rFonts w:ascii="Arial" w:eastAsia="Times New Roman" w:hAnsi="Arial" w:cs="Arial"/>
          <w:bCs/>
          <w:sz w:val="22"/>
          <w:szCs w:val="22"/>
        </w:rPr>
        <w:t>Accelerating Admixture:</w:t>
      </w:r>
    </w:p>
    <w:p w14:paraId="44F52826" w14:textId="77777777" w:rsidR="001A517D" w:rsidRPr="003B6327" w:rsidRDefault="001A517D" w:rsidP="001A517D">
      <w:pPr>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 xml:space="preserve">Shall conform to ASTM C 494/C 494M Type C or E. </w:t>
      </w:r>
    </w:p>
    <w:p w14:paraId="0C121D2A" w14:textId="77777777" w:rsidR="001A517D" w:rsidRPr="003B6327" w:rsidRDefault="001A517D" w:rsidP="001A517D">
      <w:pPr>
        <w:keepNext/>
        <w:ind w:left="253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   Products and Manufacturers:</w:t>
      </w:r>
    </w:p>
    <w:p w14:paraId="2DF59931" w14:textId="461015E9" w:rsidR="00FD3F3F" w:rsidRPr="003B6327" w:rsidRDefault="001A517D" w:rsidP="00341334">
      <w:pPr>
        <w:keepLines/>
        <w:widowControl w:val="0"/>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MasterSet AC 534 or MasterSet FP 20</w:t>
      </w:r>
      <w:r w:rsidR="00E525B8">
        <w:rPr>
          <w:rFonts w:ascii="Arial" w:eastAsia="Times New Roman" w:hAnsi="Arial" w:cs="Arial"/>
          <w:bCs/>
          <w:sz w:val="22"/>
          <w:szCs w:val="22"/>
        </w:rPr>
        <w:t xml:space="preserve"> by Master Builders Solutions</w:t>
      </w:r>
      <w:r w:rsidRPr="003B6327">
        <w:rPr>
          <w:rFonts w:ascii="Arial" w:eastAsia="Times New Roman" w:hAnsi="Arial" w:cs="Arial"/>
          <w:bCs/>
          <w:sz w:val="22"/>
          <w:szCs w:val="22"/>
        </w:rPr>
        <w:t>.</w:t>
      </w:r>
    </w:p>
    <w:p w14:paraId="4202CAD6" w14:textId="77777777" w:rsidR="007248BA" w:rsidRPr="003B6327" w:rsidRDefault="007248BA" w:rsidP="00341334">
      <w:pPr>
        <w:keepLines/>
        <w:widowControl w:val="0"/>
        <w:ind w:left="2530"/>
        <w:jc w:val="both"/>
        <w:outlineLvl w:val="4"/>
        <w:rPr>
          <w:rFonts w:ascii="Arial" w:eastAsia="Times New Roman" w:hAnsi="Arial" w:cs="Arial"/>
          <w:bCs/>
          <w:sz w:val="22"/>
          <w:szCs w:val="22"/>
        </w:rPr>
      </w:pPr>
    </w:p>
    <w:p w14:paraId="002C4C03" w14:textId="77777777" w:rsidR="001A517D" w:rsidRPr="003B6327" w:rsidRDefault="00A448A3" w:rsidP="00A448A3">
      <w:pPr>
        <w:spacing w:after="60"/>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7.</w:t>
      </w:r>
      <w:r w:rsidRPr="003B6327">
        <w:rPr>
          <w:rFonts w:ascii="Arial" w:eastAsia="Times New Roman" w:hAnsi="Arial" w:cs="Arial"/>
          <w:bCs/>
          <w:sz w:val="22"/>
          <w:szCs w:val="22"/>
        </w:rPr>
        <w:tab/>
      </w:r>
      <w:r w:rsidR="001A517D" w:rsidRPr="003B6327">
        <w:rPr>
          <w:rFonts w:ascii="Arial" w:eastAsia="Times New Roman" w:hAnsi="Arial" w:cs="Arial"/>
          <w:bCs/>
          <w:sz w:val="22"/>
          <w:szCs w:val="22"/>
        </w:rPr>
        <w:t>Retarding Admixture:</w:t>
      </w:r>
    </w:p>
    <w:p w14:paraId="3E6CC184" w14:textId="77777777" w:rsidR="001A517D" w:rsidRPr="003B6327" w:rsidRDefault="001A517D" w:rsidP="001A517D">
      <w:pPr>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 xml:space="preserve">Shall conform to ASTM C 494/C 494M Type B or D. </w:t>
      </w:r>
    </w:p>
    <w:p w14:paraId="6D48C828" w14:textId="77777777" w:rsidR="001A517D" w:rsidRPr="003B6327" w:rsidRDefault="001A517D" w:rsidP="001A517D">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1C33A1A4" w14:textId="72082CFB" w:rsidR="001A517D" w:rsidRPr="003B6327" w:rsidRDefault="001A517D" w:rsidP="00E76671">
      <w:pPr>
        <w:keepLines/>
        <w:widowControl w:val="0"/>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Master</w:t>
      </w:r>
      <w:r w:rsidR="00E303DA" w:rsidRPr="003B6327">
        <w:rPr>
          <w:rFonts w:ascii="Arial" w:eastAsia="Times New Roman" w:hAnsi="Arial" w:cs="Arial"/>
          <w:bCs/>
          <w:sz w:val="22"/>
          <w:szCs w:val="22"/>
        </w:rPr>
        <w:t>Set R</w:t>
      </w:r>
      <w:r w:rsidRPr="003B6327">
        <w:rPr>
          <w:rFonts w:ascii="Arial" w:eastAsia="Times New Roman" w:hAnsi="Arial" w:cs="Arial"/>
          <w:bCs/>
          <w:sz w:val="22"/>
          <w:szCs w:val="22"/>
        </w:rPr>
        <w:t xml:space="preserve"> Series or MasterSet DELVO</w:t>
      </w:r>
      <w:r w:rsidRPr="003B6327">
        <w:rPr>
          <w:rFonts w:ascii="Arial" w:eastAsia="Times New Roman" w:hAnsi="Arial" w:cs="Arial"/>
          <w:bCs/>
          <w:sz w:val="22"/>
          <w:szCs w:val="22"/>
          <w:vertAlign w:val="superscript"/>
        </w:rPr>
        <w:t>®</w:t>
      </w:r>
      <w:r w:rsidRPr="003B6327">
        <w:rPr>
          <w:rFonts w:ascii="Arial" w:eastAsia="Times New Roman" w:hAnsi="Arial" w:cs="Arial"/>
          <w:bCs/>
          <w:sz w:val="22"/>
          <w:szCs w:val="22"/>
        </w:rPr>
        <w:t xml:space="preserve"> Series by </w:t>
      </w:r>
      <w:r w:rsidR="00E525B8">
        <w:rPr>
          <w:rFonts w:ascii="Arial" w:eastAsia="Times New Roman" w:hAnsi="Arial" w:cs="Arial"/>
          <w:bCs/>
          <w:sz w:val="22"/>
          <w:szCs w:val="22"/>
        </w:rPr>
        <w:t>Master Builders Solutions</w:t>
      </w:r>
      <w:r w:rsidRPr="003B6327">
        <w:rPr>
          <w:rFonts w:ascii="Arial" w:eastAsia="Times New Roman" w:hAnsi="Arial" w:cs="Arial"/>
          <w:bCs/>
          <w:sz w:val="22"/>
          <w:szCs w:val="22"/>
        </w:rPr>
        <w:t xml:space="preserve">. </w:t>
      </w:r>
    </w:p>
    <w:p w14:paraId="03CCD4D8" w14:textId="77777777" w:rsidR="00E76671" w:rsidRPr="003B6327" w:rsidRDefault="00E76671" w:rsidP="00E76671">
      <w:pPr>
        <w:keepLines/>
        <w:widowControl w:val="0"/>
        <w:ind w:left="2530"/>
        <w:jc w:val="both"/>
        <w:outlineLvl w:val="4"/>
        <w:rPr>
          <w:rFonts w:ascii="Arial" w:eastAsia="Times New Roman" w:hAnsi="Arial" w:cs="Arial"/>
          <w:bCs/>
          <w:sz w:val="22"/>
          <w:szCs w:val="22"/>
        </w:rPr>
      </w:pPr>
    </w:p>
    <w:p w14:paraId="640E01C9" w14:textId="77777777" w:rsidR="001A517D" w:rsidRPr="003B6327" w:rsidRDefault="001A517D" w:rsidP="001A517D">
      <w:pPr>
        <w:keepNext/>
        <w:widowControl w:val="0"/>
        <w:autoSpaceDE w:val="0"/>
        <w:autoSpaceDN w:val="0"/>
        <w:adjustRightInd w:val="0"/>
        <w:spacing w:before="60"/>
        <w:ind w:left="2160" w:hanging="720"/>
        <w:jc w:val="both"/>
        <w:outlineLvl w:val="2"/>
        <w:rPr>
          <w:rFonts w:ascii="Arial" w:eastAsia="Times New Roman" w:hAnsi="Arial" w:cs="Arial"/>
          <w:bCs/>
          <w:sz w:val="22"/>
          <w:szCs w:val="22"/>
        </w:rPr>
      </w:pPr>
      <w:r w:rsidRPr="003B6327">
        <w:rPr>
          <w:rFonts w:ascii="Arial" w:eastAsia="Times New Roman" w:hAnsi="Arial" w:cs="Arial"/>
          <w:bCs/>
          <w:sz w:val="22"/>
          <w:szCs w:val="22"/>
        </w:rPr>
        <w:t>8.</w:t>
      </w:r>
      <w:r w:rsidRPr="003B6327">
        <w:rPr>
          <w:rFonts w:ascii="Arial" w:eastAsia="Times New Roman" w:hAnsi="Arial" w:cs="Arial"/>
          <w:bCs/>
          <w:sz w:val="22"/>
          <w:szCs w:val="22"/>
        </w:rPr>
        <w:tab/>
        <w:t>Hydration Control</w:t>
      </w:r>
      <w:r w:rsidR="00D821B4">
        <w:rPr>
          <w:rFonts w:ascii="Arial" w:eastAsia="Times New Roman" w:hAnsi="Arial" w:cs="Arial"/>
          <w:bCs/>
          <w:sz w:val="22"/>
          <w:szCs w:val="22"/>
        </w:rPr>
        <w:t>ling</w:t>
      </w:r>
      <w:r w:rsidRPr="003B6327">
        <w:rPr>
          <w:rFonts w:ascii="Arial" w:eastAsia="Times New Roman" w:hAnsi="Arial" w:cs="Arial"/>
          <w:bCs/>
          <w:sz w:val="22"/>
          <w:szCs w:val="22"/>
        </w:rPr>
        <w:t xml:space="preserve"> Admixture:</w:t>
      </w:r>
    </w:p>
    <w:p w14:paraId="08677961" w14:textId="77777777" w:rsidR="001A517D" w:rsidRPr="003B6327" w:rsidRDefault="001A517D" w:rsidP="001A517D">
      <w:pPr>
        <w:keepNext/>
        <w:widowControl w:val="0"/>
        <w:autoSpaceDE w:val="0"/>
        <w:autoSpaceDN w:val="0"/>
        <w:adjustRightInd w:val="0"/>
        <w:spacing w:before="60"/>
        <w:ind w:left="2520" w:hanging="360"/>
        <w:jc w:val="both"/>
        <w:outlineLvl w:val="2"/>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Shall conform to ASTM C 494/C 494M Type B or D.</w:t>
      </w:r>
    </w:p>
    <w:p w14:paraId="04A82D4C" w14:textId="77777777" w:rsidR="001A517D" w:rsidRPr="003B6327" w:rsidRDefault="001A517D" w:rsidP="001A517D">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42DE72C8" w14:textId="6DC27F87" w:rsidR="001A517D" w:rsidRPr="003B6327" w:rsidRDefault="001A517D" w:rsidP="001A517D">
      <w:pPr>
        <w:keepLines/>
        <w:widowControl w:val="0"/>
        <w:ind w:left="2530"/>
        <w:jc w:val="both"/>
        <w:outlineLvl w:val="3"/>
        <w:rPr>
          <w:rFonts w:ascii="Arial" w:eastAsia="Times New Roman" w:hAnsi="Arial" w:cs="Arial"/>
          <w:bCs/>
          <w:sz w:val="22"/>
          <w:szCs w:val="22"/>
        </w:rPr>
      </w:pPr>
      <w:r w:rsidRPr="003B6327">
        <w:rPr>
          <w:rFonts w:ascii="Arial" w:eastAsia="Times New Roman" w:hAnsi="Arial" w:cs="Arial"/>
          <w:bCs/>
          <w:sz w:val="22"/>
          <w:szCs w:val="22"/>
        </w:rPr>
        <w:t xml:space="preserve">MasterSet DELVO Series by </w:t>
      </w:r>
      <w:r w:rsidR="00E525B8">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6AE64902" w14:textId="77777777" w:rsidR="0066598E" w:rsidRPr="003B6327" w:rsidRDefault="0066598E" w:rsidP="001A517D">
      <w:pPr>
        <w:keepLines/>
        <w:widowControl w:val="0"/>
        <w:ind w:left="2530"/>
        <w:jc w:val="both"/>
        <w:outlineLvl w:val="3"/>
        <w:rPr>
          <w:rFonts w:ascii="Arial" w:eastAsia="Times New Roman" w:hAnsi="Arial" w:cs="Arial"/>
          <w:bCs/>
          <w:sz w:val="22"/>
          <w:szCs w:val="22"/>
        </w:rPr>
      </w:pPr>
    </w:p>
    <w:p w14:paraId="1F8BB037" w14:textId="77777777" w:rsidR="001A517D" w:rsidRPr="003B6327" w:rsidRDefault="005819BA" w:rsidP="001A517D">
      <w:pPr>
        <w:numPr>
          <w:ilvl w:val="0"/>
          <w:numId w:val="12"/>
        </w:numPr>
        <w:spacing w:after="60"/>
        <w:ind w:left="2160" w:hanging="720"/>
        <w:jc w:val="both"/>
        <w:outlineLvl w:val="3"/>
        <w:rPr>
          <w:rFonts w:ascii="Arial" w:eastAsia="Times New Roman" w:hAnsi="Arial" w:cs="Arial"/>
          <w:bCs/>
          <w:sz w:val="22"/>
          <w:szCs w:val="22"/>
        </w:rPr>
      </w:pPr>
      <w:r w:rsidRPr="003B6327">
        <w:rPr>
          <w:rFonts w:ascii="Arial" w:eastAsia="Times New Roman" w:hAnsi="Arial" w:cs="Arial"/>
          <w:bCs/>
          <w:sz w:val="22"/>
          <w:szCs w:val="22"/>
        </w:rPr>
        <w:tab/>
      </w:r>
      <w:r w:rsidR="001A517D" w:rsidRPr="003B6327">
        <w:rPr>
          <w:rFonts w:ascii="Arial" w:eastAsia="Times New Roman" w:hAnsi="Arial" w:cs="Arial"/>
          <w:bCs/>
          <w:sz w:val="22"/>
          <w:szCs w:val="22"/>
        </w:rPr>
        <w:t>Workability-Retaining Admixture:</w:t>
      </w:r>
    </w:p>
    <w:p w14:paraId="4CF3E367" w14:textId="77777777" w:rsidR="001A517D" w:rsidRPr="003B6327" w:rsidRDefault="001A517D" w:rsidP="001A517D">
      <w:pPr>
        <w:keepNext/>
        <w:widowControl w:val="0"/>
        <w:autoSpaceDE w:val="0"/>
        <w:autoSpaceDN w:val="0"/>
        <w:adjustRightInd w:val="0"/>
        <w:ind w:left="2520" w:hanging="360"/>
        <w:jc w:val="both"/>
        <w:outlineLvl w:val="2"/>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r>
      <w:r w:rsidRPr="003B6327">
        <w:rPr>
          <w:rFonts w:ascii="Arial" w:eastAsia="Times New Roman" w:hAnsi="Arial" w:cs="Arial"/>
          <w:bCs/>
          <w:sz w:val="22"/>
          <w:szCs w:val="22"/>
          <w:lang w:eastAsia="de-DE"/>
        </w:rPr>
        <w:t>Shall retain concrete workability without affecting time of setting or early-age strength development.</w:t>
      </w:r>
    </w:p>
    <w:p w14:paraId="4367D3D0" w14:textId="77777777" w:rsidR="001A517D" w:rsidRPr="003B6327" w:rsidRDefault="001A517D" w:rsidP="001A517D">
      <w:pPr>
        <w:keepNext/>
        <w:widowControl w:val="0"/>
        <w:autoSpaceDE w:val="0"/>
        <w:autoSpaceDN w:val="0"/>
        <w:adjustRightInd w:val="0"/>
        <w:ind w:left="2520" w:hanging="360"/>
        <w:jc w:val="both"/>
        <w:outlineLvl w:val="2"/>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Shall conform to ASTM C 494/C 494M Type S.</w:t>
      </w:r>
    </w:p>
    <w:p w14:paraId="0135B3E6" w14:textId="77777777" w:rsidR="001A517D" w:rsidRPr="003B6327" w:rsidRDefault="001A517D" w:rsidP="001A517D">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c.</w:t>
      </w:r>
      <w:r w:rsidRPr="003B6327">
        <w:rPr>
          <w:rFonts w:ascii="Arial" w:eastAsia="Times New Roman" w:hAnsi="Arial" w:cs="Arial"/>
          <w:bCs/>
          <w:sz w:val="22"/>
          <w:szCs w:val="22"/>
        </w:rPr>
        <w:tab/>
        <w:t>Products and Manufacturers:</w:t>
      </w:r>
    </w:p>
    <w:p w14:paraId="04433029" w14:textId="25C53000" w:rsidR="001A517D" w:rsidRPr="003B6327" w:rsidRDefault="001A517D" w:rsidP="001A517D">
      <w:pPr>
        <w:keepLines/>
        <w:widowControl w:val="0"/>
        <w:ind w:left="2530"/>
        <w:jc w:val="both"/>
        <w:outlineLvl w:val="3"/>
        <w:rPr>
          <w:rFonts w:ascii="Arial" w:eastAsia="Times New Roman" w:hAnsi="Arial" w:cs="Arial"/>
          <w:bCs/>
          <w:sz w:val="22"/>
          <w:szCs w:val="22"/>
        </w:rPr>
      </w:pPr>
      <w:r w:rsidRPr="003B6327">
        <w:rPr>
          <w:rFonts w:ascii="Arial" w:eastAsia="Times New Roman" w:hAnsi="Arial" w:cs="Arial"/>
          <w:bCs/>
          <w:sz w:val="22"/>
          <w:szCs w:val="22"/>
        </w:rPr>
        <w:t>MasterSure Z 60</w:t>
      </w:r>
      <w:r w:rsidR="00E525B8">
        <w:rPr>
          <w:rFonts w:ascii="Arial" w:eastAsia="Times New Roman" w:hAnsi="Arial" w:cs="Arial"/>
          <w:bCs/>
          <w:sz w:val="22"/>
          <w:szCs w:val="22"/>
        </w:rPr>
        <w:t xml:space="preserve"> by Master Builders Solutions</w:t>
      </w:r>
      <w:r w:rsidRPr="003B6327">
        <w:rPr>
          <w:rFonts w:ascii="Arial" w:eastAsia="Times New Roman" w:hAnsi="Arial" w:cs="Arial"/>
          <w:bCs/>
          <w:sz w:val="22"/>
          <w:szCs w:val="22"/>
        </w:rPr>
        <w:t>.</w:t>
      </w:r>
    </w:p>
    <w:p w14:paraId="209B51D1" w14:textId="77777777" w:rsidR="00590057" w:rsidRPr="003B6327" w:rsidRDefault="00590057" w:rsidP="00590057">
      <w:pPr>
        <w:tabs>
          <w:tab w:val="left" w:pos="1710"/>
        </w:tabs>
        <w:suppressAutoHyphens/>
        <w:snapToGrid w:val="0"/>
        <w:ind w:left="1430"/>
        <w:jc w:val="both"/>
        <w:rPr>
          <w:rFonts w:ascii="Arial" w:eastAsia="Times New Roman" w:hAnsi="Arial" w:cs="Arial"/>
          <w:bCs/>
          <w:iCs/>
          <w:sz w:val="22"/>
          <w:szCs w:val="22"/>
        </w:rPr>
      </w:pPr>
    </w:p>
    <w:p w14:paraId="019E7164" w14:textId="77777777" w:rsidR="00590057" w:rsidRPr="003B6327" w:rsidRDefault="00590057" w:rsidP="00590057">
      <w:pPr>
        <w:tabs>
          <w:tab w:val="left" w:pos="1710"/>
        </w:tabs>
        <w:suppressAutoHyphens/>
        <w:snapToGrid w:val="0"/>
        <w:ind w:left="1430"/>
        <w:jc w:val="both"/>
        <w:rPr>
          <w:rFonts w:ascii="Arial" w:eastAsia="Times New Roman" w:hAnsi="Arial" w:cs="Arial"/>
          <w:bCs/>
          <w:iCs/>
          <w:sz w:val="22"/>
          <w:szCs w:val="22"/>
        </w:rPr>
      </w:pPr>
      <w:r w:rsidRPr="003B6327">
        <w:rPr>
          <w:rFonts w:ascii="Arial" w:eastAsia="Times New Roman" w:hAnsi="Arial" w:cs="Arial"/>
          <w:bCs/>
          <w:iCs/>
          <w:sz w:val="22"/>
          <w:szCs w:val="22"/>
        </w:rPr>
        <w:t>10.</w:t>
      </w:r>
      <w:r w:rsidRPr="003B6327">
        <w:rPr>
          <w:rFonts w:ascii="Arial" w:eastAsia="Times New Roman" w:hAnsi="Arial" w:cs="Arial"/>
          <w:bCs/>
          <w:iCs/>
          <w:sz w:val="22"/>
          <w:szCs w:val="22"/>
        </w:rPr>
        <w:tab/>
        <w:t>Permeability-Reducing Admixture:</w:t>
      </w:r>
    </w:p>
    <w:p w14:paraId="3670AED5" w14:textId="77777777" w:rsidR="00FF31EB" w:rsidRPr="003B6327" w:rsidRDefault="00FF31EB" w:rsidP="00FF31EB">
      <w:pPr>
        <w:pStyle w:val="Blank"/>
        <w:numPr>
          <w:ilvl w:val="2"/>
          <w:numId w:val="21"/>
        </w:numPr>
        <w:tabs>
          <w:tab w:val="clear" w:pos="900"/>
          <w:tab w:val="left" w:pos="1710"/>
          <w:tab w:val="num" w:pos="2520"/>
        </w:tabs>
        <w:ind w:left="2520"/>
        <w:jc w:val="both"/>
        <w:rPr>
          <w:rFonts w:cs="Arial"/>
          <w:b w:val="0"/>
          <w:bCs/>
          <w:sz w:val="22"/>
          <w:szCs w:val="22"/>
        </w:rPr>
      </w:pPr>
      <w:r w:rsidRPr="003B6327">
        <w:rPr>
          <w:rFonts w:cs="Arial"/>
          <w:b w:val="0"/>
          <w:bCs/>
          <w:sz w:val="22"/>
          <w:szCs w:val="22"/>
        </w:rPr>
        <w:t>Shall be a portland cement-based crystalline capillary waterproofing admixture that reacts in concrete to form non-soluble crystalline hydration products in the capillary pores of the concrete.</w:t>
      </w:r>
    </w:p>
    <w:p w14:paraId="1BEFE4A1" w14:textId="77777777" w:rsidR="00FF31EB" w:rsidRPr="003B6327" w:rsidRDefault="00FF31EB" w:rsidP="00FF31EB">
      <w:pPr>
        <w:pStyle w:val="Blank"/>
        <w:numPr>
          <w:ilvl w:val="2"/>
          <w:numId w:val="21"/>
        </w:numPr>
        <w:tabs>
          <w:tab w:val="clear" w:pos="900"/>
          <w:tab w:val="left" w:pos="1710"/>
          <w:tab w:val="num" w:pos="2520"/>
        </w:tabs>
        <w:ind w:left="2520"/>
        <w:jc w:val="both"/>
        <w:rPr>
          <w:rFonts w:cs="Arial"/>
          <w:b w:val="0"/>
          <w:bCs/>
          <w:sz w:val="22"/>
          <w:szCs w:val="22"/>
        </w:rPr>
      </w:pPr>
      <w:r w:rsidRPr="003B6327">
        <w:rPr>
          <w:rFonts w:cs="Arial"/>
          <w:b w:val="0"/>
          <w:bCs/>
          <w:sz w:val="22"/>
          <w:szCs w:val="22"/>
        </w:rPr>
        <w:t>Shall conform to ASTM C 494/C 494 M, Type S.</w:t>
      </w:r>
    </w:p>
    <w:p w14:paraId="5D22C782" w14:textId="77777777" w:rsidR="00FF31EB" w:rsidRPr="003B6327" w:rsidRDefault="00FF31EB" w:rsidP="00FF31EB">
      <w:pPr>
        <w:pStyle w:val="Blank"/>
        <w:numPr>
          <w:ilvl w:val="2"/>
          <w:numId w:val="21"/>
        </w:numPr>
        <w:tabs>
          <w:tab w:val="clear" w:pos="900"/>
          <w:tab w:val="left" w:pos="1710"/>
          <w:tab w:val="num" w:pos="2520"/>
        </w:tabs>
        <w:ind w:left="2520"/>
        <w:jc w:val="both"/>
        <w:rPr>
          <w:rFonts w:cs="Arial"/>
          <w:b w:val="0"/>
          <w:bCs/>
          <w:sz w:val="22"/>
          <w:szCs w:val="22"/>
        </w:rPr>
      </w:pPr>
      <w:r w:rsidRPr="003B6327">
        <w:rPr>
          <w:rFonts w:cs="Arial"/>
          <w:b w:val="0"/>
          <w:bCs/>
          <w:sz w:val="22"/>
          <w:szCs w:val="22"/>
        </w:rPr>
        <w:t>Shall show a reduction in permeability of concrete compared to an identical concrete mixture without the admixture, when tested in accordance with CRD-C 48 at a pressure of 200 psi (1.4 MPa) [equivalent to 460 ft (140 m) of head].</w:t>
      </w:r>
    </w:p>
    <w:p w14:paraId="1A4CA9F5" w14:textId="77777777" w:rsidR="00FF31EB" w:rsidRPr="003B6327" w:rsidRDefault="00FF31EB" w:rsidP="00FF31EB">
      <w:pPr>
        <w:pStyle w:val="Blank"/>
        <w:numPr>
          <w:ilvl w:val="2"/>
          <w:numId w:val="21"/>
        </w:numPr>
        <w:tabs>
          <w:tab w:val="clear" w:pos="900"/>
          <w:tab w:val="left" w:pos="1710"/>
          <w:tab w:val="num" w:pos="2520"/>
        </w:tabs>
        <w:ind w:left="2520"/>
        <w:jc w:val="both"/>
        <w:rPr>
          <w:rFonts w:cs="Arial"/>
          <w:b w:val="0"/>
          <w:bCs/>
          <w:sz w:val="22"/>
          <w:szCs w:val="22"/>
        </w:rPr>
      </w:pPr>
      <w:r w:rsidRPr="003B6327">
        <w:rPr>
          <w:rFonts w:cs="Arial"/>
          <w:b w:val="0"/>
          <w:bCs/>
          <w:sz w:val="22"/>
          <w:szCs w:val="22"/>
        </w:rPr>
        <w:t>Shall reduce or have no penetration of water compared to an identical concrete mixture without the admixture, when tested in accordance with DIN 1048 for a duration of 96 hours.</w:t>
      </w:r>
    </w:p>
    <w:p w14:paraId="0A20ECC8" w14:textId="77777777" w:rsidR="000F1C71" w:rsidRPr="003B6327" w:rsidRDefault="00FF31EB" w:rsidP="000F1C71">
      <w:pPr>
        <w:pStyle w:val="Blank"/>
        <w:numPr>
          <w:ilvl w:val="2"/>
          <w:numId w:val="21"/>
        </w:numPr>
        <w:tabs>
          <w:tab w:val="clear" w:pos="900"/>
          <w:tab w:val="left" w:pos="1710"/>
          <w:tab w:val="num" w:pos="2520"/>
        </w:tabs>
        <w:ind w:left="2520"/>
        <w:jc w:val="both"/>
        <w:rPr>
          <w:rFonts w:cs="Arial"/>
          <w:b w:val="0"/>
          <w:bCs/>
          <w:sz w:val="22"/>
          <w:szCs w:val="22"/>
        </w:rPr>
      </w:pPr>
      <w:r w:rsidRPr="003B6327">
        <w:rPr>
          <w:rFonts w:cs="Arial"/>
          <w:b w:val="0"/>
          <w:bCs/>
          <w:sz w:val="22"/>
          <w:szCs w:val="22"/>
        </w:rPr>
        <w:t>Shall be certified to NSF/ANSI 61.</w:t>
      </w:r>
    </w:p>
    <w:p w14:paraId="2C2860CA" w14:textId="77777777" w:rsidR="00590057" w:rsidRPr="003B6327" w:rsidRDefault="00590057" w:rsidP="00100DC4">
      <w:pPr>
        <w:tabs>
          <w:tab w:val="left" w:pos="1620"/>
        </w:tabs>
        <w:suppressAutoHyphens/>
        <w:spacing w:after="60"/>
        <w:jc w:val="both"/>
        <w:rPr>
          <w:rFonts w:ascii="Arial" w:eastAsia="Times New Roman" w:hAnsi="Arial" w:cs="Arial"/>
          <w:bCs/>
          <w:i/>
          <w:iCs/>
          <w:snapToGrid w:val="0"/>
          <w:vanish/>
          <w:color w:val="0000FF"/>
          <w:sz w:val="20"/>
        </w:rPr>
      </w:pPr>
      <w:r w:rsidRPr="003B6327">
        <w:rPr>
          <w:rFonts w:ascii="Arial" w:eastAsia="Times New Roman" w:hAnsi="Arial" w:cs="Arial"/>
          <w:bCs/>
          <w:i/>
          <w:iCs/>
          <w:snapToGrid w:val="0"/>
          <w:vanish/>
          <w:color w:val="0000FF"/>
          <w:sz w:val="20"/>
        </w:rPr>
        <w:t xml:space="preserve">NSF Certification may be required for potable water tanks. Delete if it </w:t>
      </w:r>
      <w:r w:rsidR="000F1C71" w:rsidRPr="003B6327">
        <w:rPr>
          <w:rFonts w:ascii="Arial" w:eastAsia="Times New Roman" w:hAnsi="Arial" w:cs="Arial"/>
          <w:bCs/>
          <w:i/>
          <w:iCs/>
          <w:snapToGrid w:val="0"/>
          <w:vanish/>
          <w:color w:val="0000FF"/>
          <w:sz w:val="20"/>
        </w:rPr>
        <w:t>is not required for the project</w:t>
      </w:r>
    </w:p>
    <w:p w14:paraId="2415FEB3" w14:textId="77777777" w:rsidR="00590057" w:rsidRPr="003B6327" w:rsidRDefault="00590057" w:rsidP="00214EC0">
      <w:pPr>
        <w:numPr>
          <w:ilvl w:val="2"/>
          <w:numId w:val="21"/>
        </w:numPr>
        <w:tabs>
          <w:tab w:val="clear" w:pos="900"/>
          <w:tab w:val="left" w:pos="1710"/>
          <w:tab w:val="num" w:pos="2160"/>
          <w:tab w:val="num" w:pos="2530"/>
        </w:tabs>
        <w:suppressAutoHyphens/>
        <w:snapToGrid w:val="0"/>
        <w:ind w:left="2530" w:hanging="370"/>
        <w:jc w:val="both"/>
        <w:rPr>
          <w:rFonts w:ascii="Arial" w:eastAsia="Times New Roman" w:hAnsi="Arial" w:cs="Arial"/>
          <w:bCs/>
          <w:iCs/>
          <w:sz w:val="22"/>
          <w:szCs w:val="22"/>
        </w:rPr>
      </w:pPr>
      <w:r w:rsidRPr="003B6327">
        <w:rPr>
          <w:rFonts w:ascii="Arial" w:eastAsia="Times New Roman" w:hAnsi="Arial" w:cs="Arial"/>
          <w:bCs/>
          <w:iCs/>
          <w:sz w:val="22"/>
          <w:szCs w:val="22"/>
        </w:rPr>
        <w:t xml:space="preserve">Product: </w:t>
      </w:r>
    </w:p>
    <w:p w14:paraId="7AD8E048" w14:textId="595310C1" w:rsidR="00BB0C37" w:rsidRDefault="00590057" w:rsidP="0011733F">
      <w:pPr>
        <w:tabs>
          <w:tab w:val="left" w:pos="1710"/>
        </w:tabs>
        <w:suppressAutoHyphens/>
        <w:snapToGrid w:val="0"/>
        <w:ind w:left="2534"/>
        <w:jc w:val="both"/>
        <w:rPr>
          <w:rFonts w:ascii="Arial" w:eastAsia="Times New Roman" w:hAnsi="Arial" w:cs="Arial"/>
          <w:bCs/>
          <w:iCs/>
          <w:sz w:val="22"/>
          <w:szCs w:val="22"/>
        </w:rPr>
      </w:pPr>
      <w:r w:rsidRPr="003B6327">
        <w:rPr>
          <w:rFonts w:ascii="Arial" w:eastAsia="Times New Roman" w:hAnsi="Arial" w:cs="Arial"/>
          <w:bCs/>
          <w:iCs/>
          <w:sz w:val="22"/>
          <w:szCs w:val="22"/>
        </w:rPr>
        <w:t>MasterLife</w:t>
      </w:r>
      <w:r w:rsidR="00E525B8">
        <w:rPr>
          <w:rFonts w:ascii="Arial" w:eastAsia="Times New Roman" w:hAnsi="Arial" w:cs="Arial"/>
          <w:iCs/>
          <w:sz w:val="22"/>
          <w:szCs w:val="22"/>
          <w:vertAlign w:val="superscript"/>
        </w:rPr>
        <w:t xml:space="preserve"> </w:t>
      </w:r>
      <w:r w:rsidR="00E525B8">
        <w:rPr>
          <w:rFonts w:ascii="Arial" w:eastAsia="Times New Roman" w:hAnsi="Arial" w:cs="Arial"/>
          <w:bCs/>
          <w:iCs/>
          <w:sz w:val="22"/>
          <w:szCs w:val="22"/>
        </w:rPr>
        <w:t xml:space="preserve">300 Series </w:t>
      </w:r>
      <w:r w:rsidRPr="003B6327">
        <w:rPr>
          <w:rFonts w:ascii="Arial" w:eastAsia="Times New Roman" w:hAnsi="Arial" w:cs="Arial"/>
          <w:bCs/>
          <w:iCs/>
          <w:sz w:val="22"/>
          <w:szCs w:val="22"/>
        </w:rPr>
        <w:t xml:space="preserve">by </w:t>
      </w:r>
      <w:r w:rsidR="00E525B8">
        <w:rPr>
          <w:rFonts w:ascii="Arial" w:eastAsia="Times New Roman" w:hAnsi="Arial" w:cs="Arial"/>
          <w:bCs/>
          <w:iCs/>
          <w:sz w:val="22"/>
          <w:szCs w:val="22"/>
        </w:rPr>
        <w:t>Master Builders Solotions</w:t>
      </w:r>
      <w:r w:rsidRPr="003B6327">
        <w:rPr>
          <w:rFonts w:ascii="Arial" w:eastAsia="Times New Roman" w:hAnsi="Arial" w:cs="Arial"/>
          <w:bCs/>
          <w:iCs/>
          <w:sz w:val="22"/>
          <w:szCs w:val="22"/>
        </w:rPr>
        <w:t>.</w:t>
      </w:r>
    </w:p>
    <w:p w14:paraId="6D212064" w14:textId="77777777" w:rsidR="0011733F" w:rsidRPr="003B6327" w:rsidRDefault="0011733F" w:rsidP="0011733F">
      <w:pPr>
        <w:tabs>
          <w:tab w:val="left" w:pos="1710"/>
        </w:tabs>
        <w:suppressAutoHyphens/>
        <w:snapToGrid w:val="0"/>
        <w:ind w:left="2534"/>
        <w:jc w:val="both"/>
        <w:rPr>
          <w:rFonts w:ascii="Arial" w:hAnsi="Arial" w:cs="Arial"/>
          <w:bCs/>
          <w:sz w:val="22"/>
          <w:szCs w:val="22"/>
        </w:rPr>
      </w:pPr>
    </w:p>
    <w:p w14:paraId="2AE48E72" w14:textId="77777777" w:rsidR="007A29FF" w:rsidRPr="003B6327" w:rsidRDefault="002A27CA" w:rsidP="00D87963">
      <w:pPr>
        <w:spacing w:after="60"/>
        <w:ind w:left="2160" w:hanging="720"/>
        <w:outlineLvl w:val="3"/>
        <w:rPr>
          <w:rFonts w:ascii="Arial" w:hAnsi="Arial" w:cs="Arial"/>
          <w:bCs/>
          <w:sz w:val="22"/>
          <w:szCs w:val="22"/>
        </w:rPr>
      </w:pPr>
      <w:r w:rsidRPr="003B6327">
        <w:rPr>
          <w:rFonts w:ascii="Arial" w:hAnsi="Arial" w:cs="Arial"/>
          <w:bCs/>
          <w:sz w:val="22"/>
          <w:szCs w:val="22"/>
        </w:rPr>
        <w:t>11</w:t>
      </w:r>
      <w:r w:rsidR="007A29FF" w:rsidRPr="003B6327">
        <w:rPr>
          <w:rFonts w:ascii="Arial" w:hAnsi="Arial" w:cs="Arial"/>
          <w:bCs/>
          <w:sz w:val="22"/>
          <w:szCs w:val="22"/>
        </w:rPr>
        <w:t>.</w:t>
      </w:r>
      <w:r w:rsidR="007A29FF" w:rsidRPr="003B6327">
        <w:rPr>
          <w:rFonts w:ascii="Arial" w:hAnsi="Arial" w:cs="Arial"/>
          <w:bCs/>
          <w:sz w:val="22"/>
          <w:szCs w:val="22"/>
        </w:rPr>
        <w:tab/>
        <w:t>Viscosity-Modifying Admixture:</w:t>
      </w:r>
    </w:p>
    <w:p w14:paraId="1D397778" w14:textId="77777777" w:rsidR="00260F95" w:rsidRPr="003B6327" w:rsidRDefault="00260F95" w:rsidP="00AF0072">
      <w:pPr>
        <w:keepNext/>
        <w:widowControl w:val="0"/>
        <w:autoSpaceDE w:val="0"/>
        <w:autoSpaceDN w:val="0"/>
        <w:adjustRightInd w:val="0"/>
        <w:spacing w:after="60"/>
        <w:ind w:left="2520" w:hanging="360"/>
        <w:jc w:val="both"/>
        <w:outlineLvl w:val="2"/>
        <w:rPr>
          <w:rFonts w:ascii="Arial" w:hAnsi="Arial" w:cs="Arial"/>
          <w:bCs/>
          <w:sz w:val="22"/>
          <w:szCs w:val="22"/>
        </w:rPr>
      </w:pPr>
      <w:r w:rsidRPr="003B6327">
        <w:rPr>
          <w:rFonts w:ascii="Arial" w:hAnsi="Arial" w:cs="Arial"/>
          <w:bCs/>
          <w:sz w:val="22"/>
          <w:szCs w:val="22"/>
        </w:rPr>
        <w:lastRenderedPageBreak/>
        <w:t>a.</w:t>
      </w:r>
      <w:r w:rsidRPr="003B6327">
        <w:rPr>
          <w:rFonts w:ascii="Arial" w:hAnsi="Arial" w:cs="Arial"/>
          <w:bCs/>
          <w:sz w:val="22"/>
          <w:szCs w:val="22"/>
        </w:rPr>
        <w:tab/>
        <w:t>Shall conform to ASTM C 494/C 494M Type S.</w:t>
      </w:r>
    </w:p>
    <w:p w14:paraId="40A8F815" w14:textId="77777777" w:rsidR="007A29FF" w:rsidRPr="003B6327" w:rsidRDefault="00260F95" w:rsidP="00AF0072">
      <w:pPr>
        <w:keepNext/>
        <w:ind w:left="2520" w:hanging="360"/>
        <w:outlineLvl w:val="3"/>
        <w:rPr>
          <w:rFonts w:ascii="Arial" w:hAnsi="Arial" w:cs="Arial"/>
          <w:bCs/>
          <w:sz w:val="22"/>
          <w:szCs w:val="22"/>
        </w:rPr>
      </w:pPr>
      <w:r w:rsidRPr="003B6327">
        <w:rPr>
          <w:rFonts w:ascii="Arial" w:hAnsi="Arial" w:cs="Arial"/>
          <w:bCs/>
          <w:sz w:val="22"/>
          <w:szCs w:val="22"/>
        </w:rPr>
        <w:t>b</w:t>
      </w:r>
      <w:r w:rsidR="007A29FF" w:rsidRPr="003B6327">
        <w:rPr>
          <w:rFonts w:ascii="Arial" w:hAnsi="Arial" w:cs="Arial"/>
          <w:bCs/>
          <w:sz w:val="22"/>
          <w:szCs w:val="22"/>
        </w:rPr>
        <w:t>.</w:t>
      </w:r>
      <w:r w:rsidR="007A29FF" w:rsidRPr="003B6327">
        <w:rPr>
          <w:rFonts w:ascii="Arial" w:hAnsi="Arial" w:cs="Arial"/>
          <w:bCs/>
          <w:sz w:val="22"/>
          <w:szCs w:val="22"/>
        </w:rPr>
        <w:tab/>
        <w:t>Products and Manufacturers:</w:t>
      </w:r>
    </w:p>
    <w:p w14:paraId="2D420E07" w14:textId="425D354B" w:rsidR="007A29FF" w:rsidRDefault="00590057" w:rsidP="00AF0072">
      <w:pPr>
        <w:ind w:left="2520"/>
        <w:outlineLvl w:val="4"/>
        <w:rPr>
          <w:rFonts w:ascii="Arial" w:hAnsi="Arial" w:cs="Arial"/>
          <w:bCs/>
          <w:sz w:val="22"/>
          <w:szCs w:val="22"/>
        </w:rPr>
      </w:pPr>
      <w:r w:rsidRPr="003B6327">
        <w:rPr>
          <w:rFonts w:ascii="Arial" w:hAnsi="Arial" w:cs="Arial"/>
          <w:bCs/>
          <w:sz w:val="22"/>
          <w:szCs w:val="22"/>
        </w:rPr>
        <w:t>MasterMatrix</w:t>
      </w:r>
      <w:r w:rsidR="009A422E" w:rsidRPr="003B6327">
        <w:rPr>
          <w:rFonts w:ascii="Arial" w:hAnsi="Arial" w:cs="Arial"/>
          <w:bCs/>
          <w:sz w:val="22"/>
          <w:szCs w:val="22"/>
        </w:rPr>
        <w:t xml:space="preserve"> VMA</w:t>
      </w:r>
      <w:r w:rsidR="00E525B8">
        <w:rPr>
          <w:rFonts w:ascii="Arial" w:hAnsi="Arial" w:cs="Arial"/>
          <w:bCs/>
          <w:sz w:val="22"/>
          <w:szCs w:val="22"/>
        </w:rPr>
        <w:t xml:space="preserve"> </w:t>
      </w:r>
      <w:r w:rsidR="007A29FF" w:rsidRPr="003B6327">
        <w:rPr>
          <w:rFonts w:ascii="Arial" w:hAnsi="Arial" w:cs="Arial"/>
          <w:bCs/>
          <w:sz w:val="22"/>
          <w:szCs w:val="22"/>
        </w:rPr>
        <w:t xml:space="preserve">Series by </w:t>
      </w:r>
      <w:r w:rsidR="00E525B8">
        <w:rPr>
          <w:rFonts w:ascii="Arial" w:hAnsi="Arial" w:cs="Arial"/>
          <w:bCs/>
          <w:sz w:val="22"/>
          <w:szCs w:val="22"/>
        </w:rPr>
        <w:t>Master Builders Solutions</w:t>
      </w:r>
      <w:r w:rsidR="007A29FF" w:rsidRPr="003B6327">
        <w:rPr>
          <w:rFonts w:ascii="Arial" w:hAnsi="Arial" w:cs="Arial"/>
          <w:bCs/>
          <w:sz w:val="22"/>
          <w:szCs w:val="22"/>
        </w:rPr>
        <w:t xml:space="preserve">. </w:t>
      </w:r>
    </w:p>
    <w:p w14:paraId="5A20F88F" w14:textId="77777777" w:rsidR="00A0362A" w:rsidRPr="003B6327" w:rsidRDefault="00A0362A" w:rsidP="00590057">
      <w:pPr>
        <w:ind w:left="2520"/>
        <w:outlineLvl w:val="4"/>
        <w:rPr>
          <w:rFonts w:ascii="Arial" w:hAnsi="Arial" w:cs="Arial"/>
          <w:bCs/>
          <w:sz w:val="22"/>
          <w:szCs w:val="22"/>
        </w:rPr>
      </w:pPr>
    </w:p>
    <w:p w14:paraId="3DEC73DF" w14:textId="77777777" w:rsidR="00D65390" w:rsidRPr="003B6327" w:rsidRDefault="00D65390" w:rsidP="00D65390">
      <w:pPr>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12.</w:t>
      </w:r>
      <w:r w:rsidRPr="003B6327">
        <w:rPr>
          <w:rFonts w:ascii="Arial" w:eastAsia="Times New Roman" w:hAnsi="Arial" w:cs="Arial"/>
          <w:bCs/>
          <w:sz w:val="22"/>
          <w:szCs w:val="22"/>
        </w:rPr>
        <w:tab/>
        <w:t>Corrosion-Inhibiting Admixture:</w:t>
      </w:r>
    </w:p>
    <w:p w14:paraId="3325F765" w14:textId="77777777" w:rsidR="00D65390" w:rsidRPr="003B6327" w:rsidRDefault="00D65390" w:rsidP="00AF0072">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r>
      <w:r w:rsidRPr="003B6327">
        <w:rPr>
          <w:rFonts w:ascii="Arial" w:eastAsia="Times New Roman" w:hAnsi="Arial" w:cs="Arial"/>
          <w:sz w:val="22"/>
          <w:szCs w:val="22"/>
          <w:lang w:eastAsia="de-DE"/>
        </w:rPr>
        <w:t>Shall be a nominal 30 percent solution of calcium nitrite or an amine/ester-based organic corrosion-inhibiting admixture.</w:t>
      </w:r>
    </w:p>
    <w:p w14:paraId="5290BF2C" w14:textId="77777777" w:rsidR="00D65390" w:rsidRPr="003B6327" w:rsidRDefault="00D65390" w:rsidP="00AF0072">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1602E0E4" w14:textId="77ADD4FE" w:rsidR="00D65390" w:rsidRPr="003B6327" w:rsidRDefault="00D65390" w:rsidP="00AF0072">
      <w:pPr>
        <w:ind w:left="2520"/>
        <w:jc w:val="both"/>
        <w:outlineLvl w:val="4"/>
        <w:rPr>
          <w:rFonts w:ascii="Arial" w:eastAsia="Times New Roman" w:hAnsi="Arial" w:cs="Arial"/>
          <w:bCs/>
          <w:sz w:val="22"/>
          <w:szCs w:val="22"/>
        </w:rPr>
      </w:pPr>
      <w:r w:rsidRPr="003B6327">
        <w:rPr>
          <w:rFonts w:ascii="Arial" w:eastAsia="Times New Roman" w:hAnsi="Arial" w:cs="Arial"/>
          <w:bCs/>
          <w:sz w:val="22"/>
          <w:szCs w:val="22"/>
        </w:rPr>
        <w:t>MasterLife CI 30 or MasterLife CI 222</w:t>
      </w:r>
      <w:r w:rsidR="00E525B8">
        <w:rPr>
          <w:rFonts w:ascii="Arial" w:eastAsia="Times New Roman" w:hAnsi="Arial" w:cs="Arial"/>
          <w:bCs/>
          <w:sz w:val="22"/>
          <w:szCs w:val="22"/>
        </w:rPr>
        <w:t xml:space="preserve"> </w:t>
      </w:r>
      <w:r w:rsidRPr="003B6327">
        <w:rPr>
          <w:rFonts w:ascii="Arial" w:eastAsia="Times New Roman" w:hAnsi="Arial" w:cs="Arial"/>
          <w:bCs/>
          <w:sz w:val="22"/>
          <w:szCs w:val="22"/>
        </w:rPr>
        <w:t xml:space="preserve">by </w:t>
      </w:r>
      <w:r w:rsidR="00E525B8">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077A3F82" w14:textId="77777777" w:rsidR="00E875EA" w:rsidRPr="003B6327" w:rsidRDefault="00E875EA" w:rsidP="00D65390">
      <w:pPr>
        <w:ind w:left="2530"/>
        <w:jc w:val="both"/>
        <w:outlineLvl w:val="4"/>
        <w:rPr>
          <w:rFonts w:ascii="Arial" w:eastAsia="Times New Roman" w:hAnsi="Arial" w:cs="Arial"/>
          <w:bCs/>
          <w:sz w:val="22"/>
          <w:szCs w:val="22"/>
        </w:rPr>
      </w:pPr>
    </w:p>
    <w:p w14:paraId="77E305EF" w14:textId="77777777" w:rsidR="00D65390" w:rsidRPr="003B6327" w:rsidRDefault="00D65390" w:rsidP="00D65390">
      <w:pPr>
        <w:spacing w:after="60"/>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13.</w:t>
      </w:r>
      <w:r w:rsidRPr="003B6327">
        <w:rPr>
          <w:rFonts w:ascii="Arial" w:eastAsia="Times New Roman" w:hAnsi="Arial" w:cs="Arial"/>
          <w:bCs/>
          <w:sz w:val="22"/>
          <w:szCs w:val="22"/>
        </w:rPr>
        <w:tab/>
        <w:t>Shrinkage-Reducing Admixture:</w:t>
      </w:r>
    </w:p>
    <w:p w14:paraId="5B67AC5E" w14:textId="77777777" w:rsidR="00D65390" w:rsidRPr="003B6327" w:rsidRDefault="00D65390" w:rsidP="00AF0072">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Shall conform to ASTM C 494/C 494M Type S.</w:t>
      </w:r>
    </w:p>
    <w:p w14:paraId="334C6672" w14:textId="77777777" w:rsidR="00D65390" w:rsidRPr="003B6327" w:rsidRDefault="00D65390" w:rsidP="00AF0072">
      <w:pPr>
        <w:keepNext/>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b.</w:t>
      </w:r>
      <w:r w:rsidRPr="003B6327">
        <w:rPr>
          <w:rFonts w:ascii="Arial" w:eastAsia="Times New Roman" w:hAnsi="Arial" w:cs="Arial"/>
          <w:bCs/>
          <w:sz w:val="22"/>
          <w:szCs w:val="22"/>
        </w:rPr>
        <w:tab/>
        <w:t>Products and Manufacturers:</w:t>
      </w:r>
    </w:p>
    <w:p w14:paraId="1502E428" w14:textId="38FA7308" w:rsidR="00D65390" w:rsidRPr="003B6327" w:rsidRDefault="00347E5A" w:rsidP="00AF0072">
      <w:pPr>
        <w:keepNext/>
        <w:ind w:left="2520"/>
        <w:jc w:val="both"/>
        <w:outlineLvl w:val="3"/>
        <w:rPr>
          <w:rFonts w:ascii="Arial" w:eastAsia="Times New Roman" w:hAnsi="Arial" w:cs="Arial"/>
          <w:bCs/>
          <w:sz w:val="22"/>
          <w:szCs w:val="22"/>
        </w:rPr>
      </w:pPr>
      <w:r w:rsidRPr="003B6327">
        <w:rPr>
          <w:rFonts w:ascii="Arial" w:eastAsia="Times New Roman" w:hAnsi="Arial" w:cs="Arial"/>
          <w:bCs/>
          <w:sz w:val="22"/>
          <w:szCs w:val="22"/>
        </w:rPr>
        <w:t>MasterLife SRA</w:t>
      </w:r>
      <w:r w:rsidR="00D71FF2">
        <w:rPr>
          <w:rFonts w:ascii="Arial" w:eastAsia="Times New Roman" w:hAnsi="Arial" w:cs="Arial"/>
          <w:bCs/>
          <w:sz w:val="22"/>
          <w:szCs w:val="22"/>
        </w:rPr>
        <w:t xml:space="preserve"> </w:t>
      </w:r>
      <w:r w:rsidRPr="003B6327">
        <w:rPr>
          <w:rFonts w:ascii="Arial" w:eastAsia="Times New Roman" w:hAnsi="Arial" w:cs="Arial"/>
          <w:bCs/>
          <w:sz w:val="22"/>
          <w:szCs w:val="22"/>
        </w:rPr>
        <w:t xml:space="preserve">Series </w:t>
      </w:r>
      <w:r w:rsidR="00E875EA" w:rsidRPr="003B6327">
        <w:rPr>
          <w:rFonts w:ascii="Arial" w:eastAsia="Times New Roman" w:hAnsi="Arial" w:cs="Arial"/>
          <w:bCs/>
          <w:sz w:val="22"/>
          <w:szCs w:val="22"/>
        </w:rPr>
        <w:t xml:space="preserve">or MasterLife CRA 007 </w:t>
      </w:r>
      <w:r w:rsidR="00D65390" w:rsidRPr="003B6327">
        <w:rPr>
          <w:rFonts w:ascii="Arial" w:eastAsia="Times New Roman" w:hAnsi="Arial" w:cs="Arial"/>
          <w:bCs/>
          <w:sz w:val="22"/>
          <w:szCs w:val="22"/>
        </w:rPr>
        <w:t>by</w:t>
      </w:r>
      <w:r w:rsidR="00D71FF2">
        <w:rPr>
          <w:rFonts w:ascii="Arial" w:eastAsia="Times New Roman" w:hAnsi="Arial" w:cs="Arial"/>
          <w:bCs/>
          <w:sz w:val="22"/>
          <w:szCs w:val="22"/>
        </w:rPr>
        <w:t xml:space="preserve"> Master Builders Solutions</w:t>
      </w:r>
      <w:r w:rsidR="00D65390" w:rsidRPr="003B6327">
        <w:rPr>
          <w:rFonts w:ascii="Arial" w:eastAsia="Times New Roman" w:hAnsi="Arial" w:cs="Arial"/>
          <w:bCs/>
          <w:sz w:val="22"/>
          <w:szCs w:val="22"/>
        </w:rPr>
        <w:t>.</w:t>
      </w:r>
    </w:p>
    <w:p w14:paraId="2AF7839C" w14:textId="77777777" w:rsidR="00671BD2" w:rsidRPr="003B6327" w:rsidRDefault="00671BD2" w:rsidP="00100DC4">
      <w:pPr>
        <w:keepNext/>
        <w:jc w:val="both"/>
        <w:outlineLvl w:val="3"/>
        <w:rPr>
          <w:rFonts w:ascii="Arial" w:eastAsia="Times New Roman" w:hAnsi="Arial" w:cs="Arial"/>
          <w:bCs/>
          <w:i/>
          <w:iCs/>
          <w:vanish/>
          <w:color w:val="0000FF"/>
          <w:sz w:val="20"/>
        </w:rPr>
      </w:pPr>
      <w:r w:rsidRPr="003B6327">
        <w:rPr>
          <w:rFonts w:ascii="Arial" w:eastAsia="Times New Roman" w:hAnsi="Arial" w:cs="Arial"/>
          <w:bCs/>
          <w:i/>
          <w:iCs/>
          <w:vanish/>
          <w:color w:val="0000FF"/>
          <w:sz w:val="20"/>
          <w:lang w:val="x-none"/>
        </w:rPr>
        <w:t>MasterLife CRA 007 is also classified as a crack-reducing admixture, because it provides better performance under restrained shrinkage resulting in smaller crack widths.</w:t>
      </w:r>
    </w:p>
    <w:p w14:paraId="7480D089" w14:textId="77777777" w:rsidR="00D65390" w:rsidRPr="003B6327" w:rsidRDefault="00D65390" w:rsidP="00100DC4">
      <w:pPr>
        <w:jc w:val="both"/>
        <w:rPr>
          <w:rFonts w:ascii="Arial" w:eastAsia="Times New Roman" w:hAnsi="Arial" w:cs="Arial"/>
          <w:sz w:val="22"/>
          <w:szCs w:val="22"/>
        </w:rPr>
      </w:pPr>
    </w:p>
    <w:p w14:paraId="0CCD01F2" w14:textId="77777777" w:rsidR="00D65390" w:rsidRPr="003B6327" w:rsidRDefault="00D65390" w:rsidP="00D65390">
      <w:pPr>
        <w:spacing w:after="60"/>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14.</w:t>
      </w:r>
      <w:r w:rsidRPr="003B6327">
        <w:rPr>
          <w:rFonts w:ascii="Arial" w:eastAsia="Times New Roman" w:hAnsi="Arial" w:cs="Arial"/>
          <w:bCs/>
          <w:sz w:val="22"/>
          <w:szCs w:val="22"/>
        </w:rPr>
        <w:tab/>
        <w:t>Alkali-Silica Reaction Inhibiting Admixture:</w:t>
      </w:r>
    </w:p>
    <w:p w14:paraId="2FD0633A" w14:textId="77777777" w:rsidR="00D65390" w:rsidRPr="003B6327" w:rsidRDefault="00D65390" w:rsidP="00D65390">
      <w:pPr>
        <w:numPr>
          <w:ilvl w:val="1"/>
          <w:numId w:val="12"/>
        </w:numPr>
        <w:jc w:val="both"/>
        <w:outlineLvl w:val="3"/>
        <w:rPr>
          <w:rFonts w:ascii="Arial" w:eastAsia="Times New Roman" w:hAnsi="Arial" w:cs="Arial"/>
          <w:bCs/>
          <w:sz w:val="22"/>
          <w:szCs w:val="22"/>
        </w:rPr>
      </w:pPr>
      <w:r w:rsidRPr="003B6327">
        <w:rPr>
          <w:rFonts w:ascii="Arial" w:eastAsia="Times New Roman" w:hAnsi="Arial" w:cs="Arial"/>
          <w:bCs/>
          <w:sz w:val="22"/>
          <w:szCs w:val="22"/>
        </w:rPr>
        <w:t>Shall contain a nominal lithium nitrate content of 30 percent.</w:t>
      </w:r>
    </w:p>
    <w:p w14:paraId="687B7864" w14:textId="77777777" w:rsidR="00D65390" w:rsidRPr="003B6327" w:rsidRDefault="00D65390" w:rsidP="00D65390">
      <w:pPr>
        <w:keepNext/>
        <w:widowControl w:val="0"/>
        <w:numPr>
          <w:ilvl w:val="1"/>
          <w:numId w:val="12"/>
        </w:numPr>
        <w:autoSpaceDE w:val="0"/>
        <w:autoSpaceDN w:val="0"/>
        <w:adjustRightInd w:val="0"/>
        <w:jc w:val="both"/>
        <w:outlineLvl w:val="2"/>
        <w:rPr>
          <w:rFonts w:ascii="Arial" w:eastAsia="Times New Roman" w:hAnsi="Arial" w:cs="Arial"/>
          <w:bCs/>
          <w:sz w:val="22"/>
          <w:szCs w:val="22"/>
        </w:rPr>
      </w:pPr>
      <w:r w:rsidRPr="003B6327">
        <w:rPr>
          <w:rFonts w:ascii="Arial" w:eastAsia="Times New Roman" w:hAnsi="Arial" w:cs="Arial"/>
          <w:bCs/>
          <w:sz w:val="22"/>
          <w:szCs w:val="22"/>
        </w:rPr>
        <w:t>Shall conform to ASTM C 494/C 494M Type S.</w:t>
      </w:r>
    </w:p>
    <w:p w14:paraId="63C689BD" w14:textId="77777777" w:rsidR="00D65390" w:rsidRPr="003B6327" w:rsidRDefault="00D65390" w:rsidP="00D65390">
      <w:pPr>
        <w:keepNext/>
        <w:widowControl w:val="0"/>
        <w:numPr>
          <w:ilvl w:val="1"/>
          <w:numId w:val="12"/>
        </w:numPr>
        <w:autoSpaceDE w:val="0"/>
        <w:autoSpaceDN w:val="0"/>
        <w:adjustRightInd w:val="0"/>
        <w:jc w:val="both"/>
        <w:outlineLvl w:val="2"/>
        <w:rPr>
          <w:rFonts w:ascii="Arial" w:eastAsia="Times New Roman" w:hAnsi="Arial" w:cs="Arial"/>
          <w:bCs/>
          <w:sz w:val="22"/>
          <w:szCs w:val="22"/>
        </w:rPr>
      </w:pPr>
      <w:r w:rsidRPr="003B6327">
        <w:rPr>
          <w:rFonts w:ascii="Arial" w:eastAsia="Times New Roman" w:hAnsi="Arial" w:cs="Arial"/>
          <w:bCs/>
          <w:sz w:val="22"/>
          <w:szCs w:val="22"/>
        </w:rPr>
        <w:t>Products and Manufacturers:</w:t>
      </w:r>
    </w:p>
    <w:p w14:paraId="529F09B3" w14:textId="539C0726" w:rsidR="000F1C71" w:rsidRPr="003B6327" w:rsidRDefault="00D65390" w:rsidP="007248BA">
      <w:pPr>
        <w:ind w:left="2530"/>
        <w:jc w:val="both"/>
        <w:outlineLvl w:val="4"/>
        <w:rPr>
          <w:rFonts w:ascii="Arial" w:eastAsia="Times New Roman" w:hAnsi="Arial" w:cs="Arial"/>
          <w:bCs/>
          <w:sz w:val="22"/>
          <w:szCs w:val="22"/>
        </w:rPr>
      </w:pPr>
      <w:r w:rsidRPr="003B6327">
        <w:rPr>
          <w:rFonts w:ascii="Arial" w:eastAsia="Times New Roman" w:hAnsi="Arial" w:cs="Arial"/>
          <w:bCs/>
          <w:sz w:val="22"/>
          <w:szCs w:val="22"/>
        </w:rPr>
        <w:t xml:space="preserve">MasterLife ASR 30 by </w:t>
      </w:r>
      <w:r w:rsidR="00D71FF2">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3A440366" w14:textId="77777777" w:rsidR="00795D5F" w:rsidRPr="003B6327" w:rsidRDefault="00795D5F" w:rsidP="00061DC6">
      <w:pPr>
        <w:spacing w:after="60"/>
        <w:jc w:val="both"/>
        <w:outlineLvl w:val="3"/>
        <w:rPr>
          <w:rFonts w:ascii="Arial" w:eastAsia="Times New Roman" w:hAnsi="Arial" w:cs="Arial"/>
          <w:bCs/>
          <w:sz w:val="22"/>
          <w:szCs w:val="22"/>
        </w:rPr>
      </w:pPr>
    </w:p>
    <w:p w14:paraId="5E43450E" w14:textId="77777777" w:rsidR="00D65390" w:rsidRPr="003B6327" w:rsidRDefault="00795D5F" w:rsidP="00D65390">
      <w:pPr>
        <w:spacing w:after="60"/>
        <w:ind w:left="1440"/>
        <w:jc w:val="both"/>
        <w:outlineLvl w:val="3"/>
        <w:rPr>
          <w:rFonts w:ascii="Arial" w:eastAsia="Times New Roman" w:hAnsi="Arial" w:cs="Arial"/>
          <w:bCs/>
          <w:sz w:val="22"/>
          <w:szCs w:val="22"/>
        </w:rPr>
      </w:pPr>
      <w:r w:rsidRPr="003B6327">
        <w:rPr>
          <w:rFonts w:ascii="Arial" w:eastAsia="Times New Roman" w:hAnsi="Arial" w:cs="Arial"/>
          <w:bCs/>
          <w:sz w:val="22"/>
          <w:szCs w:val="22"/>
        </w:rPr>
        <w:t>1</w:t>
      </w:r>
      <w:r w:rsidR="007248BA" w:rsidRPr="003B6327">
        <w:rPr>
          <w:rFonts w:ascii="Arial" w:eastAsia="Times New Roman" w:hAnsi="Arial" w:cs="Arial"/>
          <w:bCs/>
          <w:sz w:val="22"/>
          <w:szCs w:val="22"/>
        </w:rPr>
        <w:t>5</w:t>
      </w:r>
      <w:r w:rsidRPr="003B6327">
        <w:rPr>
          <w:rFonts w:ascii="Arial" w:eastAsia="Times New Roman" w:hAnsi="Arial" w:cs="Arial"/>
          <w:bCs/>
          <w:sz w:val="22"/>
          <w:szCs w:val="22"/>
        </w:rPr>
        <w:t>.</w:t>
      </w:r>
      <w:r w:rsidRPr="003B6327">
        <w:rPr>
          <w:rFonts w:ascii="Arial" w:eastAsia="Times New Roman" w:hAnsi="Arial" w:cs="Arial"/>
          <w:bCs/>
          <w:sz w:val="22"/>
          <w:szCs w:val="22"/>
        </w:rPr>
        <w:tab/>
      </w:r>
      <w:r w:rsidR="00D65390" w:rsidRPr="003B6327">
        <w:rPr>
          <w:rFonts w:ascii="Arial" w:eastAsia="Times New Roman" w:hAnsi="Arial" w:cs="Arial"/>
          <w:bCs/>
          <w:sz w:val="22"/>
          <w:szCs w:val="22"/>
        </w:rPr>
        <w:t xml:space="preserve">Coloring Admixture: </w:t>
      </w:r>
    </w:p>
    <w:p w14:paraId="55BD2498" w14:textId="77777777" w:rsidR="00D65390" w:rsidRPr="003B6327" w:rsidRDefault="00D65390" w:rsidP="00D65390">
      <w:pPr>
        <w:keepNext/>
        <w:spacing w:before="60"/>
        <w:ind w:left="2520" w:hanging="360"/>
        <w:jc w:val="both"/>
        <w:outlineLvl w:val="3"/>
        <w:rPr>
          <w:rFonts w:ascii="Arial" w:eastAsia="Times New Roman" w:hAnsi="Arial" w:cs="Arial"/>
          <w:bCs/>
          <w:sz w:val="22"/>
          <w:szCs w:val="22"/>
        </w:rPr>
      </w:pPr>
      <w:r w:rsidRPr="003B6327">
        <w:rPr>
          <w:rFonts w:ascii="Arial" w:eastAsia="Times New Roman" w:hAnsi="Arial" w:cs="Arial"/>
          <w:bCs/>
          <w:sz w:val="22"/>
          <w:szCs w:val="22"/>
        </w:rPr>
        <w:t>a.</w:t>
      </w:r>
      <w:r w:rsidRPr="003B6327">
        <w:rPr>
          <w:rFonts w:ascii="Arial" w:eastAsia="Times New Roman" w:hAnsi="Arial" w:cs="Arial"/>
          <w:bCs/>
          <w:sz w:val="22"/>
          <w:szCs w:val="22"/>
        </w:rPr>
        <w:tab/>
        <w:t>Products and Manufacturers:</w:t>
      </w:r>
    </w:p>
    <w:p w14:paraId="5431B462" w14:textId="6990F685" w:rsidR="00D65390" w:rsidRPr="003B6327" w:rsidRDefault="00D65390" w:rsidP="00D65390">
      <w:pPr>
        <w:keepNext/>
        <w:ind w:left="2530"/>
        <w:jc w:val="both"/>
        <w:outlineLvl w:val="3"/>
        <w:rPr>
          <w:rFonts w:ascii="Arial" w:eastAsia="Times New Roman" w:hAnsi="Arial" w:cs="Arial"/>
          <w:bCs/>
          <w:sz w:val="22"/>
          <w:szCs w:val="22"/>
        </w:rPr>
      </w:pPr>
      <w:r w:rsidRPr="003B6327">
        <w:rPr>
          <w:rFonts w:ascii="Arial" w:eastAsia="Times New Roman" w:hAnsi="Arial" w:cs="Arial"/>
          <w:bCs/>
          <w:sz w:val="22"/>
          <w:szCs w:val="22"/>
        </w:rPr>
        <w:t>MasterColo</w:t>
      </w:r>
      <w:r w:rsidR="00D71FF2">
        <w:rPr>
          <w:rFonts w:ascii="Arial" w:eastAsia="Times New Roman" w:hAnsi="Arial" w:cs="Arial"/>
          <w:bCs/>
          <w:sz w:val="22"/>
          <w:szCs w:val="22"/>
        </w:rPr>
        <w:t>r Series</w:t>
      </w:r>
      <w:r w:rsidRPr="003B6327">
        <w:rPr>
          <w:rFonts w:ascii="Arial" w:eastAsia="Times New Roman" w:hAnsi="Arial" w:cs="Arial"/>
          <w:bCs/>
          <w:sz w:val="22"/>
          <w:szCs w:val="22"/>
        </w:rPr>
        <w:t xml:space="preserve"> by </w:t>
      </w:r>
      <w:r w:rsidR="00D71FF2">
        <w:rPr>
          <w:rFonts w:ascii="Arial" w:eastAsia="Times New Roman" w:hAnsi="Arial" w:cs="Arial"/>
          <w:bCs/>
          <w:sz w:val="22"/>
          <w:szCs w:val="22"/>
        </w:rPr>
        <w:t>Master Builders Solutions</w:t>
      </w:r>
      <w:r w:rsidRPr="003B6327">
        <w:rPr>
          <w:rFonts w:ascii="Arial" w:eastAsia="Times New Roman" w:hAnsi="Arial" w:cs="Arial"/>
          <w:bCs/>
          <w:sz w:val="22"/>
          <w:szCs w:val="22"/>
        </w:rPr>
        <w:t>.</w:t>
      </w:r>
    </w:p>
    <w:p w14:paraId="11E1F34A" w14:textId="77777777" w:rsidR="00590057" w:rsidRPr="003B6327" w:rsidRDefault="00590057" w:rsidP="00590057">
      <w:pPr>
        <w:ind w:left="2160" w:hanging="720"/>
        <w:jc w:val="both"/>
        <w:outlineLvl w:val="3"/>
        <w:rPr>
          <w:rFonts w:ascii="Arial" w:eastAsia="Times New Roman" w:hAnsi="Arial" w:cs="Arial"/>
          <w:bCs/>
          <w:sz w:val="22"/>
          <w:szCs w:val="22"/>
        </w:rPr>
      </w:pPr>
    </w:p>
    <w:p w14:paraId="243F0FA3" w14:textId="77777777" w:rsidR="007A29FF" w:rsidRPr="00C46F1B" w:rsidRDefault="00795D5F" w:rsidP="00C46F1B">
      <w:pPr>
        <w:spacing w:after="60"/>
        <w:ind w:left="2160" w:hanging="720"/>
        <w:jc w:val="both"/>
        <w:outlineLvl w:val="3"/>
        <w:rPr>
          <w:rFonts w:ascii="Arial" w:eastAsia="Times New Roman" w:hAnsi="Arial" w:cs="Arial"/>
          <w:bCs/>
          <w:sz w:val="22"/>
          <w:szCs w:val="22"/>
        </w:rPr>
      </w:pPr>
      <w:r w:rsidRPr="003B6327">
        <w:rPr>
          <w:rFonts w:ascii="Arial" w:eastAsia="Times New Roman" w:hAnsi="Arial" w:cs="Arial"/>
          <w:bCs/>
          <w:sz w:val="22"/>
          <w:szCs w:val="22"/>
        </w:rPr>
        <w:t>1</w:t>
      </w:r>
      <w:r w:rsidR="007248BA" w:rsidRPr="003B6327">
        <w:rPr>
          <w:rFonts w:ascii="Arial" w:eastAsia="Times New Roman" w:hAnsi="Arial" w:cs="Arial"/>
          <w:bCs/>
          <w:sz w:val="22"/>
          <w:szCs w:val="22"/>
        </w:rPr>
        <w:t>6</w:t>
      </w:r>
      <w:r w:rsidR="00590057" w:rsidRPr="003B6327">
        <w:rPr>
          <w:rFonts w:ascii="Arial" w:eastAsia="Times New Roman" w:hAnsi="Arial" w:cs="Arial"/>
          <w:bCs/>
          <w:sz w:val="22"/>
          <w:szCs w:val="22"/>
        </w:rPr>
        <w:t>.</w:t>
      </w:r>
      <w:r w:rsidR="00590057" w:rsidRPr="003B6327">
        <w:rPr>
          <w:rFonts w:ascii="Arial" w:eastAsia="Times New Roman" w:hAnsi="Arial" w:cs="Arial"/>
          <w:bCs/>
          <w:sz w:val="22"/>
          <w:szCs w:val="22"/>
        </w:rPr>
        <w:tab/>
        <w:t xml:space="preserve">Other admixtures shall be approved by the Architect/Engineer. </w:t>
      </w:r>
    </w:p>
    <w:p w14:paraId="2247AB12" w14:textId="77777777" w:rsidR="000544DF" w:rsidRPr="003B6327" w:rsidRDefault="000544DF" w:rsidP="00082480">
      <w:pPr>
        <w:pStyle w:val="Note"/>
        <w:rPr>
          <w:bCs/>
        </w:rPr>
      </w:pPr>
      <w:r w:rsidRPr="003B6327">
        <w:t>BASF Kaolin was formerly</w:t>
      </w:r>
      <w:r w:rsidR="000F1C71" w:rsidRPr="003B6327">
        <w:t xml:space="preserve"> known as Engelhard Corporation</w:t>
      </w:r>
    </w:p>
    <w:p w14:paraId="327A96A0" w14:textId="77777777" w:rsidR="006B4E8E" w:rsidRPr="003B6327" w:rsidRDefault="006B4E8E" w:rsidP="00BB4417">
      <w:pPr>
        <w:autoSpaceDE w:val="0"/>
        <w:autoSpaceDN w:val="0"/>
        <w:adjustRightInd w:val="0"/>
        <w:ind w:left="720"/>
        <w:jc w:val="both"/>
        <w:outlineLvl w:val="2"/>
        <w:rPr>
          <w:rFonts w:ascii="Arial" w:hAnsi="Arial" w:cs="Arial"/>
          <w:bCs/>
          <w:sz w:val="22"/>
          <w:szCs w:val="22"/>
        </w:rPr>
      </w:pPr>
    </w:p>
    <w:p w14:paraId="23F13DBC" w14:textId="34C47E87" w:rsidR="00030070" w:rsidRPr="003B6327" w:rsidRDefault="007A29FF" w:rsidP="003D508F">
      <w:pPr>
        <w:autoSpaceDE w:val="0"/>
        <w:autoSpaceDN w:val="0"/>
        <w:adjustRightInd w:val="0"/>
        <w:spacing w:after="60"/>
        <w:ind w:left="720"/>
        <w:jc w:val="both"/>
        <w:outlineLvl w:val="2"/>
        <w:rPr>
          <w:rFonts w:ascii="Arial" w:hAnsi="Arial" w:cs="Arial"/>
          <w:bCs/>
          <w:sz w:val="22"/>
          <w:szCs w:val="22"/>
        </w:rPr>
      </w:pPr>
      <w:r w:rsidRPr="003B6327">
        <w:rPr>
          <w:rFonts w:ascii="Arial" w:hAnsi="Arial" w:cs="Arial"/>
          <w:bCs/>
          <w:sz w:val="22"/>
          <w:szCs w:val="22"/>
        </w:rPr>
        <w:t>F.</w:t>
      </w:r>
      <w:r w:rsidRPr="003B6327">
        <w:rPr>
          <w:rFonts w:ascii="Arial" w:hAnsi="Arial" w:cs="Arial"/>
          <w:bCs/>
          <w:sz w:val="22"/>
          <w:szCs w:val="22"/>
        </w:rPr>
        <w:tab/>
      </w:r>
      <w:r w:rsidR="00030070" w:rsidRPr="003B6327">
        <w:rPr>
          <w:rFonts w:ascii="Arial" w:hAnsi="Arial" w:cs="Arial"/>
          <w:bCs/>
          <w:sz w:val="22"/>
          <w:szCs w:val="22"/>
        </w:rPr>
        <w:t>Fiber</w:t>
      </w:r>
      <w:r w:rsidR="00D71FF2">
        <w:rPr>
          <w:rFonts w:ascii="Arial" w:hAnsi="Arial" w:cs="Arial"/>
          <w:bCs/>
          <w:sz w:val="22"/>
          <w:szCs w:val="22"/>
        </w:rPr>
        <w:t xml:space="preserve"> Reinforcement</w:t>
      </w:r>
      <w:r w:rsidR="00030070" w:rsidRPr="003B6327">
        <w:rPr>
          <w:rFonts w:ascii="Arial" w:hAnsi="Arial" w:cs="Arial"/>
          <w:bCs/>
          <w:sz w:val="22"/>
          <w:szCs w:val="22"/>
        </w:rPr>
        <w:t>:</w:t>
      </w:r>
    </w:p>
    <w:p w14:paraId="78DA2551" w14:textId="7B268834" w:rsidR="00030070" w:rsidRDefault="00D71FF2" w:rsidP="003D508F">
      <w:pPr>
        <w:numPr>
          <w:ilvl w:val="1"/>
          <w:numId w:val="33"/>
        </w:numPr>
        <w:autoSpaceDE w:val="0"/>
        <w:autoSpaceDN w:val="0"/>
        <w:adjustRightInd w:val="0"/>
        <w:spacing w:before="60" w:after="60"/>
        <w:jc w:val="both"/>
        <w:outlineLvl w:val="2"/>
        <w:rPr>
          <w:rFonts w:ascii="Arial" w:hAnsi="Arial" w:cs="Arial"/>
          <w:bCs/>
          <w:sz w:val="22"/>
          <w:szCs w:val="22"/>
        </w:rPr>
      </w:pPr>
      <w:r>
        <w:rPr>
          <w:rFonts w:ascii="Arial" w:hAnsi="Arial" w:cs="Arial"/>
          <w:bCs/>
          <w:sz w:val="22"/>
          <w:szCs w:val="22"/>
        </w:rPr>
        <w:t>Carbon-Steel-Wire Fiber</w:t>
      </w:r>
      <w:r w:rsidR="00030070" w:rsidRPr="003B6327">
        <w:rPr>
          <w:rFonts w:ascii="Arial" w:hAnsi="Arial" w:cs="Arial"/>
          <w:bCs/>
          <w:sz w:val="22"/>
          <w:szCs w:val="22"/>
        </w:rPr>
        <w:t>:</w:t>
      </w:r>
      <w:r>
        <w:rPr>
          <w:rFonts w:ascii="Arial" w:hAnsi="Arial" w:cs="Arial"/>
          <w:bCs/>
          <w:sz w:val="22"/>
          <w:szCs w:val="22"/>
        </w:rPr>
        <w:t xml:space="preserve"> ASTM A820/A820M, Type 1, cold-drawn wire, deformed, minimum of 1.5 inches long, with a minimum aspect ratio of 45 </w:t>
      </w:r>
      <w:r w:rsidRPr="00D71FF2">
        <w:rPr>
          <w:rFonts w:ascii="Arial" w:hAnsi="Arial" w:cs="Arial"/>
          <w:bCs/>
          <w:sz w:val="22"/>
          <w:szCs w:val="22"/>
        </w:rPr>
        <w:t>&lt;Insert ratio&gt;</w:t>
      </w:r>
      <w:r>
        <w:rPr>
          <w:rFonts w:ascii="Arial" w:hAnsi="Arial" w:cs="Arial"/>
          <w:bCs/>
          <w:sz w:val="22"/>
          <w:szCs w:val="22"/>
        </w:rPr>
        <w:t xml:space="preserve">, for use in producing Type </w:t>
      </w:r>
      <w:r w:rsidR="009E3EAA">
        <w:rPr>
          <w:rFonts w:ascii="Arial" w:hAnsi="Arial" w:cs="Arial"/>
          <w:bCs/>
          <w:sz w:val="22"/>
          <w:szCs w:val="22"/>
        </w:rPr>
        <w:t>I</w:t>
      </w:r>
      <w:r>
        <w:rPr>
          <w:rFonts w:ascii="Arial" w:hAnsi="Arial" w:cs="Arial"/>
          <w:bCs/>
          <w:sz w:val="22"/>
          <w:szCs w:val="22"/>
        </w:rPr>
        <w:t xml:space="preserve"> Steel Fiber-Reinforced Concrete</w:t>
      </w:r>
    </w:p>
    <w:p w14:paraId="58FB8323" w14:textId="24820C02" w:rsidR="00D71FF2" w:rsidRPr="003B6327" w:rsidRDefault="00D71FF2" w:rsidP="00D71FF2">
      <w:pPr>
        <w:autoSpaceDE w:val="0"/>
        <w:autoSpaceDN w:val="0"/>
        <w:adjustRightInd w:val="0"/>
        <w:ind w:left="2146"/>
        <w:jc w:val="both"/>
        <w:outlineLvl w:val="2"/>
        <w:rPr>
          <w:rFonts w:ascii="Arial" w:hAnsi="Arial" w:cs="Arial"/>
          <w:bCs/>
          <w:sz w:val="22"/>
          <w:szCs w:val="22"/>
        </w:rPr>
      </w:pPr>
      <w:r>
        <w:rPr>
          <w:rFonts w:ascii="Arial" w:hAnsi="Arial" w:cs="Arial"/>
          <w:bCs/>
          <w:sz w:val="22"/>
          <w:szCs w:val="22"/>
        </w:rPr>
        <w:t>meeting the requirements of ASTM C1116/C1116M.</w:t>
      </w:r>
    </w:p>
    <w:p w14:paraId="4684B181" w14:textId="742B068C" w:rsidR="00D71FF2" w:rsidRDefault="00D71FF2" w:rsidP="00AF0072">
      <w:pPr>
        <w:numPr>
          <w:ilvl w:val="4"/>
          <w:numId w:val="33"/>
        </w:numPr>
        <w:tabs>
          <w:tab w:val="clear" w:pos="3960"/>
          <w:tab w:val="num" w:pos="2530"/>
        </w:tabs>
        <w:autoSpaceDE w:val="0"/>
        <w:autoSpaceDN w:val="0"/>
        <w:adjustRightInd w:val="0"/>
        <w:spacing w:after="60"/>
        <w:ind w:left="2520" w:hanging="320"/>
        <w:jc w:val="both"/>
        <w:outlineLvl w:val="2"/>
        <w:rPr>
          <w:rFonts w:ascii="Arial" w:hAnsi="Arial" w:cs="Arial"/>
          <w:bCs/>
          <w:sz w:val="22"/>
          <w:szCs w:val="22"/>
        </w:rPr>
      </w:pPr>
      <w:bookmarkStart w:id="0" w:name="_Hlk204942010"/>
      <w:r>
        <w:rPr>
          <w:rFonts w:ascii="Arial" w:hAnsi="Arial" w:cs="Arial"/>
          <w:bCs/>
          <w:sz w:val="22"/>
          <w:szCs w:val="22"/>
        </w:rPr>
        <w:t>Shall provide a minimum residual strength,</w:t>
      </w:r>
      <w:r w:rsidR="005F39AF">
        <w:rPr>
          <w:rFonts w:ascii="Arial" w:hAnsi="Arial" w:cs="Arial"/>
          <w:bCs/>
          <w:sz w:val="22"/>
          <w:szCs w:val="22"/>
        </w:rPr>
        <w:t xml:space="preserve"> </w:t>
      </w:r>
      <w:r w:rsidR="00A751FD">
        <w:rPr>
          <w:rFonts w:ascii="Arial" w:hAnsi="Arial" w:cs="Arial"/>
          <w:bCs/>
          <w:i/>
          <w:iCs/>
          <w:sz w:val="22"/>
          <w:szCs w:val="22"/>
        </w:rPr>
        <w:t>f</w:t>
      </w:r>
      <w:r w:rsidR="00CF03D0">
        <w:rPr>
          <w:rFonts w:ascii="Arial" w:hAnsi="Arial" w:cs="Arial"/>
          <w:bCs/>
          <w:i/>
          <w:iCs/>
          <w:sz w:val="22"/>
          <w:szCs w:val="22"/>
          <w:vertAlign w:val="superscript"/>
        </w:rPr>
        <w:t>D</w:t>
      </w:r>
      <w:r w:rsidR="00CF03D0">
        <w:rPr>
          <w:rFonts w:ascii="Arial" w:hAnsi="Arial" w:cs="Arial"/>
          <w:bCs/>
          <w:i/>
          <w:iCs/>
          <w:sz w:val="22"/>
          <w:szCs w:val="22"/>
          <w:vertAlign w:val="subscript"/>
        </w:rPr>
        <w:t>150</w:t>
      </w:r>
      <w:r w:rsidR="00CF03D0">
        <w:rPr>
          <w:rFonts w:ascii="Arial" w:hAnsi="Arial" w:cs="Arial"/>
          <w:bCs/>
          <w:sz w:val="22"/>
          <w:szCs w:val="22"/>
        </w:rPr>
        <w:t xml:space="preserve">, </w:t>
      </w:r>
      <w:r w:rsidR="00E71FC9">
        <w:rPr>
          <w:rFonts w:ascii="Arial" w:hAnsi="Arial" w:cs="Arial"/>
          <w:bCs/>
          <w:sz w:val="22"/>
          <w:szCs w:val="22"/>
        </w:rPr>
        <w:t xml:space="preserve">(or a minimum average flexural strength, </w:t>
      </w:r>
      <w:r w:rsidR="00E71FC9">
        <w:rPr>
          <w:rFonts w:ascii="Arial" w:hAnsi="Arial" w:cs="Arial"/>
          <w:bCs/>
          <w:i/>
          <w:iCs/>
          <w:sz w:val="22"/>
          <w:szCs w:val="22"/>
        </w:rPr>
        <w:t>f</w:t>
      </w:r>
      <w:r w:rsidR="00E71FC9">
        <w:rPr>
          <w:rFonts w:ascii="Arial" w:hAnsi="Arial" w:cs="Arial"/>
          <w:bCs/>
          <w:i/>
          <w:iCs/>
          <w:sz w:val="22"/>
          <w:szCs w:val="22"/>
          <w:vertAlign w:val="subscript"/>
        </w:rPr>
        <w:t>e,3</w:t>
      </w:r>
      <w:r w:rsidR="00C122BA">
        <w:rPr>
          <w:rFonts w:ascii="Arial" w:hAnsi="Arial" w:cs="Arial"/>
          <w:bCs/>
          <w:sz w:val="22"/>
          <w:szCs w:val="22"/>
        </w:rPr>
        <w:t>) of [  ] psi when tested in accordance with</w:t>
      </w:r>
    </w:p>
    <w:p w14:paraId="07E0978F" w14:textId="1DB4437E" w:rsidR="00C122BA" w:rsidRDefault="00C122BA" w:rsidP="00C122BA">
      <w:pPr>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 xml:space="preserve">ASTM C1609/C1609M, using the roller support system </w:t>
      </w:r>
      <w:r w:rsidR="00F0759A">
        <w:rPr>
          <w:rFonts w:ascii="Arial" w:hAnsi="Arial" w:cs="Arial"/>
          <w:bCs/>
          <w:sz w:val="22"/>
          <w:szCs w:val="22"/>
        </w:rPr>
        <w:t xml:space="preserve">described in </w:t>
      </w:r>
    </w:p>
    <w:p w14:paraId="0A906638" w14:textId="24FEC67E" w:rsidR="00F0759A" w:rsidRPr="00D71FF2" w:rsidRDefault="00F0759A" w:rsidP="00C122BA">
      <w:pPr>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ASTM C1812/C1812M.</w:t>
      </w:r>
      <w:r w:rsidR="00593843">
        <w:rPr>
          <w:rFonts w:ascii="Arial" w:hAnsi="Arial" w:cs="Arial"/>
          <w:bCs/>
          <w:sz w:val="22"/>
          <w:szCs w:val="22"/>
        </w:rPr>
        <w:t xml:space="preserve"> [Shall have a minimum </w:t>
      </w:r>
      <w:r w:rsidR="00225121">
        <w:rPr>
          <w:rFonts w:ascii="Arial" w:hAnsi="Arial" w:cs="Arial"/>
          <w:bCs/>
          <w:sz w:val="22"/>
          <w:szCs w:val="22"/>
        </w:rPr>
        <w:t>toughness of [  ] Joules when tested in accordance with ASTM C1550]</w:t>
      </w:r>
    </w:p>
    <w:bookmarkEnd w:id="0"/>
    <w:p w14:paraId="3A0536C1" w14:textId="746FA5DC" w:rsidR="00BE325E" w:rsidRPr="003B6327" w:rsidRDefault="00FA769C" w:rsidP="00AF0072">
      <w:pPr>
        <w:numPr>
          <w:ilvl w:val="4"/>
          <w:numId w:val="33"/>
        </w:numPr>
        <w:tabs>
          <w:tab w:val="clear" w:pos="3960"/>
          <w:tab w:val="num" w:pos="2530"/>
        </w:tabs>
        <w:autoSpaceDE w:val="0"/>
        <w:autoSpaceDN w:val="0"/>
        <w:adjustRightInd w:val="0"/>
        <w:spacing w:after="60"/>
        <w:ind w:left="2520" w:hanging="320"/>
        <w:jc w:val="both"/>
        <w:outlineLvl w:val="2"/>
        <w:rPr>
          <w:rFonts w:ascii="Arial" w:hAnsi="Arial" w:cs="Arial"/>
          <w:bCs/>
          <w:sz w:val="22"/>
          <w:szCs w:val="22"/>
        </w:rPr>
      </w:pPr>
      <w:r>
        <w:rPr>
          <w:rFonts w:ascii="Arial" w:hAnsi="Arial" w:cs="Arial"/>
          <w:bCs/>
          <w:sz w:val="22"/>
          <w:szCs w:val="22"/>
        </w:rPr>
        <w:t>Dosage shall be as recommended by the manufacturer</w:t>
      </w:r>
      <w:r w:rsidR="00917F46">
        <w:rPr>
          <w:rFonts w:ascii="Arial" w:hAnsi="Arial" w:cs="Arial"/>
          <w:bCs/>
          <w:sz w:val="22"/>
          <w:szCs w:val="22"/>
        </w:rPr>
        <w:t>, but not less than 25 lb/yd</w:t>
      </w:r>
      <w:r w:rsidR="00917F46">
        <w:rPr>
          <w:rFonts w:ascii="Arial" w:hAnsi="Arial" w:cs="Arial"/>
          <w:bCs/>
          <w:sz w:val="22"/>
          <w:szCs w:val="22"/>
          <w:vertAlign w:val="superscript"/>
        </w:rPr>
        <w:t xml:space="preserve">3 </w:t>
      </w:r>
      <w:r w:rsidR="00917F46">
        <w:rPr>
          <w:rFonts w:ascii="Arial" w:hAnsi="Arial" w:cs="Arial"/>
          <w:bCs/>
          <w:sz w:val="22"/>
          <w:szCs w:val="22"/>
        </w:rPr>
        <w:t>for composite metal deck floor slabs.</w:t>
      </w:r>
    </w:p>
    <w:p w14:paraId="75125497" w14:textId="72B3AC8E" w:rsidR="00030070" w:rsidRDefault="00F50165" w:rsidP="00F50165">
      <w:pPr>
        <w:autoSpaceDE w:val="0"/>
        <w:autoSpaceDN w:val="0"/>
        <w:adjustRightInd w:val="0"/>
        <w:spacing w:after="60"/>
        <w:ind w:left="2200"/>
        <w:jc w:val="both"/>
        <w:outlineLvl w:val="2"/>
        <w:rPr>
          <w:rFonts w:ascii="Arial" w:hAnsi="Arial" w:cs="Arial"/>
          <w:bCs/>
          <w:sz w:val="22"/>
          <w:szCs w:val="22"/>
        </w:rPr>
      </w:pPr>
      <w:r>
        <w:rPr>
          <w:rFonts w:ascii="Arial" w:hAnsi="Arial" w:cs="Arial"/>
          <w:bCs/>
          <w:sz w:val="22"/>
          <w:szCs w:val="22"/>
        </w:rPr>
        <w:t xml:space="preserve">c.   </w:t>
      </w:r>
      <w:r w:rsidR="002A6E4B">
        <w:rPr>
          <w:rFonts w:ascii="Arial" w:hAnsi="Arial" w:cs="Arial"/>
          <w:bCs/>
          <w:sz w:val="22"/>
          <w:szCs w:val="22"/>
        </w:rPr>
        <w:t>Manufacturers</w:t>
      </w:r>
      <w:r w:rsidR="00030070" w:rsidRPr="003B6327">
        <w:rPr>
          <w:rFonts w:ascii="Arial" w:hAnsi="Arial" w:cs="Arial"/>
          <w:bCs/>
          <w:sz w:val="22"/>
          <w:szCs w:val="22"/>
        </w:rPr>
        <w:t>:</w:t>
      </w:r>
      <w:r w:rsidR="002A6E4B">
        <w:rPr>
          <w:rFonts w:ascii="Arial" w:hAnsi="Arial" w:cs="Arial"/>
          <w:bCs/>
          <w:sz w:val="22"/>
          <w:szCs w:val="22"/>
        </w:rPr>
        <w:t xml:space="preserve"> Subject to compliance with requirements, provide </w:t>
      </w:r>
    </w:p>
    <w:p w14:paraId="12D2D530" w14:textId="4271E92F" w:rsidR="002A6E4B" w:rsidRPr="003B6327" w:rsidRDefault="002A6E4B" w:rsidP="00F50165">
      <w:pPr>
        <w:autoSpaceDE w:val="0"/>
        <w:autoSpaceDN w:val="0"/>
        <w:adjustRightInd w:val="0"/>
        <w:spacing w:after="60"/>
        <w:ind w:left="2200"/>
        <w:jc w:val="both"/>
        <w:outlineLvl w:val="2"/>
        <w:rPr>
          <w:rFonts w:ascii="Arial" w:hAnsi="Arial" w:cs="Arial"/>
          <w:bCs/>
          <w:sz w:val="22"/>
          <w:szCs w:val="22"/>
        </w:rPr>
      </w:pPr>
      <w:r>
        <w:rPr>
          <w:rFonts w:ascii="Arial" w:hAnsi="Arial" w:cs="Arial"/>
          <w:bCs/>
          <w:sz w:val="22"/>
          <w:szCs w:val="22"/>
        </w:rPr>
        <w:t xml:space="preserve">      products by one of the following:</w:t>
      </w:r>
    </w:p>
    <w:p w14:paraId="5B4413D3" w14:textId="3657F571" w:rsidR="00030070" w:rsidRDefault="002A6E4B" w:rsidP="00AF0072">
      <w:pPr>
        <w:widowControl w:val="0"/>
        <w:numPr>
          <w:ilvl w:val="4"/>
          <w:numId w:val="0"/>
        </w:numPr>
        <w:ind w:left="2520"/>
        <w:outlineLvl w:val="4"/>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905C07">
        <w:rPr>
          <w:rFonts w:ascii="Arial" w:hAnsi="Arial" w:cs="Arial"/>
          <w:bCs/>
          <w:sz w:val="22"/>
          <w:szCs w:val="22"/>
        </w:rPr>
        <w:t xml:space="preserve">Master Builders Solutions; </w:t>
      </w:r>
      <w:r w:rsidR="00030070" w:rsidRPr="003B6327">
        <w:rPr>
          <w:rFonts w:ascii="Arial" w:hAnsi="Arial" w:cs="Arial"/>
          <w:bCs/>
          <w:sz w:val="22"/>
          <w:szCs w:val="22"/>
        </w:rPr>
        <w:t>MasterFiber</w:t>
      </w:r>
      <w:r>
        <w:rPr>
          <w:rFonts w:ascii="Arial" w:hAnsi="Arial" w:cs="Arial"/>
          <w:bCs/>
          <w:sz w:val="22"/>
          <w:szCs w:val="22"/>
          <w:vertAlign w:val="superscript"/>
        </w:rPr>
        <w:t xml:space="preserve"> </w:t>
      </w:r>
      <w:r>
        <w:rPr>
          <w:rFonts w:ascii="Arial" w:hAnsi="Arial" w:cs="Arial"/>
          <w:bCs/>
          <w:sz w:val="22"/>
          <w:szCs w:val="22"/>
        </w:rPr>
        <w:t>510 or 515</w:t>
      </w:r>
      <w:r w:rsidR="00030070" w:rsidRPr="003B6327">
        <w:rPr>
          <w:rFonts w:ascii="Arial" w:hAnsi="Arial" w:cs="Arial"/>
          <w:bCs/>
          <w:sz w:val="22"/>
          <w:szCs w:val="22"/>
        </w:rPr>
        <w:t>.</w:t>
      </w:r>
    </w:p>
    <w:p w14:paraId="45D4EAAF" w14:textId="15281EA7" w:rsidR="00905C07" w:rsidRPr="003B6327" w:rsidRDefault="00905C07" w:rsidP="00AF0072">
      <w:pPr>
        <w:widowControl w:val="0"/>
        <w:numPr>
          <w:ilvl w:val="4"/>
          <w:numId w:val="0"/>
        </w:numPr>
        <w:ind w:left="2520"/>
        <w:outlineLvl w:val="4"/>
        <w:rPr>
          <w:rFonts w:ascii="Arial" w:hAnsi="Arial" w:cs="Arial"/>
          <w:bCs/>
          <w:sz w:val="22"/>
          <w:szCs w:val="22"/>
        </w:rPr>
      </w:pPr>
      <w:r>
        <w:rPr>
          <w:rFonts w:ascii="Arial" w:hAnsi="Arial" w:cs="Arial"/>
          <w:bCs/>
          <w:sz w:val="22"/>
          <w:szCs w:val="22"/>
        </w:rPr>
        <w:t>2.</w:t>
      </w:r>
      <w:r>
        <w:rPr>
          <w:rFonts w:ascii="Arial" w:hAnsi="Arial" w:cs="Arial"/>
          <w:bCs/>
          <w:sz w:val="22"/>
          <w:szCs w:val="22"/>
        </w:rPr>
        <w:tab/>
        <w:t xml:space="preserve">&lt;Insert </w:t>
      </w:r>
      <w:r w:rsidR="000520BB">
        <w:rPr>
          <w:rFonts w:ascii="Arial" w:hAnsi="Arial" w:cs="Arial"/>
          <w:bCs/>
          <w:sz w:val="22"/>
          <w:szCs w:val="22"/>
        </w:rPr>
        <w:t>manufacturer</w:t>
      </w:r>
      <w:r w:rsidR="006144E5">
        <w:rPr>
          <w:rFonts w:ascii="Arial" w:hAnsi="Arial" w:cs="Arial"/>
          <w:bCs/>
          <w:sz w:val="22"/>
          <w:szCs w:val="22"/>
        </w:rPr>
        <w:t>’s name&gt;</w:t>
      </w:r>
    </w:p>
    <w:p w14:paraId="5DB95FF0" w14:textId="77777777" w:rsidR="00030070" w:rsidRPr="003B6327" w:rsidRDefault="00030070" w:rsidP="007B5EB2">
      <w:pPr>
        <w:keepLines/>
        <w:widowControl w:val="0"/>
        <w:numPr>
          <w:ilvl w:val="4"/>
          <w:numId w:val="0"/>
        </w:numPr>
        <w:ind w:left="2880" w:hanging="360"/>
        <w:outlineLvl w:val="4"/>
        <w:rPr>
          <w:rFonts w:ascii="Arial" w:hAnsi="Arial" w:cs="Arial"/>
          <w:bCs/>
          <w:sz w:val="22"/>
          <w:szCs w:val="22"/>
        </w:rPr>
      </w:pPr>
    </w:p>
    <w:p w14:paraId="2BA275AC" w14:textId="19CEC974" w:rsidR="00030070" w:rsidRDefault="006144E5" w:rsidP="00B433BC">
      <w:pPr>
        <w:numPr>
          <w:ilvl w:val="1"/>
          <w:numId w:val="33"/>
        </w:numPr>
        <w:autoSpaceDE w:val="0"/>
        <w:autoSpaceDN w:val="0"/>
        <w:adjustRightInd w:val="0"/>
        <w:jc w:val="both"/>
        <w:outlineLvl w:val="2"/>
        <w:rPr>
          <w:rFonts w:ascii="Arial" w:hAnsi="Arial" w:cs="Arial"/>
          <w:bCs/>
          <w:sz w:val="22"/>
          <w:szCs w:val="22"/>
        </w:rPr>
      </w:pPr>
      <w:r>
        <w:rPr>
          <w:rFonts w:ascii="Arial" w:hAnsi="Arial" w:cs="Arial"/>
          <w:bCs/>
          <w:sz w:val="22"/>
          <w:szCs w:val="22"/>
        </w:rPr>
        <w:t>Carbon-Steel Cut Sheet Fiber</w:t>
      </w:r>
      <w:r w:rsidR="00030070" w:rsidRPr="003B6327">
        <w:rPr>
          <w:rFonts w:ascii="Arial" w:hAnsi="Arial" w:cs="Arial"/>
          <w:bCs/>
          <w:sz w:val="22"/>
          <w:szCs w:val="22"/>
        </w:rPr>
        <w:t>:</w:t>
      </w:r>
      <w:r w:rsidR="00A7657A">
        <w:rPr>
          <w:rFonts w:ascii="Arial" w:hAnsi="Arial" w:cs="Arial"/>
          <w:bCs/>
          <w:sz w:val="22"/>
          <w:szCs w:val="22"/>
        </w:rPr>
        <w:t xml:space="preserve"> </w:t>
      </w:r>
      <w:r w:rsidR="00E37AC4">
        <w:rPr>
          <w:rFonts w:ascii="Arial" w:hAnsi="Arial" w:cs="Arial"/>
          <w:bCs/>
          <w:sz w:val="22"/>
          <w:szCs w:val="22"/>
        </w:rPr>
        <w:t>ASTM A820/A820M</w:t>
      </w:r>
      <w:r w:rsidR="003D0DF5">
        <w:rPr>
          <w:rFonts w:ascii="Arial" w:hAnsi="Arial" w:cs="Arial"/>
          <w:bCs/>
          <w:sz w:val="22"/>
          <w:szCs w:val="22"/>
        </w:rPr>
        <w:t xml:space="preserve">, Type </w:t>
      </w:r>
      <w:r w:rsidR="009E3EAA">
        <w:rPr>
          <w:rFonts w:ascii="Arial" w:hAnsi="Arial" w:cs="Arial"/>
          <w:bCs/>
          <w:sz w:val="22"/>
          <w:szCs w:val="22"/>
        </w:rPr>
        <w:t>2</w:t>
      </w:r>
      <w:r w:rsidR="003D0DF5">
        <w:rPr>
          <w:rFonts w:ascii="Arial" w:hAnsi="Arial" w:cs="Arial"/>
          <w:bCs/>
          <w:sz w:val="22"/>
          <w:szCs w:val="22"/>
        </w:rPr>
        <w:t>, cut sheet,</w:t>
      </w:r>
    </w:p>
    <w:p w14:paraId="000B0269" w14:textId="523E6211" w:rsidR="003D0DF5" w:rsidRDefault="003D0DF5" w:rsidP="003D0DF5">
      <w:pPr>
        <w:autoSpaceDE w:val="0"/>
        <w:autoSpaceDN w:val="0"/>
        <w:adjustRightInd w:val="0"/>
        <w:ind w:left="2145"/>
        <w:jc w:val="both"/>
        <w:outlineLvl w:val="2"/>
        <w:rPr>
          <w:rFonts w:ascii="Arial" w:hAnsi="Arial" w:cs="Arial"/>
          <w:bCs/>
          <w:sz w:val="22"/>
          <w:szCs w:val="22"/>
        </w:rPr>
      </w:pPr>
      <w:r>
        <w:rPr>
          <w:rFonts w:ascii="Arial" w:hAnsi="Arial" w:cs="Arial"/>
          <w:bCs/>
          <w:sz w:val="22"/>
          <w:szCs w:val="22"/>
        </w:rPr>
        <w:t>deformed, minimum of 1 inch long</w:t>
      </w:r>
      <w:r w:rsidR="00FB0C64">
        <w:rPr>
          <w:rFonts w:ascii="Arial" w:hAnsi="Arial" w:cs="Arial"/>
          <w:bCs/>
          <w:sz w:val="22"/>
          <w:szCs w:val="22"/>
        </w:rPr>
        <w:t>, with a minimum aspect ratio of 45</w:t>
      </w:r>
      <w:r w:rsidR="00EE0B72">
        <w:rPr>
          <w:rFonts w:ascii="Arial" w:hAnsi="Arial" w:cs="Arial"/>
          <w:bCs/>
          <w:sz w:val="22"/>
          <w:szCs w:val="22"/>
        </w:rPr>
        <w:t xml:space="preserve"> </w:t>
      </w:r>
      <w:r w:rsidR="00FB0C64">
        <w:rPr>
          <w:rFonts w:ascii="Arial" w:hAnsi="Arial" w:cs="Arial"/>
          <w:bCs/>
          <w:sz w:val="22"/>
          <w:szCs w:val="22"/>
        </w:rPr>
        <w:t>&lt;Insert ratio</w:t>
      </w:r>
      <w:r w:rsidR="00EE0B72">
        <w:rPr>
          <w:rFonts w:ascii="Arial" w:hAnsi="Arial" w:cs="Arial"/>
          <w:bCs/>
          <w:sz w:val="22"/>
          <w:szCs w:val="22"/>
        </w:rPr>
        <w:t xml:space="preserve">&gt;, for use in producing Type </w:t>
      </w:r>
      <w:r w:rsidR="009E3EAA">
        <w:rPr>
          <w:rFonts w:ascii="Arial" w:hAnsi="Arial" w:cs="Arial"/>
          <w:bCs/>
          <w:sz w:val="22"/>
          <w:szCs w:val="22"/>
        </w:rPr>
        <w:t>I</w:t>
      </w:r>
      <w:r w:rsidR="00EE0B72">
        <w:rPr>
          <w:rFonts w:ascii="Arial" w:hAnsi="Arial" w:cs="Arial"/>
          <w:bCs/>
          <w:sz w:val="22"/>
          <w:szCs w:val="22"/>
        </w:rPr>
        <w:t xml:space="preserve"> Steel Fiber-Reinforced Concrete </w:t>
      </w:r>
    </w:p>
    <w:p w14:paraId="6524BFAC" w14:textId="5E057682" w:rsidR="00EE0B72" w:rsidRPr="003B6327" w:rsidRDefault="00EE0B72" w:rsidP="003D0DF5">
      <w:pPr>
        <w:autoSpaceDE w:val="0"/>
        <w:autoSpaceDN w:val="0"/>
        <w:adjustRightInd w:val="0"/>
        <w:ind w:left="2145"/>
        <w:jc w:val="both"/>
        <w:outlineLvl w:val="2"/>
        <w:rPr>
          <w:rFonts w:ascii="Arial" w:hAnsi="Arial" w:cs="Arial"/>
          <w:bCs/>
          <w:sz w:val="22"/>
          <w:szCs w:val="22"/>
        </w:rPr>
      </w:pPr>
      <w:r>
        <w:rPr>
          <w:rFonts w:ascii="Arial" w:hAnsi="Arial" w:cs="Arial"/>
          <w:bCs/>
          <w:sz w:val="22"/>
          <w:szCs w:val="22"/>
        </w:rPr>
        <w:lastRenderedPageBreak/>
        <w:t>meeting the requirements of ASTM C1116/C1116M.</w:t>
      </w:r>
    </w:p>
    <w:p w14:paraId="12890827" w14:textId="444E9D9D" w:rsidR="00030070" w:rsidRDefault="0000411C" w:rsidP="00AF0072">
      <w:pPr>
        <w:numPr>
          <w:ilvl w:val="4"/>
          <w:numId w:val="33"/>
        </w:numPr>
        <w:tabs>
          <w:tab w:val="left" w:pos="2530"/>
        </w:tabs>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 xml:space="preserve">Shall provide a minimum residual strength, </w:t>
      </w:r>
      <w:r w:rsidR="009053F1">
        <w:rPr>
          <w:rFonts w:ascii="Arial" w:hAnsi="Arial" w:cs="Arial"/>
          <w:bCs/>
          <w:i/>
          <w:iCs/>
          <w:sz w:val="22"/>
          <w:szCs w:val="22"/>
        </w:rPr>
        <w:t>f</w:t>
      </w:r>
      <w:r w:rsidR="009053F1">
        <w:rPr>
          <w:rFonts w:ascii="Arial" w:hAnsi="Arial" w:cs="Arial"/>
          <w:bCs/>
          <w:i/>
          <w:iCs/>
          <w:sz w:val="22"/>
          <w:szCs w:val="22"/>
          <w:vertAlign w:val="superscript"/>
        </w:rPr>
        <w:t>D</w:t>
      </w:r>
      <w:r w:rsidR="009053F1">
        <w:rPr>
          <w:rFonts w:ascii="Arial" w:hAnsi="Arial" w:cs="Arial"/>
          <w:bCs/>
          <w:i/>
          <w:iCs/>
          <w:sz w:val="22"/>
          <w:szCs w:val="22"/>
          <w:vertAlign w:val="subscript"/>
        </w:rPr>
        <w:t>150</w:t>
      </w:r>
      <w:r w:rsidR="009053F1">
        <w:rPr>
          <w:rFonts w:ascii="Arial" w:hAnsi="Arial" w:cs="Arial"/>
          <w:bCs/>
          <w:sz w:val="22"/>
          <w:szCs w:val="22"/>
        </w:rPr>
        <w:t xml:space="preserve">, (or a minimum average flexural strength, </w:t>
      </w:r>
      <w:r w:rsidR="009053F1">
        <w:rPr>
          <w:rFonts w:ascii="Arial" w:hAnsi="Arial" w:cs="Arial"/>
          <w:bCs/>
          <w:i/>
          <w:iCs/>
          <w:sz w:val="22"/>
          <w:szCs w:val="22"/>
        </w:rPr>
        <w:t>f</w:t>
      </w:r>
      <w:r w:rsidR="009053F1">
        <w:rPr>
          <w:rFonts w:ascii="Arial" w:hAnsi="Arial" w:cs="Arial"/>
          <w:bCs/>
          <w:i/>
          <w:iCs/>
          <w:sz w:val="22"/>
          <w:szCs w:val="22"/>
          <w:vertAlign w:val="subscript"/>
        </w:rPr>
        <w:t>e,3</w:t>
      </w:r>
      <w:r w:rsidR="00FB14CE">
        <w:rPr>
          <w:rFonts w:ascii="Arial" w:hAnsi="Arial" w:cs="Arial"/>
          <w:bCs/>
          <w:sz w:val="22"/>
          <w:szCs w:val="22"/>
        </w:rPr>
        <w:t>) of [  ] psi when tested in accordance with</w:t>
      </w:r>
    </w:p>
    <w:p w14:paraId="2BAF2EE7" w14:textId="19117111" w:rsidR="00FB14CE" w:rsidRDefault="00FB14CE" w:rsidP="00FB14CE">
      <w:pPr>
        <w:tabs>
          <w:tab w:val="left" w:pos="2530"/>
        </w:tabs>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 xml:space="preserve">ASTM C1609/C1609M, using the roller support system described in </w:t>
      </w:r>
    </w:p>
    <w:p w14:paraId="14530FDF" w14:textId="37A61682" w:rsidR="00FB14CE" w:rsidRDefault="00FB14CE" w:rsidP="00FB14CE">
      <w:pPr>
        <w:tabs>
          <w:tab w:val="left" w:pos="2530"/>
        </w:tabs>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ASTM C1812/C1812M. [Shall have a minimum toughness of [  ] Joules</w:t>
      </w:r>
    </w:p>
    <w:p w14:paraId="7CC69CB2" w14:textId="7FC6C451" w:rsidR="00FB14CE" w:rsidRPr="003B6327" w:rsidRDefault="00FB14CE" w:rsidP="00FB14CE">
      <w:pPr>
        <w:tabs>
          <w:tab w:val="left" w:pos="2530"/>
        </w:tabs>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when tested in accordance with ASTM C1550</w:t>
      </w:r>
    </w:p>
    <w:p w14:paraId="609C02C7" w14:textId="1527995D" w:rsidR="003164F5" w:rsidRPr="00FB14CE" w:rsidRDefault="00DA3538" w:rsidP="00FB14CE">
      <w:pPr>
        <w:numPr>
          <w:ilvl w:val="4"/>
          <w:numId w:val="33"/>
        </w:numPr>
        <w:tabs>
          <w:tab w:val="clear" w:pos="3960"/>
          <w:tab w:val="num" w:pos="2520"/>
        </w:tabs>
        <w:autoSpaceDE w:val="0"/>
        <w:autoSpaceDN w:val="0"/>
        <w:adjustRightInd w:val="0"/>
        <w:spacing w:after="60"/>
        <w:ind w:left="2520" w:hanging="320"/>
        <w:jc w:val="both"/>
        <w:outlineLvl w:val="2"/>
        <w:rPr>
          <w:rFonts w:ascii="Arial" w:hAnsi="Arial" w:cs="Arial"/>
          <w:bCs/>
          <w:sz w:val="22"/>
          <w:szCs w:val="22"/>
        </w:rPr>
      </w:pPr>
      <w:r>
        <w:rPr>
          <w:rFonts w:ascii="Arial" w:hAnsi="Arial" w:cs="Arial"/>
          <w:bCs/>
          <w:iCs/>
          <w:sz w:val="22"/>
          <w:szCs w:val="22"/>
        </w:rPr>
        <w:t>Dosage shall be as recommended by the manufacturer, but not less than 25 lb/yd</w:t>
      </w:r>
      <w:r>
        <w:rPr>
          <w:rFonts w:ascii="Arial" w:hAnsi="Arial" w:cs="Arial"/>
          <w:bCs/>
          <w:iCs/>
          <w:sz w:val="22"/>
          <w:szCs w:val="22"/>
          <w:vertAlign w:val="superscript"/>
        </w:rPr>
        <w:t xml:space="preserve">3 </w:t>
      </w:r>
      <w:r>
        <w:rPr>
          <w:rFonts w:ascii="Arial" w:hAnsi="Arial" w:cs="Arial"/>
          <w:bCs/>
          <w:iCs/>
          <w:sz w:val="22"/>
          <w:szCs w:val="22"/>
        </w:rPr>
        <w:t>for composite metal deck floor slabs.</w:t>
      </w:r>
    </w:p>
    <w:p w14:paraId="5C237617" w14:textId="5AAA9877" w:rsidR="00030070" w:rsidRDefault="00030070" w:rsidP="00AF0072">
      <w:pPr>
        <w:numPr>
          <w:ilvl w:val="4"/>
          <w:numId w:val="33"/>
        </w:numPr>
        <w:tabs>
          <w:tab w:val="clear" w:pos="3960"/>
          <w:tab w:val="num" w:pos="2530"/>
        </w:tabs>
        <w:autoSpaceDE w:val="0"/>
        <w:autoSpaceDN w:val="0"/>
        <w:adjustRightInd w:val="0"/>
        <w:spacing w:after="60"/>
        <w:ind w:left="2520"/>
        <w:jc w:val="both"/>
        <w:outlineLvl w:val="2"/>
        <w:rPr>
          <w:rFonts w:ascii="Arial" w:hAnsi="Arial" w:cs="Arial"/>
          <w:bCs/>
          <w:sz w:val="22"/>
          <w:szCs w:val="22"/>
        </w:rPr>
      </w:pPr>
      <w:r w:rsidRPr="003B6327">
        <w:rPr>
          <w:rFonts w:ascii="Arial" w:hAnsi="Arial" w:cs="Arial"/>
          <w:bCs/>
          <w:sz w:val="22"/>
          <w:szCs w:val="22"/>
        </w:rPr>
        <w:t>Manufacturers:</w:t>
      </w:r>
      <w:r w:rsidR="00B24E9F">
        <w:rPr>
          <w:rFonts w:ascii="Arial" w:hAnsi="Arial" w:cs="Arial"/>
          <w:bCs/>
          <w:sz w:val="22"/>
          <w:szCs w:val="22"/>
        </w:rPr>
        <w:t xml:space="preserve"> Subject to compliance with requi</w:t>
      </w:r>
      <w:r w:rsidR="008342B9">
        <w:rPr>
          <w:rFonts w:ascii="Arial" w:hAnsi="Arial" w:cs="Arial"/>
          <w:bCs/>
          <w:sz w:val="22"/>
          <w:szCs w:val="22"/>
        </w:rPr>
        <w:t xml:space="preserve">rements, provide </w:t>
      </w:r>
      <w:r w:rsidR="004C0925">
        <w:rPr>
          <w:rFonts w:ascii="Arial" w:hAnsi="Arial" w:cs="Arial"/>
          <w:bCs/>
          <w:sz w:val="22"/>
          <w:szCs w:val="22"/>
        </w:rPr>
        <w:t>products by one of the following:</w:t>
      </w:r>
    </w:p>
    <w:p w14:paraId="0E8361C4" w14:textId="31856903" w:rsidR="004C0925" w:rsidRDefault="004C0925" w:rsidP="004C0925">
      <w:pPr>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 xml:space="preserve">1. </w:t>
      </w:r>
      <w:r>
        <w:rPr>
          <w:rFonts w:ascii="Arial" w:hAnsi="Arial" w:cs="Arial"/>
          <w:bCs/>
          <w:sz w:val="22"/>
          <w:szCs w:val="22"/>
        </w:rPr>
        <w:tab/>
      </w:r>
      <w:r w:rsidR="000A47BB">
        <w:rPr>
          <w:rFonts w:ascii="Arial" w:hAnsi="Arial" w:cs="Arial"/>
          <w:bCs/>
          <w:sz w:val="22"/>
          <w:szCs w:val="22"/>
        </w:rPr>
        <w:t>Master Builders Solutions; MasterFiber 520 or 525</w:t>
      </w:r>
    </w:p>
    <w:p w14:paraId="3F4CC186" w14:textId="79B5E74F" w:rsidR="000A47BB" w:rsidRDefault="000A47BB" w:rsidP="004C0925">
      <w:pPr>
        <w:autoSpaceDE w:val="0"/>
        <w:autoSpaceDN w:val="0"/>
        <w:adjustRightInd w:val="0"/>
        <w:spacing w:after="60"/>
        <w:ind w:left="2520"/>
        <w:jc w:val="both"/>
        <w:outlineLvl w:val="2"/>
        <w:rPr>
          <w:rFonts w:ascii="Arial" w:hAnsi="Arial" w:cs="Arial"/>
          <w:bCs/>
          <w:sz w:val="22"/>
          <w:szCs w:val="22"/>
        </w:rPr>
      </w:pPr>
      <w:r>
        <w:rPr>
          <w:rFonts w:ascii="Arial" w:hAnsi="Arial" w:cs="Arial"/>
          <w:bCs/>
          <w:sz w:val="22"/>
          <w:szCs w:val="22"/>
        </w:rPr>
        <w:t>2.</w:t>
      </w:r>
      <w:r>
        <w:rPr>
          <w:rFonts w:ascii="Arial" w:hAnsi="Arial" w:cs="Arial"/>
          <w:bCs/>
          <w:sz w:val="22"/>
          <w:szCs w:val="22"/>
        </w:rPr>
        <w:tab/>
      </w:r>
      <w:r w:rsidR="005A2B81">
        <w:rPr>
          <w:rFonts w:ascii="Arial" w:hAnsi="Arial" w:cs="Arial"/>
          <w:bCs/>
          <w:sz w:val="22"/>
          <w:szCs w:val="22"/>
        </w:rPr>
        <w:t>&lt;Insert manufacturer’s name&gt;</w:t>
      </w:r>
    </w:p>
    <w:p w14:paraId="57454D71" w14:textId="5662696F" w:rsidR="005A2B81" w:rsidRDefault="005A2B81"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t>3.</w:t>
      </w:r>
      <w:r>
        <w:rPr>
          <w:rFonts w:ascii="Arial" w:hAnsi="Arial" w:cs="Arial"/>
          <w:bCs/>
          <w:sz w:val="22"/>
          <w:szCs w:val="22"/>
        </w:rPr>
        <w:tab/>
      </w:r>
      <w:r w:rsidR="00A234C5">
        <w:rPr>
          <w:rFonts w:ascii="Arial" w:hAnsi="Arial" w:cs="Arial"/>
          <w:bCs/>
          <w:sz w:val="22"/>
          <w:szCs w:val="22"/>
        </w:rPr>
        <w:t>Synthetic Monofilament Microfiber: ASTM D75</w:t>
      </w:r>
      <w:r w:rsidR="004613D9">
        <w:rPr>
          <w:rFonts w:ascii="Arial" w:hAnsi="Arial" w:cs="Arial"/>
          <w:bCs/>
          <w:sz w:val="22"/>
          <w:szCs w:val="22"/>
        </w:rPr>
        <w:t>08</w:t>
      </w:r>
      <w:r w:rsidR="00A234C5">
        <w:rPr>
          <w:rFonts w:ascii="Arial" w:hAnsi="Arial" w:cs="Arial"/>
          <w:bCs/>
          <w:sz w:val="22"/>
          <w:szCs w:val="22"/>
        </w:rPr>
        <w:t xml:space="preserve">/D7508M, monofilament </w:t>
      </w:r>
    </w:p>
    <w:p w14:paraId="6505BD40" w14:textId="2FAFAD88" w:rsidR="00032796" w:rsidRDefault="00032796"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polypropylene micro</w:t>
      </w:r>
      <w:r w:rsidR="00225C60">
        <w:rPr>
          <w:rFonts w:ascii="Arial" w:hAnsi="Arial" w:cs="Arial"/>
          <w:bCs/>
          <w:sz w:val="22"/>
          <w:szCs w:val="22"/>
        </w:rPr>
        <w:t>fibers engineer</w:t>
      </w:r>
      <w:r w:rsidR="00404062">
        <w:rPr>
          <w:rFonts w:ascii="Arial" w:hAnsi="Arial" w:cs="Arial"/>
          <w:bCs/>
          <w:sz w:val="22"/>
          <w:szCs w:val="22"/>
        </w:rPr>
        <w:t>ed</w:t>
      </w:r>
      <w:r w:rsidR="00225C60">
        <w:rPr>
          <w:rFonts w:ascii="Arial" w:hAnsi="Arial" w:cs="Arial"/>
          <w:bCs/>
          <w:sz w:val="22"/>
          <w:szCs w:val="22"/>
        </w:rPr>
        <w:t xml:space="preserve"> and designed for use in producing</w:t>
      </w:r>
    </w:p>
    <w:p w14:paraId="10472858" w14:textId="14284821" w:rsidR="00225C60" w:rsidRDefault="00225C60"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Type </w:t>
      </w:r>
      <w:r w:rsidR="009E3EAA">
        <w:rPr>
          <w:rFonts w:ascii="Arial" w:hAnsi="Arial" w:cs="Arial"/>
          <w:bCs/>
          <w:sz w:val="22"/>
          <w:szCs w:val="22"/>
        </w:rPr>
        <w:t>III</w:t>
      </w:r>
      <w:r w:rsidR="00404062">
        <w:rPr>
          <w:rFonts w:ascii="Arial" w:hAnsi="Arial" w:cs="Arial"/>
          <w:bCs/>
          <w:sz w:val="22"/>
          <w:szCs w:val="22"/>
        </w:rPr>
        <w:t xml:space="preserve"> Synthetic Fiber-Reinforced Concrete meeting the requirements of </w:t>
      </w:r>
    </w:p>
    <w:p w14:paraId="1BC3645D" w14:textId="6AE791A5" w:rsidR="00404062" w:rsidRDefault="00404062"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ASTM C1116/C1116M</w:t>
      </w:r>
      <w:r w:rsidR="00D5603E">
        <w:rPr>
          <w:rFonts w:ascii="Arial" w:hAnsi="Arial" w:cs="Arial"/>
          <w:bCs/>
          <w:sz w:val="22"/>
          <w:szCs w:val="22"/>
        </w:rPr>
        <w:t>.</w:t>
      </w:r>
    </w:p>
    <w:p w14:paraId="2124E2F5" w14:textId="27FE9262" w:rsidR="00D5603E" w:rsidRDefault="00D5603E"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a.   </w:t>
      </w:r>
      <w:r w:rsidR="00C0163B">
        <w:rPr>
          <w:rFonts w:ascii="Arial" w:hAnsi="Arial" w:cs="Arial"/>
          <w:bCs/>
          <w:sz w:val="22"/>
          <w:szCs w:val="22"/>
        </w:rPr>
        <w:t xml:space="preserve">Shall provide a minimum crack reduction ratio (CRR) of [40] [ ] percent </w:t>
      </w:r>
    </w:p>
    <w:p w14:paraId="4E2B29BC" w14:textId="4F89C876" w:rsidR="00C0163B" w:rsidRDefault="00C0163B"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 xml:space="preserve">                                         when </w:t>
      </w:r>
      <w:r w:rsidR="000D5F92">
        <w:rPr>
          <w:rFonts w:ascii="Arial" w:hAnsi="Arial" w:cs="Arial"/>
          <w:bCs/>
          <w:sz w:val="22"/>
          <w:szCs w:val="22"/>
        </w:rPr>
        <w:t>tested in accordance with ASTM C1579.</w:t>
      </w:r>
    </w:p>
    <w:p w14:paraId="6000900A" w14:textId="632C7EEE" w:rsidR="000D5F92" w:rsidRDefault="000D5F92"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   Dosage shall be as recommended by the manufacturer.</w:t>
      </w:r>
    </w:p>
    <w:p w14:paraId="0897DDB7" w14:textId="72491526" w:rsidR="003D282E" w:rsidRDefault="003D282E"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c.   Manufacturers: Subject to compliance with requirements, provide </w:t>
      </w:r>
    </w:p>
    <w:p w14:paraId="0EBF4C96" w14:textId="24172CD9" w:rsidR="003D282E" w:rsidRDefault="003D282E"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products by one of the following:</w:t>
      </w:r>
    </w:p>
    <w:p w14:paraId="7B465589" w14:textId="06187A47" w:rsidR="003D282E" w:rsidRDefault="003D282E"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1. </w:t>
      </w:r>
      <w:r w:rsidR="00563B96">
        <w:rPr>
          <w:rFonts w:ascii="Arial" w:hAnsi="Arial" w:cs="Arial"/>
          <w:bCs/>
          <w:sz w:val="22"/>
          <w:szCs w:val="22"/>
        </w:rPr>
        <w:t xml:space="preserve"> Master Builders Solutions; MasterFiber M Series.</w:t>
      </w:r>
    </w:p>
    <w:p w14:paraId="2B71585C" w14:textId="0156C512" w:rsidR="00E632E8" w:rsidRDefault="00E632E8"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 xml:space="preserve">                                         2.   </w:t>
      </w:r>
      <w:r w:rsidR="00903677">
        <w:rPr>
          <w:rFonts w:ascii="Arial" w:hAnsi="Arial" w:cs="Arial"/>
          <w:bCs/>
          <w:sz w:val="22"/>
          <w:szCs w:val="22"/>
        </w:rPr>
        <w:t>&lt;Insert manufacturer’s name&gt;</w:t>
      </w:r>
    </w:p>
    <w:p w14:paraId="1648A0BC" w14:textId="09D36073" w:rsidR="004613D9" w:rsidRDefault="004613D9"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t>4.</w:t>
      </w:r>
      <w:r>
        <w:rPr>
          <w:rFonts w:ascii="Arial" w:hAnsi="Arial" w:cs="Arial"/>
          <w:bCs/>
          <w:sz w:val="22"/>
          <w:szCs w:val="22"/>
        </w:rPr>
        <w:tab/>
        <w:t>Synthetic Fibrillated Microfiber: ASTM D7508/D7508M</w:t>
      </w:r>
      <w:r w:rsidR="00AF330E">
        <w:rPr>
          <w:rFonts w:ascii="Arial" w:hAnsi="Arial" w:cs="Arial"/>
          <w:bCs/>
          <w:sz w:val="22"/>
          <w:szCs w:val="22"/>
        </w:rPr>
        <w:t xml:space="preserve">, fibrillated </w:t>
      </w:r>
    </w:p>
    <w:p w14:paraId="624D10BD" w14:textId="6016253F" w:rsidR="00F3316A" w:rsidRDefault="00F3316A"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 xml:space="preserve">                                   polypropylene </w:t>
      </w:r>
      <w:r w:rsidR="004C6D4A">
        <w:rPr>
          <w:rFonts w:ascii="Arial" w:hAnsi="Arial" w:cs="Arial"/>
          <w:bCs/>
          <w:sz w:val="22"/>
          <w:szCs w:val="22"/>
        </w:rPr>
        <w:t>microfibers engineered and designed for use in producing</w:t>
      </w:r>
    </w:p>
    <w:p w14:paraId="2B38CEF8" w14:textId="371BF876" w:rsidR="004C6D4A" w:rsidRDefault="004C6D4A"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Type III Synthetic Fiber-Reinforced Concrete meeting the </w:t>
      </w:r>
      <w:r w:rsidR="00A946F3">
        <w:rPr>
          <w:rFonts w:ascii="Arial" w:hAnsi="Arial" w:cs="Arial"/>
          <w:bCs/>
          <w:sz w:val="22"/>
          <w:szCs w:val="22"/>
        </w:rPr>
        <w:t>requirements of</w:t>
      </w:r>
    </w:p>
    <w:p w14:paraId="6F32804C" w14:textId="4D606879" w:rsidR="00A946F3" w:rsidRPr="003B6327" w:rsidRDefault="00A946F3" w:rsidP="005A2B81">
      <w:pPr>
        <w:autoSpaceDE w:val="0"/>
        <w:autoSpaceDN w:val="0"/>
        <w:adjustRightInd w:val="0"/>
        <w:spacing w:after="60"/>
        <w:jc w:val="both"/>
        <w:outlineLvl w:val="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ASTM C1116/C1116M.</w:t>
      </w:r>
    </w:p>
    <w:p w14:paraId="6DFAF247" w14:textId="7EFD37E1" w:rsidR="00B55407" w:rsidRDefault="00903677"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a.  </w:t>
      </w:r>
      <w:r w:rsidR="00102040">
        <w:rPr>
          <w:rFonts w:ascii="Arial" w:hAnsi="Arial" w:cs="Arial"/>
          <w:bCs/>
          <w:sz w:val="22"/>
          <w:szCs w:val="22"/>
        </w:rPr>
        <w:t xml:space="preserve"> Shall provide a minimum crack reduction ratio (CRR) of [40] [] percent</w:t>
      </w:r>
    </w:p>
    <w:p w14:paraId="443D44FF" w14:textId="5F6054FE" w:rsidR="00E93B61" w:rsidRDefault="00E93B61"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when tested in accordance with ASTM C1579.</w:t>
      </w:r>
    </w:p>
    <w:p w14:paraId="38CF7640" w14:textId="2C8A0351" w:rsidR="00E93B61" w:rsidRDefault="00E93B61"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b.   </w:t>
      </w:r>
      <w:r w:rsidR="00B246A7">
        <w:rPr>
          <w:rFonts w:ascii="Arial" w:hAnsi="Arial" w:cs="Arial"/>
          <w:bCs/>
          <w:sz w:val="22"/>
          <w:szCs w:val="22"/>
        </w:rPr>
        <w:t xml:space="preserve">Dosage shall be </w:t>
      </w:r>
      <w:r w:rsidR="00AB4F79">
        <w:rPr>
          <w:rFonts w:ascii="Arial" w:hAnsi="Arial" w:cs="Arial"/>
          <w:bCs/>
          <w:sz w:val="22"/>
          <w:szCs w:val="22"/>
        </w:rPr>
        <w:t>1.5 lb/yd</w:t>
      </w:r>
      <w:r w:rsidR="00AB4F79">
        <w:rPr>
          <w:rFonts w:ascii="Arial" w:hAnsi="Arial" w:cs="Arial"/>
          <w:bCs/>
          <w:sz w:val="22"/>
          <w:szCs w:val="22"/>
          <w:vertAlign w:val="superscript"/>
        </w:rPr>
        <w:t>3</w:t>
      </w:r>
      <w:r w:rsidR="00B246A7">
        <w:rPr>
          <w:rFonts w:ascii="Arial" w:hAnsi="Arial" w:cs="Arial"/>
          <w:bCs/>
          <w:sz w:val="22"/>
          <w:szCs w:val="22"/>
        </w:rPr>
        <w:t>.</w:t>
      </w:r>
    </w:p>
    <w:p w14:paraId="75BF3753" w14:textId="26DEA023" w:rsidR="00B246A7" w:rsidRDefault="00B246A7"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c.   Manufacturers: Subject to compliance with requirements, provide</w:t>
      </w:r>
    </w:p>
    <w:p w14:paraId="5F1129B3" w14:textId="2E73DC81" w:rsidR="00B246A7" w:rsidRDefault="00B246A7"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products by one of the following:</w:t>
      </w:r>
    </w:p>
    <w:p w14:paraId="638BD780" w14:textId="1CDCD6FA" w:rsidR="00B246A7" w:rsidRDefault="00B246A7"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1.  </w:t>
      </w:r>
      <w:r w:rsidR="00640C14">
        <w:rPr>
          <w:rFonts w:ascii="Arial" w:hAnsi="Arial" w:cs="Arial"/>
          <w:bCs/>
          <w:sz w:val="22"/>
          <w:szCs w:val="22"/>
        </w:rPr>
        <w:t>Master Builders Solutions; MasterFiber F Series.</w:t>
      </w:r>
    </w:p>
    <w:p w14:paraId="4F08D996" w14:textId="1FB014F5" w:rsidR="00640C14" w:rsidRDefault="00640C14"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2.  &lt;Insert manufacturer’s name&gt;</w:t>
      </w:r>
    </w:p>
    <w:p w14:paraId="318B0624" w14:textId="616FA46E" w:rsidR="001B0D66" w:rsidRDefault="00972DA6"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t>5.</w:t>
      </w:r>
      <w:r>
        <w:rPr>
          <w:rFonts w:ascii="Arial" w:hAnsi="Arial" w:cs="Arial"/>
          <w:bCs/>
          <w:sz w:val="22"/>
          <w:szCs w:val="22"/>
        </w:rPr>
        <w:tab/>
        <w:t xml:space="preserve">Synthetic Macrofibers: ASTM D7508/D7508M, </w:t>
      </w:r>
      <w:r w:rsidR="008051F2">
        <w:rPr>
          <w:rFonts w:ascii="Arial" w:hAnsi="Arial" w:cs="Arial"/>
          <w:bCs/>
          <w:sz w:val="22"/>
          <w:szCs w:val="22"/>
        </w:rPr>
        <w:t xml:space="preserve">polypropylene macrofibers </w:t>
      </w:r>
    </w:p>
    <w:p w14:paraId="18E526DF" w14:textId="7FDF8D05" w:rsidR="008051F2" w:rsidRDefault="008051F2"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engineered </w:t>
      </w:r>
      <w:r w:rsidR="009055AF">
        <w:rPr>
          <w:rFonts w:ascii="Arial" w:hAnsi="Arial" w:cs="Arial"/>
          <w:bCs/>
          <w:sz w:val="22"/>
          <w:szCs w:val="22"/>
        </w:rPr>
        <w:t>and designed for use in producing Type III Synthetic Fiber-</w:t>
      </w:r>
    </w:p>
    <w:p w14:paraId="1AE3AC54" w14:textId="2CF9FF68" w:rsidR="009055AF" w:rsidRDefault="009055AF"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Reinforced</w:t>
      </w:r>
      <w:r w:rsidR="007B3F66">
        <w:rPr>
          <w:rFonts w:ascii="Arial" w:hAnsi="Arial" w:cs="Arial"/>
          <w:bCs/>
          <w:sz w:val="22"/>
          <w:szCs w:val="22"/>
        </w:rPr>
        <w:t xml:space="preserve"> Concrete meeting the requirements of ASTM C1116/C1116M.</w:t>
      </w:r>
    </w:p>
    <w:p w14:paraId="4C1556C0" w14:textId="117688B7" w:rsidR="007B3F66" w:rsidRDefault="007B3F66"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a.   </w:t>
      </w:r>
      <w:r w:rsidR="00E04A84">
        <w:rPr>
          <w:rFonts w:ascii="Arial" w:hAnsi="Arial" w:cs="Arial"/>
          <w:bCs/>
          <w:sz w:val="22"/>
          <w:szCs w:val="22"/>
        </w:rPr>
        <w:t xml:space="preserve">Shall provide a minimum residual strength, </w:t>
      </w:r>
      <w:r w:rsidR="00E04A84">
        <w:rPr>
          <w:rFonts w:ascii="Arial" w:hAnsi="Arial" w:cs="Arial"/>
          <w:bCs/>
          <w:i/>
          <w:iCs/>
          <w:sz w:val="22"/>
          <w:szCs w:val="22"/>
        </w:rPr>
        <w:t>f</w:t>
      </w:r>
      <w:r w:rsidR="00E04A84">
        <w:rPr>
          <w:rFonts w:ascii="Arial" w:hAnsi="Arial" w:cs="Arial"/>
          <w:bCs/>
          <w:i/>
          <w:iCs/>
          <w:sz w:val="22"/>
          <w:szCs w:val="22"/>
          <w:vertAlign w:val="superscript"/>
        </w:rPr>
        <w:t>D</w:t>
      </w:r>
      <w:r w:rsidR="00E04A84">
        <w:rPr>
          <w:rFonts w:ascii="Arial" w:hAnsi="Arial" w:cs="Arial"/>
          <w:bCs/>
          <w:i/>
          <w:iCs/>
          <w:sz w:val="22"/>
          <w:szCs w:val="22"/>
          <w:vertAlign w:val="subscript"/>
        </w:rPr>
        <w:t>150</w:t>
      </w:r>
      <w:r w:rsidR="00E04A84">
        <w:rPr>
          <w:rFonts w:ascii="Arial" w:hAnsi="Arial" w:cs="Arial"/>
          <w:bCs/>
          <w:i/>
          <w:iCs/>
          <w:sz w:val="22"/>
          <w:szCs w:val="22"/>
        </w:rPr>
        <w:t xml:space="preserve">, </w:t>
      </w:r>
      <w:r w:rsidR="00574045">
        <w:rPr>
          <w:rFonts w:ascii="Arial" w:hAnsi="Arial" w:cs="Arial"/>
          <w:bCs/>
          <w:sz w:val="22"/>
          <w:szCs w:val="22"/>
        </w:rPr>
        <w:t>(or a minimum</w:t>
      </w:r>
    </w:p>
    <w:p w14:paraId="20D43147" w14:textId="17030A46" w:rsidR="00574045" w:rsidRDefault="00574045"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average flexural strength, </w:t>
      </w:r>
      <w:r>
        <w:rPr>
          <w:rFonts w:ascii="Arial" w:hAnsi="Arial" w:cs="Arial"/>
          <w:bCs/>
          <w:i/>
          <w:iCs/>
          <w:sz w:val="22"/>
          <w:szCs w:val="22"/>
        </w:rPr>
        <w:t>f</w:t>
      </w:r>
      <w:r>
        <w:rPr>
          <w:rFonts w:ascii="Arial" w:hAnsi="Arial" w:cs="Arial"/>
          <w:bCs/>
          <w:i/>
          <w:iCs/>
          <w:sz w:val="22"/>
          <w:szCs w:val="22"/>
          <w:vertAlign w:val="subscript"/>
        </w:rPr>
        <w:t>e,3</w:t>
      </w:r>
      <w:r w:rsidR="00577D29">
        <w:rPr>
          <w:rFonts w:ascii="Arial" w:hAnsi="Arial" w:cs="Arial"/>
          <w:bCs/>
          <w:sz w:val="22"/>
          <w:szCs w:val="22"/>
        </w:rPr>
        <w:t>) of [  ] psi when tested in accordance with</w:t>
      </w:r>
    </w:p>
    <w:p w14:paraId="2ACB7115" w14:textId="25483E9E" w:rsidR="00577D29" w:rsidRDefault="00577D29"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w:t>
      </w:r>
      <w:r w:rsidR="001A0290">
        <w:rPr>
          <w:rFonts w:ascii="Arial" w:hAnsi="Arial" w:cs="Arial"/>
          <w:bCs/>
          <w:sz w:val="22"/>
          <w:szCs w:val="22"/>
        </w:rPr>
        <w:t>ASTM C1609/C1609M, using the roller support system described in</w:t>
      </w:r>
    </w:p>
    <w:p w14:paraId="4049E5C0" w14:textId="01357526" w:rsidR="001A0290" w:rsidRDefault="001A0290"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ASTM C1812/C1812M</w:t>
      </w:r>
      <w:r w:rsidR="000D182E">
        <w:rPr>
          <w:rFonts w:ascii="Arial" w:hAnsi="Arial" w:cs="Arial"/>
          <w:bCs/>
          <w:sz w:val="22"/>
          <w:szCs w:val="22"/>
        </w:rPr>
        <w:t xml:space="preserve">. [Shall have a minimum toughness of [  ] Joules </w:t>
      </w:r>
    </w:p>
    <w:p w14:paraId="278AA8EE" w14:textId="77777777" w:rsidR="00C142AB" w:rsidRDefault="000D182E"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when tested in accordance with </w:t>
      </w:r>
      <w:r w:rsidR="00C142AB">
        <w:rPr>
          <w:rFonts w:ascii="Arial" w:hAnsi="Arial" w:cs="Arial"/>
          <w:bCs/>
          <w:sz w:val="22"/>
          <w:szCs w:val="22"/>
        </w:rPr>
        <w:t>ASTM C1550]</w:t>
      </w:r>
    </w:p>
    <w:p w14:paraId="54952365" w14:textId="77777777" w:rsidR="00DE7E24" w:rsidRDefault="00C142AB"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b.   </w:t>
      </w:r>
      <w:r w:rsidR="00DE7E24">
        <w:rPr>
          <w:rFonts w:ascii="Arial" w:hAnsi="Arial" w:cs="Arial"/>
          <w:bCs/>
          <w:sz w:val="22"/>
          <w:szCs w:val="22"/>
        </w:rPr>
        <w:t xml:space="preserve">Dosage shall be as recommended by the manufacturer, but not less </w:t>
      </w:r>
    </w:p>
    <w:p w14:paraId="0CF7E9B3" w14:textId="77777777" w:rsidR="00F203F2" w:rsidRDefault="00DE7E24"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than </w:t>
      </w:r>
      <w:r w:rsidR="00D92954">
        <w:rPr>
          <w:rFonts w:ascii="Arial" w:hAnsi="Arial" w:cs="Arial"/>
          <w:bCs/>
          <w:sz w:val="22"/>
          <w:szCs w:val="22"/>
        </w:rPr>
        <w:t>4 lb/yd</w:t>
      </w:r>
      <w:r w:rsidR="00D92954">
        <w:rPr>
          <w:rFonts w:ascii="Arial" w:hAnsi="Arial" w:cs="Arial"/>
          <w:bCs/>
          <w:sz w:val="22"/>
          <w:szCs w:val="22"/>
          <w:vertAlign w:val="superscript"/>
        </w:rPr>
        <w:t xml:space="preserve">3 </w:t>
      </w:r>
      <w:r w:rsidR="00F203F2">
        <w:rPr>
          <w:rFonts w:ascii="Arial" w:hAnsi="Arial" w:cs="Arial"/>
          <w:bCs/>
          <w:sz w:val="22"/>
          <w:szCs w:val="22"/>
        </w:rPr>
        <w:t>for composite metal deck floor slabs.</w:t>
      </w:r>
    </w:p>
    <w:p w14:paraId="120B88E2" w14:textId="77777777" w:rsidR="001F7C0F" w:rsidRDefault="00F203F2" w:rsidP="00903677">
      <w:pPr>
        <w:keepLines/>
        <w:widowControl w:val="0"/>
        <w:numPr>
          <w:ilvl w:val="4"/>
          <w:numId w:val="0"/>
        </w:numPr>
        <w:outlineLvl w:val="4"/>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             c.   Manufacturers: Subject to compliance with requirements</w:t>
      </w:r>
      <w:r w:rsidR="001F7C0F">
        <w:rPr>
          <w:rFonts w:ascii="Arial" w:hAnsi="Arial" w:cs="Arial"/>
          <w:bCs/>
          <w:sz w:val="22"/>
          <w:szCs w:val="22"/>
        </w:rPr>
        <w:t>, provide</w:t>
      </w:r>
    </w:p>
    <w:p w14:paraId="2A25F62A" w14:textId="77777777" w:rsidR="001F7C0F" w:rsidRDefault="001F7C0F"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products by one of the following:</w:t>
      </w:r>
    </w:p>
    <w:p w14:paraId="6B69B83C" w14:textId="77777777" w:rsidR="0046564B" w:rsidRDefault="001F7C0F" w:rsidP="00903677">
      <w:pPr>
        <w:keepLines/>
        <w:widowControl w:val="0"/>
        <w:numPr>
          <w:ilvl w:val="4"/>
          <w:numId w:val="0"/>
        </w:numPr>
        <w:outlineLvl w:val="4"/>
        <w:rPr>
          <w:rFonts w:ascii="Arial" w:hAnsi="Arial" w:cs="Arial"/>
          <w:bCs/>
          <w:sz w:val="22"/>
          <w:szCs w:val="22"/>
        </w:rPr>
      </w:pPr>
      <w:r>
        <w:rPr>
          <w:rFonts w:ascii="Arial" w:hAnsi="Arial" w:cs="Arial"/>
          <w:bCs/>
          <w:sz w:val="22"/>
          <w:szCs w:val="22"/>
        </w:rPr>
        <w:t xml:space="preserve">                                          </w:t>
      </w:r>
      <w:r w:rsidR="0046564B">
        <w:rPr>
          <w:rFonts w:ascii="Arial" w:hAnsi="Arial" w:cs="Arial"/>
          <w:bCs/>
          <w:sz w:val="22"/>
          <w:szCs w:val="22"/>
        </w:rPr>
        <w:t>1.   Master Builders Solutions; MasterFiber MAC Series.</w:t>
      </w:r>
    </w:p>
    <w:p w14:paraId="62E45565" w14:textId="158A65C0" w:rsidR="000D182E" w:rsidRPr="00574045" w:rsidRDefault="0046564B" w:rsidP="00903677">
      <w:pPr>
        <w:keepLines/>
        <w:widowControl w:val="0"/>
        <w:numPr>
          <w:ilvl w:val="4"/>
          <w:numId w:val="0"/>
        </w:numPr>
        <w:outlineLvl w:val="4"/>
        <w:rPr>
          <w:rFonts w:ascii="Arial" w:hAnsi="Arial" w:cs="Arial"/>
          <w:bCs/>
          <w:sz w:val="22"/>
          <w:szCs w:val="22"/>
        </w:rPr>
      </w:pPr>
      <w:r>
        <w:rPr>
          <w:rFonts w:ascii="Arial" w:hAnsi="Arial" w:cs="Arial"/>
          <w:bCs/>
          <w:sz w:val="22"/>
          <w:szCs w:val="22"/>
        </w:rPr>
        <w:lastRenderedPageBreak/>
        <w:t xml:space="preserve">                                          2.   &lt;Insert manufacturer’s name</w:t>
      </w:r>
      <w:r w:rsidR="00CD5FE5">
        <w:rPr>
          <w:rFonts w:ascii="Arial" w:hAnsi="Arial" w:cs="Arial"/>
          <w:bCs/>
          <w:sz w:val="22"/>
          <w:szCs w:val="22"/>
        </w:rPr>
        <w:t>&gt;</w:t>
      </w:r>
      <w:r w:rsidR="000D182E">
        <w:rPr>
          <w:rFonts w:ascii="Arial" w:hAnsi="Arial" w:cs="Arial"/>
          <w:bCs/>
          <w:sz w:val="22"/>
          <w:szCs w:val="22"/>
        </w:rPr>
        <w:t xml:space="preserve"> </w:t>
      </w:r>
    </w:p>
    <w:p w14:paraId="4F2D8574" w14:textId="77777777" w:rsidR="00BE1666" w:rsidRPr="003B6327" w:rsidRDefault="003164F5" w:rsidP="00100DC4">
      <w:pPr>
        <w:tabs>
          <w:tab w:val="num" w:pos="1800"/>
        </w:tabs>
        <w:suppressAutoHyphens/>
        <w:jc w:val="both"/>
        <w:rPr>
          <w:rFonts w:ascii="Arial" w:eastAsia="Times New Roman" w:hAnsi="Arial" w:cs="Arial"/>
          <w:i/>
          <w:snapToGrid w:val="0"/>
          <w:vanish/>
          <w:color w:val="0000FF"/>
          <w:sz w:val="20"/>
        </w:rPr>
      </w:pPr>
      <w:r w:rsidRPr="003B6327">
        <w:rPr>
          <w:rFonts w:ascii="Arial" w:eastAsia="Times New Roman" w:hAnsi="Arial" w:cs="Arial"/>
          <w:i/>
          <w:snapToGrid w:val="0"/>
          <w:vanish/>
          <w:color w:val="0000FF"/>
          <w:sz w:val="20"/>
        </w:rPr>
        <w:t>Specify either equivalent flexural strength ratio (R</w:t>
      </w:r>
      <w:r w:rsidR="006921C8" w:rsidRPr="003B6327">
        <w:rPr>
          <w:rFonts w:ascii="Arial" w:eastAsia="Times New Roman" w:hAnsi="Arial" w:cs="Arial"/>
          <w:i/>
          <w:snapToGrid w:val="0"/>
          <w:vanish/>
          <w:color w:val="0000FF"/>
          <w:sz w:val="20"/>
          <w:vertAlign w:val="superscript"/>
        </w:rPr>
        <w:t>D</w:t>
      </w:r>
      <w:r w:rsidR="006921C8" w:rsidRPr="003B6327">
        <w:rPr>
          <w:rFonts w:ascii="Arial" w:eastAsia="Times New Roman" w:hAnsi="Arial" w:cs="Arial"/>
          <w:i/>
          <w:snapToGrid w:val="0"/>
          <w:vanish/>
          <w:color w:val="0000FF"/>
          <w:sz w:val="20"/>
          <w:vertAlign w:val="subscript"/>
        </w:rPr>
        <w:t>T,150</w:t>
      </w:r>
      <w:r w:rsidRPr="003B6327">
        <w:rPr>
          <w:rFonts w:ascii="Arial" w:eastAsia="Times New Roman" w:hAnsi="Arial" w:cs="Arial"/>
          <w:i/>
          <w:snapToGrid w:val="0"/>
          <w:vanish/>
          <w:color w:val="0000FF"/>
          <w:sz w:val="20"/>
        </w:rPr>
        <w:t xml:space="preserve">) or toughness based on the type of structural element and the type of analysis used in the design of fiber-reinforced concrete. Delete options that are not necessary. Contact BASF Corporation for guidance to calculate </w:t>
      </w:r>
      <w:r w:rsidR="004611B8" w:rsidRPr="003B6327">
        <w:rPr>
          <w:rFonts w:ascii="Arial" w:eastAsia="Times New Roman" w:hAnsi="Arial" w:cs="Arial"/>
          <w:i/>
          <w:snapToGrid w:val="0"/>
          <w:vanish/>
          <w:color w:val="0000FF"/>
          <w:sz w:val="20"/>
        </w:rPr>
        <w:t>R</w:t>
      </w:r>
      <w:r w:rsidR="004611B8" w:rsidRPr="003B6327">
        <w:rPr>
          <w:rFonts w:ascii="Arial" w:eastAsia="Times New Roman" w:hAnsi="Arial" w:cs="Arial"/>
          <w:i/>
          <w:snapToGrid w:val="0"/>
          <w:vanish/>
          <w:color w:val="0000FF"/>
          <w:sz w:val="20"/>
          <w:vertAlign w:val="superscript"/>
        </w:rPr>
        <w:t>D</w:t>
      </w:r>
      <w:r w:rsidR="004611B8" w:rsidRPr="003B6327">
        <w:rPr>
          <w:rFonts w:ascii="Arial" w:eastAsia="Times New Roman" w:hAnsi="Arial" w:cs="Arial"/>
          <w:i/>
          <w:snapToGrid w:val="0"/>
          <w:vanish/>
          <w:color w:val="0000FF"/>
          <w:sz w:val="20"/>
          <w:vertAlign w:val="subscript"/>
        </w:rPr>
        <w:t>T,150</w:t>
      </w:r>
      <w:r w:rsidRPr="003B6327">
        <w:rPr>
          <w:rFonts w:ascii="Arial" w:eastAsia="Times New Roman" w:hAnsi="Arial" w:cs="Arial"/>
          <w:i/>
          <w:snapToGrid w:val="0"/>
          <w:vanish/>
          <w:color w:val="0000FF"/>
          <w:sz w:val="20"/>
        </w:rPr>
        <w:t xml:space="preserve"> values. Toughness values based on ASTM C 1550 are typically specified for shotcrete</w:t>
      </w:r>
      <w:r w:rsidR="00332298" w:rsidRPr="003B6327">
        <w:rPr>
          <w:rFonts w:ascii="Arial" w:eastAsia="Times New Roman" w:hAnsi="Arial" w:cs="Arial"/>
          <w:i/>
          <w:snapToGrid w:val="0"/>
          <w:vanish/>
          <w:color w:val="0000FF"/>
          <w:sz w:val="20"/>
        </w:rPr>
        <w:t xml:space="preserve">. </w:t>
      </w:r>
    </w:p>
    <w:p w14:paraId="20659021" w14:textId="77777777" w:rsidR="00BE1666" w:rsidRPr="003B6327" w:rsidRDefault="00BE1666" w:rsidP="00BC486C">
      <w:pPr>
        <w:tabs>
          <w:tab w:val="num" w:pos="1800"/>
        </w:tabs>
        <w:suppressAutoHyphens/>
        <w:ind w:left="1440"/>
        <w:jc w:val="both"/>
        <w:rPr>
          <w:rFonts w:ascii="Arial" w:eastAsia="Times New Roman" w:hAnsi="Arial" w:cs="Arial"/>
          <w:i/>
          <w:snapToGrid w:val="0"/>
          <w:vanish/>
          <w:color w:val="0000FF"/>
          <w:sz w:val="20"/>
        </w:rPr>
      </w:pPr>
    </w:p>
    <w:p w14:paraId="7357056C" w14:textId="77777777" w:rsidR="00B111F5" w:rsidRPr="003B6327" w:rsidRDefault="00332298" w:rsidP="00100DC4">
      <w:pPr>
        <w:tabs>
          <w:tab w:val="num" w:pos="1800"/>
        </w:tabs>
        <w:suppressAutoHyphens/>
        <w:jc w:val="both"/>
        <w:rPr>
          <w:rFonts w:ascii="Arial" w:eastAsia="Times New Roman" w:hAnsi="Arial" w:cs="Arial"/>
          <w:i/>
          <w:snapToGrid w:val="0"/>
          <w:vanish/>
          <w:color w:val="0000FF"/>
          <w:sz w:val="20"/>
        </w:rPr>
      </w:pPr>
      <w:r w:rsidRPr="003B6327">
        <w:rPr>
          <w:rFonts w:ascii="Arial" w:eastAsia="Times New Roman" w:hAnsi="Arial" w:cs="Arial"/>
          <w:i/>
          <w:snapToGrid w:val="0"/>
          <w:vanish/>
          <w:color w:val="0000FF"/>
          <w:sz w:val="20"/>
        </w:rPr>
        <w:t>Dosage of fibers for composite steel deck shall not be less than 4 lb/yd</w:t>
      </w:r>
      <w:r w:rsidRPr="003B6327">
        <w:rPr>
          <w:rFonts w:ascii="Arial" w:eastAsia="Times New Roman" w:hAnsi="Arial" w:cs="Arial"/>
          <w:i/>
          <w:snapToGrid w:val="0"/>
          <w:vanish/>
          <w:color w:val="0000FF"/>
          <w:sz w:val="20"/>
          <w:vertAlign w:val="superscript"/>
        </w:rPr>
        <w:t>3</w:t>
      </w:r>
      <w:r w:rsidRPr="003B6327">
        <w:rPr>
          <w:rFonts w:ascii="Arial" w:eastAsia="Times New Roman" w:hAnsi="Arial" w:cs="Arial"/>
          <w:i/>
          <w:snapToGrid w:val="0"/>
          <w:vanish/>
          <w:color w:val="0000FF"/>
          <w:sz w:val="20"/>
        </w:rPr>
        <w:t xml:space="preserve"> (2.4 kg/m</w:t>
      </w:r>
      <w:r w:rsidRPr="003B6327">
        <w:rPr>
          <w:rFonts w:ascii="Arial" w:eastAsia="Times New Roman" w:hAnsi="Arial" w:cs="Arial"/>
          <w:i/>
          <w:snapToGrid w:val="0"/>
          <w:vanish/>
          <w:color w:val="0000FF"/>
          <w:sz w:val="20"/>
          <w:vertAlign w:val="superscript"/>
        </w:rPr>
        <w:t>3</w:t>
      </w:r>
      <w:r w:rsidRPr="003B6327">
        <w:rPr>
          <w:rFonts w:ascii="Arial" w:eastAsia="Times New Roman" w:hAnsi="Arial" w:cs="Arial"/>
          <w:i/>
          <w:snapToGrid w:val="0"/>
          <w:vanish/>
          <w:color w:val="0000FF"/>
          <w:sz w:val="20"/>
        </w:rPr>
        <w:t xml:space="preserve">) for synthetic </w:t>
      </w:r>
      <w:r w:rsidR="004611B8" w:rsidRPr="003B6327">
        <w:rPr>
          <w:rFonts w:ascii="Arial" w:eastAsia="Times New Roman" w:hAnsi="Arial" w:cs="Arial"/>
          <w:i/>
          <w:snapToGrid w:val="0"/>
          <w:vanish/>
          <w:color w:val="0000FF"/>
          <w:sz w:val="20"/>
        </w:rPr>
        <w:t>macro</w:t>
      </w:r>
      <w:r w:rsidRPr="003B6327">
        <w:rPr>
          <w:rFonts w:ascii="Arial" w:eastAsia="Times New Roman" w:hAnsi="Arial" w:cs="Arial"/>
          <w:i/>
          <w:snapToGrid w:val="0"/>
          <w:vanish/>
          <w:color w:val="0000FF"/>
          <w:sz w:val="20"/>
        </w:rPr>
        <w:t>fibers as re</w:t>
      </w:r>
      <w:r w:rsidR="00946F0D" w:rsidRPr="003B6327">
        <w:rPr>
          <w:rFonts w:ascii="Arial" w:eastAsia="Times New Roman" w:hAnsi="Arial" w:cs="Arial"/>
          <w:i/>
          <w:snapToGrid w:val="0"/>
          <w:vanish/>
          <w:color w:val="0000FF"/>
          <w:sz w:val="20"/>
        </w:rPr>
        <w:t>commended in ANSI/SDI C - 201</w:t>
      </w:r>
      <w:r w:rsidR="003F211A" w:rsidRPr="003B6327">
        <w:rPr>
          <w:rFonts w:ascii="Arial" w:eastAsia="Times New Roman" w:hAnsi="Arial" w:cs="Arial"/>
          <w:i/>
          <w:snapToGrid w:val="0"/>
          <w:vanish/>
          <w:color w:val="0000FF"/>
          <w:sz w:val="20"/>
        </w:rPr>
        <w:t>7</w:t>
      </w:r>
    </w:p>
    <w:p w14:paraId="6C77EC5B" w14:textId="77777777" w:rsidR="00BC456A" w:rsidRPr="003B6327" w:rsidRDefault="00BC456A" w:rsidP="00BC456A">
      <w:pPr>
        <w:suppressAutoHyphens/>
        <w:ind w:left="1440"/>
        <w:jc w:val="both"/>
        <w:rPr>
          <w:rFonts w:ascii="Arial" w:eastAsia="Times New Roman" w:hAnsi="Arial" w:cs="Arial"/>
          <w:i/>
          <w:snapToGrid w:val="0"/>
          <w:vanish/>
          <w:color w:val="0000FF"/>
          <w:sz w:val="22"/>
          <w:szCs w:val="22"/>
        </w:rPr>
      </w:pPr>
    </w:p>
    <w:p w14:paraId="4FB33D18" w14:textId="77777777" w:rsidR="007A29FF" w:rsidRPr="003B6327" w:rsidRDefault="00B111F5" w:rsidP="00B55407">
      <w:pPr>
        <w:autoSpaceDE w:val="0"/>
        <w:autoSpaceDN w:val="0"/>
        <w:adjustRightInd w:val="0"/>
        <w:spacing w:after="60"/>
        <w:ind w:leftChars="299" w:left="1475" w:hangingChars="344" w:hanging="757"/>
        <w:jc w:val="both"/>
        <w:outlineLvl w:val="2"/>
        <w:rPr>
          <w:rFonts w:ascii="Arial" w:hAnsi="Arial" w:cs="Arial"/>
          <w:bCs/>
          <w:sz w:val="22"/>
          <w:szCs w:val="22"/>
        </w:rPr>
      </w:pPr>
      <w:r w:rsidRPr="003B6327">
        <w:rPr>
          <w:rFonts w:ascii="Arial" w:hAnsi="Arial" w:cs="Arial"/>
          <w:bCs/>
          <w:sz w:val="22"/>
          <w:szCs w:val="22"/>
        </w:rPr>
        <w:t xml:space="preserve"> </w:t>
      </w:r>
      <w:r w:rsidR="00030070" w:rsidRPr="003B6327">
        <w:rPr>
          <w:rFonts w:ascii="Arial" w:hAnsi="Arial" w:cs="Arial"/>
          <w:bCs/>
          <w:sz w:val="22"/>
          <w:szCs w:val="22"/>
        </w:rPr>
        <w:t>G.</w:t>
      </w:r>
      <w:r w:rsidR="00030070" w:rsidRPr="003B6327">
        <w:rPr>
          <w:rFonts w:ascii="Arial" w:hAnsi="Arial" w:cs="Arial"/>
          <w:bCs/>
          <w:sz w:val="22"/>
          <w:szCs w:val="22"/>
        </w:rPr>
        <w:tab/>
      </w:r>
      <w:r w:rsidR="00565FCD" w:rsidRPr="003B6327">
        <w:rPr>
          <w:rFonts w:ascii="Arial" w:hAnsi="Arial" w:cs="Arial"/>
          <w:bCs/>
          <w:sz w:val="22"/>
          <w:szCs w:val="22"/>
        </w:rPr>
        <w:t>Evaporation Reducer</w:t>
      </w:r>
      <w:r w:rsidR="007A29FF" w:rsidRPr="003B6327">
        <w:rPr>
          <w:rFonts w:ascii="Arial" w:hAnsi="Arial" w:cs="Arial"/>
          <w:bCs/>
          <w:sz w:val="22"/>
          <w:szCs w:val="22"/>
        </w:rPr>
        <w:t>:</w:t>
      </w:r>
    </w:p>
    <w:p w14:paraId="2A3B9A10" w14:textId="77777777" w:rsidR="007A29FF" w:rsidRPr="003B6327" w:rsidRDefault="00565FCD" w:rsidP="001F7EAE">
      <w:pPr>
        <w:autoSpaceDE w:val="0"/>
        <w:autoSpaceDN w:val="0"/>
        <w:adjustRightInd w:val="0"/>
        <w:ind w:leftChars="615" w:left="2160" w:hangingChars="311" w:hanging="684"/>
        <w:jc w:val="both"/>
        <w:outlineLvl w:val="2"/>
        <w:rPr>
          <w:rFonts w:ascii="Arial" w:hAnsi="Arial" w:cs="Arial"/>
          <w:bCs/>
          <w:sz w:val="22"/>
          <w:szCs w:val="22"/>
        </w:rPr>
      </w:pPr>
      <w:r w:rsidRPr="003B6327">
        <w:rPr>
          <w:rFonts w:ascii="Arial" w:hAnsi="Arial" w:cs="Arial"/>
          <w:bCs/>
          <w:sz w:val="22"/>
          <w:szCs w:val="22"/>
        </w:rPr>
        <w:t>1</w:t>
      </w:r>
      <w:r w:rsidR="007A29FF" w:rsidRPr="003B6327">
        <w:rPr>
          <w:rFonts w:ascii="Arial" w:hAnsi="Arial" w:cs="Arial"/>
          <w:bCs/>
          <w:sz w:val="22"/>
          <w:szCs w:val="22"/>
        </w:rPr>
        <w:t>.</w:t>
      </w:r>
      <w:r w:rsidR="007A29FF" w:rsidRPr="003B6327">
        <w:rPr>
          <w:rFonts w:ascii="Arial" w:hAnsi="Arial" w:cs="Arial"/>
          <w:bCs/>
          <w:sz w:val="22"/>
          <w:szCs w:val="22"/>
        </w:rPr>
        <w:tab/>
        <w:t>Shall be a monomolecular film-forming liquid for application to fresh concrete to prevent rapid drying of the surface.</w:t>
      </w:r>
    </w:p>
    <w:p w14:paraId="4B921135" w14:textId="77777777" w:rsidR="007A29FF" w:rsidRPr="003B6327" w:rsidRDefault="00565FCD" w:rsidP="001F7EAE">
      <w:pPr>
        <w:keepLines/>
        <w:widowControl w:val="0"/>
        <w:numPr>
          <w:ilvl w:val="4"/>
          <w:numId w:val="0"/>
        </w:numPr>
        <w:ind w:left="2520" w:hanging="360"/>
        <w:outlineLvl w:val="4"/>
        <w:rPr>
          <w:rFonts w:ascii="Arial" w:hAnsi="Arial" w:cs="Arial"/>
          <w:bCs/>
          <w:sz w:val="22"/>
          <w:szCs w:val="22"/>
        </w:rPr>
      </w:pPr>
      <w:r w:rsidRPr="003B6327">
        <w:rPr>
          <w:rFonts w:ascii="Arial" w:hAnsi="Arial" w:cs="Arial"/>
          <w:bCs/>
          <w:sz w:val="22"/>
          <w:szCs w:val="22"/>
        </w:rPr>
        <w:t>a</w:t>
      </w:r>
      <w:r w:rsidR="007A29FF" w:rsidRPr="003B6327">
        <w:rPr>
          <w:rFonts w:ascii="Arial" w:hAnsi="Arial" w:cs="Arial"/>
          <w:bCs/>
          <w:sz w:val="22"/>
          <w:szCs w:val="22"/>
        </w:rPr>
        <w:t>.</w:t>
      </w:r>
      <w:r w:rsidR="007A29FF" w:rsidRPr="003B6327">
        <w:rPr>
          <w:rFonts w:ascii="Arial" w:hAnsi="Arial" w:cs="Arial"/>
          <w:bCs/>
          <w:sz w:val="22"/>
          <w:szCs w:val="22"/>
        </w:rPr>
        <w:tab/>
        <w:t>Products and Manufacturers:</w:t>
      </w:r>
    </w:p>
    <w:p w14:paraId="3DAAFD57" w14:textId="4CA49E57" w:rsidR="00565FCD" w:rsidRPr="001F7EAE" w:rsidRDefault="00685C5C" w:rsidP="001F7EAE">
      <w:pPr>
        <w:keepLines/>
        <w:widowControl w:val="0"/>
        <w:numPr>
          <w:ilvl w:val="4"/>
          <w:numId w:val="0"/>
        </w:numPr>
        <w:ind w:left="2520"/>
        <w:jc w:val="both"/>
        <w:outlineLvl w:val="4"/>
        <w:rPr>
          <w:rFonts w:ascii="Arial" w:hAnsi="Arial" w:cs="Arial"/>
          <w:bCs/>
          <w:sz w:val="22"/>
          <w:szCs w:val="22"/>
        </w:rPr>
      </w:pPr>
      <w:r w:rsidRPr="003B6327">
        <w:rPr>
          <w:rFonts w:ascii="Arial" w:hAnsi="Arial" w:cs="Arial"/>
          <w:bCs/>
          <w:sz w:val="22"/>
          <w:szCs w:val="22"/>
        </w:rPr>
        <w:t>MasterKure</w:t>
      </w:r>
      <w:r w:rsidRPr="003B6327">
        <w:rPr>
          <w:rFonts w:ascii="Arial" w:hAnsi="Arial" w:cs="Arial"/>
          <w:bCs/>
          <w:sz w:val="22"/>
          <w:szCs w:val="22"/>
          <w:vertAlign w:val="superscript"/>
        </w:rPr>
        <w:t xml:space="preserve"> </w:t>
      </w:r>
      <w:r w:rsidRPr="003B6327">
        <w:rPr>
          <w:rFonts w:ascii="Arial" w:hAnsi="Arial" w:cs="Arial"/>
          <w:bCs/>
          <w:sz w:val="22"/>
          <w:szCs w:val="22"/>
        </w:rPr>
        <w:t>ER 50</w:t>
      </w:r>
      <w:r w:rsidR="007A29FF" w:rsidRPr="003B6327">
        <w:rPr>
          <w:rFonts w:ascii="Arial" w:hAnsi="Arial" w:cs="Arial"/>
          <w:bCs/>
          <w:sz w:val="22"/>
          <w:szCs w:val="22"/>
        </w:rPr>
        <w:t xml:space="preserve"> by </w:t>
      </w:r>
      <w:r w:rsidR="00CD5FE5">
        <w:rPr>
          <w:rFonts w:ascii="Arial" w:hAnsi="Arial" w:cs="Arial"/>
          <w:bCs/>
          <w:sz w:val="22"/>
          <w:szCs w:val="22"/>
        </w:rPr>
        <w:t>Master Builders Solutions</w:t>
      </w:r>
      <w:r w:rsidR="007A29FF" w:rsidRPr="003B6327">
        <w:rPr>
          <w:rFonts w:ascii="Arial" w:hAnsi="Arial" w:cs="Arial"/>
          <w:bCs/>
          <w:sz w:val="22"/>
          <w:szCs w:val="22"/>
        </w:rPr>
        <w:t>.</w:t>
      </w:r>
    </w:p>
    <w:p w14:paraId="63C5B956" w14:textId="77777777" w:rsidR="00565FCD" w:rsidRPr="003B6327" w:rsidRDefault="00565FCD" w:rsidP="001F7EAE">
      <w:pPr>
        <w:ind w:left="2160" w:hanging="720"/>
        <w:rPr>
          <w:rFonts w:ascii="Arial" w:hAnsi="Arial" w:cs="Arial"/>
          <w:sz w:val="22"/>
          <w:szCs w:val="22"/>
        </w:rPr>
      </w:pPr>
      <w:r w:rsidRPr="003B6327">
        <w:rPr>
          <w:rFonts w:ascii="Arial" w:hAnsi="Arial" w:cs="Arial"/>
          <w:sz w:val="22"/>
          <w:szCs w:val="22"/>
        </w:rPr>
        <w:t xml:space="preserve">2. </w:t>
      </w:r>
      <w:r w:rsidRPr="003B6327">
        <w:rPr>
          <w:rFonts w:ascii="Arial" w:hAnsi="Arial" w:cs="Arial"/>
          <w:sz w:val="22"/>
          <w:szCs w:val="22"/>
        </w:rPr>
        <w:tab/>
        <w:t>Evaporation reducer shall not be used as a finishing aid.</w:t>
      </w:r>
    </w:p>
    <w:p w14:paraId="33640411" w14:textId="77777777" w:rsidR="00565FCD" w:rsidRPr="003B6327" w:rsidRDefault="00565FCD" w:rsidP="00565FCD">
      <w:pPr>
        <w:ind w:left="2160" w:hanging="720"/>
        <w:rPr>
          <w:rFonts w:ascii="Arial" w:hAnsi="Arial" w:cs="Arial"/>
          <w:sz w:val="22"/>
          <w:szCs w:val="22"/>
        </w:rPr>
      </w:pPr>
    </w:p>
    <w:p w14:paraId="1EFCC244" w14:textId="77777777" w:rsidR="007A29FF" w:rsidRPr="003B6327" w:rsidRDefault="00030070" w:rsidP="00565FCD">
      <w:pPr>
        <w:ind w:left="1440" w:hanging="720"/>
        <w:rPr>
          <w:rFonts w:ascii="Arial" w:hAnsi="Arial" w:cs="Arial"/>
          <w:sz w:val="22"/>
          <w:szCs w:val="22"/>
        </w:rPr>
      </w:pPr>
      <w:r w:rsidRPr="003B6327">
        <w:rPr>
          <w:rFonts w:ascii="Arial" w:hAnsi="Arial" w:cs="Arial"/>
          <w:sz w:val="22"/>
          <w:szCs w:val="22"/>
        </w:rPr>
        <w:t>H</w:t>
      </w:r>
      <w:r w:rsidR="00565FCD" w:rsidRPr="003B6327">
        <w:rPr>
          <w:rFonts w:ascii="Arial" w:hAnsi="Arial" w:cs="Arial"/>
          <w:sz w:val="22"/>
          <w:szCs w:val="22"/>
        </w:rPr>
        <w:t xml:space="preserve">. </w:t>
      </w:r>
      <w:r w:rsidR="00565FCD" w:rsidRPr="003B6327">
        <w:rPr>
          <w:rFonts w:ascii="Arial" w:hAnsi="Arial" w:cs="Arial"/>
          <w:sz w:val="22"/>
          <w:szCs w:val="22"/>
        </w:rPr>
        <w:tab/>
        <w:t xml:space="preserve">Curing Materials: </w:t>
      </w:r>
      <w:r w:rsidR="00AE4E6F" w:rsidRPr="003B6327">
        <w:rPr>
          <w:rFonts w:ascii="Arial" w:hAnsi="Arial" w:cs="Arial"/>
          <w:sz w:val="22"/>
          <w:szCs w:val="22"/>
        </w:rPr>
        <w:t>S</w:t>
      </w:r>
      <w:r w:rsidR="007A29FF" w:rsidRPr="003B6327">
        <w:rPr>
          <w:rFonts w:ascii="Arial" w:hAnsi="Arial" w:cs="Arial"/>
          <w:sz w:val="22"/>
          <w:szCs w:val="22"/>
        </w:rPr>
        <w:t>hall be in accordance with Section 03 39 00.</w:t>
      </w:r>
    </w:p>
    <w:p w14:paraId="61B5661F" w14:textId="77777777" w:rsidR="005F21DA" w:rsidRPr="003B6327" w:rsidRDefault="005F21DA" w:rsidP="00565FCD">
      <w:pPr>
        <w:ind w:left="1440" w:hanging="720"/>
        <w:rPr>
          <w:rFonts w:ascii="Arial" w:hAnsi="Arial" w:cs="Arial"/>
          <w:sz w:val="22"/>
          <w:szCs w:val="22"/>
        </w:rPr>
      </w:pPr>
    </w:p>
    <w:p w14:paraId="071B8EAE" w14:textId="77777777" w:rsidR="007A29FF" w:rsidRPr="003B6327" w:rsidRDefault="007A29FF" w:rsidP="007A29FF">
      <w:pPr>
        <w:spacing w:before="60" w:after="100" w:afterAutospacing="1"/>
        <w:ind w:left="720" w:hanging="720"/>
        <w:outlineLvl w:val="3"/>
        <w:rPr>
          <w:rFonts w:ascii="Arial" w:hAnsi="Arial" w:cs="Arial"/>
          <w:b/>
          <w:bCs/>
          <w:sz w:val="22"/>
          <w:szCs w:val="22"/>
        </w:rPr>
      </w:pPr>
      <w:r w:rsidRPr="003B6327">
        <w:rPr>
          <w:rFonts w:ascii="Arial" w:hAnsi="Arial" w:cs="Arial"/>
          <w:b/>
          <w:bCs/>
          <w:sz w:val="22"/>
          <w:szCs w:val="22"/>
        </w:rPr>
        <w:t>2.2</w:t>
      </w:r>
      <w:r w:rsidRPr="003B6327">
        <w:rPr>
          <w:rFonts w:ascii="Arial" w:hAnsi="Arial" w:cs="Arial"/>
          <w:b/>
          <w:bCs/>
          <w:sz w:val="22"/>
          <w:szCs w:val="22"/>
        </w:rPr>
        <w:tab/>
        <w:t xml:space="preserve">CONCRETE MIXTURES </w:t>
      </w:r>
    </w:p>
    <w:p w14:paraId="473D4D67" w14:textId="77777777" w:rsidR="007A29FF" w:rsidRPr="003B6327" w:rsidRDefault="007A29FF" w:rsidP="007A29FF">
      <w:pPr>
        <w:spacing w:after="100" w:afterAutospacing="1"/>
        <w:rPr>
          <w:rFonts w:ascii="Arial" w:hAnsi="Arial" w:cs="Arial"/>
          <w:sz w:val="22"/>
          <w:szCs w:val="22"/>
        </w:rPr>
      </w:pPr>
    </w:p>
    <w:p w14:paraId="15CF37FF" w14:textId="77777777" w:rsidR="007A29FF" w:rsidRPr="003B6327" w:rsidRDefault="007A29FF" w:rsidP="00016291">
      <w:pPr>
        <w:tabs>
          <w:tab w:val="left" w:pos="720"/>
          <w:tab w:val="left" w:pos="1080"/>
          <w:tab w:val="left" w:pos="1320"/>
          <w:tab w:val="left" w:pos="1440"/>
        </w:tabs>
        <w:spacing w:after="100" w:afterAutospacing="1"/>
        <w:ind w:left="1440" w:hanging="1440"/>
        <w:rPr>
          <w:rFonts w:ascii="Arial" w:hAnsi="Arial" w:cs="Arial"/>
          <w:sz w:val="22"/>
          <w:szCs w:val="22"/>
        </w:rPr>
      </w:pPr>
      <w:r w:rsidRPr="003B6327">
        <w:rPr>
          <w:rFonts w:ascii="Arial" w:hAnsi="Arial" w:cs="Arial"/>
          <w:sz w:val="22"/>
          <w:szCs w:val="22"/>
        </w:rPr>
        <w:tab/>
        <w:t xml:space="preserve">A. </w:t>
      </w:r>
      <w:r w:rsidRPr="003B6327">
        <w:rPr>
          <w:rFonts w:ascii="Arial" w:hAnsi="Arial" w:cs="Arial"/>
          <w:sz w:val="22"/>
          <w:szCs w:val="22"/>
        </w:rPr>
        <w:tab/>
      </w:r>
      <w:r w:rsidRPr="003B6327">
        <w:rPr>
          <w:rFonts w:ascii="Arial" w:hAnsi="Arial" w:cs="Arial"/>
          <w:sz w:val="22"/>
          <w:szCs w:val="22"/>
        </w:rPr>
        <w:tab/>
      </w:r>
      <w:r w:rsidR="00E67701" w:rsidRPr="003B6327">
        <w:rPr>
          <w:rFonts w:ascii="Arial" w:hAnsi="Arial" w:cs="Arial"/>
          <w:sz w:val="22"/>
          <w:szCs w:val="22"/>
        </w:rPr>
        <w:tab/>
      </w:r>
      <w:r w:rsidRPr="003B6327">
        <w:rPr>
          <w:rFonts w:ascii="Arial" w:hAnsi="Arial" w:cs="Arial"/>
          <w:sz w:val="22"/>
          <w:szCs w:val="22"/>
        </w:rPr>
        <w:t>Mixture Specifications:</w:t>
      </w:r>
    </w:p>
    <w:p w14:paraId="49A3E15E" w14:textId="77777777" w:rsidR="007A29FF" w:rsidRPr="003B6327" w:rsidRDefault="007A29FF" w:rsidP="00016291">
      <w:pPr>
        <w:tabs>
          <w:tab w:val="left" w:pos="720"/>
          <w:tab w:val="left" w:pos="1440"/>
          <w:tab w:val="left" w:pos="2160"/>
        </w:tabs>
        <w:spacing w:after="120"/>
        <w:ind w:left="1440" w:hanging="1440"/>
        <w:rPr>
          <w:rFonts w:ascii="Arial" w:hAnsi="Arial" w:cs="Arial"/>
          <w:sz w:val="22"/>
          <w:szCs w:val="22"/>
        </w:rPr>
      </w:pPr>
      <w:r w:rsidRPr="003B6327">
        <w:rPr>
          <w:rFonts w:ascii="Arial" w:hAnsi="Arial" w:cs="Arial"/>
          <w:sz w:val="22"/>
          <w:szCs w:val="22"/>
        </w:rPr>
        <w:tab/>
      </w:r>
      <w:r w:rsidRPr="003B6327">
        <w:rPr>
          <w:rFonts w:ascii="Arial" w:hAnsi="Arial" w:cs="Arial"/>
          <w:sz w:val="22"/>
          <w:szCs w:val="22"/>
        </w:rPr>
        <w:tab/>
        <w:t>1.</w:t>
      </w:r>
      <w:r w:rsidRPr="003B6327">
        <w:rPr>
          <w:rFonts w:ascii="Arial" w:hAnsi="Arial" w:cs="Arial"/>
          <w:sz w:val="22"/>
          <w:szCs w:val="22"/>
        </w:rPr>
        <w:tab/>
        <w:t xml:space="preserve">Water-to-cementitious materials ratio shall not exceed 0.45 </w:t>
      </w:r>
      <w:r w:rsidR="000656F1" w:rsidRPr="003B6327">
        <w:rPr>
          <w:rFonts w:ascii="Arial" w:hAnsi="Arial" w:cs="Arial"/>
          <w:sz w:val="22"/>
          <w:szCs w:val="22"/>
        </w:rPr>
        <w:t xml:space="preserve">[ __ </w:t>
      </w:r>
      <w:r w:rsidR="009956DB" w:rsidRPr="003B6327">
        <w:rPr>
          <w:rFonts w:ascii="Arial" w:hAnsi="Arial" w:cs="Arial"/>
          <w:sz w:val="22"/>
          <w:szCs w:val="22"/>
        </w:rPr>
        <w:t xml:space="preserve">] </w:t>
      </w:r>
      <w:r w:rsidRPr="003B6327">
        <w:rPr>
          <w:rFonts w:ascii="Arial" w:hAnsi="Arial" w:cs="Arial"/>
          <w:sz w:val="22"/>
          <w:szCs w:val="22"/>
        </w:rPr>
        <w:t xml:space="preserve">by </w:t>
      </w:r>
      <w:r w:rsidR="009A4902" w:rsidRPr="003B6327">
        <w:rPr>
          <w:rFonts w:ascii="Arial" w:hAnsi="Arial" w:cs="Arial"/>
          <w:sz w:val="22"/>
          <w:szCs w:val="22"/>
        </w:rPr>
        <w:t>mass</w:t>
      </w:r>
      <w:r w:rsidRPr="003B6327">
        <w:rPr>
          <w:rFonts w:ascii="Arial" w:hAnsi="Arial" w:cs="Arial"/>
          <w:sz w:val="22"/>
          <w:szCs w:val="22"/>
        </w:rPr>
        <w:t xml:space="preserve">. </w:t>
      </w:r>
    </w:p>
    <w:p w14:paraId="2F09A1AD" w14:textId="0BA59778" w:rsidR="001603B1" w:rsidRPr="003B6327" w:rsidRDefault="007A29FF" w:rsidP="004770D5">
      <w:pPr>
        <w:widowControl w:val="0"/>
        <w:autoSpaceDE w:val="0"/>
        <w:autoSpaceDN w:val="0"/>
        <w:adjustRightInd w:val="0"/>
        <w:ind w:left="2090" w:hanging="660"/>
        <w:jc w:val="both"/>
        <w:outlineLvl w:val="2"/>
        <w:rPr>
          <w:rFonts w:ascii="Arial" w:hAnsi="Arial" w:cs="Arial"/>
          <w:bCs/>
          <w:sz w:val="22"/>
          <w:szCs w:val="22"/>
        </w:rPr>
      </w:pPr>
      <w:r w:rsidRPr="003B6327">
        <w:rPr>
          <w:rFonts w:ascii="Arial" w:hAnsi="Arial" w:cs="Arial"/>
          <w:bCs/>
          <w:sz w:val="22"/>
          <w:szCs w:val="22"/>
        </w:rPr>
        <w:t>2.</w:t>
      </w:r>
      <w:r w:rsidRPr="003B6327">
        <w:rPr>
          <w:rFonts w:ascii="Arial" w:hAnsi="Arial" w:cs="Arial"/>
          <w:bCs/>
          <w:sz w:val="22"/>
          <w:szCs w:val="22"/>
        </w:rPr>
        <w:tab/>
        <w:t xml:space="preserve">Supplementary Cementitious Materials: The </w:t>
      </w:r>
      <w:r w:rsidR="00292930" w:rsidRPr="003B6327">
        <w:rPr>
          <w:rFonts w:ascii="Arial" w:hAnsi="Arial" w:cs="Arial"/>
          <w:bCs/>
          <w:sz w:val="22"/>
          <w:szCs w:val="22"/>
        </w:rPr>
        <w:t>mass</w:t>
      </w:r>
      <w:r w:rsidRPr="003B6327">
        <w:rPr>
          <w:rFonts w:ascii="Arial" w:hAnsi="Arial" w:cs="Arial"/>
          <w:bCs/>
          <w:sz w:val="22"/>
          <w:szCs w:val="22"/>
        </w:rPr>
        <w:t xml:space="preserve"> of SCM shall not exceed the percentages listed in the following table</w:t>
      </w:r>
      <w:r w:rsidR="00C724EF" w:rsidRPr="003B6327">
        <w:rPr>
          <w:rFonts w:ascii="Arial" w:hAnsi="Arial" w:cs="Arial"/>
          <w:bCs/>
          <w:sz w:val="22"/>
          <w:szCs w:val="22"/>
        </w:rPr>
        <w:t xml:space="preserve"> for concrete </w:t>
      </w:r>
      <w:r w:rsidR="009D2B13" w:rsidRPr="003B6327">
        <w:rPr>
          <w:rFonts w:ascii="Arial" w:hAnsi="Arial" w:cs="Arial"/>
          <w:bCs/>
          <w:sz w:val="22"/>
          <w:szCs w:val="22"/>
        </w:rPr>
        <w:t>exposed to freezing and thawing and in continuous contact with moisture and exposed to deicing chemicals (ACI</w:t>
      </w:r>
      <w:r w:rsidR="00CD5FE5">
        <w:rPr>
          <w:rFonts w:ascii="Arial" w:hAnsi="Arial" w:cs="Arial"/>
          <w:bCs/>
          <w:sz w:val="22"/>
          <w:szCs w:val="22"/>
        </w:rPr>
        <w:t xml:space="preserve"> CODE-</w:t>
      </w:r>
      <w:r w:rsidR="009D2B13" w:rsidRPr="003B6327">
        <w:rPr>
          <w:rFonts w:ascii="Arial" w:hAnsi="Arial" w:cs="Arial"/>
          <w:bCs/>
          <w:sz w:val="22"/>
          <w:szCs w:val="22"/>
        </w:rPr>
        <w:t xml:space="preserve">318 (ACI </w:t>
      </w:r>
      <w:r w:rsidR="00CD5FE5">
        <w:rPr>
          <w:rFonts w:ascii="Arial" w:hAnsi="Arial" w:cs="Arial"/>
          <w:bCs/>
          <w:sz w:val="22"/>
          <w:szCs w:val="22"/>
        </w:rPr>
        <w:t>CODE-</w:t>
      </w:r>
      <w:r w:rsidR="009D2B13" w:rsidRPr="003B6327">
        <w:rPr>
          <w:rFonts w:ascii="Arial" w:hAnsi="Arial" w:cs="Arial"/>
          <w:bCs/>
          <w:sz w:val="22"/>
          <w:szCs w:val="22"/>
        </w:rPr>
        <w:t>318M) Exposure Class F3).</w:t>
      </w:r>
    </w:p>
    <w:p w14:paraId="1F8C2B1D" w14:textId="77777777" w:rsidR="004D7391" w:rsidRPr="003B6327" w:rsidRDefault="004D7391" w:rsidP="004770D5">
      <w:pPr>
        <w:widowControl w:val="0"/>
        <w:autoSpaceDE w:val="0"/>
        <w:autoSpaceDN w:val="0"/>
        <w:adjustRightInd w:val="0"/>
        <w:ind w:left="2090" w:hanging="660"/>
        <w:jc w:val="both"/>
        <w:outlineLvl w:val="2"/>
        <w:rPr>
          <w:rFonts w:ascii="Arial" w:hAnsi="Arial" w:cs="Arial"/>
          <w:bCs/>
          <w:sz w:val="22"/>
          <w:szCs w:val="22"/>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840"/>
      </w:tblGrid>
      <w:tr w:rsidR="007A29FF" w:rsidRPr="003B6327" w14:paraId="20FF705B" w14:textId="77777777" w:rsidTr="003C3E6F">
        <w:trPr>
          <w:trHeight w:val="459"/>
        </w:trPr>
        <w:tc>
          <w:tcPr>
            <w:tcW w:w="2880" w:type="dxa"/>
            <w:vAlign w:val="center"/>
          </w:tcPr>
          <w:p w14:paraId="5F5EB307" w14:textId="77777777" w:rsidR="007A29FF" w:rsidRPr="003B6327" w:rsidRDefault="007A29FF" w:rsidP="004770D5">
            <w:pPr>
              <w:keepLines/>
              <w:widowControl w:val="0"/>
              <w:tabs>
                <w:tab w:val="left" w:pos="1430"/>
              </w:tabs>
              <w:autoSpaceDE w:val="0"/>
              <w:autoSpaceDN w:val="0"/>
              <w:adjustRightInd w:val="0"/>
              <w:ind w:left="720" w:hanging="720"/>
              <w:outlineLvl w:val="2"/>
              <w:rPr>
                <w:rFonts w:ascii="Arial" w:hAnsi="Arial" w:cs="Arial"/>
                <w:bCs/>
                <w:sz w:val="22"/>
                <w:szCs w:val="22"/>
              </w:rPr>
            </w:pPr>
          </w:p>
          <w:p w14:paraId="4F06F5EC" w14:textId="77777777" w:rsidR="007A29FF" w:rsidRPr="003B6327" w:rsidRDefault="007A29FF" w:rsidP="004770D5">
            <w:pPr>
              <w:keepLines/>
              <w:widowControl w:val="0"/>
              <w:tabs>
                <w:tab w:val="left" w:pos="1430"/>
              </w:tabs>
              <w:autoSpaceDE w:val="0"/>
              <w:autoSpaceDN w:val="0"/>
              <w:adjustRightInd w:val="0"/>
              <w:ind w:left="720" w:hanging="720"/>
              <w:jc w:val="center"/>
              <w:outlineLvl w:val="2"/>
              <w:rPr>
                <w:rFonts w:ascii="Arial" w:hAnsi="Arial" w:cs="Arial"/>
                <w:bCs/>
                <w:sz w:val="22"/>
                <w:szCs w:val="22"/>
              </w:rPr>
            </w:pPr>
            <w:r w:rsidRPr="003B6327">
              <w:rPr>
                <w:rFonts w:ascii="Arial" w:hAnsi="Arial" w:cs="Arial"/>
                <w:bCs/>
                <w:sz w:val="22"/>
                <w:szCs w:val="22"/>
              </w:rPr>
              <w:t>Material</w:t>
            </w:r>
          </w:p>
        </w:tc>
        <w:tc>
          <w:tcPr>
            <w:tcW w:w="3840" w:type="dxa"/>
            <w:vAlign w:val="center"/>
          </w:tcPr>
          <w:p w14:paraId="59154B87" w14:textId="77777777" w:rsidR="007A29FF" w:rsidRPr="003B6327" w:rsidRDefault="007A29FF" w:rsidP="003C3E6F">
            <w:pPr>
              <w:keepLines/>
              <w:widowControl w:val="0"/>
              <w:tabs>
                <w:tab w:val="left" w:pos="1430"/>
              </w:tabs>
              <w:autoSpaceDE w:val="0"/>
              <w:autoSpaceDN w:val="0"/>
              <w:adjustRightInd w:val="0"/>
              <w:jc w:val="center"/>
              <w:outlineLvl w:val="2"/>
              <w:rPr>
                <w:rFonts w:ascii="Arial" w:hAnsi="Arial" w:cs="Arial"/>
                <w:bCs/>
                <w:sz w:val="22"/>
                <w:szCs w:val="22"/>
              </w:rPr>
            </w:pPr>
            <w:r w:rsidRPr="003B6327">
              <w:rPr>
                <w:rFonts w:ascii="Arial" w:hAnsi="Arial" w:cs="Arial"/>
                <w:bCs/>
                <w:sz w:val="22"/>
                <w:szCs w:val="22"/>
              </w:rPr>
              <w:t>Maximum percent of total cementitious materials</w:t>
            </w:r>
            <w:r w:rsidR="003C3E6F" w:rsidRPr="003B6327">
              <w:rPr>
                <w:rFonts w:ascii="Arial" w:hAnsi="Arial" w:cs="Arial"/>
                <w:bCs/>
                <w:sz w:val="22"/>
                <w:szCs w:val="22"/>
              </w:rPr>
              <w:t xml:space="preserve"> by mass</w:t>
            </w:r>
          </w:p>
        </w:tc>
      </w:tr>
      <w:tr w:rsidR="007A29FF" w:rsidRPr="003B6327" w14:paraId="153F7C12" w14:textId="77777777" w:rsidTr="003C3E6F">
        <w:trPr>
          <w:trHeight w:val="377"/>
        </w:trPr>
        <w:tc>
          <w:tcPr>
            <w:tcW w:w="2880" w:type="dxa"/>
            <w:vAlign w:val="center"/>
          </w:tcPr>
          <w:p w14:paraId="028625A2" w14:textId="77777777" w:rsidR="00157439" w:rsidRPr="003B6327" w:rsidRDefault="007A29FF" w:rsidP="00CE18FF">
            <w:pPr>
              <w:keepLines/>
              <w:widowControl w:val="0"/>
              <w:tabs>
                <w:tab w:val="left" w:pos="1430"/>
              </w:tabs>
              <w:autoSpaceDE w:val="0"/>
              <w:autoSpaceDN w:val="0"/>
              <w:adjustRightInd w:val="0"/>
              <w:spacing w:before="60" w:after="60"/>
              <w:outlineLvl w:val="2"/>
              <w:rPr>
                <w:rFonts w:ascii="Arial" w:hAnsi="Arial" w:cs="Arial"/>
                <w:bCs/>
                <w:sz w:val="22"/>
                <w:szCs w:val="22"/>
              </w:rPr>
            </w:pPr>
            <w:r w:rsidRPr="003B6327">
              <w:rPr>
                <w:rFonts w:ascii="Arial" w:hAnsi="Arial" w:cs="Arial"/>
                <w:bCs/>
                <w:sz w:val="22"/>
                <w:szCs w:val="22"/>
              </w:rPr>
              <w:t>Fly ash</w:t>
            </w:r>
            <w:r w:rsidR="00157439" w:rsidRPr="003B6327">
              <w:rPr>
                <w:rFonts w:ascii="Arial" w:hAnsi="Arial" w:cs="Arial"/>
                <w:bCs/>
                <w:sz w:val="22"/>
                <w:szCs w:val="22"/>
              </w:rPr>
              <w:t xml:space="preserve"> or other </w:t>
            </w:r>
            <w:r w:rsidRPr="003B6327">
              <w:rPr>
                <w:rFonts w:ascii="Arial" w:hAnsi="Arial" w:cs="Arial"/>
                <w:bCs/>
                <w:sz w:val="22"/>
                <w:szCs w:val="22"/>
              </w:rPr>
              <w:t>pozzolans</w:t>
            </w:r>
          </w:p>
        </w:tc>
        <w:tc>
          <w:tcPr>
            <w:tcW w:w="3840" w:type="dxa"/>
            <w:vAlign w:val="center"/>
          </w:tcPr>
          <w:p w14:paraId="6F5E71C5" w14:textId="77777777" w:rsidR="007A29FF" w:rsidRPr="003B6327" w:rsidRDefault="007A29FF" w:rsidP="00CE18FF">
            <w:pPr>
              <w:keepLines/>
              <w:widowControl w:val="0"/>
              <w:tabs>
                <w:tab w:val="left" w:pos="1430"/>
              </w:tabs>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25</w:t>
            </w:r>
          </w:p>
        </w:tc>
      </w:tr>
      <w:tr w:rsidR="007A29FF" w:rsidRPr="003B6327" w14:paraId="64D87A55" w14:textId="77777777" w:rsidTr="003C3E6F">
        <w:trPr>
          <w:trHeight w:val="383"/>
        </w:trPr>
        <w:tc>
          <w:tcPr>
            <w:tcW w:w="2880" w:type="dxa"/>
            <w:vAlign w:val="center"/>
          </w:tcPr>
          <w:p w14:paraId="3F877F81" w14:textId="77777777" w:rsidR="007A29FF" w:rsidRPr="003B6327" w:rsidRDefault="007A29FF" w:rsidP="00CE18FF">
            <w:pPr>
              <w:keepLines/>
              <w:widowControl w:val="0"/>
              <w:tabs>
                <w:tab w:val="left" w:pos="1430"/>
              </w:tabs>
              <w:autoSpaceDE w:val="0"/>
              <w:autoSpaceDN w:val="0"/>
              <w:adjustRightInd w:val="0"/>
              <w:spacing w:before="60" w:after="60"/>
              <w:ind w:left="720" w:hanging="720"/>
              <w:outlineLvl w:val="2"/>
              <w:rPr>
                <w:rFonts w:ascii="Arial" w:hAnsi="Arial" w:cs="Arial"/>
                <w:bCs/>
                <w:sz w:val="22"/>
                <w:szCs w:val="22"/>
              </w:rPr>
            </w:pPr>
            <w:r w:rsidRPr="003B6327">
              <w:rPr>
                <w:rFonts w:ascii="Arial" w:hAnsi="Arial" w:cs="Arial"/>
                <w:bCs/>
                <w:sz w:val="22"/>
                <w:szCs w:val="22"/>
              </w:rPr>
              <w:t>Slag cement</w:t>
            </w:r>
          </w:p>
        </w:tc>
        <w:tc>
          <w:tcPr>
            <w:tcW w:w="3840" w:type="dxa"/>
            <w:vAlign w:val="center"/>
          </w:tcPr>
          <w:p w14:paraId="4C333DD9" w14:textId="77777777" w:rsidR="007A29FF" w:rsidRPr="003B6327" w:rsidRDefault="007A29FF" w:rsidP="00CE18FF">
            <w:pPr>
              <w:keepLines/>
              <w:widowControl w:val="0"/>
              <w:tabs>
                <w:tab w:val="left" w:pos="1430"/>
              </w:tabs>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50</w:t>
            </w:r>
          </w:p>
        </w:tc>
      </w:tr>
      <w:tr w:rsidR="007A29FF" w:rsidRPr="003B6327" w14:paraId="101A7DDF" w14:textId="77777777" w:rsidTr="003C3E6F">
        <w:trPr>
          <w:trHeight w:val="383"/>
        </w:trPr>
        <w:tc>
          <w:tcPr>
            <w:tcW w:w="2880" w:type="dxa"/>
            <w:vAlign w:val="center"/>
          </w:tcPr>
          <w:p w14:paraId="5FD9FA2D" w14:textId="77777777" w:rsidR="007A29FF" w:rsidRPr="003B6327" w:rsidRDefault="007A29FF" w:rsidP="00CE18FF">
            <w:pPr>
              <w:keepLines/>
              <w:widowControl w:val="0"/>
              <w:tabs>
                <w:tab w:val="left" w:pos="1430"/>
              </w:tabs>
              <w:autoSpaceDE w:val="0"/>
              <w:autoSpaceDN w:val="0"/>
              <w:adjustRightInd w:val="0"/>
              <w:spacing w:before="60" w:after="60"/>
              <w:ind w:left="720" w:hanging="720"/>
              <w:outlineLvl w:val="2"/>
              <w:rPr>
                <w:rFonts w:ascii="Arial" w:hAnsi="Arial" w:cs="Arial"/>
                <w:bCs/>
                <w:sz w:val="22"/>
                <w:szCs w:val="22"/>
              </w:rPr>
            </w:pPr>
            <w:r w:rsidRPr="003B6327">
              <w:rPr>
                <w:rFonts w:ascii="Arial" w:hAnsi="Arial" w:cs="Arial"/>
                <w:bCs/>
                <w:sz w:val="22"/>
                <w:szCs w:val="22"/>
              </w:rPr>
              <w:t>Silica Fume</w:t>
            </w:r>
          </w:p>
        </w:tc>
        <w:tc>
          <w:tcPr>
            <w:tcW w:w="3840" w:type="dxa"/>
            <w:vAlign w:val="center"/>
          </w:tcPr>
          <w:p w14:paraId="485F6E62" w14:textId="77777777" w:rsidR="007A29FF" w:rsidRPr="003B6327" w:rsidRDefault="007A29FF" w:rsidP="00CE18FF">
            <w:pPr>
              <w:keepLines/>
              <w:widowControl w:val="0"/>
              <w:tabs>
                <w:tab w:val="left" w:pos="1430"/>
              </w:tabs>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10</w:t>
            </w:r>
          </w:p>
        </w:tc>
      </w:tr>
      <w:tr w:rsidR="007A29FF" w:rsidRPr="003B6327" w14:paraId="6B226C8C" w14:textId="77777777" w:rsidTr="003C3E6F">
        <w:trPr>
          <w:trHeight w:val="548"/>
        </w:trPr>
        <w:tc>
          <w:tcPr>
            <w:tcW w:w="2880" w:type="dxa"/>
            <w:vAlign w:val="center"/>
          </w:tcPr>
          <w:p w14:paraId="635B8670" w14:textId="77777777" w:rsidR="007A29FF" w:rsidRPr="003B6327" w:rsidRDefault="007A29FF" w:rsidP="00CE18FF">
            <w:pPr>
              <w:keepLines/>
              <w:widowControl w:val="0"/>
              <w:tabs>
                <w:tab w:val="left" w:pos="1430"/>
              </w:tabs>
              <w:autoSpaceDE w:val="0"/>
              <w:autoSpaceDN w:val="0"/>
              <w:adjustRightInd w:val="0"/>
              <w:spacing w:before="60" w:after="60"/>
              <w:outlineLvl w:val="2"/>
              <w:rPr>
                <w:rFonts w:ascii="Arial" w:hAnsi="Arial" w:cs="Arial"/>
                <w:bCs/>
                <w:sz w:val="22"/>
                <w:szCs w:val="22"/>
              </w:rPr>
            </w:pPr>
            <w:r w:rsidRPr="003B6327">
              <w:rPr>
                <w:rFonts w:ascii="Arial" w:hAnsi="Arial" w:cs="Arial"/>
                <w:bCs/>
                <w:sz w:val="22"/>
                <w:szCs w:val="22"/>
              </w:rPr>
              <w:t>Total of fly ash or other pozzolans and silica fume</w:t>
            </w:r>
          </w:p>
        </w:tc>
        <w:tc>
          <w:tcPr>
            <w:tcW w:w="3840" w:type="dxa"/>
            <w:vAlign w:val="center"/>
          </w:tcPr>
          <w:p w14:paraId="494159E4" w14:textId="77777777" w:rsidR="007A29FF" w:rsidRPr="003B6327" w:rsidRDefault="007A29FF" w:rsidP="00CE18FF">
            <w:pPr>
              <w:keepLines/>
              <w:widowControl w:val="0"/>
              <w:tabs>
                <w:tab w:val="left" w:pos="1430"/>
              </w:tabs>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35*</w:t>
            </w:r>
          </w:p>
        </w:tc>
      </w:tr>
      <w:tr w:rsidR="002B22F1" w:rsidRPr="003B6327" w14:paraId="6EFC46C7" w14:textId="77777777" w:rsidTr="003C3E6F">
        <w:trPr>
          <w:trHeight w:val="893"/>
        </w:trPr>
        <w:tc>
          <w:tcPr>
            <w:tcW w:w="2880" w:type="dxa"/>
            <w:tcBorders>
              <w:top w:val="single" w:sz="4" w:space="0" w:color="auto"/>
              <w:left w:val="single" w:sz="4" w:space="0" w:color="auto"/>
              <w:bottom w:val="single" w:sz="4" w:space="0" w:color="auto"/>
              <w:right w:val="single" w:sz="4" w:space="0" w:color="auto"/>
            </w:tcBorders>
            <w:vAlign w:val="center"/>
          </w:tcPr>
          <w:p w14:paraId="22AB2634" w14:textId="77777777" w:rsidR="002B22F1" w:rsidRPr="003B6327" w:rsidRDefault="002B22F1" w:rsidP="003125C4">
            <w:pPr>
              <w:keepLines/>
              <w:widowControl w:val="0"/>
              <w:tabs>
                <w:tab w:val="left" w:pos="1430"/>
              </w:tabs>
              <w:autoSpaceDE w:val="0"/>
              <w:autoSpaceDN w:val="0"/>
              <w:adjustRightInd w:val="0"/>
              <w:spacing w:before="60" w:after="60"/>
              <w:outlineLvl w:val="2"/>
              <w:rPr>
                <w:rFonts w:ascii="Arial" w:hAnsi="Arial" w:cs="Arial"/>
                <w:bCs/>
                <w:sz w:val="22"/>
                <w:szCs w:val="22"/>
              </w:rPr>
            </w:pPr>
            <w:r w:rsidRPr="003B6327">
              <w:rPr>
                <w:rFonts w:ascii="Arial" w:hAnsi="Arial" w:cs="Arial"/>
                <w:bCs/>
                <w:sz w:val="22"/>
                <w:szCs w:val="22"/>
              </w:rPr>
              <w:t xml:space="preserve">Total of fly ash or other pozzolans, slag cement and silica fume </w:t>
            </w:r>
          </w:p>
        </w:tc>
        <w:tc>
          <w:tcPr>
            <w:tcW w:w="3840" w:type="dxa"/>
            <w:tcBorders>
              <w:top w:val="single" w:sz="4" w:space="0" w:color="auto"/>
              <w:left w:val="single" w:sz="4" w:space="0" w:color="auto"/>
              <w:bottom w:val="single" w:sz="4" w:space="0" w:color="auto"/>
              <w:right w:val="single" w:sz="4" w:space="0" w:color="auto"/>
            </w:tcBorders>
            <w:vAlign w:val="center"/>
          </w:tcPr>
          <w:p w14:paraId="1AE56FBC" w14:textId="77777777" w:rsidR="002B22F1" w:rsidRPr="003B6327" w:rsidRDefault="002B22F1" w:rsidP="003125C4">
            <w:pPr>
              <w:keepLines/>
              <w:widowControl w:val="0"/>
              <w:tabs>
                <w:tab w:val="left" w:pos="1430"/>
              </w:tabs>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50*</w:t>
            </w:r>
          </w:p>
        </w:tc>
      </w:tr>
    </w:tbl>
    <w:p w14:paraId="5F342512" w14:textId="77777777" w:rsidR="003D508F" w:rsidRPr="003B6327" w:rsidRDefault="003D508F" w:rsidP="00700B41">
      <w:pPr>
        <w:keepLines/>
        <w:widowControl w:val="0"/>
        <w:tabs>
          <w:tab w:val="left" w:pos="2070"/>
        </w:tabs>
        <w:autoSpaceDE w:val="0"/>
        <w:autoSpaceDN w:val="0"/>
        <w:adjustRightInd w:val="0"/>
        <w:ind w:left="2070" w:hanging="540"/>
        <w:jc w:val="both"/>
        <w:outlineLvl w:val="2"/>
        <w:rPr>
          <w:rFonts w:ascii="Arial" w:hAnsi="Arial" w:cs="Arial"/>
          <w:bCs/>
          <w:sz w:val="22"/>
          <w:szCs w:val="22"/>
        </w:rPr>
      </w:pPr>
    </w:p>
    <w:p w14:paraId="6E7F0937" w14:textId="77777777" w:rsidR="00700B41" w:rsidRPr="00B72431" w:rsidRDefault="007A29FF" w:rsidP="00B72431">
      <w:pPr>
        <w:keepLines/>
        <w:widowControl w:val="0"/>
        <w:tabs>
          <w:tab w:val="left" w:pos="2070"/>
        </w:tabs>
        <w:autoSpaceDE w:val="0"/>
        <w:autoSpaceDN w:val="0"/>
        <w:adjustRightInd w:val="0"/>
        <w:ind w:left="2070"/>
        <w:jc w:val="both"/>
        <w:outlineLvl w:val="2"/>
        <w:rPr>
          <w:rFonts w:ascii="Arial" w:hAnsi="Arial" w:cs="Arial"/>
          <w:bCs/>
          <w:sz w:val="20"/>
          <w:szCs w:val="22"/>
        </w:rPr>
      </w:pPr>
      <w:r w:rsidRPr="003B6327">
        <w:rPr>
          <w:rFonts w:ascii="Arial" w:hAnsi="Arial" w:cs="Arial"/>
          <w:bCs/>
          <w:sz w:val="22"/>
          <w:szCs w:val="22"/>
        </w:rPr>
        <w:t xml:space="preserve">* </w:t>
      </w:r>
      <w:r w:rsidRPr="00B72431">
        <w:rPr>
          <w:rFonts w:ascii="Arial" w:hAnsi="Arial" w:cs="Arial"/>
          <w:bCs/>
          <w:sz w:val="20"/>
          <w:szCs w:val="22"/>
        </w:rPr>
        <w:t>Fly ash or other pozzolans and silica fume shall not constitute more</w:t>
      </w:r>
      <w:r w:rsidR="00700B41" w:rsidRPr="00B72431">
        <w:rPr>
          <w:rFonts w:ascii="Arial" w:hAnsi="Arial" w:cs="Arial"/>
          <w:bCs/>
          <w:sz w:val="20"/>
          <w:szCs w:val="22"/>
        </w:rPr>
        <w:t xml:space="preserve"> </w:t>
      </w:r>
      <w:r w:rsidRPr="00B72431">
        <w:rPr>
          <w:rFonts w:ascii="Arial" w:hAnsi="Arial" w:cs="Arial"/>
          <w:bCs/>
          <w:sz w:val="20"/>
          <w:szCs w:val="22"/>
        </w:rPr>
        <w:t xml:space="preserve">than 25 </w:t>
      </w:r>
    </w:p>
    <w:p w14:paraId="1A916F7B" w14:textId="77777777" w:rsidR="00977C4A" w:rsidRPr="00B72431" w:rsidRDefault="007A29FF" w:rsidP="00B72431">
      <w:pPr>
        <w:keepLines/>
        <w:widowControl w:val="0"/>
        <w:tabs>
          <w:tab w:val="left" w:pos="2070"/>
        </w:tabs>
        <w:autoSpaceDE w:val="0"/>
        <w:autoSpaceDN w:val="0"/>
        <w:adjustRightInd w:val="0"/>
        <w:ind w:left="2070" w:firstLine="90"/>
        <w:jc w:val="both"/>
        <w:outlineLvl w:val="2"/>
        <w:rPr>
          <w:rFonts w:ascii="Arial" w:hAnsi="Arial" w:cs="Arial"/>
          <w:bCs/>
          <w:sz w:val="20"/>
          <w:szCs w:val="22"/>
        </w:rPr>
      </w:pPr>
      <w:r w:rsidRPr="00B72431">
        <w:rPr>
          <w:rFonts w:ascii="Arial" w:hAnsi="Arial" w:cs="Arial"/>
          <w:bCs/>
          <w:sz w:val="20"/>
          <w:szCs w:val="22"/>
        </w:rPr>
        <w:t>and 10</w:t>
      </w:r>
      <w:r w:rsidR="004F2F0F" w:rsidRPr="00B72431">
        <w:rPr>
          <w:rFonts w:ascii="Arial" w:hAnsi="Arial" w:cs="Arial"/>
          <w:bCs/>
          <w:sz w:val="20"/>
          <w:szCs w:val="22"/>
        </w:rPr>
        <w:t xml:space="preserve"> percent</w:t>
      </w:r>
      <w:r w:rsidRPr="00B72431">
        <w:rPr>
          <w:rFonts w:ascii="Arial" w:hAnsi="Arial" w:cs="Arial"/>
          <w:bCs/>
          <w:sz w:val="20"/>
          <w:szCs w:val="22"/>
        </w:rPr>
        <w:t xml:space="preserve">, respectively, of the total </w:t>
      </w:r>
      <w:r w:rsidR="002A27CA" w:rsidRPr="00B72431">
        <w:rPr>
          <w:rFonts w:ascii="Arial" w:hAnsi="Arial" w:cs="Arial"/>
          <w:bCs/>
          <w:sz w:val="20"/>
          <w:szCs w:val="22"/>
        </w:rPr>
        <w:t xml:space="preserve">mass </w:t>
      </w:r>
      <w:r w:rsidRPr="00B72431">
        <w:rPr>
          <w:rFonts w:ascii="Arial" w:hAnsi="Arial" w:cs="Arial"/>
          <w:bCs/>
          <w:sz w:val="20"/>
          <w:szCs w:val="22"/>
        </w:rPr>
        <w:t>of cementitious material</w:t>
      </w:r>
      <w:r w:rsidR="00AF3F42" w:rsidRPr="00B72431">
        <w:rPr>
          <w:rFonts w:ascii="Arial" w:hAnsi="Arial" w:cs="Arial"/>
          <w:bCs/>
          <w:sz w:val="20"/>
          <w:szCs w:val="22"/>
        </w:rPr>
        <w:t>s</w:t>
      </w:r>
    </w:p>
    <w:p w14:paraId="586E75C2" w14:textId="77777777" w:rsidR="00700B41" w:rsidRPr="003B6327" w:rsidRDefault="00700B41" w:rsidP="004770D5">
      <w:pPr>
        <w:keepLines/>
        <w:widowControl w:val="0"/>
        <w:tabs>
          <w:tab w:val="left" w:pos="2070"/>
        </w:tabs>
        <w:autoSpaceDE w:val="0"/>
        <w:autoSpaceDN w:val="0"/>
        <w:adjustRightInd w:val="0"/>
        <w:ind w:left="2070" w:firstLine="90"/>
        <w:jc w:val="both"/>
        <w:outlineLvl w:val="2"/>
        <w:rPr>
          <w:rFonts w:ascii="Arial" w:hAnsi="Arial" w:cs="Arial"/>
          <w:bCs/>
          <w:sz w:val="22"/>
          <w:szCs w:val="22"/>
        </w:rPr>
      </w:pPr>
    </w:p>
    <w:p w14:paraId="20A87689" w14:textId="77777777" w:rsidR="007A29FF" w:rsidRPr="003B6327" w:rsidRDefault="007A29FF" w:rsidP="00CE18FF">
      <w:pPr>
        <w:widowControl w:val="0"/>
        <w:autoSpaceDE w:val="0"/>
        <w:autoSpaceDN w:val="0"/>
        <w:adjustRightInd w:val="0"/>
        <w:spacing w:after="60"/>
        <w:ind w:left="1320" w:hanging="605"/>
        <w:outlineLvl w:val="2"/>
        <w:rPr>
          <w:rFonts w:ascii="Arial" w:hAnsi="Arial" w:cs="Arial"/>
          <w:bCs/>
          <w:sz w:val="22"/>
          <w:szCs w:val="22"/>
        </w:rPr>
      </w:pPr>
      <w:r w:rsidRPr="003B6327">
        <w:rPr>
          <w:rFonts w:ascii="Arial" w:hAnsi="Arial" w:cs="Arial"/>
          <w:bCs/>
          <w:sz w:val="22"/>
          <w:szCs w:val="22"/>
        </w:rPr>
        <w:t>B.</w:t>
      </w:r>
      <w:r w:rsidRPr="003B6327">
        <w:rPr>
          <w:rFonts w:ascii="Arial" w:hAnsi="Arial" w:cs="Arial"/>
          <w:bCs/>
          <w:sz w:val="22"/>
          <w:szCs w:val="22"/>
        </w:rPr>
        <w:tab/>
        <w:t>Slump Flow:</w:t>
      </w:r>
    </w:p>
    <w:p w14:paraId="79D81E30" w14:textId="77777777" w:rsidR="007A29FF" w:rsidRPr="003B6327" w:rsidRDefault="007A29FF" w:rsidP="0088007B">
      <w:pPr>
        <w:widowControl w:val="0"/>
        <w:tabs>
          <w:tab w:val="left" w:pos="1440"/>
        </w:tabs>
        <w:autoSpaceDE w:val="0"/>
        <w:autoSpaceDN w:val="0"/>
        <w:adjustRightInd w:val="0"/>
        <w:spacing w:after="60"/>
        <w:ind w:left="2160" w:hanging="720"/>
        <w:jc w:val="both"/>
        <w:outlineLvl w:val="2"/>
        <w:rPr>
          <w:rFonts w:ascii="Arial" w:hAnsi="Arial" w:cs="Arial"/>
          <w:bCs/>
          <w:sz w:val="22"/>
          <w:szCs w:val="22"/>
        </w:rPr>
      </w:pPr>
      <w:r w:rsidRPr="003B6327">
        <w:rPr>
          <w:rFonts w:ascii="Arial" w:hAnsi="Arial" w:cs="Arial"/>
          <w:bCs/>
          <w:sz w:val="22"/>
          <w:szCs w:val="22"/>
        </w:rPr>
        <w:t>1.</w:t>
      </w:r>
      <w:r w:rsidRPr="003B6327">
        <w:rPr>
          <w:rFonts w:ascii="Arial" w:hAnsi="Arial" w:cs="Arial"/>
          <w:bCs/>
          <w:sz w:val="22"/>
          <w:szCs w:val="22"/>
        </w:rPr>
        <w:tab/>
        <w:t>Slump flow shall be measured in accordance with ASTM C 1611/C 1611M.</w:t>
      </w:r>
    </w:p>
    <w:p w14:paraId="730B0F05" w14:textId="77777777" w:rsidR="007A29FF" w:rsidRPr="003B6327" w:rsidRDefault="007A29FF" w:rsidP="0088007B">
      <w:pPr>
        <w:widowControl w:val="0"/>
        <w:tabs>
          <w:tab w:val="left" w:pos="1440"/>
        </w:tabs>
        <w:autoSpaceDE w:val="0"/>
        <w:autoSpaceDN w:val="0"/>
        <w:adjustRightInd w:val="0"/>
        <w:spacing w:before="60" w:after="60"/>
        <w:ind w:left="2160" w:hanging="720"/>
        <w:jc w:val="both"/>
        <w:outlineLvl w:val="2"/>
        <w:rPr>
          <w:rFonts w:ascii="Arial" w:hAnsi="Arial" w:cs="Arial"/>
          <w:bCs/>
          <w:sz w:val="22"/>
          <w:szCs w:val="22"/>
        </w:rPr>
      </w:pPr>
      <w:r w:rsidRPr="003B6327">
        <w:rPr>
          <w:rFonts w:ascii="Arial" w:hAnsi="Arial" w:cs="Arial"/>
          <w:bCs/>
          <w:sz w:val="22"/>
          <w:szCs w:val="22"/>
        </w:rPr>
        <w:t>2.</w:t>
      </w:r>
      <w:r w:rsidRPr="003B6327">
        <w:rPr>
          <w:rFonts w:ascii="Arial" w:hAnsi="Arial" w:cs="Arial"/>
          <w:bCs/>
          <w:sz w:val="22"/>
          <w:szCs w:val="22"/>
        </w:rPr>
        <w:tab/>
        <w:t>The design slump flow of the SCC mixture shall be established after consideration of the project requirements.</w:t>
      </w:r>
    </w:p>
    <w:p w14:paraId="0A4C2F20" w14:textId="77777777" w:rsidR="00BB20CD" w:rsidRPr="003B6327" w:rsidRDefault="007A43CE" w:rsidP="0088007B">
      <w:pPr>
        <w:widowControl w:val="0"/>
        <w:tabs>
          <w:tab w:val="left" w:pos="1440"/>
        </w:tabs>
        <w:autoSpaceDE w:val="0"/>
        <w:autoSpaceDN w:val="0"/>
        <w:adjustRightInd w:val="0"/>
        <w:ind w:left="2160" w:hanging="720"/>
        <w:jc w:val="both"/>
        <w:outlineLvl w:val="2"/>
        <w:rPr>
          <w:rFonts w:ascii="Arial" w:hAnsi="Arial" w:cs="Arial"/>
          <w:bCs/>
          <w:sz w:val="22"/>
          <w:szCs w:val="22"/>
        </w:rPr>
      </w:pPr>
      <w:r w:rsidRPr="003B6327">
        <w:rPr>
          <w:rFonts w:ascii="Arial" w:hAnsi="Arial" w:cs="Arial"/>
          <w:bCs/>
          <w:sz w:val="22"/>
          <w:szCs w:val="22"/>
        </w:rPr>
        <w:t>3</w:t>
      </w:r>
      <w:r w:rsidR="007A29FF" w:rsidRPr="003B6327">
        <w:rPr>
          <w:rFonts w:ascii="Arial" w:hAnsi="Arial" w:cs="Arial"/>
          <w:bCs/>
          <w:sz w:val="22"/>
          <w:szCs w:val="22"/>
        </w:rPr>
        <w:t>.</w:t>
      </w:r>
      <w:r w:rsidR="007A29FF" w:rsidRPr="003B6327">
        <w:rPr>
          <w:rFonts w:ascii="Arial" w:hAnsi="Arial" w:cs="Arial"/>
          <w:bCs/>
          <w:sz w:val="22"/>
          <w:szCs w:val="22"/>
        </w:rPr>
        <w:tab/>
        <w:t>The slump flow of SCC used on the project shall be the design slump flow plus or minus 2 inches</w:t>
      </w:r>
      <w:r w:rsidR="008812C9" w:rsidRPr="003B6327">
        <w:rPr>
          <w:rFonts w:ascii="Arial" w:hAnsi="Arial" w:cs="Arial"/>
          <w:bCs/>
          <w:sz w:val="22"/>
          <w:szCs w:val="22"/>
        </w:rPr>
        <w:t xml:space="preserve"> (50 mm)</w:t>
      </w:r>
      <w:r w:rsidR="007A29FF" w:rsidRPr="003B6327">
        <w:rPr>
          <w:rFonts w:ascii="Arial" w:hAnsi="Arial" w:cs="Arial"/>
          <w:bCs/>
          <w:sz w:val="22"/>
          <w:szCs w:val="22"/>
        </w:rPr>
        <w:t>.</w:t>
      </w:r>
    </w:p>
    <w:p w14:paraId="27B89F4A" w14:textId="77777777" w:rsidR="007A43CE" w:rsidRPr="003B6327" w:rsidRDefault="007A43CE" w:rsidP="007A43CE">
      <w:pPr>
        <w:widowControl w:val="0"/>
        <w:tabs>
          <w:tab w:val="left" w:pos="1440"/>
        </w:tabs>
        <w:autoSpaceDE w:val="0"/>
        <w:autoSpaceDN w:val="0"/>
        <w:adjustRightInd w:val="0"/>
        <w:spacing w:before="60" w:after="60"/>
        <w:ind w:left="2160" w:hanging="720"/>
        <w:jc w:val="both"/>
        <w:outlineLvl w:val="2"/>
        <w:rPr>
          <w:rFonts w:ascii="Arial" w:hAnsi="Arial" w:cs="Arial"/>
          <w:bCs/>
          <w:sz w:val="22"/>
          <w:szCs w:val="22"/>
        </w:rPr>
      </w:pPr>
      <w:r w:rsidRPr="003B6327">
        <w:rPr>
          <w:rFonts w:ascii="Arial" w:hAnsi="Arial" w:cs="Arial"/>
          <w:bCs/>
          <w:sz w:val="22"/>
          <w:szCs w:val="22"/>
        </w:rPr>
        <w:t>4.</w:t>
      </w:r>
      <w:r w:rsidRPr="003B6327">
        <w:rPr>
          <w:rFonts w:ascii="Arial" w:hAnsi="Arial" w:cs="Arial"/>
          <w:bCs/>
          <w:sz w:val="22"/>
          <w:szCs w:val="22"/>
        </w:rPr>
        <w:tab/>
        <w:t>Typical ranges of slump flow are outlined in the following table:</w:t>
      </w:r>
    </w:p>
    <w:p w14:paraId="70C3AA5A" w14:textId="77777777" w:rsidR="00CE18FF" w:rsidRPr="003B6327" w:rsidRDefault="00CE18FF" w:rsidP="00085A56">
      <w:pPr>
        <w:widowControl w:val="0"/>
        <w:autoSpaceDE w:val="0"/>
        <w:autoSpaceDN w:val="0"/>
        <w:adjustRightInd w:val="0"/>
        <w:ind w:left="2160" w:hanging="845"/>
        <w:jc w:val="both"/>
        <w:outlineLvl w:val="2"/>
        <w:rPr>
          <w:rFonts w:ascii="Arial" w:hAnsi="Arial" w:cs="Arial"/>
          <w:bCs/>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800"/>
        <w:gridCol w:w="1800"/>
      </w:tblGrid>
      <w:tr w:rsidR="007A29FF" w:rsidRPr="003B6327" w14:paraId="4AC6B880" w14:textId="77777777" w:rsidTr="00E67701">
        <w:trPr>
          <w:cantSplit/>
        </w:trPr>
        <w:tc>
          <w:tcPr>
            <w:tcW w:w="2556" w:type="dxa"/>
            <w:vMerge w:val="restart"/>
          </w:tcPr>
          <w:p w14:paraId="1D6B420C" w14:textId="77777777" w:rsidR="007A29FF" w:rsidRPr="003B6327" w:rsidRDefault="007A29FF" w:rsidP="00085A56">
            <w:pPr>
              <w:widowControl w:val="0"/>
              <w:autoSpaceDE w:val="0"/>
              <w:autoSpaceDN w:val="0"/>
              <w:adjustRightInd w:val="0"/>
              <w:ind w:left="720" w:hanging="720"/>
              <w:jc w:val="both"/>
              <w:outlineLvl w:val="2"/>
              <w:rPr>
                <w:rFonts w:ascii="Arial" w:hAnsi="Arial" w:cs="Arial"/>
                <w:bCs/>
                <w:sz w:val="22"/>
                <w:szCs w:val="22"/>
              </w:rPr>
            </w:pPr>
          </w:p>
          <w:p w14:paraId="36D189DF" w14:textId="77777777" w:rsidR="007A29FF" w:rsidRPr="003B6327" w:rsidRDefault="007A29FF" w:rsidP="00085A56">
            <w:pPr>
              <w:widowControl w:val="0"/>
              <w:autoSpaceDE w:val="0"/>
              <w:autoSpaceDN w:val="0"/>
              <w:adjustRightInd w:val="0"/>
              <w:jc w:val="both"/>
              <w:outlineLvl w:val="2"/>
              <w:rPr>
                <w:rFonts w:ascii="Arial" w:hAnsi="Arial" w:cs="Arial"/>
                <w:bCs/>
                <w:sz w:val="22"/>
                <w:szCs w:val="22"/>
              </w:rPr>
            </w:pPr>
            <w:r w:rsidRPr="003B6327">
              <w:rPr>
                <w:rFonts w:ascii="Arial" w:hAnsi="Arial" w:cs="Arial"/>
                <w:bCs/>
                <w:sz w:val="22"/>
                <w:szCs w:val="22"/>
              </w:rPr>
              <w:t>Type of Construction</w:t>
            </w:r>
          </w:p>
        </w:tc>
        <w:tc>
          <w:tcPr>
            <w:tcW w:w="3600" w:type="dxa"/>
            <w:gridSpan w:val="2"/>
          </w:tcPr>
          <w:p w14:paraId="1FA2FCBE" w14:textId="77777777" w:rsidR="007A29FF" w:rsidRPr="003B6327" w:rsidRDefault="007A29FF" w:rsidP="00085A56">
            <w:pPr>
              <w:widowControl w:val="0"/>
              <w:autoSpaceDE w:val="0"/>
              <w:autoSpaceDN w:val="0"/>
              <w:adjustRightInd w:val="0"/>
              <w:ind w:left="720" w:hanging="720"/>
              <w:jc w:val="center"/>
              <w:outlineLvl w:val="2"/>
              <w:rPr>
                <w:rFonts w:ascii="Arial" w:hAnsi="Arial" w:cs="Arial"/>
                <w:bCs/>
                <w:sz w:val="22"/>
                <w:szCs w:val="22"/>
              </w:rPr>
            </w:pPr>
            <w:r w:rsidRPr="003B6327">
              <w:rPr>
                <w:rFonts w:ascii="Arial" w:hAnsi="Arial" w:cs="Arial"/>
                <w:bCs/>
                <w:sz w:val="22"/>
                <w:szCs w:val="22"/>
              </w:rPr>
              <w:t>Range of Slump Flow Values</w:t>
            </w:r>
          </w:p>
        </w:tc>
      </w:tr>
      <w:tr w:rsidR="007A29FF" w:rsidRPr="003B6327" w14:paraId="70CC6F32" w14:textId="77777777" w:rsidTr="00E67701">
        <w:trPr>
          <w:cantSplit/>
        </w:trPr>
        <w:tc>
          <w:tcPr>
            <w:tcW w:w="2556" w:type="dxa"/>
            <w:vMerge/>
          </w:tcPr>
          <w:p w14:paraId="44A0D82C" w14:textId="77777777" w:rsidR="007A29FF" w:rsidRPr="003B6327" w:rsidRDefault="007A29FF" w:rsidP="00ED18CB">
            <w:pPr>
              <w:widowControl w:val="0"/>
              <w:autoSpaceDE w:val="0"/>
              <w:autoSpaceDN w:val="0"/>
              <w:adjustRightInd w:val="0"/>
              <w:spacing w:before="60" w:after="60"/>
              <w:ind w:left="720" w:hanging="720"/>
              <w:jc w:val="both"/>
              <w:outlineLvl w:val="2"/>
              <w:rPr>
                <w:rFonts w:ascii="Arial" w:hAnsi="Arial" w:cs="Arial"/>
                <w:bCs/>
                <w:sz w:val="22"/>
                <w:szCs w:val="22"/>
              </w:rPr>
            </w:pPr>
          </w:p>
        </w:tc>
        <w:tc>
          <w:tcPr>
            <w:tcW w:w="1800" w:type="dxa"/>
          </w:tcPr>
          <w:p w14:paraId="6991E95F"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inches</w:t>
            </w:r>
          </w:p>
        </w:tc>
        <w:tc>
          <w:tcPr>
            <w:tcW w:w="1800" w:type="dxa"/>
          </w:tcPr>
          <w:p w14:paraId="1DB2D61A"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mm</w:t>
            </w:r>
          </w:p>
        </w:tc>
      </w:tr>
      <w:tr w:rsidR="007A29FF" w:rsidRPr="003B6327" w14:paraId="21C08094" w14:textId="77777777" w:rsidTr="00E67701">
        <w:tc>
          <w:tcPr>
            <w:tcW w:w="2556" w:type="dxa"/>
          </w:tcPr>
          <w:p w14:paraId="6DD2C381" w14:textId="77777777" w:rsidR="007A29FF" w:rsidRPr="003B6327" w:rsidRDefault="007A29FF" w:rsidP="00ED18CB">
            <w:pPr>
              <w:widowControl w:val="0"/>
              <w:autoSpaceDE w:val="0"/>
              <w:autoSpaceDN w:val="0"/>
              <w:adjustRightInd w:val="0"/>
              <w:spacing w:before="60" w:after="60"/>
              <w:ind w:left="720" w:hanging="720"/>
              <w:jc w:val="both"/>
              <w:outlineLvl w:val="2"/>
              <w:rPr>
                <w:rFonts w:ascii="Arial" w:hAnsi="Arial" w:cs="Arial"/>
                <w:bCs/>
                <w:sz w:val="22"/>
                <w:szCs w:val="22"/>
              </w:rPr>
            </w:pPr>
            <w:r w:rsidRPr="003B6327">
              <w:rPr>
                <w:rFonts w:ascii="Arial" w:hAnsi="Arial" w:cs="Arial"/>
                <w:bCs/>
                <w:sz w:val="22"/>
                <w:szCs w:val="22"/>
              </w:rPr>
              <w:t>Slabs</w:t>
            </w:r>
          </w:p>
        </w:tc>
        <w:tc>
          <w:tcPr>
            <w:tcW w:w="1800" w:type="dxa"/>
          </w:tcPr>
          <w:p w14:paraId="49A30CE5" w14:textId="77777777" w:rsidR="007A29FF" w:rsidRPr="003B6327" w:rsidRDefault="002B431E"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20</w:t>
            </w:r>
            <w:r w:rsidR="007A29FF" w:rsidRPr="003B6327">
              <w:rPr>
                <w:rFonts w:ascii="Arial" w:hAnsi="Arial" w:cs="Arial"/>
                <w:bCs/>
                <w:sz w:val="22"/>
                <w:szCs w:val="22"/>
              </w:rPr>
              <w:t>-30</w:t>
            </w:r>
          </w:p>
        </w:tc>
        <w:tc>
          <w:tcPr>
            <w:tcW w:w="1800" w:type="dxa"/>
          </w:tcPr>
          <w:p w14:paraId="0F328FBA"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5</w:t>
            </w:r>
            <w:r w:rsidR="002B431E" w:rsidRPr="003B6327">
              <w:rPr>
                <w:rFonts w:ascii="Arial" w:hAnsi="Arial" w:cs="Arial"/>
                <w:bCs/>
                <w:sz w:val="22"/>
                <w:szCs w:val="22"/>
              </w:rPr>
              <w:t>0</w:t>
            </w:r>
            <w:r w:rsidRPr="003B6327">
              <w:rPr>
                <w:rFonts w:ascii="Arial" w:hAnsi="Arial" w:cs="Arial"/>
                <w:bCs/>
                <w:sz w:val="22"/>
                <w:szCs w:val="22"/>
              </w:rPr>
              <w:t>0-750</w:t>
            </w:r>
          </w:p>
        </w:tc>
      </w:tr>
      <w:tr w:rsidR="007A29FF" w:rsidRPr="003B6327" w14:paraId="2813288F" w14:textId="77777777" w:rsidTr="00E67701">
        <w:tc>
          <w:tcPr>
            <w:tcW w:w="2556" w:type="dxa"/>
          </w:tcPr>
          <w:p w14:paraId="71117578" w14:textId="77777777" w:rsidR="007A29FF" w:rsidRPr="003B6327" w:rsidRDefault="007A29FF" w:rsidP="00ED18CB">
            <w:pPr>
              <w:widowControl w:val="0"/>
              <w:autoSpaceDE w:val="0"/>
              <w:autoSpaceDN w:val="0"/>
              <w:adjustRightInd w:val="0"/>
              <w:spacing w:before="60" w:after="60"/>
              <w:ind w:left="720" w:hanging="720"/>
              <w:jc w:val="both"/>
              <w:outlineLvl w:val="2"/>
              <w:rPr>
                <w:rFonts w:ascii="Arial" w:hAnsi="Arial" w:cs="Arial"/>
                <w:bCs/>
                <w:sz w:val="22"/>
                <w:szCs w:val="22"/>
              </w:rPr>
            </w:pPr>
            <w:r w:rsidRPr="003B6327">
              <w:rPr>
                <w:rFonts w:ascii="Arial" w:hAnsi="Arial" w:cs="Arial"/>
                <w:bCs/>
                <w:sz w:val="22"/>
                <w:szCs w:val="22"/>
              </w:rPr>
              <w:lastRenderedPageBreak/>
              <w:t>Architectural members</w:t>
            </w:r>
          </w:p>
        </w:tc>
        <w:tc>
          <w:tcPr>
            <w:tcW w:w="1800" w:type="dxa"/>
          </w:tcPr>
          <w:p w14:paraId="45D47647"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24-30</w:t>
            </w:r>
          </w:p>
        </w:tc>
        <w:tc>
          <w:tcPr>
            <w:tcW w:w="1800" w:type="dxa"/>
          </w:tcPr>
          <w:p w14:paraId="02CA5B09"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600-750</w:t>
            </w:r>
          </w:p>
        </w:tc>
      </w:tr>
      <w:tr w:rsidR="007A29FF" w:rsidRPr="003B6327" w14:paraId="7358BE3D" w14:textId="77777777" w:rsidTr="00E67701">
        <w:tc>
          <w:tcPr>
            <w:tcW w:w="2556" w:type="dxa"/>
          </w:tcPr>
          <w:p w14:paraId="0207C9F3" w14:textId="77777777" w:rsidR="007A29FF" w:rsidRPr="003B6327" w:rsidRDefault="007A29FF" w:rsidP="00ED18CB">
            <w:pPr>
              <w:widowControl w:val="0"/>
              <w:autoSpaceDE w:val="0"/>
              <w:autoSpaceDN w:val="0"/>
              <w:adjustRightInd w:val="0"/>
              <w:spacing w:before="60" w:after="60"/>
              <w:ind w:left="720" w:hanging="720"/>
              <w:jc w:val="both"/>
              <w:outlineLvl w:val="2"/>
              <w:rPr>
                <w:rFonts w:ascii="Arial" w:hAnsi="Arial" w:cs="Arial"/>
                <w:bCs/>
                <w:sz w:val="22"/>
                <w:szCs w:val="22"/>
              </w:rPr>
            </w:pPr>
            <w:r w:rsidRPr="003B6327">
              <w:rPr>
                <w:rFonts w:ascii="Arial" w:hAnsi="Arial" w:cs="Arial"/>
                <w:bCs/>
                <w:sz w:val="22"/>
                <w:szCs w:val="22"/>
              </w:rPr>
              <w:t>Wall, lightly reinforced</w:t>
            </w:r>
          </w:p>
        </w:tc>
        <w:tc>
          <w:tcPr>
            <w:tcW w:w="1800" w:type="dxa"/>
          </w:tcPr>
          <w:p w14:paraId="7FDB2B24" w14:textId="77777777" w:rsidR="007A29FF" w:rsidRPr="003B6327" w:rsidRDefault="002B431E"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20</w:t>
            </w:r>
            <w:r w:rsidR="007A29FF" w:rsidRPr="003B6327">
              <w:rPr>
                <w:rFonts w:ascii="Arial" w:hAnsi="Arial" w:cs="Arial"/>
                <w:bCs/>
                <w:sz w:val="22"/>
                <w:szCs w:val="22"/>
              </w:rPr>
              <w:t>-30</w:t>
            </w:r>
          </w:p>
        </w:tc>
        <w:tc>
          <w:tcPr>
            <w:tcW w:w="1800" w:type="dxa"/>
          </w:tcPr>
          <w:p w14:paraId="1613094E"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5</w:t>
            </w:r>
            <w:r w:rsidR="002B431E" w:rsidRPr="003B6327">
              <w:rPr>
                <w:rFonts w:ascii="Arial" w:hAnsi="Arial" w:cs="Arial"/>
                <w:bCs/>
                <w:sz w:val="22"/>
                <w:szCs w:val="22"/>
              </w:rPr>
              <w:t>0</w:t>
            </w:r>
            <w:r w:rsidRPr="003B6327">
              <w:rPr>
                <w:rFonts w:ascii="Arial" w:hAnsi="Arial" w:cs="Arial"/>
                <w:bCs/>
                <w:sz w:val="22"/>
                <w:szCs w:val="22"/>
              </w:rPr>
              <w:t>0-750</w:t>
            </w:r>
          </w:p>
        </w:tc>
      </w:tr>
      <w:tr w:rsidR="007A29FF" w:rsidRPr="003B6327" w14:paraId="61526C0B" w14:textId="77777777" w:rsidTr="00E67701">
        <w:tc>
          <w:tcPr>
            <w:tcW w:w="2556" w:type="dxa"/>
          </w:tcPr>
          <w:p w14:paraId="2E872040" w14:textId="77777777" w:rsidR="007A29FF" w:rsidRPr="003B6327" w:rsidRDefault="007A29FF" w:rsidP="00ED18CB">
            <w:pPr>
              <w:widowControl w:val="0"/>
              <w:autoSpaceDE w:val="0"/>
              <w:autoSpaceDN w:val="0"/>
              <w:adjustRightInd w:val="0"/>
              <w:spacing w:before="60" w:after="60"/>
              <w:ind w:left="2" w:hanging="2"/>
              <w:outlineLvl w:val="2"/>
              <w:rPr>
                <w:rFonts w:ascii="Arial" w:hAnsi="Arial" w:cs="Arial"/>
                <w:bCs/>
                <w:sz w:val="22"/>
                <w:szCs w:val="22"/>
              </w:rPr>
            </w:pPr>
            <w:r w:rsidRPr="003B6327">
              <w:rPr>
                <w:rFonts w:ascii="Arial" w:hAnsi="Arial" w:cs="Arial"/>
                <w:bCs/>
                <w:sz w:val="22"/>
                <w:szCs w:val="22"/>
              </w:rPr>
              <w:t>Column or wall, densely reinforced</w:t>
            </w:r>
          </w:p>
        </w:tc>
        <w:tc>
          <w:tcPr>
            <w:tcW w:w="1800" w:type="dxa"/>
          </w:tcPr>
          <w:p w14:paraId="10ECF4EB"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24-30</w:t>
            </w:r>
          </w:p>
        </w:tc>
        <w:tc>
          <w:tcPr>
            <w:tcW w:w="1800" w:type="dxa"/>
          </w:tcPr>
          <w:p w14:paraId="6D7CA1A7" w14:textId="77777777" w:rsidR="007A29FF" w:rsidRPr="003B6327" w:rsidRDefault="007A29FF" w:rsidP="00ED18CB">
            <w:pPr>
              <w:widowControl w:val="0"/>
              <w:autoSpaceDE w:val="0"/>
              <w:autoSpaceDN w:val="0"/>
              <w:adjustRightInd w:val="0"/>
              <w:spacing w:before="60" w:after="60"/>
              <w:ind w:left="720" w:hanging="720"/>
              <w:jc w:val="center"/>
              <w:outlineLvl w:val="2"/>
              <w:rPr>
                <w:rFonts w:ascii="Arial" w:hAnsi="Arial" w:cs="Arial"/>
                <w:bCs/>
                <w:sz w:val="22"/>
                <w:szCs w:val="22"/>
              </w:rPr>
            </w:pPr>
            <w:r w:rsidRPr="003B6327">
              <w:rPr>
                <w:rFonts w:ascii="Arial" w:hAnsi="Arial" w:cs="Arial"/>
                <w:bCs/>
                <w:sz w:val="22"/>
                <w:szCs w:val="22"/>
              </w:rPr>
              <w:t>600-750</w:t>
            </w:r>
          </w:p>
        </w:tc>
      </w:tr>
      <w:tr w:rsidR="003A7B51" w:rsidRPr="003B6327" w14:paraId="62A179B1" w14:textId="77777777" w:rsidTr="00E67701">
        <w:tc>
          <w:tcPr>
            <w:tcW w:w="2556" w:type="dxa"/>
          </w:tcPr>
          <w:p w14:paraId="3207BCE3" w14:textId="77777777" w:rsidR="003A7B51" w:rsidRPr="003B6327" w:rsidRDefault="003A7B51" w:rsidP="00085A56">
            <w:pPr>
              <w:widowControl w:val="0"/>
              <w:autoSpaceDE w:val="0"/>
              <w:autoSpaceDN w:val="0"/>
              <w:adjustRightInd w:val="0"/>
              <w:ind w:left="2" w:hanging="2"/>
              <w:outlineLvl w:val="2"/>
              <w:rPr>
                <w:rFonts w:ascii="Arial" w:hAnsi="Arial" w:cs="Arial"/>
                <w:bCs/>
                <w:sz w:val="22"/>
                <w:szCs w:val="22"/>
              </w:rPr>
            </w:pPr>
            <w:r w:rsidRPr="003B6327">
              <w:rPr>
                <w:rFonts w:ascii="Arial" w:hAnsi="Arial" w:cs="Arial"/>
                <w:bCs/>
                <w:sz w:val="22"/>
                <w:szCs w:val="22"/>
              </w:rPr>
              <w:t>Drilled Shafts</w:t>
            </w:r>
          </w:p>
        </w:tc>
        <w:tc>
          <w:tcPr>
            <w:tcW w:w="1800" w:type="dxa"/>
          </w:tcPr>
          <w:p w14:paraId="6DE6109A" w14:textId="77777777" w:rsidR="003A7B51" w:rsidRPr="003B6327" w:rsidRDefault="002B431E" w:rsidP="00085A56">
            <w:pPr>
              <w:widowControl w:val="0"/>
              <w:autoSpaceDE w:val="0"/>
              <w:autoSpaceDN w:val="0"/>
              <w:adjustRightInd w:val="0"/>
              <w:ind w:left="720" w:hanging="720"/>
              <w:jc w:val="center"/>
              <w:outlineLvl w:val="2"/>
              <w:rPr>
                <w:rFonts w:ascii="Arial" w:hAnsi="Arial" w:cs="Arial"/>
                <w:bCs/>
                <w:sz w:val="22"/>
                <w:szCs w:val="22"/>
              </w:rPr>
            </w:pPr>
            <w:r w:rsidRPr="003B6327">
              <w:rPr>
                <w:rFonts w:ascii="Arial" w:hAnsi="Arial" w:cs="Arial"/>
                <w:bCs/>
                <w:sz w:val="22"/>
                <w:szCs w:val="22"/>
              </w:rPr>
              <w:t>20</w:t>
            </w:r>
            <w:r w:rsidR="003A7B51" w:rsidRPr="003B6327">
              <w:rPr>
                <w:rFonts w:ascii="Arial" w:hAnsi="Arial" w:cs="Arial"/>
                <w:bCs/>
                <w:sz w:val="22"/>
                <w:szCs w:val="22"/>
              </w:rPr>
              <w:t>-24</w:t>
            </w:r>
          </w:p>
        </w:tc>
        <w:tc>
          <w:tcPr>
            <w:tcW w:w="1800" w:type="dxa"/>
          </w:tcPr>
          <w:p w14:paraId="2E17D05E" w14:textId="77777777" w:rsidR="003A7B51" w:rsidRPr="003B6327" w:rsidRDefault="003A7B51" w:rsidP="00085A56">
            <w:pPr>
              <w:widowControl w:val="0"/>
              <w:autoSpaceDE w:val="0"/>
              <w:autoSpaceDN w:val="0"/>
              <w:adjustRightInd w:val="0"/>
              <w:ind w:left="720" w:hanging="720"/>
              <w:jc w:val="center"/>
              <w:outlineLvl w:val="2"/>
              <w:rPr>
                <w:rFonts w:ascii="Arial" w:hAnsi="Arial" w:cs="Arial"/>
                <w:bCs/>
                <w:sz w:val="22"/>
                <w:szCs w:val="22"/>
              </w:rPr>
            </w:pPr>
            <w:r w:rsidRPr="003B6327">
              <w:rPr>
                <w:rFonts w:ascii="Arial" w:hAnsi="Arial" w:cs="Arial"/>
                <w:bCs/>
                <w:sz w:val="22"/>
                <w:szCs w:val="22"/>
              </w:rPr>
              <w:t>5</w:t>
            </w:r>
            <w:r w:rsidR="002B431E" w:rsidRPr="003B6327">
              <w:rPr>
                <w:rFonts w:ascii="Arial" w:hAnsi="Arial" w:cs="Arial"/>
                <w:bCs/>
                <w:sz w:val="22"/>
                <w:szCs w:val="22"/>
              </w:rPr>
              <w:t>0</w:t>
            </w:r>
            <w:r w:rsidRPr="003B6327">
              <w:rPr>
                <w:rFonts w:ascii="Arial" w:hAnsi="Arial" w:cs="Arial"/>
                <w:bCs/>
                <w:sz w:val="22"/>
                <w:szCs w:val="22"/>
              </w:rPr>
              <w:t>0-600</w:t>
            </w:r>
          </w:p>
        </w:tc>
      </w:tr>
    </w:tbl>
    <w:p w14:paraId="67C66971" w14:textId="77777777" w:rsidR="007A29FF" w:rsidRPr="003B6327" w:rsidRDefault="007A29FF" w:rsidP="00085A56">
      <w:pPr>
        <w:widowControl w:val="0"/>
        <w:autoSpaceDE w:val="0"/>
        <w:autoSpaceDN w:val="0"/>
        <w:adjustRightInd w:val="0"/>
        <w:ind w:left="720" w:hanging="720"/>
        <w:jc w:val="both"/>
        <w:outlineLvl w:val="2"/>
        <w:rPr>
          <w:rFonts w:ascii="Arial" w:hAnsi="Arial" w:cs="Arial"/>
          <w:bCs/>
          <w:sz w:val="22"/>
          <w:szCs w:val="22"/>
        </w:rPr>
      </w:pPr>
    </w:p>
    <w:p w14:paraId="41C814B4" w14:textId="77777777" w:rsidR="007A29FF" w:rsidRPr="003B6327" w:rsidRDefault="007A29FF" w:rsidP="00085A56">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C.</w:t>
      </w:r>
      <w:r w:rsidRPr="003B6327">
        <w:rPr>
          <w:rFonts w:ascii="Arial" w:hAnsi="Arial" w:cs="Arial"/>
          <w:bCs/>
          <w:sz w:val="22"/>
          <w:szCs w:val="22"/>
        </w:rPr>
        <w:tab/>
        <w:t xml:space="preserve">Visual Stability Index (VSI): VSI Rating </w:t>
      </w:r>
      <w:r w:rsidR="005B5AEC" w:rsidRPr="003B6327">
        <w:rPr>
          <w:rFonts w:ascii="Arial" w:hAnsi="Arial" w:cs="Arial"/>
          <w:bCs/>
          <w:sz w:val="22"/>
          <w:szCs w:val="22"/>
        </w:rPr>
        <w:t>(</w:t>
      </w:r>
      <w:r w:rsidR="00454201" w:rsidRPr="003B6327">
        <w:rPr>
          <w:rFonts w:ascii="Arial" w:hAnsi="Arial" w:cs="Arial"/>
          <w:bCs/>
          <w:sz w:val="22"/>
          <w:szCs w:val="22"/>
        </w:rPr>
        <w:t xml:space="preserve">in accordance with ASTM </w:t>
      </w:r>
      <w:r w:rsidR="00C1689D" w:rsidRPr="003B6327">
        <w:rPr>
          <w:rFonts w:ascii="Arial" w:hAnsi="Arial" w:cs="Arial"/>
          <w:bCs/>
          <w:sz w:val="22"/>
          <w:szCs w:val="22"/>
        </w:rPr>
        <w:t>C 1611/C 1611M</w:t>
      </w:r>
      <w:r w:rsidR="005B5AEC" w:rsidRPr="003B6327">
        <w:rPr>
          <w:rFonts w:ascii="Arial" w:hAnsi="Arial" w:cs="Arial"/>
          <w:bCs/>
          <w:sz w:val="22"/>
          <w:szCs w:val="22"/>
        </w:rPr>
        <w:t>)</w:t>
      </w:r>
      <w:r w:rsidR="00C1689D" w:rsidRPr="003B6327">
        <w:rPr>
          <w:rFonts w:ascii="Arial" w:hAnsi="Arial" w:cs="Arial"/>
          <w:bCs/>
          <w:sz w:val="22"/>
          <w:szCs w:val="22"/>
        </w:rPr>
        <w:t xml:space="preserve"> </w:t>
      </w:r>
      <w:r w:rsidRPr="003B6327">
        <w:rPr>
          <w:rFonts w:ascii="Arial" w:hAnsi="Arial" w:cs="Arial"/>
          <w:bCs/>
          <w:sz w:val="22"/>
          <w:szCs w:val="22"/>
        </w:rPr>
        <w:t>shall not exceed 1.</w:t>
      </w:r>
    </w:p>
    <w:p w14:paraId="33CF1283" w14:textId="77777777" w:rsidR="007A29FF" w:rsidRPr="003B6327" w:rsidRDefault="007A29FF" w:rsidP="007A29FF">
      <w:pPr>
        <w:widowControl w:val="0"/>
        <w:autoSpaceDE w:val="0"/>
        <w:autoSpaceDN w:val="0"/>
        <w:adjustRightInd w:val="0"/>
        <w:ind w:left="1440" w:hanging="720"/>
        <w:jc w:val="both"/>
        <w:outlineLvl w:val="2"/>
        <w:rPr>
          <w:rFonts w:ascii="Arial" w:hAnsi="Arial" w:cs="Arial"/>
          <w:bCs/>
          <w:sz w:val="22"/>
          <w:szCs w:val="22"/>
        </w:rPr>
      </w:pPr>
    </w:p>
    <w:p w14:paraId="2A05EC41" w14:textId="77777777" w:rsidR="007A29FF" w:rsidRPr="003B6327" w:rsidRDefault="007A29FF" w:rsidP="007A29FF">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 xml:space="preserve">D. </w:t>
      </w:r>
      <w:r w:rsidRPr="003B6327">
        <w:rPr>
          <w:rFonts w:ascii="Arial" w:hAnsi="Arial" w:cs="Arial"/>
          <w:bCs/>
          <w:sz w:val="22"/>
          <w:szCs w:val="22"/>
        </w:rPr>
        <w:tab/>
        <w:t xml:space="preserve">J-Ring Flow: Difference between slump flow and J-Ring flow (as measured by ASTM C 1621/C 1621M) shall not be more than </w:t>
      </w:r>
      <w:r w:rsidR="003B1077" w:rsidRPr="003B6327">
        <w:rPr>
          <w:rFonts w:ascii="Arial" w:hAnsi="Arial" w:cs="Arial"/>
          <w:bCs/>
          <w:sz w:val="22"/>
          <w:szCs w:val="22"/>
        </w:rPr>
        <w:t xml:space="preserve">2 </w:t>
      </w:r>
      <w:r w:rsidRPr="003B6327">
        <w:rPr>
          <w:rFonts w:ascii="Arial" w:hAnsi="Arial" w:cs="Arial"/>
          <w:bCs/>
          <w:sz w:val="22"/>
          <w:szCs w:val="22"/>
        </w:rPr>
        <w:t>inches</w:t>
      </w:r>
      <w:r w:rsidR="002C29AA" w:rsidRPr="003B6327">
        <w:rPr>
          <w:rFonts w:ascii="Arial" w:hAnsi="Arial" w:cs="Arial"/>
          <w:bCs/>
          <w:sz w:val="22"/>
          <w:szCs w:val="22"/>
        </w:rPr>
        <w:t xml:space="preserve"> (50 mm)</w:t>
      </w:r>
      <w:r w:rsidRPr="003B6327">
        <w:rPr>
          <w:rFonts w:ascii="Arial" w:hAnsi="Arial" w:cs="Arial"/>
          <w:bCs/>
          <w:sz w:val="22"/>
          <w:szCs w:val="22"/>
        </w:rPr>
        <w:t>.</w:t>
      </w:r>
    </w:p>
    <w:p w14:paraId="40454A16" w14:textId="77777777" w:rsidR="007A29FF" w:rsidRPr="003B6327" w:rsidRDefault="007A29FF" w:rsidP="007A29FF">
      <w:pPr>
        <w:widowControl w:val="0"/>
        <w:autoSpaceDE w:val="0"/>
        <w:autoSpaceDN w:val="0"/>
        <w:adjustRightInd w:val="0"/>
        <w:ind w:left="1440" w:hanging="720"/>
        <w:jc w:val="both"/>
        <w:outlineLvl w:val="2"/>
        <w:rPr>
          <w:rFonts w:ascii="Arial" w:hAnsi="Arial" w:cs="Arial"/>
          <w:bCs/>
          <w:sz w:val="22"/>
          <w:szCs w:val="22"/>
        </w:rPr>
      </w:pPr>
    </w:p>
    <w:p w14:paraId="3D380AFB" w14:textId="77777777" w:rsidR="007A29FF" w:rsidRPr="003B6327" w:rsidRDefault="007A29FF" w:rsidP="007A29FF">
      <w:pPr>
        <w:widowControl w:val="0"/>
        <w:autoSpaceDE w:val="0"/>
        <w:autoSpaceDN w:val="0"/>
        <w:adjustRightInd w:val="0"/>
        <w:ind w:left="1440" w:hanging="720"/>
        <w:jc w:val="both"/>
        <w:outlineLvl w:val="2"/>
        <w:rPr>
          <w:rFonts w:ascii="Arial" w:hAnsi="Arial" w:cs="Arial"/>
          <w:bCs/>
          <w:sz w:val="22"/>
          <w:szCs w:val="22"/>
        </w:rPr>
      </w:pPr>
      <w:r w:rsidRPr="003B6327">
        <w:rPr>
          <w:rFonts w:ascii="Arial" w:hAnsi="Arial" w:cs="Arial"/>
          <w:bCs/>
          <w:sz w:val="22"/>
          <w:szCs w:val="22"/>
        </w:rPr>
        <w:t>E.</w:t>
      </w:r>
      <w:r w:rsidRPr="003B6327">
        <w:rPr>
          <w:rFonts w:ascii="Arial" w:hAnsi="Arial" w:cs="Arial"/>
          <w:bCs/>
          <w:sz w:val="22"/>
          <w:szCs w:val="22"/>
        </w:rPr>
        <w:tab/>
        <w:t xml:space="preserve">Stability:  The stability of the concrete </w:t>
      </w:r>
      <w:r w:rsidR="00241C38" w:rsidRPr="003B6327">
        <w:rPr>
          <w:rFonts w:ascii="Arial" w:hAnsi="Arial" w:cs="Arial"/>
          <w:bCs/>
          <w:sz w:val="22"/>
          <w:szCs w:val="22"/>
        </w:rPr>
        <w:t xml:space="preserve">mixture </w:t>
      </w:r>
      <w:r w:rsidRPr="003B6327">
        <w:rPr>
          <w:rFonts w:ascii="Arial" w:hAnsi="Arial" w:cs="Arial"/>
          <w:bCs/>
          <w:sz w:val="22"/>
          <w:szCs w:val="22"/>
        </w:rPr>
        <w:t xml:space="preserve">shall be determined in the laboratory prior to approval of the SCC mixture using test method </w:t>
      </w:r>
      <w:bookmarkStart w:id="1" w:name="_Hlk510813"/>
      <w:r w:rsidRPr="003B6327">
        <w:rPr>
          <w:rFonts w:ascii="Arial" w:hAnsi="Arial" w:cs="Arial"/>
          <w:bCs/>
          <w:sz w:val="22"/>
          <w:szCs w:val="22"/>
        </w:rPr>
        <w:t xml:space="preserve">ASTM C </w:t>
      </w:r>
      <w:r w:rsidR="00FD0A4B" w:rsidRPr="003B6327">
        <w:rPr>
          <w:rFonts w:ascii="Arial" w:hAnsi="Arial" w:cs="Arial"/>
          <w:bCs/>
          <w:sz w:val="22"/>
          <w:szCs w:val="22"/>
        </w:rPr>
        <w:t>1610</w:t>
      </w:r>
      <w:r w:rsidR="00D469B8" w:rsidRPr="003B6327">
        <w:rPr>
          <w:rFonts w:ascii="Arial" w:hAnsi="Arial" w:cs="Arial"/>
          <w:bCs/>
          <w:sz w:val="22"/>
          <w:szCs w:val="22"/>
        </w:rPr>
        <w:t>/C 1610M</w:t>
      </w:r>
      <w:bookmarkEnd w:id="1"/>
      <w:r w:rsidR="005530F3" w:rsidRPr="003B6327">
        <w:rPr>
          <w:rFonts w:ascii="Arial" w:hAnsi="Arial" w:cs="Arial"/>
          <w:bCs/>
          <w:sz w:val="22"/>
          <w:szCs w:val="22"/>
        </w:rPr>
        <w:t xml:space="preserve"> or ASTM C 1712</w:t>
      </w:r>
      <w:r w:rsidRPr="003B6327">
        <w:rPr>
          <w:rFonts w:ascii="Arial" w:hAnsi="Arial" w:cs="Arial"/>
          <w:bCs/>
          <w:sz w:val="22"/>
          <w:szCs w:val="22"/>
        </w:rPr>
        <w:t xml:space="preserve">.  </w:t>
      </w:r>
      <w:r w:rsidR="00E175AB" w:rsidRPr="003B6327">
        <w:rPr>
          <w:rFonts w:ascii="Arial" w:hAnsi="Arial" w:cs="Arial"/>
          <w:bCs/>
          <w:sz w:val="22"/>
          <w:szCs w:val="22"/>
        </w:rPr>
        <w:t xml:space="preserve">Concrete </w:t>
      </w:r>
      <w:r w:rsidRPr="003B6327">
        <w:rPr>
          <w:rFonts w:ascii="Arial" w:hAnsi="Arial" w:cs="Arial"/>
          <w:bCs/>
          <w:sz w:val="22"/>
          <w:szCs w:val="22"/>
        </w:rPr>
        <w:t>mixtures shall have a maximum static segregation (segregation factor) of 15</w:t>
      </w:r>
      <w:r w:rsidR="00A964C9" w:rsidRPr="003B6327">
        <w:rPr>
          <w:rFonts w:ascii="Arial" w:hAnsi="Arial" w:cs="Arial"/>
          <w:bCs/>
          <w:sz w:val="22"/>
          <w:szCs w:val="22"/>
        </w:rPr>
        <w:t xml:space="preserve"> percent</w:t>
      </w:r>
      <w:r w:rsidR="00204BE0" w:rsidRPr="003B6327">
        <w:rPr>
          <w:rFonts w:ascii="Arial" w:hAnsi="Arial" w:cs="Arial"/>
          <w:bCs/>
          <w:sz w:val="22"/>
          <w:szCs w:val="22"/>
        </w:rPr>
        <w:t>,</w:t>
      </w:r>
      <w:r w:rsidR="005530F3" w:rsidRPr="003B6327">
        <w:rPr>
          <w:rFonts w:ascii="Arial" w:hAnsi="Arial" w:cs="Arial"/>
          <w:bCs/>
          <w:sz w:val="22"/>
          <w:szCs w:val="22"/>
        </w:rPr>
        <w:t xml:space="preserve"> based on ASTM C 1610/C 1610M or </w:t>
      </w:r>
      <w:r w:rsidR="00204BE0" w:rsidRPr="003B6327">
        <w:rPr>
          <w:rFonts w:ascii="Arial" w:hAnsi="Arial" w:cs="Arial"/>
          <w:bCs/>
          <w:sz w:val="22"/>
          <w:szCs w:val="22"/>
        </w:rPr>
        <w:t xml:space="preserve">a maximum </w:t>
      </w:r>
      <w:r w:rsidR="00A06F43" w:rsidRPr="003B6327">
        <w:rPr>
          <w:rFonts w:ascii="Arial" w:hAnsi="Arial" w:cs="Arial"/>
          <w:bCs/>
          <w:sz w:val="22"/>
          <w:szCs w:val="22"/>
        </w:rPr>
        <w:t>penetration depth</w:t>
      </w:r>
      <w:r w:rsidR="00F31633" w:rsidRPr="003B6327">
        <w:rPr>
          <w:rFonts w:ascii="Arial" w:hAnsi="Arial" w:cs="Arial"/>
          <w:bCs/>
          <w:sz w:val="22"/>
          <w:szCs w:val="22"/>
        </w:rPr>
        <w:t xml:space="preserve"> </w:t>
      </w:r>
      <w:r w:rsidR="00C82C1A" w:rsidRPr="003B6327">
        <w:rPr>
          <w:rFonts w:ascii="Arial" w:hAnsi="Arial" w:cs="Arial"/>
          <w:bCs/>
          <w:sz w:val="22"/>
          <w:szCs w:val="22"/>
        </w:rPr>
        <w:t>of</w:t>
      </w:r>
      <w:r w:rsidR="005530F3" w:rsidRPr="003B6327">
        <w:rPr>
          <w:rFonts w:ascii="Arial" w:hAnsi="Arial" w:cs="Arial"/>
          <w:bCs/>
          <w:sz w:val="22"/>
          <w:szCs w:val="22"/>
        </w:rPr>
        <w:t xml:space="preserve"> </w:t>
      </w:r>
      <w:r w:rsidR="00A06F43" w:rsidRPr="003B6327">
        <w:rPr>
          <w:rFonts w:ascii="Arial" w:hAnsi="Arial" w:cs="Arial"/>
          <w:bCs/>
          <w:sz w:val="22"/>
          <w:szCs w:val="22"/>
        </w:rPr>
        <w:t>1</w:t>
      </w:r>
      <w:r w:rsidR="0070193F" w:rsidRPr="003B6327">
        <w:rPr>
          <w:rFonts w:ascii="Arial" w:hAnsi="Arial" w:cs="Arial"/>
          <w:bCs/>
          <w:sz w:val="22"/>
          <w:szCs w:val="22"/>
        </w:rPr>
        <w:t>5</w:t>
      </w:r>
      <w:r w:rsidR="00A06F43" w:rsidRPr="003B6327">
        <w:rPr>
          <w:rFonts w:ascii="Arial" w:hAnsi="Arial" w:cs="Arial"/>
          <w:bCs/>
          <w:sz w:val="22"/>
          <w:szCs w:val="22"/>
        </w:rPr>
        <w:t xml:space="preserve"> mm</w:t>
      </w:r>
      <w:r w:rsidR="00204BE0" w:rsidRPr="003B6327">
        <w:rPr>
          <w:rFonts w:ascii="Arial" w:hAnsi="Arial" w:cs="Arial"/>
          <w:bCs/>
          <w:sz w:val="22"/>
          <w:szCs w:val="22"/>
        </w:rPr>
        <w:t>,</w:t>
      </w:r>
      <w:r w:rsidR="00A06F43" w:rsidRPr="003B6327">
        <w:rPr>
          <w:rFonts w:ascii="Arial" w:hAnsi="Arial" w:cs="Arial"/>
          <w:bCs/>
          <w:sz w:val="22"/>
          <w:szCs w:val="22"/>
        </w:rPr>
        <w:t xml:space="preserve"> based on ASTM C 1712</w:t>
      </w:r>
      <w:r w:rsidR="00A964C9" w:rsidRPr="003B6327">
        <w:rPr>
          <w:rFonts w:ascii="Arial" w:hAnsi="Arial" w:cs="Arial"/>
          <w:bCs/>
          <w:sz w:val="22"/>
          <w:szCs w:val="22"/>
        </w:rPr>
        <w:t xml:space="preserve">. </w:t>
      </w:r>
    </w:p>
    <w:p w14:paraId="2A0A029F" w14:textId="77777777" w:rsidR="0094487A" w:rsidRPr="003B6327" w:rsidRDefault="0094487A" w:rsidP="007A29FF">
      <w:pPr>
        <w:widowControl w:val="0"/>
        <w:autoSpaceDE w:val="0"/>
        <w:autoSpaceDN w:val="0"/>
        <w:adjustRightInd w:val="0"/>
        <w:ind w:left="1440" w:hanging="720"/>
        <w:jc w:val="both"/>
        <w:outlineLvl w:val="2"/>
        <w:rPr>
          <w:rFonts w:ascii="Arial" w:hAnsi="Arial" w:cs="Arial"/>
          <w:bCs/>
          <w:sz w:val="22"/>
          <w:szCs w:val="22"/>
        </w:rPr>
      </w:pPr>
    </w:p>
    <w:p w14:paraId="5D135385" w14:textId="77777777" w:rsidR="00AD6538" w:rsidRPr="003B6327" w:rsidRDefault="00AD6538" w:rsidP="00AD6538">
      <w:pPr>
        <w:ind w:left="1410" w:hanging="750"/>
        <w:jc w:val="both"/>
        <w:rPr>
          <w:rFonts w:ascii="Arial" w:hAnsi="Arial" w:cs="Arial"/>
          <w:sz w:val="22"/>
          <w:szCs w:val="22"/>
        </w:rPr>
      </w:pPr>
      <w:r w:rsidRPr="003B6327">
        <w:rPr>
          <w:rFonts w:ascii="Arial" w:hAnsi="Arial" w:cs="Arial"/>
          <w:sz w:val="22"/>
          <w:szCs w:val="22"/>
        </w:rPr>
        <w:t>F</w:t>
      </w:r>
      <w:r w:rsidR="00A77CD2" w:rsidRPr="003B6327">
        <w:rPr>
          <w:rFonts w:ascii="Arial" w:hAnsi="Arial" w:cs="Arial"/>
          <w:sz w:val="22"/>
          <w:szCs w:val="22"/>
        </w:rPr>
        <w:t>.</w:t>
      </w:r>
      <w:r w:rsidR="00A77CD2" w:rsidRPr="003B6327">
        <w:rPr>
          <w:rFonts w:ascii="Arial" w:hAnsi="Arial" w:cs="Arial"/>
          <w:sz w:val="22"/>
          <w:szCs w:val="22"/>
        </w:rPr>
        <w:tab/>
        <w:t>C</w:t>
      </w:r>
      <w:r w:rsidRPr="003B6327">
        <w:rPr>
          <w:rFonts w:ascii="Arial" w:hAnsi="Arial" w:cs="Arial"/>
          <w:sz w:val="22"/>
          <w:szCs w:val="22"/>
        </w:rPr>
        <w:t>ompressive strength: [4</w:t>
      </w:r>
      <w:r w:rsidR="00A77CD2" w:rsidRPr="003B6327">
        <w:rPr>
          <w:rFonts w:ascii="Arial" w:hAnsi="Arial" w:cs="Arial"/>
          <w:sz w:val="22"/>
          <w:szCs w:val="22"/>
        </w:rPr>
        <w:t xml:space="preserve">000 psi (27.5 MPa)] [5000 psi </w:t>
      </w:r>
      <w:r w:rsidRPr="003B6327">
        <w:rPr>
          <w:rFonts w:ascii="Arial" w:hAnsi="Arial" w:cs="Arial"/>
          <w:sz w:val="22"/>
          <w:szCs w:val="22"/>
        </w:rPr>
        <w:t xml:space="preserve">(35 MPa)] </w:t>
      </w:r>
      <w:r w:rsidR="00CE476F" w:rsidRPr="003B6327">
        <w:rPr>
          <w:rFonts w:ascii="Arial" w:hAnsi="Arial" w:cs="Arial"/>
          <w:sz w:val="22"/>
          <w:szCs w:val="22"/>
        </w:rPr>
        <w:t>[</w:t>
      </w:r>
      <w:r w:rsidR="007F4846" w:rsidRPr="003B6327">
        <w:rPr>
          <w:rFonts w:ascii="Arial" w:hAnsi="Arial" w:cs="Arial"/>
          <w:sz w:val="22"/>
          <w:szCs w:val="22"/>
        </w:rPr>
        <w:t xml:space="preserve"> __</w:t>
      </w:r>
      <w:r w:rsidR="00CE476F" w:rsidRPr="003B6327">
        <w:rPr>
          <w:rFonts w:ascii="Arial" w:hAnsi="Arial" w:cs="Arial"/>
          <w:sz w:val="22"/>
          <w:szCs w:val="22"/>
        </w:rPr>
        <w:t xml:space="preserve"> psi (</w:t>
      </w:r>
      <w:r w:rsidR="007F4846" w:rsidRPr="003B6327">
        <w:rPr>
          <w:rFonts w:ascii="Arial" w:hAnsi="Arial" w:cs="Arial"/>
          <w:sz w:val="22"/>
          <w:szCs w:val="22"/>
        </w:rPr>
        <w:t xml:space="preserve"> __</w:t>
      </w:r>
      <w:r w:rsidR="00CE476F" w:rsidRPr="003B6327">
        <w:rPr>
          <w:rFonts w:ascii="Arial" w:hAnsi="Arial" w:cs="Arial"/>
          <w:sz w:val="22"/>
          <w:szCs w:val="22"/>
        </w:rPr>
        <w:t xml:space="preserve"> MPa)] </w:t>
      </w:r>
      <w:r w:rsidRPr="003B6327">
        <w:rPr>
          <w:rFonts w:ascii="Arial" w:hAnsi="Arial" w:cs="Arial"/>
          <w:sz w:val="22"/>
          <w:szCs w:val="22"/>
        </w:rPr>
        <w:t xml:space="preserve">at 28 </w:t>
      </w:r>
      <w:r w:rsidR="00B9417F" w:rsidRPr="003B6327">
        <w:rPr>
          <w:rFonts w:ascii="Arial" w:hAnsi="Arial" w:cs="Arial"/>
          <w:sz w:val="22"/>
          <w:szCs w:val="22"/>
        </w:rPr>
        <w:t xml:space="preserve">[ _ ] </w:t>
      </w:r>
      <w:r w:rsidRPr="003B6327">
        <w:rPr>
          <w:rFonts w:ascii="Arial" w:hAnsi="Arial" w:cs="Arial"/>
          <w:sz w:val="22"/>
          <w:szCs w:val="22"/>
        </w:rPr>
        <w:t>days.</w:t>
      </w:r>
    </w:p>
    <w:p w14:paraId="4977F347" w14:textId="77777777" w:rsidR="00436C95" w:rsidRPr="003B6327" w:rsidRDefault="00436C95" w:rsidP="00DD073E">
      <w:pPr>
        <w:tabs>
          <w:tab w:val="left" w:pos="0"/>
        </w:tabs>
        <w:spacing w:after="120"/>
        <w:jc w:val="both"/>
        <w:rPr>
          <w:rFonts w:ascii="Arial" w:hAnsi="Arial" w:cs="Arial"/>
          <w:vanish/>
          <w:color w:val="0000FF"/>
          <w:sz w:val="20"/>
        </w:rPr>
      </w:pPr>
      <w:r w:rsidRPr="003B6327">
        <w:rPr>
          <w:rFonts w:ascii="Arial" w:hAnsi="Arial" w:cs="Arial"/>
          <w:i/>
          <w:vanish/>
          <w:color w:val="0000FF"/>
          <w:sz w:val="20"/>
        </w:rPr>
        <w:t>ACI 318 (ACI 318M) provides the following guidance:</w:t>
      </w:r>
      <w:r w:rsidRPr="003B6327">
        <w:rPr>
          <w:rFonts w:ascii="Arial" w:hAnsi="Arial" w:cs="Arial"/>
          <w:vanish/>
          <w:color w:val="0000FF"/>
          <w:sz w:val="20"/>
        </w:rPr>
        <w:t xml:space="preserve"> </w:t>
      </w:r>
    </w:p>
    <w:p w14:paraId="19BCBC18" w14:textId="77777777" w:rsidR="00436C95" w:rsidRPr="003B6327" w:rsidRDefault="00DD073E" w:rsidP="00DD073E">
      <w:pPr>
        <w:spacing w:after="60"/>
        <w:jc w:val="both"/>
        <w:rPr>
          <w:rFonts w:ascii="Arial" w:hAnsi="Arial" w:cs="Arial"/>
          <w:i/>
          <w:vanish/>
          <w:color w:val="0000FF"/>
          <w:sz w:val="20"/>
        </w:rPr>
      </w:pPr>
      <w:r w:rsidRPr="003B6327">
        <w:rPr>
          <w:rFonts w:ascii="Arial" w:hAnsi="Arial" w:cs="Arial"/>
          <w:i/>
          <w:vanish/>
          <w:color w:val="0000FF"/>
          <w:sz w:val="20"/>
        </w:rPr>
        <w:t>Because it is difficult to verify accurately the w/cm of concrete, the selected value of fc′ should be consistent with the maximum w/cm required for durability. Selection of an fc′ that is consistent with the maximum permitted w/cm required for durability will permit results of strength tests to be used as a surrogate for w/cm, and thus help ensure that the maximum w/cm is not exceeded in the field.</w:t>
      </w:r>
      <w:r w:rsidR="005464AE" w:rsidRPr="003B6327">
        <w:rPr>
          <w:rFonts w:ascii="Arial" w:hAnsi="Arial" w:cs="Arial"/>
          <w:i/>
          <w:vanish/>
          <w:color w:val="0000FF"/>
          <w:sz w:val="20"/>
        </w:rPr>
        <w:t xml:space="preserve"> (See Section R19.2 of ACI 318-14</w:t>
      </w:r>
      <w:r w:rsidR="00436C95" w:rsidRPr="003B6327">
        <w:rPr>
          <w:rFonts w:ascii="Arial" w:hAnsi="Arial" w:cs="Arial"/>
          <w:i/>
          <w:vanish/>
          <w:color w:val="0000FF"/>
          <w:sz w:val="20"/>
        </w:rPr>
        <w:t xml:space="preserve"> (</w:t>
      </w:r>
      <w:r w:rsidR="005464AE" w:rsidRPr="003B6327">
        <w:rPr>
          <w:rFonts w:ascii="Arial" w:hAnsi="Arial" w:cs="Arial"/>
          <w:i/>
          <w:vanish/>
          <w:color w:val="0000FF"/>
          <w:sz w:val="20"/>
        </w:rPr>
        <w:t>ACI 318M-14</w:t>
      </w:r>
      <w:r w:rsidR="00436C95" w:rsidRPr="003B6327">
        <w:rPr>
          <w:rFonts w:ascii="Arial" w:hAnsi="Arial" w:cs="Arial"/>
          <w:i/>
          <w:vanish/>
          <w:color w:val="0000FF"/>
          <w:sz w:val="20"/>
        </w:rPr>
        <w:t>) for details)</w:t>
      </w:r>
    </w:p>
    <w:p w14:paraId="78889B43" w14:textId="77777777" w:rsidR="00AD6538" w:rsidRPr="003B6327" w:rsidRDefault="00AD6538" w:rsidP="00AD6538">
      <w:pPr>
        <w:ind w:left="1410" w:hanging="750"/>
        <w:jc w:val="both"/>
        <w:rPr>
          <w:rFonts w:ascii="Arial" w:hAnsi="Arial" w:cs="Arial"/>
          <w:sz w:val="22"/>
          <w:szCs w:val="22"/>
        </w:rPr>
      </w:pPr>
    </w:p>
    <w:p w14:paraId="2BB96289" w14:textId="77777777" w:rsidR="001F2329" w:rsidRPr="003B6327" w:rsidRDefault="00AD6538" w:rsidP="001F2329">
      <w:pPr>
        <w:tabs>
          <w:tab w:val="left" w:pos="720"/>
          <w:tab w:val="left" w:pos="1440"/>
        </w:tabs>
        <w:ind w:left="1410" w:hanging="750"/>
        <w:jc w:val="both"/>
        <w:rPr>
          <w:rFonts w:ascii="Arial" w:hAnsi="Arial" w:cs="Arial"/>
          <w:sz w:val="22"/>
          <w:szCs w:val="22"/>
        </w:rPr>
      </w:pPr>
      <w:r w:rsidRPr="003B6327">
        <w:rPr>
          <w:rFonts w:ascii="Arial" w:hAnsi="Arial" w:cs="Arial"/>
          <w:sz w:val="22"/>
          <w:szCs w:val="22"/>
        </w:rPr>
        <w:t>G.</w:t>
      </w:r>
      <w:r w:rsidRPr="003B6327">
        <w:rPr>
          <w:rFonts w:ascii="Arial" w:hAnsi="Arial" w:cs="Arial"/>
          <w:sz w:val="22"/>
          <w:szCs w:val="22"/>
        </w:rPr>
        <w:tab/>
        <w:t>Air content shall be [</w:t>
      </w:r>
      <w:r w:rsidR="00E50AB4" w:rsidRPr="003B6327">
        <w:rPr>
          <w:rFonts w:ascii="Arial" w:hAnsi="Arial" w:cs="Arial"/>
          <w:sz w:val="22"/>
          <w:szCs w:val="22"/>
        </w:rPr>
        <w:t xml:space="preserve">less than </w:t>
      </w:r>
      <w:r w:rsidRPr="003B6327">
        <w:rPr>
          <w:rFonts w:ascii="Arial" w:hAnsi="Arial" w:cs="Arial"/>
          <w:sz w:val="22"/>
          <w:szCs w:val="22"/>
        </w:rPr>
        <w:t>3%] [5-7%]</w:t>
      </w:r>
      <w:r w:rsidR="00CE476F" w:rsidRPr="003B6327">
        <w:rPr>
          <w:rFonts w:ascii="Arial" w:hAnsi="Arial" w:cs="Arial"/>
          <w:sz w:val="22"/>
          <w:szCs w:val="22"/>
        </w:rPr>
        <w:t xml:space="preserve"> [</w:t>
      </w:r>
      <w:r w:rsidR="00652AAD" w:rsidRPr="003B6327">
        <w:rPr>
          <w:rFonts w:ascii="Arial" w:hAnsi="Arial" w:cs="Arial"/>
          <w:sz w:val="22"/>
          <w:szCs w:val="22"/>
        </w:rPr>
        <w:t xml:space="preserve"> __</w:t>
      </w:r>
      <w:r w:rsidR="00CE476F" w:rsidRPr="003B6327">
        <w:rPr>
          <w:rFonts w:ascii="Arial" w:hAnsi="Arial" w:cs="Arial"/>
          <w:sz w:val="22"/>
          <w:szCs w:val="22"/>
        </w:rPr>
        <w:t xml:space="preserve"> %]</w:t>
      </w:r>
      <w:r w:rsidRPr="003B6327">
        <w:rPr>
          <w:rFonts w:ascii="Arial" w:hAnsi="Arial" w:cs="Arial"/>
          <w:sz w:val="22"/>
          <w:szCs w:val="22"/>
        </w:rPr>
        <w:t>.</w:t>
      </w:r>
    </w:p>
    <w:p w14:paraId="0205EBBA" w14:textId="77777777" w:rsidR="001F2329" w:rsidRPr="003B6327" w:rsidRDefault="001F2329" w:rsidP="001F2329">
      <w:pPr>
        <w:tabs>
          <w:tab w:val="left" w:pos="720"/>
          <w:tab w:val="left" w:pos="1440"/>
        </w:tabs>
        <w:ind w:left="1410" w:hanging="750"/>
        <w:jc w:val="both"/>
        <w:rPr>
          <w:rFonts w:ascii="Arial" w:hAnsi="Arial" w:cs="Arial"/>
          <w:sz w:val="22"/>
          <w:szCs w:val="22"/>
        </w:rPr>
      </w:pPr>
    </w:p>
    <w:p w14:paraId="3830FCC3" w14:textId="77777777" w:rsidR="007A29FF" w:rsidRPr="003B6327" w:rsidRDefault="001F2329" w:rsidP="007A29FF">
      <w:pPr>
        <w:spacing w:before="60" w:after="60"/>
        <w:rPr>
          <w:rFonts w:ascii="Arial" w:hAnsi="Arial" w:cs="Arial"/>
          <w:sz w:val="22"/>
          <w:szCs w:val="22"/>
        </w:rPr>
      </w:pPr>
      <w:r w:rsidRPr="003B6327">
        <w:rPr>
          <w:rFonts w:ascii="Arial" w:hAnsi="Arial" w:cs="Arial"/>
          <w:sz w:val="22"/>
          <w:szCs w:val="22"/>
        </w:rPr>
        <w:tab/>
      </w:r>
      <w:r w:rsidR="00AD6538" w:rsidRPr="003B6327">
        <w:rPr>
          <w:rFonts w:ascii="Arial" w:hAnsi="Arial" w:cs="Arial"/>
          <w:sz w:val="22"/>
          <w:szCs w:val="22"/>
        </w:rPr>
        <w:t>H</w:t>
      </w:r>
      <w:r w:rsidR="007A29FF" w:rsidRPr="003B6327">
        <w:rPr>
          <w:rFonts w:ascii="Arial" w:hAnsi="Arial" w:cs="Arial"/>
          <w:sz w:val="22"/>
          <w:szCs w:val="22"/>
        </w:rPr>
        <w:t>.</w:t>
      </w:r>
      <w:r w:rsidR="007A29FF" w:rsidRPr="003B6327">
        <w:rPr>
          <w:rFonts w:ascii="Arial" w:hAnsi="Arial" w:cs="Arial"/>
          <w:sz w:val="22"/>
          <w:szCs w:val="22"/>
        </w:rPr>
        <w:tab/>
        <w:t>Maximum nominal size of coarse aggregate:</w:t>
      </w:r>
      <w:r w:rsidR="007A29FF" w:rsidRPr="003B6327">
        <w:rPr>
          <w:rFonts w:ascii="Arial" w:hAnsi="Arial" w:cs="Arial"/>
          <w:sz w:val="22"/>
          <w:szCs w:val="22"/>
        </w:rPr>
        <w:tab/>
      </w:r>
    </w:p>
    <w:p w14:paraId="4A5D958A" w14:textId="77777777" w:rsidR="00977353" w:rsidRPr="003B6327" w:rsidRDefault="007A29FF" w:rsidP="0088007B">
      <w:pPr>
        <w:spacing w:before="60" w:after="60"/>
        <w:ind w:left="2160" w:hanging="720"/>
        <w:jc w:val="both"/>
        <w:rPr>
          <w:rFonts w:ascii="Arial" w:hAnsi="Arial" w:cs="Arial"/>
          <w:sz w:val="22"/>
          <w:szCs w:val="22"/>
        </w:rPr>
      </w:pPr>
      <w:r w:rsidRPr="003B6327">
        <w:rPr>
          <w:rFonts w:ascii="Arial" w:hAnsi="Arial" w:cs="Arial"/>
          <w:sz w:val="22"/>
          <w:szCs w:val="22"/>
        </w:rPr>
        <w:t>1.</w:t>
      </w:r>
      <w:r w:rsidRPr="003B6327">
        <w:rPr>
          <w:rFonts w:ascii="Arial" w:hAnsi="Arial" w:cs="Arial"/>
          <w:sz w:val="22"/>
          <w:szCs w:val="22"/>
        </w:rPr>
        <w:tab/>
      </w:r>
      <w:r w:rsidR="00977353" w:rsidRPr="003B6327">
        <w:rPr>
          <w:rFonts w:ascii="Arial" w:hAnsi="Arial" w:cs="Arial"/>
          <w:sz w:val="22"/>
          <w:szCs w:val="22"/>
        </w:rPr>
        <w:t>Not larger than 1/5 the narrowest dimension between sides of forms.</w:t>
      </w:r>
    </w:p>
    <w:p w14:paraId="033EB1AB" w14:textId="77777777" w:rsidR="007A29FF" w:rsidRPr="003B6327" w:rsidRDefault="00977353" w:rsidP="0088007B">
      <w:pPr>
        <w:spacing w:before="60" w:after="60"/>
        <w:ind w:left="2160" w:hanging="720"/>
        <w:rPr>
          <w:rFonts w:ascii="Arial" w:hAnsi="Arial" w:cs="Arial"/>
          <w:sz w:val="22"/>
          <w:szCs w:val="22"/>
        </w:rPr>
      </w:pPr>
      <w:r w:rsidRPr="003B6327">
        <w:rPr>
          <w:rFonts w:ascii="Arial" w:hAnsi="Arial" w:cs="Arial"/>
          <w:sz w:val="22"/>
          <w:szCs w:val="22"/>
        </w:rPr>
        <w:t>2.</w:t>
      </w:r>
      <w:r w:rsidRPr="003B6327">
        <w:rPr>
          <w:rFonts w:ascii="Arial" w:hAnsi="Arial" w:cs="Arial"/>
          <w:sz w:val="22"/>
          <w:szCs w:val="22"/>
        </w:rPr>
        <w:tab/>
      </w:r>
      <w:r w:rsidR="007A29FF" w:rsidRPr="003B6327">
        <w:rPr>
          <w:rFonts w:ascii="Arial" w:hAnsi="Arial" w:cs="Arial"/>
          <w:sz w:val="22"/>
          <w:szCs w:val="22"/>
        </w:rPr>
        <w:t>Not larger than 1/3 the depth of slabs.</w:t>
      </w:r>
    </w:p>
    <w:p w14:paraId="17329B21" w14:textId="77777777" w:rsidR="007A29FF" w:rsidRPr="003B6327" w:rsidRDefault="00977353" w:rsidP="0088007B">
      <w:pPr>
        <w:spacing w:before="60"/>
        <w:ind w:left="2160" w:hanging="720"/>
        <w:jc w:val="both"/>
        <w:rPr>
          <w:rFonts w:ascii="Arial" w:hAnsi="Arial" w:cs="Arial"/>
          <w:sz w:val="22"/>
          <w:szCs w:val="22"/>
        </w:rPr>
      </w:pPr>
      <w:r w:rsidRPr="003B6327">
        <w:rPr>
          <w:rFonts w:ascii="Arial" w:hAnsi="Arial" w:cs="Arial"/>
          <w:sz w:val="22"/>
          <w:szCs w:val="22"/>
        </w:rPr>
        <w:t>3</w:t>
      </w:r>
      <w:r w:rsidR="007A29FF" w:rsidRPr="003B6327">
        <w:rPr>
          <w:rFonts w:ascii="Arial" w:hAnsi="Arial" w:cs="Arial"/>
          <w:sz w:val="22"/>
          <w:szCs w:val="22"/>
        </w:rPr>
        <w:t>.</w:t>
      </w:r>
      <w:r w:rsidR="007A29FF" w:rsidRPr="003B6327">
        <w:rPr>
          <w:rFonts w:ascii="Arial" w:hAnsi="Arial" w:cs="Arial"/>
          <w:sz w:val="22"/>
          <w:szCs w:val="22"/>
        </w:rPr>
        <w:tab/>
        <w:t xml:space="preserve">Not larger than 3/4 of the minimum clear </w:t>
      </w:r>
      <w:r w:rsidRPr="003B6327">
        <w:rPr>
          <w:rFonts w:ascii="Arial" w:hAnsi="Arial" w:cs="Arial"/>
          <w:sz w:val="22"/>
          <w:szCs w:val="22"/>
        </w:rPr>
        <w:t>spacing between individual reinforcing bars or wires, bundles of bars, individual tendons, bundled tendons, or ducts.</w:t>
      </w:r>
    </w:p>
    <w:p w14:paraId="0B7608B3" w14:textId="77777777" w:rsidR="009A0C73" w:rsidRPr="003B6327" w:rsidRDefault="00977353" w:rsidP="0088007B">
      <w:pPr>
        <w:spacing w:before="60"/>
        <w:ind w:left="2160" w:hanging="720"/>
        <w:jc w:val="both"/>
        <w:rPr>
          <w:rFonts w:ascii="Arial" w:hAnsi="Arial" w:cs="Arial"/>
          <w:sz w:val="22"/>
          <w:szCs w:val="22"/>
        </w:rPr>
      </w:pPr>
      <w:r w:rsidRPr="003B6327">
        <w:rPr>
          <w:rFonts w:ascii="Arial" w:hAnsi="Arial" w:cs="Arial"/>
          <w:sz w:val="22"/>
          <w:szCs w:val="22"/>
        </w:rPr>
        <w:t>4</w:t>
      </w:r>
      <w:r w:rsidR="00AD6538" w:rsidRPr="003B6327">
        <w:rPr>
          <w:rFonts w:ascii="Arial" w:hAnsi="Arial" w:cs="Arial"/>
          <w:sz w:val="22"/>
          <w:szCs w:val="22"/>
        </w:rPr>
        <w:t>.</w:t>
      </w:r>
      <w:r w:rsidR="00AD6538" w:rsidRPr="003B6327">
        <w:rPr>
          <w:rFonts w:ascii="Arial" w:hAnsi="Arial" w:cs="Arial"/>
          <w:sz w:val="22"/>
          <w:szCs w:val="22"/>
        </w:rPr>
        <w:tab/>
      </w:r>
      <w:r w:rsidR="00EB536D" w:rsidRPr="003B6327">
        <w:rPr>
          <w:rFonts w:ascii="Arial" w:hAnsi="Arial" w:cs="Arial"/>
          <w:sz w:val="22"/>
          <w:szCs w:val="22"/>
        </w:rPr>
        <w:t>[</w:t>
      </w:r>
      <w:r w:rsidR="00AD6538" w:rsidRPr="003B6327">
        <w:rPr>
          <w:rFonts w:ascii="Arial" w:hAnsi="Arial" w:cs="Arial"/>
          <w:sz w:val="22"/>
          <w:szCs w:val="22"/>
        </w:rPr>
        <w:t>Maximum size of aggregate shall be [3/4-inch (19 mm)] [1-inch (25 mm)]</w:t>
      </w:r>
      <w:r w:rsidR="00EB536D" w:rsidRPr="003B6327">
        <w:rPr>
          <w:rFonts w:ascii="Arial" w:hAnsi="Arial" w:cs="Arial"/>
          <w:sz w:val="22"/>
          <w:szCs w:val="22"/>
        </w:rPr>
        <w:t>]</w:t>
      </w:r>
    </w:p>
    <w:p w14:paraId="4A387EFD" w14:textId="77777777" w:rsidR="00BB4417" w:rsidRPr="003B6327" w:rsidRDefault="00BB4417" w:rsidP="0088007B">
      <w:pPr>
        <w:ind w:left="2160" w:hanging="720"/>
        <w:rPr>
          <w:rFonts w:ascii="Arial" w:hAnsi="Arial" w:cs="Arial"/>
          <w:sz w:val="22"/>
          <w:szCs w:val="22"/>
        </w:rPr>
      </w:pPr>
    </w:p>
    <w:p w14:paraId="746C8015" w14:textId="77777777" w:rsidR="007A29FF" w:rsidRPr="003B6327" w:rsidRDefault="00AD6538" w:rsidP="00EC79B5">
      <w:pPr>
        <w:spacing w:after="60"/>
        <w:ind w:left="1440" w:hanging="720"/>
        <w:rPr>
          <w:rFonts w:ascii="Arial" w:hAnsi="Arial" w:cs="Arial"/>
          <w:sz w:val="22"/>
          <w:szCs w:val="22"/>
        </w:rPr>
      </w:pPr>
      <w:r w:rsidRPr="003B6327">
        <w:rPr>
          <w:rFonts w:ascii="Arial" w:hAnsi="Arial" w:cs="Arial"/>
          <w:sz w:val="22"/>
          <w:szCs w:val="22"/>
        </w:rPr>
        <w:t>I</w:t>
      </w:r>
      <w:r w:rsidR="007A29FF" w:rsidRPr="003B6327">
        <w:rPr>
          <w:rFonts w:ascii="Arial" w:hAnsi="Arial" w:cs="Arial"/>
          <w:sz w:val="22"/>
          <w:szCs w:val="22"/>
        </w:rPr>
        <w:t>.</w:t>
      </w:r>
      <w:r w:rsidR="007A29FF" w:rsidRPr="003B6327">
        <w:rPr>
          <w:rFonts w:ascii="Arial" w:hAnsi="Arial" w:cs="Arial"/>
          <w:sz w:val="22"/>
          <w:szCs w:val="22"/>
        </w:rPr>
        <w:tab/>
        <w:t xml:space="preserve">Furnish to the </w:t>
      </w:r>
      <w:r w:rsidR="000B7BF9" w:rsidRPr="003B6327">
        <w:rPr>
          <w:rFonts w:ascii="Arial" w:hAnsi="Arial" w:cs="Arial"/>
          <w:sz w:val="22"/>
          <w:szCs w:val="22"/>
        </w:rPr>
        <w:t>Architect/</w:t>
      </w:r>
      <w:r w:rsidR="007A29FF" w:rsidRPr="003B6327">
        <w:rPr>
          <w:rFonts w:ascii="Arial" w:hAnsi="Arial" w:cs="Arial"/>
          <w:sz w:val="22"/>
          <w:szCs w:val="22"/>
        </w:rPr>
        <w:t>Engineer a mixture proportion for the SCC to be used.</w:t>
      </w:r>
    </w:p>
    <w:p w14:paraId="017A8D1C" w14:textId="77777777" w:rsidR="007A29FF" w:rsidRPr="003B6327" w:rsidRDefault="007A29FF" w:rsidP="0088007B">
      <w:pPr>
        <w:spacing w:after="60"/>
        <w:ind w:left="2160" w:hanging="720"/>
        <w:jc w:val="both"/>
        <w:rPr>
          <w:rFonts w:ascii="Arial" w:hAnsi="Arial" w:cs="Arial"/>
          <w:sz w:val="22"/>
          <w:szCs w:val="22"/>
        </w:rPr>
      </w:pPr>
      <w:r w:rsidRPr="003B6327">
        <w:rPr>
          <w:rFonts w:ascii="Arial" w:hAnsi="Arial" w:cs="Arial"/>
          <w:sz w:val="22"/>
          <w:szCs w:val="22"/>
        </w:rPr>
        <w:t>1.</w:t>
      </w:r>
      <w:r w:rsidRPr="003B6327">
        <w:rPr>
          <w:rFonts w:ascii="Arial" w:hAnsi="Arial" w:cs="Arial"/>
          <w:sz w:val="22"/>
          <w:szCs w:val="22"/>
        </w:rPr>
        <w:tab/>
        <w:t xml:space="preserve">Proportion </w:t>
      </w:r>
      <w:r w:rsidR="001B517E" w:rsidRPr="003B6327">
        <w:rPr>
          <w:rFonts w:ascii="Arial" w:hAnsi="Arial" w:cs="Arial"/>
          <w:sz w:val="22"/>
          <w:szCs w:val="22"/>
        </w:rPr>
        <w:t xml:space="preserve">SCC </w:t>
      </w:r>
      <w:r w:rsidRPr="003B6327">
        <w:rPr>
          <w:rFonts w:ascii="Arial" w:hAnsi="Arial" w:cs="Arial"/>
          <w:sz w:val="22"/>
          <w:szCs w:val="22"/>
        </w:rPr>
        <w:t>mixture according to project specific criteria (Compressive Strength, Air Content, Slump Flow, T</w:t>
      </w:r>
      <w:r w:rsidRPr="003B6327">
        <w:rPr>
          <w:rFonts w:ascii="Arial" w:hAnsi="Arial" w:cs="Arial"/>
          <w:sz w:val="22"/>
          <w:szCs w:val="22"/>
          <w:vertAlign w:val="subscript"/>
        </w:rPr>
        <w:t>50</w:t>
      </w:r>
      <w:r w:rsidRPr="003B6327">
        <w:rPr>
          <w:rFonts w:ascii="Arial" w:hAnsi="Arial" w:cs="Arial"/>
          <w:sz w:val="22"/>
          <w:szCs w:val="22"/>
        </w:rPr>
        <w:t>, VSI, J-Ring Value</w:t>
      </w:r>
      <w:r w:rsidR="00F7783A" w:rsidRPr="003B6327">
        <w:rPr>
          <w:rFonts w:ascii="Arial" w:hAnsi="Arial" w:cs="Arial"/>
          <w:sz w:val="22"/>
          <w:szCs w:val="22"/>
        </w:rPr>
        <w:t xml:space="preserve"> and </w:t>
      </w:r>
      <w:r w:rsidRPr="003B6327">
        <w:rPr>
          <w:rFonts w:ascii="Arial" w:hAnsi="Arial" w:cs="Arial"/>
          <w:sz w:val="22"/>
          <w:szCs w:val="22"/>
        </w:rPr>
        <w:t>Segregation Factor</w:t>
      </w:r>
      <w:r w:rsidR="00064B50" w:rsidRPr="003B6327">
        <w:rPr>
          <w:rFonts w:ascii="Arial" w:hAnsi="Arial" w:cs="Arial"/>
          <w:sz w:val="22"/>
          <w:szCs w:val="22"/>
        </w:rPr>
        <w:t xml:space="preserve"> or Static Segregation Resistance (Penetration depth</w:t>
      </w:r>
      <w:r w:rsidRPr="003B6327">
        <w:rPr>
          <w:rFonts w:ascii="Arial" w:hAnsi="Arial" w:cs="Arial"/>
          <w:sz w:val="22"/>
          <w:szCs w:val="22"/>
        </w:rPr>
        <w:t>)</w:t>
      </w:r>
      <w:r w:rsidR="00064B50" w:rsidRPr="003B6327">
        <w:rPr>
          <w:rFonts w:ascii="Arial" w:hAnsi="Arial" w:cs="Arial"/>
          <w:sz w:val="22"/>
          <w:szCs w:val="22"/>
        </w:rPr>
        <w:t>)</w:t>
      </w:r>
      <w:r w:rsidRPr="003B6327">
        <w:rPr>
          <w:rFonts w:ascii="Arial" w:hAnsi="Arial" w:cs="Arial"/>
          <w:sz w:val="22"/>
          <w:szCs w:val="22"/>
        </w:rPr>
        <w:t xml:space="preserve">. </w:t>
      </w:r>
    </w:p>
    <w:p w14:paraId="558418CD" w14:textId="4FE5022A" w:rsidR="006A577D" w:rsidRPr="003B6327" w:rsidRDefault="007A29FF" w:rsidP="0088007B">
      <w:pPr>
        <w:ind w:left="2160" w:hanging="720"/>
        <w:jc w:val="both"/>
        <w:rPr>
          <w:rFonts w:ascii="Arial" w:hAnsi="Arial" w:cs="Arial"/>
          <w:sz w:val="22"/>
          <w:szCs w:val="22"/>
        </w:rPr>
      </w:pPr>
      <w:r w:rsidRPr="003B6327">
        <w:rPr>
          <w:rFonts w:ascii="Arial" w:hAnsi="Arial" w:cs="Arial"/>
          <w:sz w:val="22"/>
          <w:szCs w:val="22"/>
        </w:rPr>
        <w:t>2.</w:t>
      </w:r>
      <w:r w:rsidRPr="003B6327">
        <w:rPr>
          <w:rFonts w:ascii="Arial" w:hAnsi="Arial" w:cs="Arial"/>
          <w:sz w:val="22"/>
          <w:szCs w:val="22"/>
        </w:rPr>
        <w:tab/>
      </w:r>
      <w:r w:rsidR="006A577D" w:rsidRPr="003B6327">
        <w:rPr>
          <w:rFonts w:ascii="Arial" w:hAnsi="Arial" w:cs="Arial"/>
          <w:sz w:val="22"/>
          <w:szCs w:val="22"/>
        </w:rPr>
        <w:t xml:space="preserve">Green Sense Concrete shall be proportioned in accordance with the </w:t>
      </w:r>
      <w:r w:rsidR="000124CE">
        <w:rPr>
          <w:rFonts w:ascii="Arial" w:hAnsi="Arial" w:cs="Arial"/>
          <w:sz w:val="22"/>
          <w:szCs w:val="22"/>
        </w:rPr>
        <w:t>Master Builders Solutions</w:t>
      </w:r>
      <w:r w:rsidR="006A577D" w:rsidRPr="003B6327">
        <w:rPr>
          <w:rFonts w:ascii="Arial" w:hAnsi="Arial" w:cs="Arial"/>
          <w:sz w:val="22"/>
          <w:szCs w:val="22"/>
        </w:rPr>
        <w:t xml:space="preserve"> procedure.</w:t>
      </w:r>
    </w:p>
    <w:p w14:paraId="47B86211" w14:textId="1F90E0E6" w:rsidR="007A29FF" w:rsidRPr="003B6327" w:rsidRDefault="006A577D" w:rsidP="0088007B">
      <w:pPr>
        <w:spacing w:before="60" w:after="60"/>
        <w:ind w:left="2160" w:hanging="720"/>
        <w:jc w:val="both"/>
        <w:rPr>
          <w:rFonts w:ascii="Arial" w:hAnsi="Arial" w:cs="Arial"/>
          <w:sz w:val="22"/>
          <w:szCs w:val="22"/>
        </w:rPr>
      </w:pPr>
      <w:r w:rsidRPr="003B6327">
        <w:rPr>
          <w:rFonts w:ascii="Arial" w:hAnsi="Arial" w:cs="Arial"/>
          <w:sz w:val="22"/>
          <w:szCs w:val="22"/>
        </w:rPr>
        <w:t>3.</w:t>
      </w:r>
      <w:r w:rsidRPr="003B6327">
        <w:rPr>
          <w:rFonts w:ascii="Arial" w:hAnsi="Arial" w:cs="Arial"/>
          <w:sz w:val="22"/>
          <w:szCs w:val="22"/>
        </w:rPr>
        <w:tab/>
      </w:r>
      <w:r w:rsidR="007A29FF" w:rsidRPr="003B6327">
        <w:rPr>
          <w:rFonts w:ascii="Arial" w:hAnsi="Arial" w:cs="Arial"/>
          <w:sz w:val="22"/>
          <w:szCs w:val="22"/>
        </w:rPr>
        <w:t>Use the same components in the trial batches as that to be used in the project</w:t>
      </w:r>
      <w:r w:rsidR="000124CE">
        <w:rPr>
          <w:rFonts w:ascii="Arial" w:hAnsi="Arial" w:cs="Arial"/>
          <w:sz w:val="22"/>
          <w:szCs w:val="22"/>
        </w:rPr>
        <w:t>,</w:t>
      </w:r>
      <w:r w:rsidR="007A29FF" w:rsidRPr="003B6327">
        <w:rPr>
          <w:rFonts w:ascii="Arial" w:hAnsi="Arial" w:cs="Arial"/>
          <w:sz w:val="22"/>
          <w:szCs w:val="22"/>
        </w:rPr>
        <w:t xml:space="preserve"> including coarse and fine aggregates, </w:t>
      </w:r>
      <w:r w:rsidR="009A0C73" w:rsidRPr="003B6327">
        <w:rPr>
          <w:rFonts w:ascii="Arial" w:hAnsi="Arial" w:cs="Arial"/>
          <w:sz w:val="22"/>
          <w:szCs w:val="22"/>
        </w:rPr>
        <w:t xml:space="preserve">inert non-cementitious fillers, </w:t>
      </w:r>
      <w:r w:rsidR="007A29FF" w:rsidRPr="003B6327">
        <w:rPr>
          <w:rFonts w:ascii="Arial" w:hAnsi="Arial" w:cs="Arial"/>
          <w:sz w:val="22"/>
          <w:szCs w:val="22"/>
        </w:rPr>
        <w:t>water, source and type of cement, supplementary cementi</w:t>
      </w:r>
      <w:r w:rsidR="004F2F0F" w:rsidRPr="003B6327">
        <w:rPr>
          <w:rFonts w:ascii="Arial" w:hAnsi="Arial" w:cs="Arial"/>
          <w:sz w:val="22"/>
          <w:szCs w:val="22"/>
        </w:rPr>
        <w:t>tious</w:t>
      </w:r>
      <w:r w:rsidR="007A29FF" w:rsidRPr="003B6327">
        <w:rPr>
          <w:rFonts w:ascii="Arial" w:hAnsi="Arial" w:cs="Arial"/>
          <w:sz w:val="22"/>
          <w:szCs w:val="22"/>
        </w:rPr>
        <w:t xml:space="preserve"> materials and admixtures including any site-added admixtures intended to be used.</w:t>
      </w:r>
    </w:p>
    <w:p w14:paraId="0796F335" w14:textId="77777777" w:rsidR="007A29FF" w:rsidRPr="003B6327" w:rsidRDefault="007A29FF" w:rsidP="00201124">
      <w:pPr>
        <w:tabs>
          <w:tab w:val="left" w:pos="720"/>
          <w:tab w:val="left" w:pos="1440"/>
        </w:tabs>
        <w:spacing w:before="60" w:after="60"/>
        <w:rPr>
          <w:rFonts w:ascii="Arial" w:hAnsi="Arial" w:cs="Arial"/>
          <w:sz w:val="22"/>
          <w:szCs w:val="22"/>
        </w:rPr>
      </w:pPr>
    </w:p>
    <w:p w14:paraId="44FCE13D" w14:textId="77777777" w:rsidR="007A29FF" w:rsidRPr="003B6327" w:rsidRDefault="007A29FF" w:rsidP="00201124">
      <w:pPr>
        <w:tabs>
          <w:tab w:val="left" w:pos="720"/>
          <w:tab w:val="left" w:pos="1440"/>
        </w:tabs>
        <w:spacing w:before="60" w:after="60"/>
        <w:rPr>
          <w:rFonts w:ascii="Arial" w:hAnsi="Arial" w:cs="Arial"/>
          <w:b/>
          <w:bCs/>
          <w:szCs w:val="24"/>
        </w:rPr>
      </w:pPr>
      <w:r w:rsidRPr="003B6327">
        <w:rPr>
          <w:rFonts w:ascii="Arial" w:hAnsi="Arial" w:cs="Arial"/>
          <w:b/>
          <w:bCs/>
          <w:szCs w:val="24"/>
        </w:rPr>
        <w:t>PART 3</w:t>
      </w:r>
      <w:r w:rsidRPr="003B6327">
        <w:rPr>
          <w:rFonts w:ascii="Arial" w:hAnsi="Arial" w:cs="Arial"/>
          <w:b/>
          <w:bCs/>
          <w:szCs w:val="24"/>
        </w:rPr>
        <w:tab/>
        <w:t xml:space="preserve">EXECUTION </w:t>
      </w:r>
    </w:p>
    <w:p w14:paraId="3459C8B6" w14:textId="77777777" w:rsidR="007A29FF" w:rsidRPr="003B6327" w:rsidRDefault="007A29FF" w:rsidP="007A29FF">
      <w:pPr>
        <w:tabs>
          <w:tab w:val="left" w:pos="720"/>
          <w:tab w:val="left" w:pos="1440"/>
          <w:tab w:val="left" w:pos="2160"/>
        </w:tabs>
        <w:ind w:left="2160" w:hanging="2160"/>
        <w:rPr>
          <w:rFonts w:ascii="Arial" w:hAnsi="Arial" w:cs="Arial"/>
          <w:sz w:val="22"/>
          <w:szCs w:val="22"/>
        </w:rPr>
      </w:pPr>
    </w:p>
    <w:p w14:paraId="7375C901" w14:textId="77777777" w:rsidR="007A29FF" w:rsidRPr="003B6327" w:rsidRDefault="007A29FF" w:rsidP="007A29FF">
      <w:pPr>
        <w:tabs>
          <w:tab w:val="left" w:pos="720"/>
          <w:tab w:val="left" w:pos="1440"/>
          <w:tab w:val="left" w:pos="2160"/>
        </w:tabs>
        <w:ind w:left="2160" w:hanging="2160"/>
        <w:rPr>
          <w:rFonts w:ascii="Arial" w:hAnsi="Arial" w:cs="Arial"/>
          <w:sz w:val="22"/>
          <w:szCs w:val="22"/>
        </w:rPr>
      </w:pPr>
    </w:p>
    <w:p w14:paraId="08AD11DE" w14:textId="77777777" w:rsidR="007A29FF" w:rsidRPr="003B6327" w:rsidRDefault="007A29FF" w:rsidP="00B433BC">
      <w:pPr>
        <w:numPr>
          <w:ilvl w:val="1"/>
          <w:numId w:val="17"/>
        </w:numPr>
        <w:spacing w:after="100" w:afterAutospacing="1"/>
        <w:rPr>
          <w:rFonts w:ascii="Arial" w:hAnsi="Arial" w:cs="Arial"/>
          <w:b/>
          <w:sz w:val="22"/>
          <w:szCs w:val="22"/>
        </w:rPr>
      </w:pPr>
      <w:r w:rsidRPr="003B6327">
        <w:rPr>
          <w:rFonts w:ascii="Arial" w:hAnsi="Arial" w:cs="Arial"/>
          <w:b/>
          <w:sz w:val="22"/>
          <w:szCs w:val="22"/>
        </w:rPr>
        <w:t>FORMWORK</w:t>
      </w:r>
    </w:p>
    <w:p w14:paraId="729337B4" w14:textId="77777777" w:rsidR="007A29FF" w:rsidRPr="003B6327" w:rsidRDefault="007A29FF" w:rsidP="007A29FF">
      <w:pPr>
        <w:spacing w:after="100" w:afterAutospacing="1"/>
        <w:rPr>
          <w:rFonts w:ascii="Arial" w:hAnsi="Arial" w:cs="Arial"/>
          <w:sz w:val="22"/>
          <w:szCs w:val="22"/>
        </w:rPr>
      </w:pPr>
    </w:p>
    <w:p w14:paraId="14CCEE3A" w14:textId="77777777" w:rsidR="00B62072" w:rsidRPr="003B6327" w:rsidRDefault="007A29FF" w:rsidP="00B62072">
      <w:pPr>
        <w:tabs>
          <w:tab w:val="left" w:pos="840"/>
          <w:tab w:val="left" w:pos="1440"/>
        </w:tabs>
        <w:spacing w:after="100" w:afterAutospacing="1"/>
        <w:ind w:left="1440" w:hanging="720"/>
        <w:jc w:val="both"/>
        <w:rPr>
          <w:rFonts w:ascii="Arial" w:hAnsi="Arial" w:cs="Arial"/>
          <w:sz w:val="22"/>
          <w:szCs w:val="22"/>
        </w:rPr>
      </w:pPr>
      <w:r w:rsidRPr="003B6327">
        <w:rPr>
          <w:rFonts w:ascii="Arial" w:hAnsi="Arial" w:cs="Arial"/>
          <w:sz w:val="22"/>
          <w:szCs w:val="22"/>
        </w:rPr>
        <w:t xml:space="preserve">A. </w:t>
      </w:r>
      <w:r w:rsidRPr="003B6327">
        <w:rPr>
          <w:rFonts w:ascii="Arial" w:hAnsi="Arial" w:cs="Arial"/>
          <w:sz w:val="22"/>
          <w:szCs w:val="22"/>
        </w:rPr>
        <w:tab/>
        <w:t>Concrete formwork shall be in accordance with Section 03 10 00, Concrete Forming and Accessories. Additional measures shall be taken to seal the formwork to prevent leakage of cement paste or mortar.</w:t>
      </w:r>
    </w:p>
    <w:p w14:paraId="14DBE809" w14:textId="77777777" w:rsidR="00B62072" w:rsidRPr="003B6327" w:rsidRDefault="00B62072" w:rsidP="00B62072">
      <w:pPr>
        <w:tabs>
          <w:tab w:val="left" w:pos="840"/>
          <w:tab w:val="left" w:pos="1440"/>
        </w:tabs>
        <w:spacing w:after="100" w:afterAutospacing="1"/>
        <w:ind w:left="1440" w:hanging="720"/>
        <w:jc w:val="both"/>
        <w:rPr>
          <w:rFonts w:ascii="Arial" w:hAnsi="Arial" w:cs="Arial"/>
          <w:sz w:val="22"/>
          <w:szCs w:val="22"/>
        </w:rPr>
      </w:pPr>
    </w:p>
    <w:p w14:paraId="53616740" w14:textId="77777777" w:rsidR="007A29FF" w:rsidRPr="003B6327" w:rsidRDefault="007A29FF" w:rsidP="003B0E1E">
      <w:pPr>
        <w:rPr>
          <w:rFonts w:ascii="Arial" w:hAnsi="Arial" w:cs="Arial"/>
          <w:iCs/>
          <w:sz w:val="22"/>
          <w:szCs w:val="22"/>
        </w:rPr>
      </w:pPr>
      <w:r w:rsidRPr="003B6327">
        <w:rPr>
          <w:rFonts w:ascii="Arial" w:hAnsi="Arial" w:cs="Arial"/>
          <w:b/>
          <w:sz w:val="22"/>
          <w:szCs w:val="22"/>
        </w:rPr>
        <w:t>3.2</w:t>
      </w:r>
      <w:r w:rsidRPr="003B6327">
        <w:rPr>
          <w:rFonts w:ascii="Arial" w:hAnsi="Arial" w:cs="Arial"/>
          <w:sz w:val="22"/>
          <w:szCs w:val="22"/>
        </w:rPr>
        <w:tab/>
      </w:r>
      <w:r w:rsidRPr="003B6327">
        <w:rPr>
          <w:rFonts w:ascii="Arial" w:hAnsi="Arial" w:cs="Arial"/>
          <w:b/>
          <w:sz w:val="22"/>
          <w:szCs w:val="22"/>
        </w:rPr>
        <w:t>BATCHING</w:t>
      </w:r>
    </w:p>
    <w:p w14:paraId="5AC2F51D" w14:textId="77777777" w:rsidR="007A29FF" w:rsidRPr="003B6327" w:rsidRDefault="007A29FF" w:rsidP="007A29FF">
      <w:pPr>
        <w:spacing w:after="100" w:afterAutospacing="1"/>
        <w:rPr>
          <w:rFonts w:ascii="Arial" w:hAnsi="Arial" w:cs="Arial"/>
          <w:iCs/>
          <w:sz w:val="22"/>
          <w:szCs w:val="22"/>
        </w:rPr>
      </w:pPr>
    </w:p>
    <w:p w14:paraId="044244D6" w14:textId="77777777" w:rsidR="00B20816" w:rsidRPr="003B6327" w:rsidRDefault="007A29FF" w:rsidP="007026C6">
      <w:pPr>
        <w:ind w:left="1440" w:hanging="720"/>
        <w:jc w:val="both"/>
        <w:rPr>
          <w:rFonts w:ascii="Arial" w:hAnsi="Arial" w:cs="Arial"/>
          <w:sz w:val="22"/>
          <w:szCs w:val="22"/>
        </w:rPr>
      </w:pPr>
      <w:r w:rsidRPr="003B6327">
        <w:rPr>
          <w:rFonts w:ascii="Arial" w:hAnsi="Arial" w:cs="Arial"/>
          <w:iCs/>
          <w:sz w:val="22"/>
          <w:szCs w:val="22"/>
        </w:rPr>
        <w:t>A.</w:t>
      </w:r>
      <w:r w:rsidRPr="003B6327">
        <w:rPr>
          <w:rFonts w:ascii="Arial" w:hAnsi="Arial" w:cs="Arial"/>
          <w:iCs/>
          <w:sz w:val="22"/>
          <w:szCs w:val="22"/>
        </w:rPr>
        <w:tab/>
      </w:r>
      <w:r w:rsidRPr="003B6327">
        <w:rPr>
          <w:rFonts w:ascii="Arial" w:hAnsi="Arial" w:cs="Arial"/>
          <w:sz w:val="22"/>
          <w:szCs w:val="22"/>
        </w:rPr>
        <w:t>Materials shall be batched in accordance with ASTM C 94/C 94M</w:t>
      </w:r>
      <w:r w:rsidR="007026C6" w:rsidRPr="003B6327">
        <w:rPr>
          <w:rFonts w:ascii="Arial" w:hAnsi="Arial" w:cs="Arial"/>
          <w:sz w:val="22"/>
          <w:szCs w:val="22"/>
        </w:rPr>
        <w:t xml:space="preserve"> [ASTM C 1116/C 1116M]</w:t>
      </w:r>
      <w:r w:rsidRPr="003B6327">
        <w:rPr>
          <w:rFonts w:ascii="Arial" w:hAnsi="Arial" w:cs="Arial"/>
          <w:sz w:val="22"/>
          <w:szCs w:val="22"/>
        </w:rPr>
        <w:t xml:space="preserve">. </w:t>
      </w:r>
    </w:p>
    <w:p w14:paraId="7D577D69" w14:textId="77777777" w:rsidR="00B20816" w:rsidRPr="003B6327" w:rsidRDefault="00B20816" w:rsidP="00EB0AD0">
      <w:pPr>
        <w:ind w:left="1440" w:hanging="720"/>
        <w:jc w:val="both"/>
        <w:rPr>
          <w:rFonts w:ascii="Arial" w:hAnsi="Arial" w:cs="Arial"/>
          <w:sz w:val="22"/>
          <w:szCs w:val="22"/>
        </w:rPr>
      </w:pPr>
    </w:p>
    <w:p w14:paraId="207323C7" w14:textId="77777777" w:rsidR="007A29FF" w:rsidRPr="003B6327" w:rsidRDefault="00B20816" w:rsidP="00EB0AD0">
      <w:pPr>
        <w:ind w:left="1440" w:hanging="720"/>
        <w:jc w:val="both"/>
        <w:rPr>
          <w:rFonts w:ascii="Arial" w:hAnsi="Arial" w:cs="Arial"/>
          <w:sz w:val="22"/>
          <w:szCs w:val="22"/>
        </w:rPr>
      </w:pPr>
      <w:r w:rsidRPr="003B6327">
        <w:rPr>
          <w:rFonts w:ascii="Arial" w:hAnsi="Arial" w:cs="Arial"/>
          <w:sz w:val="22"/>
          <w:szCs w:val="22"/>
        </w:rPr>
        <w:tab/>
      </w:r>
      <w:r w:rsidR="007A29FF" w:rsidRPr="003B6327">
        <w:rPr>
          <w:rFonts w:ascii="Arial" w:hAnsi="Arial" w:cs="Arial"/>
          <w:sz w:val="22"/>
          <w:szCs w:val="22"/>
        </w:rPr>
        <w:t xml:space="preserve">In addition to the use of a moisture probe, the moisture content of the aggregates shall be determined once a day prior to batching in accordance with ASTM C 70 or ASTM C 566. </w:t>
      </w:r>
      <w:r w:rsidR="00683A7E" w:rsidRPr="003B6327">
        <w:rPr>
          <w:rFonts w:ascii="Arial" w:hAnsi="Arial" w:cs="Arial"/>
          <w:sz w:val="22"/>
          <w:szCs w:val="22"/>
        </w:rPr>
        <w:t xml:space="preserve">Aggregate samples </w:t>
      </w:r>
      <w:r w:rsidR="007A29FF" w:rsidRPr="003B6327">
        <w:rPr>
          <w:rFonts w:ascii="Arial" w:hAnsi="Arial" w:cs="Arial"/>
          <w:sz w:val="22"/>
          <w:szCs w:val="22"/>
        </w:rPr>
        <w:t xml:space="preserve">shall be taken as close as possible to the area where moisture probe is located.  Use of microwave oven or hot plate </w:t>
      </w:r>
      <w:r w:rsidR="005F2941" w:rsidRPr="003B6327">
        <w:rPr>
          <w:rFonts w:ascii="Arial" w:hAnsi="Arial" w:cs="Arial"/>
          <w:sz w:val="22"/>
          <w:szCs w:val="22"/>
        </w:rPr>
        <w:t xml:space="preserve">to dry the aggregates </w:t>
      </w:r>
      <w:r w:rsidR="007A29FF" w:rsidRPr="003B6327">
        <w:rPr>
          <w:rFonts w:ascii="Arial" w:hAnsi="Arial" w:cs="Arial"/>
          <w:sz w:val="22"/>
          <w:szCs w:val="22"/>
        </w:rPr>
        <w:t>is permitted in addition to using an oven.</w:t>
      </w:r>
    </w:p>
    <w:p w14:paraId="7C303BDE" w14:textId="77777777" w:rsidR="007A29FF" w:rsidRPr="003B6327" w:rsidRDefault="007A29FF" w:rsidP="00EB0AD0">
      <w:pPr>
        <w:ind w:left="1440" w:hanging="720"/>
        <w:jc w:val="both"/>
        <w:rPr>
          <w:rFonts w:ascii="Arial" w:hAnsi="Arial" w:cs="Arial"/>
          <w:sz w:val="22"/>
          <w:szCs w:val="22"/>
        </w:rPr>
      </w:pPr>
    </w:p>
    <w:p w14:paraId="6175A4CA" w14:textId="77777777" w:rsidR="007A29FF" w:rsidRPr="003B6327" w:rsidRDefault="007A29FF" w:rsidP="007A29FF">
      <w:pPr>
        <w:ind w:left="1440" w:hanging="720"/>
        <w:rPr>
          <w:rFonts w:ascii="Arial" w:hAnsi="Arial" w:cs="Arial"/>
          <w:sz w:val="22"/>
          <w:szCs w:val="22"/>
        </w:rPr>
      </w:pPr>
      <w:r w:rsidRPr="003B6327">
        <w:rPr>
          <w:rFonts w:ascii="Arial" w:hAnsi="Arial" w:cs="Arial"/>
          <w:sz w:val="22"/>
          <w:szCs w:val="22"/>
        </w:rPr>
        <w:t>B.</w:t>
      </w:r>
      <w:r w:rsidRPr="003B6327">
        <w:rPr>
          <w:rFonts w:ascii="Arial" w:hAnsi="Arial" w:cs="Arial"/>
          <w:sz w:val="22"/>
          <w:szCs w:val="22"/>
        </w:rPr>
        <w:tab/>
        <w:t>Volume of concrete batched shall be such that no spillage occurs during transport.</w:t>
      </w:r>
    </w:p>
    <w:p w14:paraId="793FBE02" w14:textId="77777777" w:rsidR="00E76690" w:rsidRPr="003B6327" w:rsidRDefault="00E76690" w:rsidP="007A29FF">
      <w:pPr>
        <w:spacing w:after="100" w:afterAutospacing="1"/>
        <w:ind w:left="720" w:hanging="720"/>
        <w:outlineLvl w:val="3"/>
        <w:rPr>
          <w:rFonts w:ascii="Arial" w:hAnsi="Arial" w:cs="Arial"/>
          <w:sz w:val="22"/>
          <w:szCs w:val="22"/>
        </w:rPr>
      </w:pPr>
    </w:p>
    <w:p w14:paraId="1D6950C2" w14:textId="77777777" w:rsidR="007A29FF" w:rsidRPr="003B6327" w:rsidRDefault="007A29FF" w:rsidP="007A29FF">
      <w:pPr>
        <w:spacing w:after="100" w:afterAutospacing="1"/>
        <w:ind w:left="720" w:hanging="720"/>
        <w:outlineLvl w:val="3"/>
        <w:rPr>
          <w:rFonts w:ascii="Arial" w:hAnsi="Arial" w:cs="Arial"/>
          <w:b/>
          <w:bCs/>
          <w:sz w:val="22"/>
          <w:szCs w:val="22"/>
        </w:rPr>
      </w:pPr>
      <w:r w:rsidRPr="003B6327">
        <w:rPr>
          <w:rFonts w:ascii="Arial" w:hAnsi="Arial" w:cs="Arial"/>
          <w:b/>
          <w:bCs/>
          <w:sz w:val="22"/>
          <w:szCs w:val="22"/>
        </w:rPr>
        <w:t>3.3</w:t>
      </w:r>
      <w:r w:rsidRPr="003B6327">
        <w:rPr>
          <w:rFonts w:ascii="Arial" w:hAnsi="Arial" w:cs="Arial"/>
          <w:b/>
          <w:bCs/>
          <w:sz w:val="22"/>
          <w:szCs w:val="22"/>
        </w:rPr>
        <w:tab/>
        <w:t>TRANSPORTING</w:t>
      </w:r>
    </w:p>
    <w:p w14:paraId="6C4BEA08" w14:textId="77777777" w:rsidR="007A29FF" w:rsidRPr="003B6327" w:rsidRDefault="007A29FF" w:rsidP="007A29FF">
      <w:pPr>
        <w:spacing w:after="100" w:afterAutospacing="1"/>
        <w:rPr>
          <w:rFonts w:ascii="Arial" w:hAnsi="Arial" w:cs="Arial"/>
          <w:sz w:val="22"/>
          <w:szCs w:val="22"/>
        </w:rPr>
      </w:pPr>
    </w:p>
    <w:p w14:paraId="375E20A7" w14:textId="77777777" w:rsidR="003703BA" w:rsidRDefault="007A29FF" w:rsidP="002A2315">
      <w:pPr>
        <w:tabs>
          <w:tab w:val="left" w:pos="720"/>
          <w:tab w:val="left" w:pos="1440"/>
        </w:tabs>
        <w:spacing w:after="100" w:afterAutospacing="1"/>
        <w:ind w:left="1440" w:hanging="1440"/>
        <w:rPr>
          <w:rFonts w:ascii="Arial" w:hAnsi="Arial" w:cs="Arial"/>
          <w:sz w:val="22"/>
          <w:szCs w:val="22"/>
        </w:rPr>
      </w:pPr>
      <w:r w:rsidRPr="003B6327">
        <w:rPr>
          <w:rFonts w:ascii="Arial" w:hAnsi="Arial" w:cs="Arial"/>
          <w:sz w:val="22"/>
          <w:szCs w:val="22"/>
        </w:rPr>
        <w:tab/>
        <w:t>A.</w:t>
      </w:r>
      <w:r w:rsidRPr="003B6327">
        <w:rPr>
          <w:rFonts w:ascii="Arial" w:hAnsi="Arial" w:cs="Arial"/>
          <w:sz w:val="22"/>
          <w:szCs w:val="22"/>
        </w:rPr>
        <w:tab/>
        <w:t>Concrete shall be transported in accordance with ASTM C 94/C 94M</w:t>
      </w:r>
      <w:r w:rsidR="007026C6" w:rsidRPr="003B6327">
        <w:rPr>
          <w:rFonts w:ascii="Arial" w:hAnsi="Arial" w:cs="Arial"/>
          <w:sz w:val="22"/>
          <w:szCs w:val="22"/>
        </w:rPr>
        <w:t xml:space="preserve"> [ASTM C 1116/C 1116M]</w:t>
      </w:r>
      <w:r w:rsidRPr="003B6327">
        <w:rPr>
          <w:rFonts w:ascii="Arial" w:hAnsi="Arial" w:cs="Arial"/>
          <w:sz w:val="22"/>
          <w:szCs w:val="22"/>
        </w:rPr>
        <w:t xml:space="preserve">. </w:t>
      </w:r>
    </w:p>
    <w:p w14:paraId="3117884D" w14:textId="77777777" w:rsidR="002A2315" w:rsidRPr="003B6327" w:rsidRDefault="002A2315" w:rsidP="002A2315">
      <w:pPr>
        <w:tabs>
          <w:tab w:val="left" w:pos="720"/>
          <w:tab w:val="left" w:pos="1440"/>
        </w:tabs>
        <w:spacing w:after="100" w:afterAutospacing="1"/>
        <w:ind w:left="1440" w:hanging="1440"/>
        <w:rPr>
          <w:rFonts w:ascii="Arial" w:hAnsi="Arial" w:cs="Arial"/>
          <w:sz w:val="22"/>
          <w:szCs w:val="22"/>
        </w:rPr>
      </w:pPr>
    </w:p>
    <w:p w14:paraId="6ED4BF72" w14:textId="77777777" w:rsidR="007A29FF" w:rsidRPr="003B6327" w:rsidRDefault="007A29FF" w:rsidP="007A29FF">
      <w:pPr>
        <w:spacing w:after="100" w:afterAutospacing="1"/>
        <w:ind w:left="720" w:hanging="720"/>
        <w:outlineLvl w:val="3"/>
        <w:rPr>
          <w:rFonts w:ascii="Arial" w:hAnsi="Arial" w:cs="Arial"/>
          <w:b/>
          <w:bCs/>
          <w:sz w:val="22"/>
          <w:szCs w:val="22"/>
        </w:rPr>
      </w:pPr>
      <w:r w:rsidRPr="003B6327">
        <w:rPr>
          <w:rFonts w:ascii="Arial" w:hAnsi="Arial" w:cs="Arial"/>
          <w:b/>
          <w:bCs/>
          <w:sz w:val="22"/>
          <w:szCs w:val="22"/>
        </w:rPr>
        <w:t>3.4</w:t>
      </w:r>
      <w:r w:rsidRPr="003B6327">
        <w:rPr>
          <w:rFonts w:ascii="Arial" w:hAnsi="Arial" w:cs="Arial"/>
          <w:b/>
          <w:bCs/>
          <w:sz w:val="22"/>
          <w:szCs w:val="22"/>
        </w:rPr>
        <w:tab/>
        <w:t>COLD WEATHER CONCRETING</w:t>
      </w:r>
    </w:p>
    <w:p w14:paraId="72C17192" w14:textId="77777777" w:rsidR="007A29FF" w:rsidRPr="003B6327" w:rsidRDefault="007A29FF" w:rsidP="007A29FF">
      <w:pPr>
        <w:spacing w:after="100" w:afterAutospacing="1"/>
        <w:rPr>
          <w:rFonts w:ascii="Arial" w:hAnsi="Arial" w:cs="Arial"/>
          <w:sz w:val="22"/>
          <w:szCs w:val="22"/>
        </w:rPr>
      </w:pPr>
    </w:p>
    <w:p w14:paraId="022EE34E" w14:textId="3550B752" w:rsidR="007A29FF" w:rsidRPr="003B6327" w:rsidRDefault="007A29FF" w:rsidP="007A29FF">
      <w:pPr>
        <w:spacing w:after="100" w:afterAutospacing="1"/>
        <w:ind w:left="1440" w:hanging="720"/>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t xml:space="preserve">Concrete shall be placed and protected in accordance with ACI </w:t>
      </w:r>
      <w:r w:rsidR="00C46AA2">
        <w:rPr>
          <w:rFonts w:ascii="Arial" w:hAnsi="Arial" w:cs="Arial"/>
          <w:sz w:val="22"/>
          <w:szCs w:val="22"/>
        </w:rPr>
        <w:t>SPEC-</w:t>
      </w:r>
      <w:r w:rsidRPr="003B6327">
        <w:rPr>
          <w:rFonts w:ascii="Arial" w:hAnsi="Arial" w:cs="Arial"/>
          <w:sz w:val="22"/>
          <w:szCs w:val="22"/>
        </w:rPr>
        <w:t>306</w:t>
      </w:r>
      <w:r w:rsidR="004F2F0F" w:rsidRPr="003B6327">
        <w:rPr>
          <w:rFonts w:ascii="Arial" w:hAnsi="Arial" w:cs="Arial"/>
          <w:sz w:val="22"/>
          <w:szCs w:val="22"/>
        </w:rPr>
        <w:t>.1</w:t>
      </w:r>
      <w:r w:rsidRPr="003B6327">
        <w:rPr>
          <w:rFonts w:ascii="Arial" w:hAnsi="Arial" w:cs="Arial"/>
          <w:sz w:val="22"/>
          <w:szCs w:val="22"/>
        </w:rPr>
        <w:t>.</w:t>
      </w:r>
    </w:p>
    <w:p w14:paraId="5BD2E527" w14:textId="77777777" w:rsidR="00700B41" w:rsidRPr="003B6327" w:rsidRDefault="00700B41" w:rsidP="007A29FF">
      <w:pPr>
        <w:spacing w:after="100" w:afterAutospacing="1"/>
        <w:ind w:left="720" w:hanging="720"/>
        <w:outlineLvl w:val="3"/>
        <w:rPr>
          <w:rFonts w:ascii="Arial" w:hAnsi="Arial" w:cs="Arial"/>
          <w:sz w:val="22"/>
          <w:szCs w:val="22"/>
        </w:rPr>
      </w:pPr>
    </w:p>
    <w:p w14:paraId="44ADDD64" w14:textId="77777777" w:rsidR="007A29FF" w:rsidRPr="003B6327" w:rsidRDefault="007A29FF" w:rsidP="007A29FF">
      <w:pPr>
        <w:spacing w:after="100" w:afterAutospacing="1"/>
        <w:ind w:left="720" w:hanging="720"/>
        <w:outlineLvl w:val="3"/>
        <w:rPr>
          <w:rFonts w:ascii="Arial" w:hAnsi="Arial" w:cs="Arial"/>
          <w:b/>
          <w:bCs/>
          <w:sz w:val="22"/>
          <w:szCs w:val="22"/>
        </w:rPr>
      </w:pPr>
      <w:r w:rsidRPr="003B6327">
        <w:rPr>
          <w:rFonts w:ascii="Arial" w:hAnsi="Arial" w:cs="Arial"/>
          <w:b/>
          <w:bCs/>
          <w:sz w:val="22"/>
          <w:szCs w:val="22"/>
        </w:rPr>
        <w:t>3.5</w:t>
      </w:r>
      <w:r w:rsidRPr="003B6327">
        <w:rPr>
          <w:rFonts w:ascii="Arial" w:hAnsi="Arial" w:cs="Arial"/>
          <w:b/>
          <w:bCs/>
          <w:sz w:val="22"/>
          <w:szCs w:val="22"/>
        </w:rPr>
        <w:tab/>
        <w:t>HOT WEATHER CONCRETING</w:t>
      </w:r>
    </w:p>
    <w:p w14:paraId="5D131619" w14:textId="77777777" w:rsidR="007A29FF" w:rsidRPr="003B6327" w:rsidRDefault="007A29FF" w:rsidP="007A29FF">
      <w:pPr>
        <w:spacing w:after="100" w:afterAutospacing="1"/>
        <w:rPr>
          <w:rFonts w:ascii="Arial" w:hAnsi="Arial" w:cs="Arial"/>
          <w:sz w:val="22"/>
          <w:szCs w:val="22"/>
        </w:rPr>
      </w:pPr>
    </w:p>
    <w:p w14:paraId="4043B5F1" w14:textId="653101F1" w:rsidR="007A29FF" w:rsidRPr="003B6327" w:rsidRDefault="007A29FF" w:rsidP="007A29FF">
      <w:pPr>
        <w:tabs>
          <w:tab w:val="left" w:pos="1440"/>
        </w:tabs>
        <w:spacing w:after="100" w:afterAutospacing="1"/>
        <w:ind w:left="1440" w:hanging="720"/>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t xml:space="preserve">Concrete shall be placed and protected in accordance with ACI </w:t>
      </w:r>
      <w:r w:rsidR="00C46AA2">
        <w:rPr>
          <w:rFonts w:ascii="Arial" w:hAnsi="Arial" w:cs="Arial"/>
          <w:sz w:val="22"/>
          <w:szCs w:val="22"/>
        </w:rPr>
        <w:t>SPEC-</w:t>
      </w:r>
      <w:r w:rsidRPr="003B6327">
        <w:rPr>
          <w:rFonts w:ascii="Arial" w:hAnsi="Arial" w:cs="Arial"/>
          <w:sz w:val="22"/>
          <w:szCs w:val="22"/>
        </w:rPr>
        <w:t>305</w:t>
      </w:r>
      <w:r w:rsidR="00E5058F" w:rsidRPr="003B6327">
        <w:rPr>
          <w:rFonts w:ascii="Arial" w:hAnsi="Arial" w:cs="Arial"/>
          <w:sz w:val="22"/>
          <w:szCs w:val="22"/>
        </w:rPr>
        <w:t>.1</w:t>
      </w:r>
      <w:r w:rsidRPr="003B6327">
        <w:rPr>
          <w:rFonts w:ascii="Arial" w:hAnsi="Arial" w:cs="Arial"/>
          <w:sz w:val="22"/>
          <w:szCs w:val="22"/>
        </w:rPr>
        <w:t>.</w:t>
      </w:r>
    </w:p>
    <w:p w14:paraId="00A7B7DF" w14:textId="77777777" w:rsidR="007A29FF" w:rsidRPr="003B6327" w:rsidRDefault="007A29FF" w:rsidP="007A29FF">
      <w:pPr>
        <w:tabs>
          <w:tab w:val="left" w:pos="720"/>
        </w:tabs>
        <w:spacing w:after="100" w:afterAutospacing="1"/>
        <w:rPr>
          <w:rFonts w:ascii="Arial" w:hAnsi="Arial" w:cs="Arial"/>
          <w:sz w:val="22"/>
          <w:szCs w:val="22"/>
        </w:rPr>
      </w:pPr>
    </w:p>
    <w:p w14:paraId="3D4586E8" w14:textId="77777777" w:rsidR="007A29FF" w:rsidRPr="003B6327" w:rsidRDefault="007A29FF" w:rsidP="007A29FF">
      <w:pPr>
        <w:keepNext/>
        <w:keepLines/>
        <w:numPr>
          <w:ilvl w:val="1"/>
          <w:numId w:val="0"/>
        </w:numPr>
        <w:spacing w:after="100" w:afterAutospacing="1"/>
        <w:jc w:val="both"/>
        <w:outlineLvl w:val="1"/>
        <w:rPr>
          <w:rFonts w:ascii="Arial" w:hAnsi="Arial" w:cs="Arial"/>
          <w:b/>
          <w:bCs/>
          <w:iCs/>
          <w:sz w:val="22"/>
          <w:szCs w:val="22"/>
        </w:rPr>
      </w:pPr>
      <w:r w:rsidRPr="003B6327">
        <w:rPr>
          <w:rFonts w:ascii="Arial" w:hAnsi="Arial" w:cs="Arial"/>
          <w:b/>
          <w:bCs/>
          <w:iCs/>
          <w:sz w:val="22"/>
          <w:szCs w:val="22"/>
        </w:rPr>
        <w:lastRenderedPageBreak/>
        <w:t>3.6</w:t>
      </w:r>
      <w:r w:rsidRPr="003B6327">
        <w:rPr>
          <w:rFonts w:ascii="Arial" w:hAnsi="Arial" w:cs="Arial"/>
          <w:b/>
          <w:bCs/>
          <w:iCs/>
          <w:sz w:val="22"/>
          <w:szCs w:val="22"/>
        </w:rPr>
        <w:tab/>
        <w:t>FIELD QUALITY CONTROL</w:t>
      </w:r>
    </w:p>
    <w:p w14:paraId="2F554228" w14:textId="77777777" w:rsidR="007A29FF" w:rsidRPr="003B6327" w:rsidRDefault="007A29FF" w:rsidP="007A29FF">
      <w:pPr>
        <w:keepNext/>
        <w:widowControl w:val="0"/>
        <w:autoSpaceDE w:val="0"/>
        <w:autoSpaceDN w:val="0"/>
        <w:adjustRightInd w:val="0"/>
        <w:spacing w:after="100" w:afterAutospacing="1"/>
        <w:ind w:left="720" w:hanging="720"/>
        <w:outlineLvl w:val="2"/>
        <w:rPr>
          <w:rFonts w:ascii="Arial" w:hAnsi="Arial" w:cs="Arial"/>
          <w:bCs/>
          <w:sz w:val="22"/>
          <w:szCs w:val="22"/>
        </w:rPr>
      </w:pPr>
    </w:p>
    <w:p w14:paraId="74D7CF98" w14:textId="77777777" w:rsidR="007A29FF" w:rsidRPr="003B6327" w:rsidRDefault="007A29FF" w:rsidP="007A29FF">
      <w:pPr>
        <w:keepNext/>
        <w:widowControl w:val="0"/>
        <w:autoSpaceDE w:val="0"/>
        <w:autoSpaceDN w:val="0"/>
        <w:adjustRightInd w:val="0"/>
        <w:spacing w:after="100" w:afterAutospacing="1"/>
        <w:ind w:left="720"/>
        <w:outlineLvl w:val="2"/>
        <w:rPr>
          <w:rFonts w:ascii="Arial" w:hAnsi="Arial" w:cs="Arial"/>
          <w:bCs/>
          <w:sz w:val="22"/>
          <w:szCs w:val="22"/>
        </w:rPr>
      </w:pPr>
      <w:r w:rsidRPr="003B6327">
        <w:rPr>
          <w:rFonts w:ascii="Arial" w:hAnsi="Arial" w:cs="Arial"/>
          <w:bCs/>
          <w:sz w:val="22"/>
          <w:szCs w:val="22"/>
        </w:rPr>
        <w:t>A.</w:t>
      </w:r>
      <w:r w:rsidRPr="003B6327">
        <w:rPr>
          <w:rFonts w:ascii="Arial" w:hAnsi="Arial" w:cs="Arial"/>
          <w:bCs/>
          <w:sz w:val="22"/>
          <w:szCs w:val="22"/>
        </w:rPr>
        <w:tab/>
        <w:t>General:</w:t>
      </w:r>
    </w:p>
    <w:p w14:paraId="1643FCF9" w14:textId="77777777" w:rsidR="0069336F" w:rsidRPr="003B6327" w:rsidRDefault="007A29FF" w:rsidP="0069336F">
      <w:pPr>
        <w:keepNext/>
        <w:widowControl w:val="0"/>
        <w:autoSpaceDE w:val="0"/>
        <w:autoSpaceDN w:val="0"/>
        <w:adjustRightInd w:val="0"/>
        <w:spacing w:before="60" w:after="60"/>
        <w:ind w:left="2160" w:hanging="720"/>
        <w:jc w:val="both"/>
        <w:outlineLvl w:val="2"/>
        <w:rPr>
          <w:rFonts w:ascii="Arial" w:hAnsi="Arial" w:cs="Arial"/>
          <w:bCs/>
          <w:sz w:val="22"/>
          <w:szCs w:val="22"/>
        </w:rPr>
      </w:pPr>
      <w:r w:rsidRPr="003B6327">
        <w:rPr>
          <w:rFonts w:ascii="Arial" w:hAnsi="Arial" w:cs="Arial"/>
          <w:bCs/>
          <w:sz w:val="22"/>
          <w:szCs w:val="22"/>
        </w:rPr>
        <w:t>1.</w:t>
      </w:r>
      <w:r w:rsidRPr="003B6327">
        <w:rPr>
          <w:rFonts w:ascii="Arial" w:hAnsi="Arial" w:cs="Arial"/>
          <w:bCs/>
          <w:sz w:val="22"/>
          <w:szCs w:val="22"/>
        </w:rPr>
        <w:tab/>
      </w:r>
      <w:r w:rsidR="0069336F" w:rsidRPr="003B6327">
        <w:rPr>
          <w:rFonts w:ascii="Arial" w:hAnsi="Arial" w:cs="Arial"/>
          <w:bCs/>
          <w:sz w:val="22"/>
          <w:szCs w:val="22"/>
        </w:rPr>
        <w:t>Water shall not be added to the concrete at the job site.</w:t>
      </w:r>
    </w:p>
    <w:p w14:paraId="494C8E95" w14:textId="77777777" w:rsidR="0069336F" w:rsidRPr="003B6327" w:rsidRDefault="0069336F" w:rsidP="0069336F">
      <w:pPr>
        <w:keepNext/>
        <w:widowControl w:val="0"/>
        <w:autoSpaceDE w:val="0"/>
        <w:autoSpaceDN w:val="0"/>
        <w:adjustRightInd w:val="0"/>
        <w:spacing w:before="60" w:after="60"/>
        <w:ind w:left="2160" w:hanging="720"/>
        <w:jc w:val="both"/>
        <w:outlineLvl w:val="2"/>
        <w:rPr>
          <w:rFonts w:ascii="Arial" w:hAnsi="Arial" w:cs="Arial"/>
          <w:bCs/>
          <w:sz w:val="22"/>
          <w:szCs w:val="22"/>
        </w:rPr>
      </w:pPr>
      <w:r w:rsidRPr="003B6327">
        <w:rPr>
          <w:rFonts w:ascii="Arial" w:hAnsi="Arial" w:cs="Arial"/>
          <w:bCs/>
          <w:sz w:val="22"/>
          <w:szCs w:val="22"/>
        </w:rPr>
        <w:t>2.</w:t>
      </w:r>
      <w:r w:rsidRPr="003B6327">
        <w:rPr>
          <w:rFonts w:ascii="Arial" w:hAnsi="Arial" w:cs="Arial"/>
          <w:bCs/>
          <w:sz w:val="22"/>
          <w:szCs w:val="22"/>
        </w:rPr>
        <w:tab/>
        <w:t>Field addition of admixtures, if needed for logistics reasons, shall be approved by the Architect/Engineer.</w:t>
      </w:r>
    </w:p>
    <w:p w14:paraId="1906D7D4" w14:textId="77777777" w:rsidR="001B09F7" w:rsidRPr="003B6327" w:rsidRDefault="0069336F" w:rsidP="0088007B">
      <w:pPr>
        <w:keepNext/>
        <w:widowControl w:val="0"/>
        <w:autoSpaceDE w:val="0"/>
        <w:autoSpaceDN w:val="0"/>
        <w:adjustRightInd w:val="0"/>
        <w:spacing w:before="60" w:after="60"/>
        <w:ind w:left="2160" w:hanging="720"/>
        <w:jc w:val="both"/>
        <w:outlineLvl w:val="2"/>
        <w:rPr>
          <w:rFonts w:ascii="Arial" w:hAnsi="Arial" w:cs="Arial"/>
          <w:bCs/>
          <w:sz w:val="22"/>
          <w:szCs w:val="22"/>
        </w:rPr>
      </w:pPr>
      <w:r w:rsidRPr="003B6327">
        <w:rPr>
          <w:rFonts w:ascii="Arial" w:hAnsi="Arial" w:cs="Arial"/>
          <w:bCs/>
          <w:sz w:val="22"/>
          <w:szCs w:val="22"/>
        </w:rPr>
        <w:t>3.</w:t>
      </w:r>
      <w:r w:rsidRPr="003B6327">
        <w:rPr>
          <w:rFonts w:ascii="Arial" w:hAnsi="Arial" w:cs="Arial"/>
          <w:bCs/>
          <w:sz w:val="22"/>
          <w:szCs w:val="22"/>
        </w:rPr>
        <w:tab/>
      </w:r>
      <w:r w:rsidR="001B09F7" w:rsidRPr="003B6327">
        <w:rPr>
          <w:rFonts w:ascii="Arial" w:hAnsi="Arial" w:cs="Arial"/>
          <w:bCs/>
          <w:sz w:val="22"/>
          <w:szCs w:val="22"/>
        </w:rPr>
        <w:t xml:space="preserve">Provide concrete for testing of slump flow, air content, density (unit weight) and temperature and, for making cylinders. </w:t>
      </w:r>
    </w:p>
    <w:p w14:paraId="3692907F" w14:textId="77777777" w:rsidR="00A34A37" w:rsidRPr="003B6327" w:rsidRDefault="001B09F7" w:rsidP="001B09F7">
      <w:pPr>
        <w:keepNext/>
        <w:widowControl w:val="0"/>
        <w:autoSpaceDE w:val="0"/>
        <w:autoSpaceDN w:val="0"/>
        <w:adjustRightInd w:val="0"/>
        <w:spacing w:before="60" w:after="60"/>
        <w:ind w:left="2160" w:hanging="720"/>
        <w:jc w:val="both"/>
        <w:outlineLvl w:val="2"/>
        <w:rPr>
          <w:rFonts w:ascii="Arial" w:hAnsi="Arial" w:cs="Arial"/>
          <w:bCs/>
          <w:sz w:val="22"/>
          <w:szCs w:val="22"/>
        </w:rPr>
      </w:pPr>
      <w:r w:rsidRPr="003B6327">
        <w:rPr>
          <w:rFonts w:ascii="Arial" w:hAnsi="Arial" w:cs="Arial"/>
          <w:bCs/>
          <w:sz w:val="22"/>
          <w:szCs w:val="22"/>
        </w:rPr>
        <w:t>4.</w:t>
      </w:r>
      <w:r w:rsidRPr="003B6327">
        <w:rPr>
          <w:rFonts w:ascii="Arial" w:hAnsi="Arial" w:cs="Arial"/>
          <w:bCs/>
          <w:sz w:val="22"/>
          <w:szCs w:val="22"/>
        </w:rPr>
        <w:tab/>
      </w:r>
      <w:r w:rsidR="009F40E5" w:rsidRPr="003B6327">
        <w:rPr>
          <w:rFonts w:ascii="Arial" w:hAnsi="Arial" w:cs="Arial"/>
          <w:bCs/>
          <w:sz w:val="22"/>
          <w:szCs w:val="22"/>
        </w:rPr>
        <w:t>P</w:t>
      </w:r>
      <w:r w:rsidR="007A29FF" w:rsidRPr="003B6327">
        <w:rPr>
          <w:rFonts w:ascii="Arial" w:hAnsi="Arial" w:cs="Arial"/>
          <w:bCs/>
          <w:sz w:val="22"/>
          <w:szCs w:val="22"/>
        </w:rPr>
        <w:t>rovide adequate facilities for safe storage and proper curing of concrete test cylinders onsite for the first 24 hours or for additional time as may be required before transporting samples to the test lab.</w:t>
      </w:r>
    </w:p>
    <w:p w14:paraId="2FBE1F9F" w14:textId="77777777" w:rsidR="007A29FF" w:rsidRPr="003B6327" w:rsidRDefault="007A29FF" w:rsidP="007A29FF">
      <w:pPr>
        <w:rPr>
          <w:rFonts w:ascii="Arial" w:hAnsi="Arial" w:cs="Arial"/>
          <w:sz w:val="22"/>
          <w:szCs w:val="22"/>
        </w:rPr>
      </w:pPr>
    </w:p>
    <w:p w14:paraId="2BCFD52E" w14:textId="77777777" w:rsidR="007A29FF" w:rsidRPr="003B6327" w:rsidRDefault="009F40E5" w:rsidP="00EB0AD0">
      <w:pPr>
        <w:ind w:left="1440" w:hanging="720"/>
        <w:jc w:val="both"/>
        <w:rPr>
          <w:rFonts w:ascii="Arial" w:hAnsi="Arial" w:cs="Arial"/>
          <w:sz w:val="22"/>
          <w:szCs w:val="22"/>
        </w:rPr>
      </w:pPr>
      <w:r w:rsidRPr="003B6327">
        <w:rPr>
          <w:rFonts w:ascii="Arial" w:hAnsi="Arial" w:cs="Arial"/>
          <w:sz w:val="22"/>
          <w:szCs w:val="22"/>
        </w:rPr>
        <w:t>B.</w:t>
      </w:r>
      <w:r w:rsidRPr="003B6327">
        <w:rPr>
          <w:rFonts w:ascii="Arial" w:hAnsi="Arial" w:cs="Arial"/>
          <w:sz w:val="22"/>
          <w:szCs w:val="22"/>
        </w:rPr>
        <w:tab/>
        <w:t>C</w:t>
      </w:r>
      <w:r w:rsidR="007A29FF" w:rsidRPr="003B6327">
        <w:rPr>
          <w:rFonts w:ascii="Arial" w:hAnsi="Arial" w:cs="Arial"/>
          <w:sz w:val="22"/>
          <w:szCs w:val="22"/>
        </w:rPr>
        <w:t>onsult with the admixture manufacturer in developing quality control operations appropriate to the project.</w:t>
      </w:r>
    </w:p>
    <w:p w14:paraId="5F3204F3" w14:textId="77777777" w:rsidR="007A29FF" w:rsidRPr="003B6327" w:rsidRDefault="007A29FF" w:rsidP="00EB0AD0">
      <w:pPr>
        <w:jc w:val="both"/>
        <w:rPr>
          <w:rFonts w:ascii="Arial" w:hAnsi="Arial" w:cs="Arial"/>
          <w:sz w:val="22"/>
          <w:szCs w:val="22"/>
        </w:rPr>
      </w:pPr>
    </w:p>
    <w:p w14:paraId="1CF4C3CF" w14:textId="62F6C612" w:rsidR="007A29FF" w:rsidRDefault="007A29FF" w:rsidP="00917AAF">
      <w:pPr>
        <w:keepLines/>
        <w:numPr>
          <w:ilvl w:val="0"/>
          <w:numId w:val="37"/>
        </w:numPr>
        <w:jc w:val="both"/>
        <w:outlineLvl w:val="2"/>
        <w:rPr>
          <w:rFonts w:ascii="Arial" w:hAnsi="Arial" w:cs="Arial"/>
          <w:bCs/>
          <w:sz w:val="22"/>
          <w:szCs w:val="22"/>
        </w:rPr>
      </w:pPr>
      <w:r w:rsidRPr="003B6327">
        <w:rPr>
          <w:rFonts w:ascii="Arial" w:hAnsi="Arial" w:cs="Arial"/>
          <w:bCs/>
          <w:sz w:val="22"/>
          <w:szCs w:val="22"/>
        </w:rPr>
        <w:t xml:space="preserve">Field testing and inspection shall be performed in accordance with </w:t>
      </w:r>
      <w:r w:rsidR="00EC016B" w:rsidRPr="003B6327">
        <w:rPr>
          <w:rFonts w:ascii="Arial" w:hAnsi="Arial" w:cs="Arial"/>
          <w:bCs/>
          <w:sz w:val="22"/>
          <w:szCs w:val="22"/>
        </w:rPr>
        <w:t xml:space="preserve">ACI </w:t>
      </w:r>
      <w:r w:rsidR="00C46AA2">
        <w:rPr>
          <w:rFonts w:ascii="Arial" w:hAnsi="Arial" w:cs="Arial"/>
          <w:bCs/>
          <w:sz w:val="22"/>
          <w:szCs w:val="22"/>
        </w:rPr>
        <w:t>SPEC-</w:t>
      </w:r>
      <w:r w:rsidR="00EC016B" w:rsidRPr="003B6327">
        <w:rPr>
          <w:rFonts w:ascii="Arial" w:hAnsi="Arial" w:cs="Arial"/>
          <w:bCs/>
          <w:sz w:val="22"/>
          <w:szCs w:val="22"/>
        </w:rPr>
        <w:t>301</w:t>
      </w:r>
      <w:r w:rsidR="00964E4A" w:rsidRPr="003B6327">
        <w:rPr>
          <w:rFonts w:ascii="Arial" w:hAnsi="Arial" w:cs="Arial"/>
          <w:bCs/>
          <w:sz w:val="22"/>
          <w:szCs w:val="22"/>
        </w:rPr>
        <w:t xml:space="preserve"> </w:t>
      </w:r>
      <w:r w:rsidR="00C46AA2">
        <w:rPr>
          <w:rFonts w:ascii="Arial" w:hAnsi="Arial" w:cs="Arial"/>
          <w:bCs/>
          <w:sz w:val="22"/>
          <w:szCs w:val="22"/>
        </w:rPr>
        <w:t xml:space="preserve"> </w:t>
      </w:r>
    </w:p>
    <w:p w14:paraId="6121A654" w14:textId="5707117B" w:rsidR="00917AAF" w:rsidRPr="003B6327" w:rsidRDefault="00917AAF" w:rsidP="00917AAF">
      <w:pPr>
        <w:keepLines/>
        <w:ind w:left="1440"/>
        <w:jc w:val="both"/>
        <w:outlineLvl w:val="2"/>
        <w:rPr>
          <w:rFonts w:ascii="Arial" w:hAnsi="Arial" w:cs="Arial"/>
          <w:bCs/>
          <w:sz w:val="22"/>
          <w:szCs w:val="22"/>
        </w:rPr>
      </w:pPr>
      <w:r>
        <w:rPr>
          <w:rFonts w:ascii="Arial" w:hAnsi="Arial" w:cs="Arial"/>
          <w:bCs/>
          <w:sz w:val="22"/>
          <w:szCs w:val="22"/>
        </w:rPr>
        <w:t>(ACI SPEC-301M)</w:t>
      </w:r>
    </w:p>
    <w:p w14:paraId="75089464" w14:textId="77777777" w:rsidR="007A29FF" w:rsidRPr="003B6327" w:rsidRDefault="007A29FF" w:rsidP="00EB0AD0">
      <w:pPr>
        <w:keepLines/>
        <w:ind w:left="720"/>
        <w:jc w:val="both"/>
        <w:outlineLvl w:val="2"/>
        <w:rPr>
          <w:rFonts w:ascii="Arial" w:hAnsi="Arial" w:cs="Arial"/>
          <w:bCs/>
          <w:sz w:val="22"/>
          <w:szCs w:val="22"/>
        </w:rPr>
      </w:pPr>
    </w:p>
    <w:p w14:paraId="6531C95F" w14:textId="77777777" w:rsidR="000A27F8" w:rsidRPr="003B6327" w:rsidRDefault="00BE3F92" w:rsidP="00167A46">
      <w:pPr>
        <w:keepLines/>
        <w:ind w:left="1440" w:hanging="720"/>
        <w:jc w:val="both"/>
        <w:outlineLvl w:val="2"/>
        <w:rPr>
          <w:rFonts w:ascii="Arial" w:hAnsi="Arial" w:cs="Arial"/>
          <w:bCs/>
          <w:sz w:val="22"/>
          <w:szCs w:val="22"/>
        </w:rPr>
      </w:pPr>
      <w:r w:rsidRPr="003B6327">
        <w:rPr>
          <w:rFonts w:ascii="Arial" w:hAnsi="Arial" w:cs="Arial"/>
          <w:bCs/>
          <w:sz w:val="22"/>
          <w:szCs w:val="22"/>
        </w:rPr>
        <w:t>D</w:t>
      </w:r>
      <w:r w:rsidR="007A29FF" w:rsidRPr="003B6327">
        <w:rPr>
          <w:rFonts w:ascii="Arial" w:hAnsi="Arial" w:cs="Arial"/>
          <w:bCs/>
          <w:sz w:val="22"/>
          <w:szCs w:val="22"/>
        </w:rPr>
        <w:t>.</w:t>
      </w:r>
      <w:r w:rsidR="007A29FF" w:rsidRPr="003B6327">
        <w:rPr>
          <w:rFonts w:ascii="Arial" w:hAnsi="Arial" w:cs="Arial"/>
          <w:bCs/>
          <w:sz w:val="22"/>
          <w:szCs w:val="22"/>
        </w:rPr>
        <w:tab/>
        <w:t xml:space="preserve">Concrete tests shall be conducted by </w:t>
      </w:r>
      <w:bookmarkStart w:id="2" w:name="_Hlk525765"/>
      <w:r w:rsidR="007A29FF" w:rsidRPr="003B6327">
        <w:rPr>
          <w:rFonts w:ascii="Arial" w:hAnsi="Arial" w:cs="Arial"/>
          <w:bCs/>
          <w:sz w:val="22"/>
          <w:szCs w:val="22"/>
        </w:rPr>
        <w:t xml:space="preserve">an ACI </w:t>
      </w:r>
      <w:r w:rsidR="00167A46" w:rsidRPr="003B6327">
        <w:rPr>
          <w:rFonts w:ascii="Arial" w:hAnsi="Arial" w:cs="Arial"/>
          <w:bCs/>
          <w:sz w:val="22"/>
          <w:szCs w:val="22"/>
        </w:rPr>
        <w:t>Self-Consolidating Concrete Testing Technician</w:t>
      </w:r>
      <w:r w:rsidR="007A29FF" w:rsidRPr="003B6327">
        <w:rPr>
          <w:rFonts w:ascii="Arial" w:hAnsi="Arial" w:cs="Arial"/>
          <w:bCs/>
          <w:sz w:val="22"/>
          <w:szCs w:val="22"/>
        </w:rPr>
        <w:t>, or equivalent.</w:t>
      </w:r>
      <w:bookmarkEnd w:id="2"/>
    </w:p>
    <w:p w14:paraId="420723E5" w14:textId="77777777" w:rsidR="000A27F8" w:rsidRPr="003B6327" w:rsidRDefault="000A27F8" w:rsidP="00EB0AD0">
      <w:pPr>
        <w:keepLines/>
        <w:ind w:left="1440" w:hanging="720"/>
        <w:jc w:val="both"/>
        <w:outlineLvl w:val="2"/>
        <w:rPr>
          <w:rFonts w:ascii="Arial" w:hAnsi="Arial" w:cs="Arial"/>
          <w:bCs/>
          <w:sz w:val="22"/>
          <w:szCs w:val="22"/>
        </w:rPr>
      </w:pPr>
    </w:p>
    <w:p w14:paraId="26F8CEA0" w14:textId="77777777" w:rsidR="000A27F8" w:rsidRPr="003B6327" w:rsidRDefault="00BE3F92" w:rsidP="007026C6">
      <w:pPr>
        <w:keepLines/>
        <w:ind w:left="1440" w:hanging="720"/>
        <w:jc w:val="both"/>
        <w:outlineLvl w:val="2"/>
        <w:rPr>
          <w:rFonts w:ascii="Arial" w:hAnsi="Arial" w:cs="Arial"/>
          <w:b/>
          <w:bCs/>
          <w:sz w:val="22"/>
          <w:szCs w:val="22"/>
        </w:rPr>
      </w:pPr>
      <w:r w:rsidRPr="003B6327">
        <w:rPr>
          <w:rFonts w:ascii="Arial" w:hAnsi="Arial" w:cs="Arial"/>
          <w:bCs/>
          <w:sz w:val="22"/>
          <w:szCs w:val="22"/>
        </w:rPr>
        <w:t>E</w:t>
      </w:r>
      <w:r w:rsidR="000A27F8" w:rsidRPr="003B6327">
        <w:rPr>
          <w:rFonts w:ascii="Arial" w:hAnsi="Arial" w:cs="Arial"/>
          <w:bCs/>
          <w:sz w:val="22"/>
          <w:szCs w:val="22"/>
        </w:rPr>
        <w:t xml:space="preserve">. </w:t>
      </w:r>
      <w:r w:rsidR="000A27F8" w:rsidRPr="003B6327">
        <w:rPr>
          <w:rFonts w:ascii="Arial" w:hAnsi="Arial" w:cs="Arial"/>
          <w:bCs/>
          <w:sz w:val="22"/>
          <w:szCs w:val="22"/>
        </w:rPr>
        <w:tab/>
        <w:t xml:space="preserve">Tests shall be conducted on the first </w:t>
      </w:r>
      <w:r w:rsidR="007026C6" w:rsidRPr="003B6327">
        <w:rPr>
          <w:rFonts w:ascii="Arial" w:hAnsi="Arial" w:cs="Arial"/>
          <w:bCs/>
          <w:sz w:val="22"/>
          <w:szCs w:val="22"/>
        </w:rPr>
        <w:t>batch of the day and for each 15</w:t>
      </w:r>
      <w:r w:rsidR="000A27F8" w:rsidRPr="003B6327">
        <w:rPr>
          <w:rFonts w:ascii="Arial" w:hAnsi="Arial" w:cs="Arial"/>
          <w:bCs/>
          <w:sz w:val="22"/>
          <w:szCs w:val="22"/>
        </w:rPr>
        <w:t>0 yd</w:t>
      </w:r>
      <w:r w:rsidR="000A27F8" w:rsidRPr="003B6327">
        <w:rPr>
          <w:rFonts w:ascii="Arial" w:hAnsi="Arial" w:cs="Arial"/>
          <w:bCs/>
          <w:sz w:val="22"/>
          <w:szCs w:val="22"/>
          <w:vertAlign w:val="superscript"/>
        </w:rPr>
        <w:t xml:space="preserve">3 </w:t>
      </w:r>
      <w:r w:rsidR="000A27F8" w:rsidRPr="003B6327">
        <w:rPr>
          <w:rFonts w:ascii="Arial" w:hAnsi="Arial" w:cs="Arial"/>
          <w:bCs/>
          <w:sz w:val="22"/>
          <w:szCs w:val="22"/>
        </w:rPr>
        <w:t>(</w:t>
      </w:r>
      <w:r w:rsidR="007026C6" w:rsidRPr="003B6327">
        <w:rPr>
          <w:rFonts w:ascii="Arial" w:hAnsi="Arial" w:cs="Arial"/>
          <w:bCs/>
          <w:sz w:val="22"/>
          <w:szCs w:val="22"/>
        </w:rPr>
        <w:t>110</w:t>
      </w:r>
      <w:r w:rsidR="000A27F8" w:rsidRPr="003B6327">
        <w:rPr>
          <w:rFonts w:ascii="Arial" w:hAnsi="Arial" w:cs="Arial"/>
          <w:bCs/>
          <w:sz w:val="22"/>
          <w:szCs w:val="22"/>
        </w:rPr>
        <w:t xml:space="preserve"> m</w:t>
      </w:r>
      <w:r w:rsidR="000A27F8" w:rsidRPr="003B6327">
        <w:rPr>
          <w:rFonts w:ascii="Arial" w:hAnsi="Arial" w:cs="Arial"/>
          <w:bCs/>
          <w:sz w:val="22"/>
          <w:szCs w:val="22"/>
          <w:vertAlign w:val="superscript"/>
        </w:rPr>
        <w:t>3</w:t>
      </w:r>
      <w:r w:rsidR="000A27F8" w:rsidRPr="003B6327">
        <w:rPr>
          <w:rFonts w:ascii="Arial" w:hAnsi="Arial" w:cs="Arial"/>
          <w:bCs/>
          <w:sz w:val="22"/>
          <w:szCs w:val="22"/>
        </w:rPr>
        <w:t>) or fraction thereof</w:t>
      </w:r>
      <w:r w:rsidR="00A05B3A" w:rsidRPr="003B6327">
        <w:rPr>
          <w:rFonts w:ascii="Arial" w:hAnsi="Arial" w:cs="Arial"/>
          <w:bCs/>
          <w:sz w:val="22"/>
          <w:szCs w:val="22"/>
        </w:rPr>
        <w:t>, for each concrete mixture placed in any one day</w:t>
      </w:r>
      <w:r w:rsidR="000A27F8" w:rsidRPr="003B6327">
        <w:rPr>
          <w:rFonts w:ascii="Arial" w:hAnsi="Arial" w:cs="Arial"/>
          <w:b/>
          <w:bCs/>
          <w:sz w:val="22"/>
          <w:szCs w:val="22"/>
        </w:rPr>
        <w:t>.</w:t>
      </w:r>
    </w:p>
    <w:p w14:paraId="321BA013" w14:textId="77777777" w:rsidR="00CA0098" w:rsidRPr="003B6327" w:rsidRDefault="00CA0098" w:rsidP="007026C6">
      <w:pPr>
        <w:keepLines/>
        <w:ind w:left="1440" w:hanging="720"/>
        <w:jc w:val="both"/>
        <w:outlineLvl w:val="2"/>
        <w:rPr>
          <w:rFonts w:ascii="Arial" w:hAnsi="Arial" w:cs="Arial"/>
          <w:bCs/>
          <w:sz w:val="22"/>
          <w:szCs w:val="22"/>
        </w:rPr>
      </w:pPr>
    </w:p>
    <w:p w14:paraId="68D8CB79" w14:textId="77777777" w:rsidR="007A29FF" w:rsidRPr="003B6327" w:rsidRDefault="007A29FF" w:rsidP="00EB0AD0">
      <w:pPr>
        <w:keepNext/>
        <w:keepLines/>
        <w:spacing w:after="120"/>
        <w:ind w:left="1440" w:hanging="720"/>
        <w:jc w:val="both"/>
        <w:outlineLvl w:val="2"/>
        <w:rPr>
          <w:rFonts w:ascii="Arial" w:hAnsi="Arial" w:cs="Arial"/>
          <w:bCs/>
          <w:sz w:val="22"/>
          <w:szCs w:val="22"/>
        </w:rPr>
      </w:pPr>
      <w:r w:rsidRPr="003B6327">
        <w:rPr>
          <w:rFonts w:ascii="Arial" w:hAnsi="Arial" w:cs="Arial"/>
          <w:bCs/>
          <w:sz w:val="22"/>
          <w:szCs w:val="22"/>
        </w:rPr>
        <w:t>F.</w:t>
      </w:r>
      <w:r w:rsidRPr="003B6327">
        <w:rPr>
          <w:rFonts w:ascii="Arial" w:hAnsi="Arial" w:cs="Arial"/>
          <w:bCs/>
          <w:sz w:val="22"/>
          <w:szCs w:val="22"/>
        </w:rPr>
        <w:tab/>
        <w:t xml:space="preserve">The </w:t>
      </w:r>
      <w:r w:rsidR="00886C79" w:rsidRPr="003B6327">
        <w:rPr>
          <w:rFonts w:ascii="Arial" w:hAnsi="Arial" w:cs="Arial"/>
          <w:bCs/>
          <w:sz w:val="22"/>
          <w:szCs w:val="22"/>
        </w:rPr>
        <w:t>t</w:t>
      </w:r>
      <w:r w:rsidRPr="003B6327">
        <w:rPr>
          <w:rFonts w:ascii="Arial" w:hAnsi="Arial" w:cs="Arial"/>
          <w:bCs/>
          <w:sz w:val="22"/>
          <w:szCs w:val="22"/>
        </w:rPr>
        <w:t xml:space="preserve">esting </w:t>
      </w:r>
      <w:r w:rsidR="00A45F83" w:rsidRPr="003B6327">
        <w:rPr>
          <w:rFonts w:ascii="Arial" w:hAnsi="Arial" w:cs="Arial"/>
          <w:bCs/>
          <w:sz w:val="22"/>
          <w:szCs w:val="22"/>
        </w:rPr>
        <w:t xml:space="preserve">and inspection </w:t>
      </w:r>
      <w:r w:rsidR="00886C79" w:rsidRPr="003B6327">
        <w:rPr>
          <w:rFonts w:ascii="Arial" w:hAnsi="Arial" w:cs="Arial"/>
          <w:bCs/>
          <w:sz w:val="22"/>
          <w:szCs w:val="22"/>
        </w:rPr>
        <w:t>a</w:t>
      </w:r>
      <w:r w:rsidRPr="003B6327">
        <w:rPr>
          <w:rFonts w:ascii="Arial" w:hAnsi="Arial" w:cs="Arial"/>
          <w:bCs/>
          <w:sz w:val="22"/>
          <w:szCs w:val="22"/>
        </w:rPr>
        <w:t>gency shall provide the following services:</w:t>
      </w:r>
    </w:p>
    <w:p w14:paraId="6002C13D" w14:textId="77777777" w:rsidR="007A29FF" w:rsidRPr="003B6327" w:rsidRDefault="007A29FF" w:rsidP="0088007B">
      <w:pPr>
        <w:keepLines/>
        <w:tabs>
          <w:tab w:val="left" w:pos="2160"/>
        </w:tabs>
        <w:spacing w:after="60"/>
        <w:ind w:left="2160" w:hanging="720"/>
        <w:jc w:val="both"/>
        <w:outlineLvl w:val="3"/>
        <w:rPr>
          <w:rFonts w:ascii="Arial" w:hAnsi="Arial" w:cs="Arial"/>
          <w:bCs/>
          <w:sz w:val="22"/>
          <w:szCs w:val="22"/>
        </w:rPr>
      </w:pPr>
      <w:r w:rsidRPr="003B6327">
        <w:rPr>
          <w:rFonts w:ascii="Arial" w:hAnsi="Arial" w:cs="Arial"/>
          <w:bCs/>
          <w:sz w:val="22"/>
          <w:szCs w:val="22"/>
        </w:rPr>
        <w:t>1.</w:t>
      </w:r>
      <w:r w:rsidRPr="003B6327">
        <w:rPr>
          <w:rFonts w:ascii="Arial" w:hAnsi="Arial" w:cs="Arial"/>
          <w:bCs/>
          <w:sz w:val="22"/>
          <w:szCs w:val="22"/>
        </w:rPr>
        <w:tab/>
        <w:t>Inspect concrete placement.</w:t>
      </w:r>
    </w:p>
    <w:p w14:paraId="64BC2AA8" w14:textId="77777777" w:rsidR="007A29FF" w:rsidRPr="003B6327" w:rsidRDefault="007A29FF" w:rsidP="0088007B">
      <w:pPr>
        <w:keepLines/>
        <w:tabs>
          <w:tab w:val="left" w:pos="2160"/>
        </w:tabs>
        <w:spacing w:after="60"/>
        <w:ind w:left="2160" w:hanging="720"/>
        <w:jc w:val="both"/>
        <w:outlineLvl w:val="3"/>
        <w:rPr>
          <w:rFonts w:ascii="Arial" w:hAnsi="Arial" w:cs="Arial"/>
          <w:bCs/>
          <w:sz w:val="22"/>
          <w:szCs w:val="22"/>
        </w:rPr>
      </w:pPr>
      <w:r w:rsidRPr="003B6327">
        <w:rPr>
          <w:rFonts w:ascii="Arial" w:hAnsi="Arial" w:cs="Arial"/>
          <w:bCs/>
          <w:sz w:val="22"/>
          <w:szCs w:val="22"/>
        </w:rPr>
        <w:t>2.</w:t>
      </w:r>
      <w:r w:rsidRPr="003B6327">
        <w:rPr>
          <w:rFonts w:ascii="Arial" w:hAnsi="Arial" w:cs="Arial"/>
          <w:bCs/>
          <w:sz w:val="22"/>
          <w:szCs w:val="22"/>
        </w:rPr>
        <w:tab/>
        <w:t>Sample the concrete in accordance with ASTM C 172</w:t>
      </w:r>
      <w:r w:rsidR="005245F7" w:rsidRPr="003B6327">
        <w:rPr>
          <w:rFonts w:ascii="Arial" w:hAnsi="Arial" w:cs="Arial"/>
          <w:bCs/>
          <w:sz w:val="22"/>
          <w:szCs w:val="22"/>
        </w:rPr>
        <w:t>/C 172M</w:t>
      </w:r>
      <w:r w:rsidRPr="003B6327">
        <w:rPr>
          <w:rFonts w:ascii="Arial" w:hAnsi="Arial" w:cs="Arial"/>
          <w:bCs/>
          <w:sz w:val="22"/>
          <w:szCs w:val="22"/>
        </w:rPr>
        <w:t>.</w:t>
      </w:r>
    </w:p>
    <w:p w14:paraId="21BD65A5" w14:textId="77777777" w:rsidR="00A06F43" w:rsidRPr="003B6327" w:rsidRDefault="007A29FF" w:rsidP="0088007B">
      <w:pPr>
        <w:keepLines/>
        <w:tabs>
          <w:tab w:val="left" w:pos="2160"/>
        </w:tabs>
        <w:spacing w:after="60"/>
        <w:ind w:left="2160" w:right="54" w:hanging="720"/>
        <w:jc w:val="both"/>
        <w:outlineLvl w:val="3"/>
        <w:rPr>
          <w:rFonts w:ascii="Arial" w:hAnsi="Arial" w:cs="Arial"/>
          <w:bCs/>
          <w:sz w:val="22"/>
          <w:szCs w:val="22"/>
        </w:rPr>
      </w:pPr>
      <w:r w:rsidRPr="003B6327">
        <w:rPr>
          <w:rFonts w:ascii="Arial" w:hAnsi="Arial" w:cs="Arial"/>
          <w:bCs/>
          <w:sz w:val="22"/>
          <w:szCs w:val="22"/>
        </w:rPr>
        <w:t>3.</w:t>
      </w:r>
      <w:r w:rsidRPr="003B6327">
        <w:rPr>
          <w:rFonts w:ascii="Arial" w:hAnsi="Arial" w:cs="Arial"/>
          <w:bCs/>
          <w:sz w:val="22"/>
          <w:szCs w:val="22"/>
        </w:rPr>
        <w:tab/>
      </w:r>
      <w:r w:rsidR="00A06F43" w:rsidRPr="003B6327">
        <w:rPr>
          <w:rFonts w:ascii="Arial" w:hAnsi="Arial" w:cs="Arial"/>
          <w:bCs/>
          <w:sz w:val="22"/>
          <w:szCs w:val="22"/>
        </w:rPr>
        <w:t>Fabricate test specimens in accordance with ASTM C 1758/C 1758M.</w:t>
      </w:r>
    </w:p>
    <w:p w14:paraId="79F13305" w14:textId="77777777" w:rsidR="007A29FF" w:rsidRPr="003B6327" w:rsidRDefault="00A06F43" w:rsidP="0088007B">
      <w:pPr>
        <w:keepLines/>
        <w:tabs>
          <w:tab w:val="left" w:pos="2160"/>
        </w:tabs>
        <w:spacing w:after="60"/>
        <w:ind w:left="2160" w:right="54" w:hanging="720"/>
        <w:jc w:val="both"/>
        <w:outlineLvl w:val="3"/>
        <w:rPr>
          <w:rFonts w:ascii="Arial" w:hAnsi="Arial" w:cs="Arial"/>
          <w:bCs/>
          <w:sz w:val="22"/>
          <w:szCs w:val="22"/>
        </w:rPr>
      </w:pPr>
      <w:r w:rsidRPr="003B6327">
        <w:rPr>
          <w:rFonts w:ascii="Arial" w:hAnsi="Arial" w:cs="Arial"/>
          <w:bCs/>
          <w:sz w:val="22"/>
          <w:szCs w:val="22"/>
        </w:rPr>
        <w:t>4.</w:t>
      </w:r>
      <w:r w:rsidRPr="003B6327">
        <w:rPr>
          <w:rFonts w:ascii="Arial" w:hAnsi="Arial" w:cs="Arial"/>
          <w:bCs/>
          <w:sz w:val="22"/>
          <w:szCs w:val="22"/>
        </w:rPr>
        <w:tab/>
      </w:r>
      <w:r w:rsidR="007A29FF" w:rsidRPr="003B6327">
        <w:rPr>
          <w:rFonts w:ascii="Arial" w:hAnsi="Arial" w:cs="Arial"/>
          <w:bCs/>
          <w:sz w:val="22"/>
          <w:szCs w:val="22"/>
        </w:rPr>
        <w:t>Test concrete slump flow in accordance with ASTM C 1611/C 1611M. Cone can either be used upright or inverted. Same procedure shall be followed throughout the project.</w:t>
      </w:r>
    </w:p>
    <w:p w14:paraId="353F3CFB" w14:textId="77777777" w:rsidR="007A29FF" w:rsidRPr="003B6327" w:rsidRDefault="00A06F43" w:rsidP="0088007B">
      <w:pPr>
        <w:tabs>
          <w:tab w:val="left" w:pos="2160"/>
        </w:tabs>
        <w:spacing w:after="60"/>
        <w:ind w:left="2160" w:hanging="720"/>
        <w:jc w:val="both"/>
        <w:rPr>
          <w:rFonts w:ascii="Arial" w:hAnsi="Arial" w:cs="Arial"/>
          <w:sz w:val="22"/>
          <w:szCs w:val="22"/>
        </w:rPr>
      </w:pPr>
      <w:r w:rsidRPr="003B6327">
        <w:rPr>
          <w:rFonts w:ascii="Arial" w:hAnsi="Arial" w:cs="Arial"/>
          <w:sz w:val="22"/>
          <w:szCs w:val="22"/>
        </w:rPr>
        <w:t>5</w:t>
      </w:r>
      <w:r w:rsidR="000A27F8" w:rsidRPr="003B6327">
        <w:rPr>
          <w:rFonts w:ascii="Arial" w:hAnsi="Arial" w:cs="Arial"/>
          <w:sz w:val="22"/>
          <w:szCs w:val="22"/>
        </w:rPr>
        <w:t>.</w:t>
      </w:r>
      <w:r w:rsidR="000A27F8" w:rsidRPr="003B6327">
        <w:rPr>
          <w:rFonts w:ascii="Arial" w:hAnsi="Arial" w:cs="Arial"/>
          <w:sz w:val="22"/>
          <w:szCs w:val="22"/>
        </w:rPr>
        <w:tab/>
      </w:r>
      <w:r w:rsidR="007A29FF" w:rsidRPr="003B6327">
        <w:rPr>
          <w:rFonts w:ascii="Arial" w:hAnsi="Arial" w:cs="Arial"/>
          <w:sz w:val="22"/>
          <w:szCs w:val="22"/>
        </w:rPr>
        <w:t>Record the Visual Stability Index (VSI).</w:t>
      </w:r>
    </w:p>
    <w:p w14:paraId="56132DE4" w14:textId="77777777" w:rsidR="003D787F" w:rsidRPr="003B6327" w:rsidRDefault="00A06F43" w:rsidP="0088007B">
      <w:pPr>
        <w:tabs>
          <w:tab w:val="left" w:pos="2160"/>
        </w:tabs>
        <w:spacing w:after="60"/>
        <w:ind w:left="2160" w:hanging="720"/>
        <w:jc w:val="both"/>
        <w:rPr>
          <w:rFonts w:ascii="Arial" w:hAnsi="Arial" w:cs="Arial"/>
          <w:sz w:val="22"/>
          <w:szCs w:val="22"/>
        </w:rPr>
      </w:pPr>
      <w:r w:rsidRPr="003B6327">
        <w:rPr>
          <w:rFonts w:ascii="Arial" w:hAnsi="Arial" w:cs="Arial"/>
          <w:sz w:val="22"/>
          <w:szCs w:val="22"/>
        </w:rPr>
        <w:t>6</w:t>
      </w:r>
      <w:r w:rsidR="00094E6D" w:rsidRPr="003B6327">
        <w:rPr>
          <w:rFonts w:ascii="Arial" w:hAnsi="Arial" w:cs="Arial"/>
          <w:sz w:val="22"/>
          <w:szCs w:val="22"/>
        </w:rPr>
        <w:t>.</w:t>
      </w:r>
      <w:r w:rsidR="00094E6D" w:rsidRPr="003B6327">
        <w:rPr>
          <w:rFonts w:ascii="Arial" w:hAnsi="Arial" w:cs="Arial"/>
          <w:sz w:val="22"/>
          <w:szCs w:val="22"/>
        </w:rPr>
        <w:tab/>
      </w:r>
      <w:r w:rsidR="003D787F" w:rsidRPr="003B6327">
        <w:rPr>
          <w:rFonts w:ascii="Arial" w:hAnsi="Arial" w:cs="Arial"/>
          <w:sz w:val="22"/>
          <w:szCs w:val="22"/>
        </w:rPr>
        <w:t>Determine the static segregation resistance in accordance with ASTM C 1712. (Optional)</w:t>
      </w:r>
    </w:p>
    <w:p w14:paraId="38D47352" w14:textId="77777777" w:rsidR="00094E6D" w:rsidRPr="003B6327" w:rsidRDefault="009462FD" w:rsidP="0088007B">
      <w:pPr>
        <w:tabs>
          <w:tab w:val="left" w:pos="2160"/>
        </w:tabs>
        <w:spacing w:after="60"/>
        <w:ind w:left="2160" w:hanging="720"/>
        <w:jc w:val="both"/>
        <w:rPr>
          <w:rFonts w:ascii="Arial" w:hAnsi="Arial" w:cs="Arial"/>
          <w:color w:val="FF0000"/>
          <w:sz w:val="22"/>
          <w:szCs w:val="22"/>
        </w:rPr>
      </w:pPr>
      <w:r w:rsidRPr="003B6327">
        <w:rPr>
          <w:rFonts w:ascii="Arial" w:hAnsi="Arial" w:cs="Arial"/>
          <w:sz w:val="22"/>
          <w:szCs w:val="22"/>
        </w:rPr>
        <w:t>7.</w:t>
      </w:r>
      <w:r w:rsidRPr="003B6327">
        <w:rPr>
          <w:rFonts w:ascii="Arial" w:hAnsi="Arial" w:cs="Arial"/>
          <w:sz w:val="22"/>
          <w:szCs w:val="22"/>
        </w:rPr>
        <w:tab/>
      </w:r>
      <w:r w:rsidR="00094E6D" w:rsidRPr="003B6327">
        <w:rPr>
          <w:rFonts w:ascii="Arial" w:hAnsi="Arial" w:cs="Arial"/>
          <w:sz w:val="22"/>
          <w:szCs w:val="22"/>
        </w:rPr>
        <w:t>Test passing ability in accordance with ASTM C 1621/C 1621M.</w:t>
      </w:r>
      <w:r w:rsidR="00A022D6" w:rsidRPr="003B6327">
        <w:rPr>
          <w:rFonts w:ascii="Arial" w:hAnsi="Arial" w:cs="Arial"/>
          <w:sz w:val="22"/>
          <w:szCs w:val="22"/>
        </w:rPr>
        <w:t xml:space="preserve"> Cone shall </w:t>
      </w:r>
      <w:r w:rsidR="00382532" w:rsidRPr="003B6327">
        <w:rPr>
          <w:rFonts w:ascii="Arial" w:hAnsi="Arial" w:cs="Arial"/>
          <w:sz w:val="22"/>
          <w:szCs w:val="22"/>
        </w:rPr>
        <w:t xml:space="preserve">be </w:t>
      </w:r>
      <w:r w:rsidR="00A022D6" w:rsidRPr="003B6327">
        <w:rPr>
          <w:rFonts w:ascii="Arial" w:hAnsi="Arial" w:cs="Arial"/>
          <w:sz w:val="22"/>
          <w:szCs w:val="22"/>
        </w:rPr>
        <w:t>used in the same way as in slump flow test.</w:t>
      </w:r>
    </w:p>
    <w:p w14:paraId="4958F56B" w14:textId="77777777" w:rsidR="007A29FF" w:rsidRPr="003B6327" w:rsidRDefault="009462FD" w:rsidP="0088007B">
      <w:pPr>
        <w:keepLines/>
        <w:tabs>
          <w:tab w:val="left" w:pos="2160"/>
        </w:tabs>
        <w:spacing w:after="60"/>
        <w:ind w:left="2160" w:hanging="720"/>
        <w:jc w:val="both"/>
        <w:outlineLvl w:val="3"/>
        <w:rPr>
          <w:rFonts w:ascii="Arial" w:hAnsi="Arial" w:cs="Arial"/>
          <w:bCs/>
          <w:sz w:val="22"/>
          <w:szCs w:val="22"/>
        </w:rPr>
      </w:pPr>
      <w:r w:rsidRPr="003B6327">
        <w:rPr>
          <w:rFonts w:ascii="Arial" w:hAnsi="Arial" w:cs="Arial"/>
          <w:bCs/>
          <w:sz w:val="22"/>
          <w:szCs w:val="22"/>
        </w:rPr>
        <w:t>8</w:t>
      </w:r>
      <w:r w:rsidR="00DB4CF4" w:rsidRPr="003B6327">
        <w:rPr>
          <w:rFonts w:ascii="Arial" w:hAnsi="Arial" w:cs="Arial"/>
          <w:bCs/>
          <w:sz w:val="22"/>
          <w:szCs w:val="22"/>
        </w:rPr>
        <w:t>.</w:t>
      </w:r>
      <w:r w:rsidR="00DB4CF4" w:rsidRPr="003B6327">
        <w:rPr>
          <w:rFonts w:ascii="Arial" w:hAnsi="Arial" w:cs="Arial"/>
          <w:bCs/>
          <w:sz w:val="22"/>
          <w:szCs w:val="22"/>
        </w:rPr>
        <w:tab/>
      </w:r>
      <w:r w:rsidR="007A29FF" w:rsidRPr="003B6327">
        <w:rPr>
          <w:rFonts w:ascii="Arial" w:hAnsi="Arial" w:cs="Arial"/>
          <w:bCs/>
          <w:sz w:val="22"/>
          <w:szCs w:val="22"/>
        </w:rPr>
        <w:t xml:space="preserve">Determine the density (unit weight) of concrete </w:t>
      </w:r>
      <w:r w:rsidR="00904506" w:rsidRPr="003B6327">
        <w:rPr>
          <w:rFonts w:ascii="Arial" w:hAnsi="Arial" w:cs="Arial"/>
          <w:bCs/>
          <w:sz w:val="22"/>
          <w:szCs w:val="22"/>
        </w:rPr>
        <w:t xml:space="preserve">sample for each strength test </w:t>
      </w:r>
      <w:r w:rsidR="007A29FF" w:rsidRPr="003B6327">
        <w:rPr>
          <w:rFonts w:ascii="Arial" w:hAnsi="Arial" w:cs="Arial"/>
          <w:bCs/>
          <w:sz w:val="22"/>
          <w:szCs w:val="22"/>
        </w:rPr>
        <w:t>in accordance with ASTM</w:t>
      </w:r>
      <w:r w:rsidR="007301C6" w:rsidRPr="003B6327">
        <w:rPr>
          <w:rFonts w:ascii="Arial" w:hAnsi="Arial" w:cs="Arial"/>
          <w:bCs/>
          <w:sz w:val="22"/>
          <w:szCs w:val="22"/>
        </w:rPr>
        <w:t xml:space="preserve"> </w:t>
      </w:r>
      <w:r w:rsidR="007A29FF" w:rsidRPr="003B6327">
        <w:rPr>
          <w:rFonts w:ascii="Arial" w:hAnsi="Arial" w:cs="Arial"/>
          <w:bCs/>
          <w:sz w:val="22"/>
          <w:szCs w:val="22"/>
        </w:rPr>
        <w:t>C</w:t>
      </w:r>
      <w:r w:rsidR="004C2434" w:rsidRPr="003B6327">
        <w:rPr>
          <w:rFonts w:ascii="Arial" w:hAnsi="Arial" w:cs="Arial"/>
          <w:bCs/>
          <w:sz w:val="22"/>
          <w:szCs w:val="22"/>
        </w:rPr>
        <w:t xml:space="preserve"> </w:t>
      </w:r>
      <w:r w:rsidR="007A29FF" w:rsidRPr="003B6327">
        <w:rPr>
          <w:rFonts w:ascii="Arial" w:hAnsi="Arial" w:cs="Arial"/>
          <w:bCs/>
          <w:sz w:val="22"/>
          <w:szCs w:val="22"/>
        </w:rPr>
        <w:t>138/C 138M</w:t>
      </w:r>
      <w:r w:rsidR="00207803" w:rsidRPr="003B6327">
        <w:rPr>
          <w:rFonts w:ascii="Arial" w:hAnsi="Arial" w:cs="Arial"/>
          <w:bCs/>
          <w:sz w:val="22"/>
          <w:szCs w:val="22"/>
        </w:rPr>
        <w:t>.</w:t>
      </w:r>
      <w:r w:rsidR="007A29FF" w:rsidRPr="003B6327">
        <w:rPr>
          <w:rFonts w:ascii="Arial" w:hAnsi="Arial" w:cs="Arial"/>
          <w:bCs/>
          <w:sz w:val="22"/>
          <w:szCs w:val="22"/>
        </w:rPr>
        <w:t xml:space="preserve"> </w:t>
      </w:r>
      <w:r w:rsidR="00207803" w:rsidRPr="003B6327">
        <w:rPr>
          <w:rFonts w:ascii="Arial" w:hAnsi="Arial" w:cs="Arial"/>
          <w:bCs/>
          <w:sz w:val="22"/>
          <w:szCs w:val="22"/>
        </w:rPr>
        <w:t xml:space="preserve">Fill the mold with </w:t>
      </w:r>
      <w:r w:rsidR="00356F7A" w:rsidRPr="003B6327">
        <w:rPr>
          <w:rFonts w:ascii="Arial" w:hAnsi="Arial" w:cs="Arial"/>
          <w:bCs/>
          <w:sz w:val="22"/>
          <w:szCs w:val="22"/>
        </w:rPr>
        <w:t>SCC</w:t>
      </w:r>
      <w:r w:rsidR="00207803" w:rsidRPr="003B6327">
        <w:rPr>
          <w:rFonts w:ascii="Arial" w:hAnsi="Arial" w:cs="Arial"/>
          <w:bCs/>
          <w:sz w:val="22"/>
          <w:szCs w:val="22"/>
        </w:rPr>
        <w:t xml:space="preserve"> following the procedure in ASTM C 1758/C 1758M.</w:t>
      </w:r>
    </w:p>
    <w:p w14:paraId="74CBE189" w14:textId="77777777" w:rsidR="00A73211" w:rsidRPr="003B6327" w:rsidRDefault="009462FD" w:rsidP="00A73211">
      <w:pPr>
        <w:keepLines/>
        <w:tabs>
          <w:tab w:val="left" w:pos="2160"/>
        </w:tabs>
        <w:spacing w:after="60"/>
        <w:ind w:left="2160" w:hanging="720"/>
        <w:jc w:val="both"/>
        <w:outlineLvl w:val="3"/>
        <w:rPr>
          <w:rFonts w:ascii="Arial" w:hAnsi="Arial" w:cs="Arial"/>
          <w:bCs/>
          <w:strike/>
          <w:color w:val="FF0000"/>
          <w:sz w:val="22"/>
          <w:szCs w:val="22"/>
        </w:rPr>
      </w:pPr>
      <w:r w:rsidRPr="003B6327">
        <w:rPr>
          <w:rFonts w:ascii="Arial" w:hAnsi="Arial" w:cs="Arial"/>
          <w:bCs/>
          <w:sz w:val="22"/>
          <w:szCs w:val="22"/>
        </w:rPr>
        <w:t>9</w:t>
      </w:r>
      <w:r w:rsidR="00A73211" w:rsidRPr="003B6327">
        <w:rPr>
          <w:rFonts w:ascii="Arial" w:hAnsi="Arial" w:cs="Arial"/>
          <w:bCs/>
          <w:sz w:val="22"/>
          <w:szCs w:val="22"/>
        </w:rPr>
        <w:t>.</w:t>
      </w:r>
      <w:r w:rsidR="00A73211" w:rsidRPr="003B6327">
        <w:rPr>
          <w:rFonts w:ascii="Arial" w:hAnsi="Arial" w:cs="Arial"/>
          <w:bCs/>
          <w:sz w:val="22"/>
          <w:szCs w:val="22"/>
        </w:rPr>
        <w:tab/>
        <w:t xml:space="preserve">Determine the air content of concrete sample for each strength test in accordance with ASTM C 231/C 231M or ASTM C 173/C 173M. Fill the mold with SCC </w:t>
      </w:r>
      <w:bookmarkStart w:id="3" w:name="_Hlk512473"/>
      <w:r w:rsidR="00A73211" w:rsidRPr="003B6327">
        <w:rPr>
          <w:rFonts w:ascii="Arial" w:hAnsi="Arial" w:cs="Arial"/>
          <w:bCs/>
          <w:sz w:val="22"/>
          <w:szCs w:val="22"/>
        </w:rPr>
        <w:t>following the procedure in ASTM C 1758/C 1758M.</w:t>
      </w:r>
      <w:bookmarkEnd w:id="3"/>
      <w:r w:rsidR="00A73211" w:rsidRPr="003B6327">
        <w:rPr>
          <w:rFonts w:ascii="Arial" w:hAnsi="Arial" w:cs="Arial"/>
          <w:bCs/>
          <w:sz w:val="22"/>
          <w:szCs w:val="22"/>
        </w:rPr>
        <w:t xml:space="preserve"> </w:t>
      </w:r>
    </w:p>
    <w:p w14:paraId="4C98328A" w14:textId="77777777" w:rsidR="007A29FF" w:rsidRPr="003B6327" w:rsidRDefault="009462FD" w:rsidP="0088007B">
      <w:pPr>
        <w:keepLines/>
        <w:tabs>
          <w:tab w:val="left" w:pos="2160"/>
        </w:tabs>
        <w:spacing w:after="60"/>
        <w:ind w:left="2160" w:hanging="720"/>
        <w:jc w:val="both"/>
        <w:outlineLvl w:val="3"/>
        <w:rPr>
          <w:rFonts w:ascii="Arial" w:hAnsi="Arial" w:cs="Arial"/>
          <w:bCs/>
          <w:sz w:val="22"/>
          <w:szCs w:val="22"/>
        </w:rPr>
      </w:pPr>
      <w:r w:rsidRPr="003B6327">
        <w:rPr>
          <w:rFonts w:ascii="Arial" w:hAnsi="Arial" w:cs="Arial"/>
          <w:bCs/>
          <w:sz w:val="22"/>
          <w:szCs w:val="22"/>
        </w:rPr>
        <w:t>10</w:t>
      </w:r>
      <w:r w:rsidR="00DB4CF4" w:rsidRPr="003B6327">
        <w:rPr>
          <w:rFonts w:ascii="Arial" w:hAnsi="Arial" w:cs="Arial"/>
          <w:bCs/>
          <w:sz w:val="22"/>
          <w:szCs w:val="22"/>
        </w:rPr>
        <w:t>.</w:t>
      </w:r>
      <w:r w:rsidR="00DB4CF4" w:rsidRPr="003B6327">
        <w:rPr>
          <w:rFonts w:ascii="Arial" w:hAnsi="Arial" w:cs="Arial"/>
          <w:bCs/>
          <w:sz w:val="22"/>
          <w:szCs w:val="22"/>
        </w:rPr>
        <w:tab/>
      </w:r>
      <w:r w:rsidR="007A29FF" w:rsidRPr="003B6327">
        <w:rPr>
          <w:rFonts w:ascii="Arial" w:hAnsi="Arial" w:cs="Arial"/>
          <w:bCs/>
          <w:sz w:val="22"/>
          <w:szCs w:val="22"/>
        </w:rPr>
        <w:t>Record the temperature of concrete for each strength test in accordance with ASTM C 1064/C 1064M.</w:t>
      </w:r>
    </w:p>
    <w:p w14:paraId="05D7B606" w14:textId="77777777" w:rsidR="007A29FF" w:rsidRPr="003B6327" w:rsidRDefault="00A06F43" w:rsidP="0088007B">
      <w:pPr>
        <w:keepNext/>
        <w:keepLines/>
        <w:tabs>
          <w:tab w:val="left" w:pos="2160"/>
        </w:tabs>
        <w:spacing w:after="60"/>
        <w:ind w:left="2160" w:hanging="720"/>
        <w:jc w:val="both"/>
        <w:outlineLvl w:val="3"/>
        <w:rPr>
          <w:rFonts w:ascii="Arial" w:hAnsi="Arial" w:cs="Arial"/>
          <w:bCs/>
          <w:sz w:val="22"/>
          <w:szCs w:val="22"/>
        </w:rPr>
      </w:pPr>
      <w:r w:rsidRPr="003B6327">
        <w:rPr>
          <w:rFonts w:ascii="Arial" w:hAnsi="Arial" w:cs="Arial"/>
          <w:bCs/>
          <w:sz w:val="22"/>
          <w:szCs w:val="22"/>
        </w:rPr>
        <w:lastRenderedPageBreak/>
        <w:t>1</w:t>
      </w:r>
      <w:r w:rsidR="009462FD" w:rsidRPr="003B6327">
        <w:rPr>
          <w:rFonts w:ascii="Arial" w:hAnsi="Arial" w:cs="Arial"/>
          <w:bCs/>
          <w:sz w:val="22"/>
          <w:szCs w:val="22"/>
        </w:rPr>
        <w:t>1</w:t>
      </w:r>
      <w:r w:rsidR="00DB4CF4" w:rsidRPr="003B6327">
        <w:rPr>
          <w:rFonts w:ascii="Arial" w:hAnsi="Arial" w:cs="Arial"/>
          <w:bCs/>
          <w:sz w:val="22"/>
          <w:szCs w:val="22"/>
        </w:rPr>
        <w:t>.</w:t>
      </w:r>
      <w:r w:rsidR="00DB4CF4" w:rsidRPr="003B6327">
        <w:rPr>
          <w:rFonts w:ascii="Arial" w:hAnsi="Arial" w:cs="Arial"/>
          <w:bCs/>
          <w:sz w:val="22"/>
          <w:szCs w:val="22"/>
        </w:rPr>
        <w:tab/>
      </w:r>
      <w:r w:rsidR="00011F5B" w:rsidRPr="003B6327">
        <w:rPr>
          <w:rFonts w:ascii="Arial" w:hAnsi="Arial" w:cs="Arial"/>
          <w:bCs/>
          <w:sz w:val="22"/>
          <w:szCs w:val="22"/>
        </w:rPr>
        <w:t xml:space="preserve">Cast </w:t>
      </w:r>
      <w:r w:rsidR="007A29FF" w:rsidRPr="003B6327">
        <w:rPr>
          <w:rFonts w:ascii="Arial" w:hAnsi="Arial" w:cs="Arial"/>
          <w:bCs/>
          <w:sz w:val="22"/>
          <w:szCs w:val="22"/>
        </w:rPr>
        <w:t xml:space="preserve">concrete </w:t>
      </w:r>
      <w:r w:rsidR="00011F5B" w:rsidRPr="003B6327">
        <w:rPr>
          <w:rFonts w:ascii="Arial" w:hAnsi="Arial" w:cs="Arial"/>
          <w:bCs/>
          <w:sz w:val="22"/>
          <w:szCs w:val="22"/>
        </w:rPr>
        <w:t xml:space="preserve">specimens </w:t>
      </w:r>
      <w:r w:rsidR="007A29FF" w:rsidRPr="003B6327">
        <w:rPr>
          <w:rFonts w:ascii="Arial" w:hAnsi="Arial" w:cs="Arial"/>
          <w:bCs/>
          <w:sz w:val="22"/>
          <w:szCs w:val="22"/>
        </w:rPr>
        <w:t>for compressive strength</w:t>
      </w:r>
      <w:r w:rsidR="00011F5B" w:rsidRPr="003B6327">
        <w:rPr>
          <w:rFonts w:ascii="Arial" w:hAnsi="Arial" w:cs="Arial"/>
          <w:bCs/>
          <w:sz w:val="22"/>
          <w:szCs w:val="22"/>
        </w:rPr>
        <w:t xml:space="preserve"> test</w:t>
      </w:r>
      <w:r w:rsidR="007A29FF" w:rsidRPr="003B6327">
        <w:rPr>
          <w:rFonts w:ascii="Arial" w:hAnsi="Arial" w:cs="Arial"/>
          <w:bCs/>
          <w:sz w:val="22"/>
          <w:szCs w:val="22"/>
        </w:rPr>
        <w:t xml:space="preserve"> as follows:</w:t>
      </w:r>
    </w:p>
    <w:p w14:paraId="3F6EA825" w14:textId="77777777" w:rsidR="003C75A6" w:rsidRPr="003B6327" w:rsidRDefault="00665F7C" w:rsidP="0088007B">
      <w:pPr>
        <w:keepNext/>
        <w:keepLines/>
        <w:tabs>
          <w:tab w:val="left" w:pos="2160"/>
        </w:tabs>
        <w:spacing w:after="120"/>
        <w:ind w:left="2160" w:hanging="720"/>
        <w:jc w:val="both"/>
        <w:outlineLvl w:val="3"/>
        <w:rPr>
          <w:rFonts w:ascii="Arial" w:hAnsi="Arial" w:cs="Arial"/>
          <w:bCs/>
          <w:strike/>
          <w:color w:val="FF0000"/>
          <w:sz w:val="22"/>
          <w:szCs w:val="22"/>
        </w:rPr>
      </w:pPr>
      <w:r w:rsidRPr="003B6327">
        <w:rPr>
          <w:rFonts w:ascii="Arial" w:hAnsi="Arial" w:cs="Arial"/>
          <w:bCs/>
          <w:sz w:val="22"/>
          <w:szCs w:val="22"/>
        </w:rPr>
        <w:tab/>
      </w:r>
      <w:r w:rsidR="007A29FF" w:rsidRPr="003B6327">
        <w:rPr>
          <w:rFonts w:ascii="Arial" w:hAnsi="Arial" w:cs="Arial"/>
          <w:bCs/>
          <w:sz w:val="22"/>
          <w:szCs w:val="22"/>
        </w:rPr>
        <w:t xml:space="preserve">Cast and cure </w:t>
      </w:r>
      <w:r w:rsidR="003B2BAE" w:rsidRPr="003B6327">
        <w:rPr>
          <w:rFonts w:ascii="Arial" w:hAnsi="Arial" w:cs="Arial"/>
          <w:bCs/>
          <w:sz w:val="22"/>
          <w:szCs w:val="22"/>
        </w:rPr>
        <w:t xml:space="preserve">at least </w:t>
      </w:r>
      <w:r w:rsidR="003C75A6" w:rsidRPr="003B6327">
        <w:rPr>
          <w:rFonts w:ascii="Arial" w:hAnsi="Arial" w:cs="Arial"/>
          <w:bCs/>
          <w:sz w:val="22"/>
          <w:szCs w:val="22"/>
        </w:rPr>
        <w:t xml:space="preserve">three </w:t>
      </w:r>
      <w:r w:rsidR="007A29FF" w:rsidRPr="003B6327">
        <w:rPr>
          <w:rFonts w:ascii="Arial" w:hAnsi="Arial" w:cs="Arial"/>
          <w:bCs/>
          <w:sz w:val="22"/>
          <w:szCs w:val="22"/>
        </w:rPr>
        <w:t xml:space="preserve">6-inch </w:t>
      </w:r>
      <w:r w:rsidR="004F2F0F" w:rsidRPr="003B6327">
        <w:rPr>
          <w:rFonts w:ascii="Arial" w:hAnsi="Arial" w:cs="Arial"/>
          <w:bCs/>
          <w:sz w:val="22"/>
          <w:szCs w:val="22"/>
        </w:rPr>
        <w:t>by</w:t>
      </w:r>
      <w:r w:rsidR="007A29FF" w:rsidRPr="003B6327">
        <w:rPr>
          <w:rFonts w:ascii="Arial" w:hAnsi="Arial" w:cs="Arial"/>
          <w:bCs/>
          <w:sz w:val="22"/>
          <w:szCs w:val="22"/>
        </w:rPr>
        <w:t xml:space="preserve"> 12-inch (150 mm </w:t>
      </w:r>
      <w:r w:rsidR="004F2F0F" w:rsidRPr="003B6327">
        <w:rPr>
          <w:rFonts w:ascii="Arial" w:hAnsi="Arial" w:cs="Arial"/>
          <w:bCs/>
          <w:sz w:val="22"/>
          <w:szCs w:val="22"/>
        </w:rPr>
        <w:t>by</w:t>
      </w:r>
      <w:r w:rsidR="007A29FF" w:rsidRPr="003B6327">
        <w:rPr>
          <w:rFonts w:ascii="Arial" w:hAnsi="Arial" w:cs="Arial"/>
          <w:bCs/>
          <w:sz w:val="22"/>
          <w:szCs w:val="22"/>
        </w:rPr>
        <w:t xml:space="preserve"> 300 mm) cylinders </w:t>
      </w:r>
      <w:r w:rsidR="003B2BAE" w:rsidRPr="003B6327">
        <w:rPr>
          <w:rFonts w:ascii="Arial" w:hAnsi="Arial" w:cs="Arial"/>
          <w:bCs/>
          <w:sz w:val="22"/>
          <w:szCs w:val="22"/>
        </w:rPr>
        <w:t>or f</w:t>
      </w:r>
      <w:r w:rsidR="003C75A6" w:rsidRPr="003B6327">
        <w:rPr>
          <w:rFonts w:ascii="Arial" w:hAnsi="Arial" w:cs="Arial"/>
          <w:bCs/>
          <w:sz w:val="22"/>
          <w:szCs w:val="22"/>
        </w:rPr>
        <w:t>our</w:t>
      </w:r>
      <w:r w:rsidR="003B2BAE" w:rsidRPr="003B6327">
        <w:rPr>
          <w:rFonts w:ascii="Arial" w:hAnsi="Arial" w:cs="Arial"/>
          <w:bCs/>
          <w:sz w:val="22"/>
          <w:szCs w:val="22"/>
        </w:rPr>
        <w:t xml:space="preserve"> 4-inch by 8-inch (100 mm by 200 mm) cylinders </w:t>
      </w:r>
      <w:r w:rsidR="007A29FF" w:rsidRPr="003B6327">
        <w:rPr>
          <w:rFonts w:ascii="Arial" w:hAnsi="Arial" w:cs="Arial"/>
          <w:bCs/>
          <w:sz w:val="22"/>
          <w:szCs w:val="22"/>
        </w:rPr>
        <w:t>in accordance with ASTM C 31/C 31M</w:t>
      </w:r>
      <w:r w:rsidR="00207803" w:rsidRPr="003B6327">
        <w:rPr>
          <w:rFonts w:ascii="Arial" w:hAnsi="Arial" w:cs="Arial"/>
          <w:bCs/>
          <w:sz w:val="22"/>
          <w:szCs w:val="22"/>
        </w:rPr>
        <w:t xml:space="preserve">. Fill the mold with </w:t>
      </w:r>
      <w:r w:rsidR="00356F7A" w:rsidRPr="003B6327">
        <w:rPr>
          <w:rFonts w:ascii="Arial" w:hAnsi="Arial" w:cs="Arial"/>
          <w:bCs/>
          <w:sz w:val="22"/>
          <w:szCs w:val="22"/>
        </w:rPr>
        <w:t>SCC</w:t>
      </w:r>
      <w:r w:rsidR="00207803" w:rsidRPr="003B6327">
        <w:rPr>
          <w:rFonts w:ascii="Arial" w:hAnsi="Arial" w:cs="Arial"/>
          <w:bCs/>
          <w:sz w:val="22"/>
          <w:szCs w:val="22"/>
        </w:rPr>
        <w:t xml:space="preserve"> following the procedure in ASTM C 1758/C 1758M.</w:t>
      </w:r>
      <w:r w:rsidR="007A29FF" w:rsidRPr="003B6327">
        <w:rPr>
          <w:rFonts w:ascii="Arial" w:hAnsi="Arial" w:cs="Arial"/>
          <w:bCs/>
          <w:sz w:val="22"/>
          <w:szCs w:val="22"/>
        </w:rPr>
        <w:t xml:space="preserve"> </w:t>
      </w:r>
    </w:p>
    <w:p w14:paraId="1335747A" w14:textId="77777777" w:rsidR="003C75A6" w:rsidRPr="003B6327" w:rsidRDefault="003C75A6" w:rsidP="00CC583D">
      <w:pPr>
        <w:keepLines/>
        <w:spacing w:after="120"/>
        <w:jc w:val="both"/>
        <w:outlineLvl w:val="4"/>
        <w:rPr>
          <w:rFonts w:ascii="Arial" w:eastAsia="Times New Roman" w:hAnsi="Arial" w:cs="Arial"/>
          <w:bCs/>
          <w:vanish/>
          <w:color w:val="0000FF"/>
          <w:sz w:val="20"/>
        </w:rPr>
      </w:pPr>
      <w:r w:rsidRPr="003B6327">
        <w:rPr>
          <w:rFonts w:ascii="Arial" w:eastAsia="Times New Roman" w:hAnsi="Arial" w:cs="Arial"/>
          <w:bCs/>
          <w:i/>
          <w:vanish/>
          <w:color w:val="0000FF"/>
          <w:sz w:val="20"/>
          <w:lang w:val="en-GB" w:eastAsia="de-DE"/>
        </w:rPr>
        <w:t>Adjust number of cylinders to be cast if strength tests at other than standard ages are required</w:t>
      </w:r>
    </w:p>
    <w:p w14:paraId="04C2286B" w14:textId="77777777" w:rsidR="007A29FF" w:rsidRPr="003B6327" w:rsidRDefault="00DB4CF4" w:rsidP="0088007B">
      <w:pPr>
        <w:keepLines/>
        <w:tabs>
          <w:tab w:val="num" w:pos="2160"/>
        </w:tabs>
        <w:spacing w:after="60"/>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2</w:t>
      </w:r>
      <w:r w:rsidRPr="003B6327">
        <w:rPr>
          <w:rFonts w:ascii="Arial" w:hAnsi="Arial" w:cs="Arial"/>
          <w:bCs/>
          <w:sz w:val="22"/>
          <w:szCs w:val="22"/>
        </w:rPr>
        <w:t>.</w:t>
      </w:r>
      <w:r w:rsidRPr="003B6327">
        <w:rPr>
          <w:rFonts w:ascii="Arial" w:hAnsi="Arial" w:cs="Arial"/>
          <w:bCs/>
          <w:sz w:val="22"/>
          <w:szCs w:val="22"/>
        </w:rPr>
        <w:tab/>
      </w:r>
      <w:r w:rsidR="007A29FF" w:rsidRPr="003B6327">
        <w:rPr>
          <w:rFonts w:ascii="Arial" w:hAnsi="Arial" w:cs="Arial"/>
          <w:bCs/>
          <w:sz w:val="22"/>
          <w:szCs w:val="22"/>
        </w:rPr>
        <w:t xml:space="preserve">Record the fresh concrete data for each set. The data </w:t>
      </w:r>
      <w:r w:rsidR="003B2BAE" w:rsidRPr="003B6327">
        <w:rPr>
          <w:rFonts w:ascii="Arial" w:hAnsi="Arial" w:cs="Arial"/>
          <w:bCs/>
          <w:sz w:val="22"/>
          <w:szCs w:val="22"/>
        </w:rPr>
        <w:t>shall include</w:t>
      </w:r>
      <w:r w:rsidR="007A29FF" w:rsidRPr="003B6327">
        <w:rPr>
          <w:rFonts w:ascii="Arial" w:hAnsi="Arial" w:cs="Arial"/>
          <w:bCs/>
          <w:sz w:val="22"/>
          <w:szCs w:val="22"/>
        </w:rPr>
        <w:t xml:space="preserve"> the</w:t>
      </w:r>
      <w:r w:rsidR="0088007B" w:rsidRPr="003B6327">
        <w:rPr>
          <w:rFonts w:ascii="Arial" w:hAnsi="Arial" w:cs="Arial"/>
          <w:bCs/>
          <w:sz w:val="22"/>
          <w:szCs w:val="22"/>
        </w:rPr>
        <w:t xml:space="preserve"> </w:t>
      </w:r>
      <w:r w:rsidR="007A29FF" w:rsidRPr="003B6327">
        <w:rPr>
          <w:rFonts w:ascii="Arial" w:hAnsi="Arial" w:cs="Arial"/>
          <w:bCs/>
          <w:sz w:val="22"/>
          <w:szCs w:val="22"/>
        </w:rPr>
        <w:t>following:</w:t>
      </w:r>
    </w:p>
    <w:p w14:paraId="279537E9" w14:textId="77777777" w:rsidR="007A29FF" w:rsidRPr="003B6327" w:rsidRDefault="007A29FF" w:rsidP="00644527">
      <w:pPr>
        <w:keepLines/>
        <w:numPr>
          <w:ilvl w:val="1"/>
          <w:numId w:val="15"/>
        </w:numPr>
        <w:tabs>
          <w:tab w:val="clear" w:pos="1440"/>
          <w:tab w:val="num" w:pos="2520"/>
        </w:tabs>
        <w:spacing w:after="60"/>
        <w:ind w:left="2520"/>
        <w:jc w:val="both"/>
        <w:outlineLvl w:val="4"/>
        <w:rPr>
          <w:rFonts w:ascii="Arial" w:hAnsi="Arial" w:cs="Arial"/>
          <w:bCs/>
          <w:sz w:val="22"/>
          <w:szCs w:val="22"/>
        </w:rPr>
      </w:pPr>
      <w:r w:rsidRPr="003B6327">
        <w:rPr>
          <w:rFonts w:ascii="Arial" w:hAnsi="Arial" w:cs="Arial"/>
          <w:bCs/>
          <w:sz w:val="22"/>
          <w:szCs w:val="22"/>
        </w:rPr>
        <w:t>Mix</w:t>
      </w:r>
      <w:r w:rsidR="00953D48" w:rsidRPr="003B6327">
        <w:rPr>
          <w:rFonts w:ascii="Arial" w:hAnsi="Arial" w:cs="Arial"/>
          <w:bCs/>
          <w:sz w:val="22"/>
          <w:szCs w:val="22"/>
        </w:rPr>
        <w:t>ture</w:t>
      </w:r>
      <w:r w:rsidRPr="003B6327">
        <w:rPr>
          <w:rFonts w:ascii="Arial" w:hAnsi="Arial" w:cs="Arial"/>
          <w:bCs/>
          <w:sz w:val="22"/>
          <w:szCs w:val="22"/>
        </w:rPr>
        <w:t xml:space="preserve"> number</w:t>
      </w:r>
    </w:p>
    <w:p w14:paraId="228EB179"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Specified 28-day strength</w:t>
      </w:r>
    </w:p>
    <w:p w14:paraId="573B41E7"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Date and time of batching</w:t>
      </w:r>
    </w:p>
    <w:p w14:paraId="175C17AF"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Time of testing</w:t>
      </w:r>
    </w:p>
    <w:p w14:paraId="4305431B"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Location of placement</w:t>
      </w:r>
    </w:p>
    <w:p w14:paraId="3BEC34EE"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Truck number</w:t>
      </w:r>
    </w:p>
    <w:p w14:paraId="6FB76B4B"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Ticket number</w:t>
      </w:r>
    </w:p>
    <w:p w14:paraId="6A9C1E78" w14:textId="77777777" w:rsidR="007A29FF" w:rsidRPr="003B6327" w:rsidRDefault="007A29FF" w:rsidP="00644527">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 xml:space="preserve">Slump flow, VSI, </w:t>
      </w:r>
      <w:r w:rsidR="00DB4CF4" w:rsidRPr="003B6327">
        <w:rPr>
          <w:rFonts w:ascii="Arial" w:hAnsi="Arial" w:cs="Arial"/>
          <w:bCs/>
          <w:sz w:val="22"/>
          <w:szCs w:val="22"/>
        </w:rPr>
        <w:t xml:space="preserve">passing ability, </w:t>
      </w:r>
      <w:r w:rsidR="003D787F" w:rsidRPr="003B6327">
        <w:rPr>
          <w:rFonts w:ascii="Arial" w:hAnsi="Arial" w:cs="Arial"/>
          <w:bCs/>
          <w:sz w:val="22"/>
          <w:szCs w:val="22"/>
        </w:rPr>
        <w:t xml:space="preserve">penetration depth (optional), </w:t>
      </w:r>
      <w:r w:rsidRPr="003B6327">
        <w:rPr>
          <w:rFonts w:ascii="Arial" w:hAnsi="Arial" w:cs="Arial"/>
          <w:bCs/>
          <w:sz w:val="22"/>
          <w:szCs w:val="22"/>
        </w:rPr>
        <w:t>air content, density (unit weight)</w:t>
      </w:r>
      <w:r w:rsidR="00ED18CB" w:rsidRPr="003B6327">
        <w:rPr>
          <w:rFonts w:ascii="Arial" w:hAnsi="Arial" w:cs="Arial"/>
          <w:bCs/>
          <w:sz w:val="22"/>
          <w:szCs w:val="22"/>
        </w:rPr>
        <w:t xml:space="preserve"> and temperature of </w:t>
      </w:r>
      <w:r w:rsidRPr="003B6327">
        <w:rPr>
          <w:rFonts w:ascii="Arial" w:hAnsi="Arial" w:cs="Arial"/>
          <w:bCs/>
          <w:sz w:val="22"/>
          <w:szCs w:val="22"/>
        </w:rPr>
        <w:t>concrete</w:t>
      </w:r>
    </w:p>
    <w:p w14:paraId="0249D61D" w14:textId="77777777" w:rsidR="007A29FF" w:rsidRPr="003B6327" w:rsidRDefault="007A29FF" w:rsidP="0088007B">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Ambient temperature</w:t>
      </w:r>
    </w:p>
    <w:p w14:paraId="65A7B4F4" w14:textId="77777777" w:rsidR="007A29FF" w:rsidRPr="003B6327" w:rsidRDefault="00563471" w:rsidP="00644527">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Names and q</w:t>
      </w:r>
      <w:r w:rsidR="007A29FF" w:rsidRPr="003B6327">
        <w:rPr>
          <w:rFonts w:ascii="Arial" w:hAnsi="Arial" w:cs="Arial"/>
          <w:bCs/>
          <w:sz w:val="22"/>
          <w:szCs w:val="22"/>
        </w:rPr>
        <w:t>uantit</w:t>
      </w:r>
      <w:r w:rsidRPr="003B6327">
        <w:rPr>
          <w:rFonts w:ascii="Arial" w:hAnsi="Arial" w:cs="Arial"/>
          <w:bCs/>
          <w:sz w:val="22"/>
          <w:szCs w:val="22"/>
        </w:rPr>
        <w:t>ies</w:t>
      </w:r>
      <w:r w:rsidR="007A29FF" w:rsidRPr="003B6327">
        <w:rPr>
          <w:rFonts w:ascii="Arial" w:hAnsi="Arial" w:cs="Arial"/>
          <w:bCs/>
          <w:sz w:val="22"/>
          <w:szCs w:val="22"/>
        </w:rPr>
        <w:t xml:space="preserve"> of </w:t>
      </w:r>
      <w:r w:rsidRPr="003B6327">
        <w:rPr>
          <w:rFonts w:ascii="Arial" w:hAnsi="Arial" w:cs="Arial"/>
          <w:bCs/>
          <w:sz w:val="22"/>
          <w:szCs w:val="22"/>
        </w:rPr>
        <w:t>admixtures a</w:t>
      </w:r>
      <w:r w:rsidR="007A29FF" w:rsidRPr="003B6327">
        <w:rPr>
          <w:rFonts w:ascii="Arial" w:hAnsi="Arial" w:cs="Arial"/>
          <w:bCs/>
          <w:sz w:val="22"/>
          <w:szCs w:val="22"/>
        </w:rPr>
        <w:t>dded on site, and</w:t>
      </w:r>
      <w:r w:rsidRPr="003B6327">
        <w:rPr>
          <w:rFonts w:ascii="Arial" w:hAnsi="Arial" w:cs="Arial"/>
          <w:bCs/>
          <w:sz w:val="22"/>
          <w:szCs w:val="22"/>
        </w:rPr>
        <w:t>,</w:t>
      </w:r>
      <w:r w:rsidR="007A29FF" w:rsidRPr="003B6327">
        <w:rPr>
          <w:rFonts w:ascii="Arial" w:hAnsi="Arial" w:cs="Arial"/>
          <w:bCs/>
          <w:sz w:val="22"/>
          <w:szCs w:val="22"/>
        </w:rPr>
        <w:t xml:space="preserve"> name and title of the person who authorized the addition</w:t>
      </w:r>
    </w:p>
    <w:p w14:paraId="6DD5EB1A" w14:textId="77777777" w:rsidR="007A29FF" w:rsidRPr="003B6327" w:rsidRDefault="007A29FF" w:rsidP="00644527">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 xml:space="preserve">Set number, if more than one set of cylinders </w:t>
      </w:r>
      <w:r w:rsidR="00F74CBC" w:rsidRPr="003B6327">
        <w:rPr>
          <w:rFonts w:ascii="Arial" w:hAnsi="Arial" w:cs="Arial"/>
          <w:bCs/>
          <w:sz w:val="22"/>
          <w:szCs w:val="22"/>
        </w:rPr>
        <w:t>is</w:t>
      </w:r>
      <w:r w:rsidRPr="003B6327">
        <w:rPr>
          <w:rFonts w:ascii="Arial" w:hAnsi="Arial" w:cs="Arial"/>
          <w:bCs/>
          <w:sz w:val="22"/>
          <w:szCs w:val="22"/>
        </w:rPr>
        <w:t xml:space="preserve"> cast on a single day</w:t>
      </w:r>
    </w:p>
    <w:p w14:paraId="42A93BF5" w14:textId="77777777" w:rsidR="00AB2AF9" w:rsidRPr="003B6327" w:rsidRDefault="00AB2AF9" w:rsidP="00644527">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Name of the testing agency</w:t>
      </w:r>
    </w:p>
    <w:p w14:paraId="716DF50D" w14:textId="77777777" w:rsidR="007A29FF" w:rsidRPr="003B6327" w:rsidRDefault="007A29FF" w:rsidP="00644527">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 xml:space="preserve">Name and signature of the inspector who conducted the test, and </w:t>
      </w:r>
    </w:p>
    <w:p w14:paraId="225EE5C4" w14:textId="77777777" w:rsidR="007A29FF" w:rsidRPr="003B6327" w:rsidRDefault="007A29FF" w:rsidP="00644527">
      <w:pPr>
        <w:keepLines/>
        <w:numPr>
          <w:ilvl w:val="1"/>
          <w:numId w:val="15"/>
        </w:numPr>
        <w:tabs>
          <w:tab w:val="clear" w:pos="1440"/>
          <w:tab w:val="num" w:pos="2160"/>
          <w:tab w:val="left" w:pos="2520"/>
        </w:tabs>
        <w:spacing w:after="60"/>
        <w:ind w:left="2520"/>
        <w:jc w:val="both"/>
        <w:outlineLvl w:val="4"/>
        <w:rPr>
          <w:rFonts w:ascii="Arial" w:hAnsi="Arial" w:cs="Arial"/>
          <w:bCs/>
          <w:sz w:val="22"/>
          <w:szCs w:val="22"/>
        </w:rPr>
      </w:pPr>
      <w:r w:rsidRPr="003B6327">
        <w:rPr>
          <w:rFonts w:ascii="Arial" w:hAnsi="Arial" w:cs="Arial"/>
          <w:bCs/>
          <w:sz w:val="22"/>
          <w:szCs w:val="22"/>
        </w:rPr>
        <w:t>Any additional observations or comments.</w:t>
      </w:r>
    </w:p>
    <w:p w14:paraId="2DA1555D" w14:textId="77777777" w:rsidR="007A29FF" w:rsidRPr="003B6327" w:rsidRDefault="00DB4CF4" w:rsidP="00644527">
      <w:pPr>
        <w:keepLines/>
        <w:widowControl w:val="0"/>
        <w:tabs>
          <w:tab w:val="num" w:pos="2160"/>
          <w:tab w:val="left" w:pos="2244"/>
        </w:tabs>
        <w:spacing w:after="60"/>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3</w:t>
      </w:r>
      <w:r w:rsidRPr="003B6327">
        <w:rPr>
          <w:rFonts w:ascii="Arial" w:hAnsi="Arial" w:cs="Arial"/>
          <w:bCs/>
          <w:sz w:val="22"/>
          <w:szCs w:val="22"/>
        </w:rPr>
        <w:t>.</w:t>
      </w:r>
      <w:r w:rsidRPr="003B6327">
        <w:rPr>
          <w:rFonts w:ascii="Arial" w:hAnsi="Arial" w:cs="Arial"/>
          <w:bCs/>
          <w:sz w:val="22"/>
          <w:szCs w:val="22"/>
        </w:rPr>
        <w:tab/>
        <w:t xml:space="preserve">Mark </w:t>
      </w:r>
      <w:r w:rsidR="007A29FF" w:rsidRPr="003B6327">
        <w:rPr>
          <w:rFonts w:ascii="Arial" w:hAnsi="Arial" w:cs="Arial"/>
          <w:bCs/>
          <w:sz w:val="22"/>
          <w:szCs w:val="22"/>
        </w:rPr>
        <w:t xml:space="preserve">the cylinders </w:t>
      </w:r>
      <w:r w:rsidR="001D5D05" w:rsidRPr="003B6327">
        <w:rPr>
          <w:rFonts w:ascii="Arial" w:hAnsi="Arial" w:cs="Arial"/>
          <w:bCs/>
          <w:sz w:val="22"/>
          <w:szCs w:val="22"/>
        </w:rPr>
        <w:t xml:space="preserve">and </w:t>
      </w:r>
      <w:r w:rsidR="007A29FF" w:rsidRPr="003B6327">
        <w:rPr>
          <w:rFonts w:ascii="Arial" w:hAnsi="Arial" w:cs="Arial"/>
          <w:bCs/>
          <w:sz w:val="22"/>
          <w:szCs w:val="22"/>
        </w:rPr>
        <w:t>write the date of casting on each cylinder.</w:t>
      </w:r>
    </w:p>
    <w:p w14:paraId="21549D5D" w14:textId="77777777" w:rsidR="007A29FF" w:rsidRPr="003B6327" w:rsidRDefault="00DB4CF4" w:rsidP="00644527">
      <w:pPr>
        <w:keepLines/>
        <w:tabs>
          <w:tab w:val="num" w:pos="2160"/>
        </w:tabs>
        <w:spacing w:after="60"/>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4</w:t>
      </w:r>
      <w:r w:rsidRPr="003B6327">
        <w:rPr>
          <w:rFonts w:ascii="Arial" w:hAnsi="Arial" w:cs="Arial"/>
          <w:bCs/>
          <w:sz w:val="22"/>
          <w:szCs w:val="22"/>
        </w:rPr>
        <w:t>.</w:t>
      </w:r>
      <w:r w:rsidRPr="003B6327">
        <w:rPr>
          <w:rFonts w:ascii="Arial" w:hAnsi="Arial" w:cs="Arial"/>
          <w:bCs/>
          <w:sz w:val="22"/>
          <w:szCs w:val="22"/>
        </w:rPr>
        <w:tab/>
      </w:r>
      <w:r w:rsidR="007A29FF" w:rsidRPr="003B6327">
        <w:rPr>
          <w:rFonts w:ascii="Arial" w:hAnsi="Arial" w:cs="Arial"/>
          <w:bCs/>
          <w:sz w:val="22"/>
          <w:szCs w:val="22"/>
        </w:rPr>
        <w:t xml:space="preserve">Store and protect the cylinders at the job site immediately after casting in accordance with ASTM C 31/C 31M. </w:t>
      </w:r>
    </w:p>
    <w:p w14:paraId="4625C4B0" w14:textId="77777777" w:rsidR="007A29FF" w:rsidRPr="003B6327" w:rsidRDefault="00DB4CF4" w:rsidP="00644527">
      <w:pPr>
        <w:keepLines/>
        <w:tabs>
          <w:tab w:val="num" w:pos="2160"/>
        </w:tabs>
        <w:spacing w:after="60"/>
        <w:ind w:left="2160" w:right="-36"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5</w:t>
      </w:r>
      <w:r w:rsidRPr="003B6327">
        <w:rPr>
          <w:rFonts w:ascii="Arial" w:hAnsi="Arial" w:cs="Arial"/>
          <w:bCs/>
          <w:sz w:val="22"/>
          <w:szCs w:val="22"/>
        </w:rPr>
        <w:t>.</w:t>
      </w:r>
      <w:r w:rsidRPr="003B6327">
        <w:rPr>
          <w:rFonts w:ascii="Arial" w:hAnsi="Arial" w:cs="Arial"/>
          <w:bCs/>
          <w:sz w:val="22"/>
          <w:szCs w:val="22"/>
        </w:rPr>
        <w:tab/>
      </w:r>
      <w:r w:rsidR="007A29FF" w:rsidRPr="003B6327">
        <w:rPr>
          <w:rFonts w:ascii="Arial" w:hAnsi="Arial" w:cs="Arial"/>
          <w:bCs/>
          <w:sz w:val="22"/>
          <w:szCs w:val="22"/>
        </w:rPr>
        <w:t>Transport the cylinders from job site to the laboratory in accordance with ASTM C 31/C 31M after the cylinders have attained acceptable strength.</w:t>
      </w:r>
    </w:p>
    <w:p w14:paraId="31F76DDA" w14:textId="77777777" w:rsidR="007A29FF" w:rsidRPr="003B6327" w:rsidRDefault="00DB4CF4" w:rsidP="00644527">
      <w:pPr>
        <w:keepLines/>
        <w:tabs>
          <w:tab w:val="num" w:pos="2160"/>
        </w:tabs>
        <w:spacing w:after="60"/>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6</w:t>
      </w:r>
      <w:r w:rsidRPr="003B6327">
        <w:rPr>
          <w:rFonts w:ascii="Arial" w:hAnsi="Arial" w:cs="Arial"/>
          <w:bCs/>
          <w:sz w:val="22"/>
          <w:szCs w:val="22"/>
        </w:rPr>
        <w:t>.</w:t>
      </w:r>
      <w:r w:rsidRPr="003B6327">
        <w:rPr>
          <w:rFonts w:ascii="Arial" w:hAnsi="Arial" w:cs="Arial"/>
          <w:bCs/>
          <w:sz w:val="22"/>
          <w:szCs w:val="22"/>
        </w:rPr>
        <w:tab/>
      </w:r>
      <w:r w:rsidR="007A29FF" w:rsidRPr="003B6327">
        <w:rPr>
          <w:rFonts w:ascii="Arial" w:hAnsi="Arial" w:cs="Arial"/>
          <w:bCs/>
          <w:sz w:val="22"/>
          <w:szCs w:val="22"/>
        </w:rPr>
        <w:t>Cure the cylinders in the laboratory in accordance with ASTM C 31/C 31M.</w:t>
      </w:r>
    </w:p>
    <w:p w14:paraId="7C3E1CD5" w14:textId="77777777" w:rsidR="007A29FF" w:rsidRPr="003B6327" w:rsidRDefault="00DB4CF4" w:rsidP="00644527">
      <w:pPr>
        <w:keepLines/>
        <w:tabs>
          <w:tab w:val="num" w:pos="2160"/>
        </w:tabs>
        <w:spacing w:after="60"/>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7</w:t>
      </w:r>
      <w:r w:rsidRPr="003B6327">
        <w:rPr>
          <w:rFonts w:ascii="Arial" w:hAnsi="Arial" w:cs="Arial"/>
          <w:bCs/>
          <w:sz w:val="22"/>
          <w:szCs w:val="22"/>
        </w:rPr>
        <w:t>.</w:t>
      </w:r>
      <w:r w:rsidRPr="003B6327">
        <w:rPr>
          <w:rFonts w:ascii="Arial" w:hAnsi="Arial" w:cs="Arial"/>
          <w:bCs/>
          <w:sz w:val="22"/>
          <w:szCs w:val="22"/>
        </w:rPr>
        <w:tab/>
      </w:r>
      <w:r w:rsidR="007A29FF" w:rsidRPr="003B6327">
        <w:rPr>
          <w:rFonts w:ascii="Arial" w:hAnsi="Arial" w:cs="Arial"/>
          <w:bCs/>
          <w:sz w:val="22"/>
          <w:szCs w:val="22"/>
        </w:rPr>
        <w:t>Test cylinder</w:t>
      </w:r>
      <w:r w:rsidR="003B2BAE" w:rsidRPr="003B6327">
        <w:rPr>
          <w:rFonts w:ascii="Arial" w:hAnsi="Arial" w:cs="Arial"/>
          <w:bCs/>
          <w:sz w:val="22"/>
          <w:szCs w:val="22"/>
        </w:rPr>
        <w:t>s</w:t>
      </w:r>
      <w:r w:rsidR="007A29FF" w:rsidRPr="003B6327">
        <w:rPr>
          <w:rFonts w:ascii="Arial" w:hAnsi="Arial" w:cs="Arial"/>
          <w:bCs/>
          <w:sz w:val="22"/>
          <w:szCs w:val="22"/>
        </w:rPr>
        <w:t xml:space="preserve"> for compressive strength in accordance with ASTM C 39/C 39M.</w:t>
      </w:r>
    </w:p>
    <w:p w14:paraId="75E51302" w14:textId="77777777" w:rsidR="003B2BAE" w:rsidRPr="003B6327" w:rsidRDefault="003B2BAE" w:rsidP="00644527">
      <w:pPr>
        <w:keepLines/>
        <w:numPr>
          <w:ilvl w:val="0"/>
          <w:numId w:val="35"/>
        </w:numPr>
        <w:tabs>
          <w:tab w:val="clear" w:pos="2160"/>
          <w:tab w:val="num" w:pos="2520"/>
        </w:tabs>
        <w:spacing w:after="60"/>
        <w:ind w:left="2520"/>
        <w:jc w:val="both"/>
        <w:outlineLvl w:val="4"/>
        <w:rPr>
          <w:rFonts w:ascii="Arial" w:hAnsi="Arial" w:cs="Arial"/>
          <w:bCs/>
          <w:sz w:val="22"/>
          <w:szCs w:val="22"/>
        </w:rPr>
      </w:pPr>
      <w:r w:rsidRPr="003B6327">
        <w:rPr>
          <w:rFonts w:ascii="Arial" w:hAnsi="Arial" w:cs="Arial"/>
          <w:bCs/>
          <w:sz w:val="22"/>
          <w:szCs w:val="22"/>
        </w:rPr>
        <w:t xml:space="preserve">Test one cylinder at 7 days </w:t>
      </w:r>
      <w:r w:rsidR="00B11699" w:rsidRPr="003B6327">
        <w:rPr>
          <w:rFonts w:ascii="Arial" w:hAnsi="Arial" w:cs="Arial"/>
          <w:bCs/>
          <w:sz w:val="22"/>
          <w:szCs w:val="22"/>
        </w:rPr>
        <w:t xml:space="preserve">for information </w:t>
      </w:r>
      <w:r w:rsidRPr="003B6327">
        <w:rPr>
          <w:rFonts w:ascii="Arial" w:hAnsi="Arial" w:cs="Arial"/>
          <w:bCs/>
          <w:sz w:val="22"/>
          <w:szCs w:val="22"/>
        </w:rPr>
        <w:t xml:space="preserve">and at least two cylinders at 28 days </w:t>
      </w:r>
      <w:r w:rsidR="00B11699" w:rsidRPr="003B6327">
        <w:rPr>
          <w:rFonts w:ascii="Arial" w:hAnsi="Arial" w:cs="Arial"/>
          <w:bCs/>
          <w:sz w:val="22"/>
          <w:szCs w:val="22"/>
        </w:rPr>
        <w:t xml:space="preserve">for acceptance </w:t>
      </w:r>
      <w:r w:rsidRPr="003B6327">
        <w:rPr>
          <w:rFonts w:ascii="Arial" w:hAnsi="Arial" w:cs="Arial"/>
          <w:bCs/>
          <w:sz w:val="22"/>
          <w:szCs w:val="22"/>
        </w:rPr>
        <w:t>when testing 6-inch by 12-inch (150 mm by 300 mm) cylinders</w:t>
      </w:r>
      <w:r w:rsidR="00B11699" w:rsidRPr="003B6327">
        <w:rPr>
          <w:rFonts w:ascii="Arial" w:hAnsi="Arial" w:cs="Arial"/>
          <w:bCs/>
          <w:sz w:val="22"/>
          <w:szCs w:val="22"/>
        </w:rPr>
        <w:t xml:space="preserve"> unless otherwise specified</w:t>
      </w:r>
      <w:r w:rsidR="004F285A" w:rsidRPr="003B6327">
        <w:rPr>
          <w:rFonts w:ascii="Arial" w:hAnsi="Arial" w:cs="Arial"/>
          <w:bCs/>
          <w:sz w:val="22"/>
          <w:szCs w:val="22"/>
        </w:rPr>
        <w:t>.</w:t>
      </w:r>
    </w:p>
    <w:p w14:paraId="701728D6" w14:textId="77777777" w:rsidR="003B2BAE" w:rsidRPr="003B6327" w:rsidRDefault="003B2BAE" w:rsidP="00644527">
      <w:pPr>
        <w:keepLines/>
        <w:numPr>
          <w:ilvl w:val="0"/>
          <w:numId w:val="35"/>
        </w:numPr>
        <w:tabs>
          <w:tab w:val="clear" w:pos="2160"/>
          <w:tab w:val="num" w:pos="2520"/>
        </w:tabs>
        <w:spacing w:after="60"/>
        <w:ind w:left="2520"/>
        <w:jc w:val="both"/>
        <w:outlineLvl w:val="4"/>
        <w:rPr>
          <w:rFonts w:ascii="Arial" w:hAnsi="Arial" w:cs="Arial"/>
          <w:bCs/>
          <w:sz w:val="22"/>
          <w:szCs w:val="22"/>
        </w:rPr>
      </w:pPr>
      <w:r w:rsidRPr="003B6327">
        <w:rPr>
          <w:rFonts w:ascii="Arial" w:hAnsi="Arial" w:cs="Arial"/>
          <w:bCs/>
          <w:sz w:val="22"/>
          <w:szCs w:val="22"/>
        </w:rPr>
        <w:t xml:space="preserve">Test one cylinder at 7 days </w:t>
      </w:r>
      <w:r w:rsidR="00B11699" w:rsidRPr="003B6327">
        <w:rPr>
          <w:rFonts w:ascii="Arial" w:hAnsi="Arial" w:cs="Arial"/>
          <w:bCs/>
          <w:sz w:val="22"/>
          <w:szCs w:val="22"/>
        </w:rPr>
        <w:t xml:space="preserve">for information </w:t>
      </w:r>
      <w:r w:rsidRPr="003B6327">
        <w:rPr>
          <w:rFonts w:ascii="Arial" w:hAnsi="Arial" w:cs="Arial"/>
          <w:bCs/>
          <w:sz w:val="22"/>
          <w:szCs w:val="22"/>
        </w:rPr>
        <w:t xml:space="preserve">and at least three cylinders at 28 days </w:t>
      </w:r>
      <w:r w:rsidR="00B11699" w:rsidRPr="003B6327">
        <w:rPr>
          <w:rFonts w:ascii="Arial" w:hAnsi="Arial" w:cs="Arial"/>
          <w:bCs/>
          <w:sz w:val="22"/>
          <w:szCs w:val="22"/>
        </w:rPr>
        <w:t xml:space="preserve">for acceptance </w:t>
      </w:r>
      <w:r w:rsidRPr="003B6327">
        <w:rPr>
          <w:rFonts w:ascii="Arial" w:hAnsi="Arial" w:cs="Arial"/>
          <w:bCs/>
          <w:sz w:val="22"/>
          <w:szCs w:val="22"/>
        </w:rPr>
        <w:t>when testing 4-inch by 8-inch (100 mm by 200 mm) cylinders</w:t>
      </w:r>
      <w:r w:rsidR="00B11699" w:rsidRPr="003B6327">
        <w:rPr>
          <w:rFonts w:ascii="Arial" w:hAnsi="Arial" w:cs="Arial"/>
          <w:bCs/>
          <w:sz w:val="22"/>
          <w:szCs w:val="22"/>
        </w:rPr>
        <w:t xml:space="preserve"> unless otherwise specified</w:t>
      </w:r>
      <w:r w:rsidR="004F285A" w:rsidRPr="003B6327">
        <w:rPr>
          <w:rFonts w:ascii="Arial" w:hAnsi="Arial" w:cs="Arial"/>
          <w:bCs/>
          <w:sz w:val="22"/>
          <w:szCs w:val="22"/>
        </w:rPr>
        <w:t>.</w:t>
      </w:r>
    </w:p>
    <w:p w14:paraId="43869659" w14:textId="77777777" w:rsidR="00FE40B7" w:rsidRPr="003B6327" w:rsidRDefault="003B2BAE" w:rsidP="00BB5319">
      <w:pPr>
        <w:keepLines/>
        <w:tabs>
          <w:tab w:val="num" w:pos="0"/>
        </w:tabs>
        <w:spacing w:after="60"/>
        <w:jc w:val="both"/>
        <w:outlineLvl w:val="4"/>
        <w:rPr>
          <w:rFonts w:ascii="Arial" w:hAnsi="Arial" w:cs="Arial"/>
          <w:bCs/>
          <w:i/>
          <w:vanish/>
          <w:color w:val="0000FF"/>
          <w:sz w:val="20"/>
        </w:rPr>
      </w:pPr>
      <w:r w:rsidRPr="003B6327">
        <w:rPr>
          <w:rFonts w:ascii="Arial" w:hAnsi="Arial" w:cs="Arial"/>
          <w:bCs/>
          <w:i/>
          <w:vanish/>
          <w:color w:val="0000FF"/>
          <w:sz w:val="20"/>
        </w:rPr>
        <w:t>Tests at other age</w:t>
      </w:r>
      <w:r w:rsidR="000F1C71" w:rsidRPr="003B6327">
        <w:rPr>
          <w:rFonts w:ascii="Arial" w:hAnsi="Arial" w:cs="Arial"/>
          <w:bCs/>
          <w:i/>
          <w:vanish/>
          <w:color w:val="0000FF"/>
          <w:sz w:val="20"/>
        </w:rPr>
        <w:t>s may be specified as necessary</w:t>
      </w:r>
    </w:p>
    <w:p w14:paraId="1D42B0DF" w14:textId="77777777" w:rsidR="00FE40B7" w:rsidRPr="003B6327" w:rsidRDefault="00A06F43" w:rsidP="00644527">
      <w:pPr>
        <w:keepLines/>
        <w:tabs>
          <w:tab w:val="left" w:pos="2160"/>
        </w:tabs>
        <w:spacing w:after="100" w:afterAutospacing="1"/>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8</w:t>
      </w:r>
      <w:r w:rsidRPr="003B6327">
        <w:rPr>
          <w:rFonts w:ascii="Arial" w:hAnsi="Arial" w:cs="Arial"/>
          <w:bCs/>
          <w:sz w:val="22"/>
          <w:szCs w:val="22"/>
        </w:rPr>
        <w:t>.</w:t>
      </w:r>
      <w:r w:rsidRPr="003B6327">
        <w:rPr>
          <w:rFonts w:ascii="Arial" w:hAnsi="Arial" w:cs="Arial"/>
          <w:bCs/>
          <w:sz w:val="22"/>
          <w:szCs w:val="22"/>
        </w:rPr>
        <w:tab/>
      </w:r>
      <w:r w:rsidR="007A29FF" w:rsidRPr="003B6327">
        <w:rPr>
          <w:rFonts w:ascii="Arial" w:hAnsi="Arial" w:cs="Arial"/>
          <w:bCs/>
          <w:sz w:val="22"/>
          <w:szCs w:val="22"/>
        </w:rPr>
        <w:t xml:space="preserve">Base strength value on the average of </w:t>
      </w:r>
      <w:r w:rsidR="003B2BAE" w:rsidRPr="003B6327">
        <w:rPr>
          <w:rFonts w:ascii="Arial" w:hAnsi="Arial" w:cs="Arial"/>
          <w:bCs/>
          <w:sz w:val="22"/>
          <w:szCs w:val="22"/>
        </w:rPr>
        <w:t xml:space="preserve">at least two 6-inch by 12-inch (150 mm by 300 mm) cylinders or three 4-inch by 8-inch (100 mm by 200 mm) </w:t>
      </w:r>
      <w:r w:rsidR="007A29FF" w:rsidRPr="003B6327">
        <w:rPr>
          <w:rFonts w:ascii="Arial" w:hAnsi="Arial" w:cs="Arial"/>
          <w:bCs/>
          <w:sz w:val="22"/>
          <w:szCs w:val="22"/>
        </w:rPr>
        <w:t>cylinders tested at 28 days.</w:t>
      </w:r>
    </w:p>
    <w:p w14:paraId="22881B01" w14:textId="77777777" w:rsidR="007145FA" w:rsidRPr="003B6327" w:rsidRDefault="00A06F43" w:rsidP="00644527">
      <w:pPr>
        <w:keepLines/>
        <w:tabs>
          <w:tab w:val="left" w:pos="2160"/>
        </w:tabs>
        <w:spacing w:after="100" w:afterAutospacing="1"/>
        <w:ind w:left="2160" w:hanging="720"/>
        <w:jc w:val="both"/>
        <w:outlineLvl w:val="4"/>
        <w:rPr>
          <w:rFonts w:ascii="Arial" w:hAnsi="Arial" w:cs="Arial"/>
          <w:bCs/>
          <w:sz w:val="22"/>
          <w:szCs w:val="22"/>
        </w:rPr>
      </w:pPr>
      <w:r w:rsidRPr="003B6327">
        <w:rPr>
          <w:rFonts w:ascii="Arial" w:hAnsi="Arial" w:cs="Arial"/>
          <w:bCs/>
          <w:sz w:val="22"/>
          <w:szCs w:val="22"/>
        </w:rPr>
        <w:t>1</w:t>
      </w:r>
      <w:r w:rsidR="009462FD" w:rsidRPr="003B6327">
        <w:rPr>
          <w:rFonts w:ascii="Arial" w:hAnsi="Arial" w:cs="Arial"/>
          <w:bCs/>
          <w:sz w:val="22"/>
          <w:szCs w:val="22"/>
        </w:rPr>
        <w:t>9</w:t>
      </w:r>
      <w:r w:rsidRPr="003B6327">
        <w:rPr>
          <w:rFonts w:ascii="Arial" w:hAnsi="Arial" w:cs="Arial"/>
          <w:bCs/>
          <w:sz w:val="22"/>
          <w:szCs w:val="22"/>
        </w:rPr>
        <w:t>.</w:t>
      </w:r>
      <w:r w:rsidRPr="003B6327">
        <w:rPr>
          <w:rFonts w:ascii="Arial" w:hAnsi="Arial" w:cs="Arial"/>
          <w:bCs/>
          <w:sz w:val="22"/>
          <w:szCs w:val="22"/>
        </w:rPr>
        <w:tab/>
      </w:r>
      <w:r w:rsidR="007145FA" w:rsidRPr="003B6327">
        <w:rPr>
          <w:rFonts w:ascii="Arial" w:hAnsi="Arial" w:cs="Arial"/>
          <w:bCs/>
          <w:sz w:val="22"/>
          <w:szCs w:val="22"/>
        </w:rPr>
        <w:t xml:space="preserve">Test report shall </w:t>
      </w:r>
      <w:r w:rsidR="00097A94" w:rsidRPr="003B6327">
        <w:rPr>
          <w:rFonts w:ascii="Arial" w:hAnsi="Arial" w:cs="Arial"/>
          <w:bCs/>
          <w:sz w:val="22"/>
          <w:szCs w:val="22"/>
        </w:rPr>
        <w:t xml:space="preserve">include all the information in </w:t>
      </w:r>
      <w:r w:rsidR="00FE40B7" w:rsidRPr="003B6327">
        <w:rPr>
          <w:rFonts w:ascii="Arial" w:hAnsi="Arial" w:cs="Arial"/>
          <w:bCs/>
          <w:sz w:val="22"/>
          <w:szCs w:val="22"/>
        </w:rPr>
        <w:t>I</w:t>
      </w:r>
      <w:r w:rsidR="00097A94" w:rsidRPr="003B6327">
        <w:rPr>
          <w:rFonts w:ascii="Arial" w:hAnsi="Arial" w:cs="Arial"/>
          <w:bCs/>
          <w:sz w:val="22"/>
          <w:szCs w:val="22"/>
        </w:rPr>
        <w:t>tem 1</w:t>
      </w:r>
      <w:r w:rsidR="00932491" w:rsidRPr="003B6327">
        <w:rPr>
          <w:rFonts w:ascii="Arial" w:hAnsi="Arial" w:cs="Arial"/>
          <w:bCs/>
          <w:sz w:val="22"/>
          <w:szCs w:val="22"/>
        </w:rPr>
        <w:t>2</w:t>
      </w:r>
      <w:r w:rsidR="001A545C" w:rsidRPr="003B6327">
        <w:rPr>
          <w:rFonts w:ascii="Arial" w:hAnsi="Arial" w:cs="Arial"/>
          <w:bCs/>
          <w:sz w:val="22"/>
          <w:szCs w:val="22"/>
        </w:rPr>
        <w:t xml:space="preserve"> </w:t>
      </w:r>
      <w:r w:rsidR="00097A94" w:rsidRPr="003B6327">
        <w:rPr>
          <w:rFonts w:ascii="Arial" w:hAnsi="Arial" w:cs="Arial"/>
          <w:bCs/>
          <w:sz w:val="22"/>
          <w:szCs w:val="22"/>
        </w:rPr>
        <w:t>above and compressive strength data and</w:t>
      </w:r>
      <w:r w:rsidR="00932491" w:rsidRPr="003B6327">
        <w:rPr>
          <w:rFonts w:ascii="Arial" w:hAnsi="Arial" w:cs="Arial"/>
          <w:bCs/>
          <w:sz w:val="22"/>
          <w:szCs w:val="22"/>
        </w:rPr>
        <w:t>,</w:t>
      </w:r>
      <w:r w:rsidR="00097A94" w:rsidRPr="003B6327">
        <w:rPr>
          <w:rFonts w:ascii="Arial" w:hAnsi="Arial" w:cs="Arial"/>
          <w:bCs/>
          <w:sz w:val="22"/>
          <w:szCs w:val="22"/>
        </w:rPr>
        <w:t xml:space="preserve"> shall </w:t>
      </w:r>
      <w:r w:rsidR="007145FA" w:rsidRPr="003B6327">
        <w:rPr>
          <w:rFonts w:ascii="Arial" w:hAnsi="Arial" w:cs="Arial"/>
          <w:bCs/>
          <w:sz w:val="22"/>
          <w:szCs w:val="22"/>
        </w:rPr>
        <w:t>be signed by the laboratory manager.</w:t>
      </w:r>
    </w:p>
    <w:p w14:paraId="5A80AD7C" w14:textId="0E90B646" w:rsidR="004D0238" w:rsidRPr="003B6327" w:rsidRDefault="009462FD" w:rsidP="00644527">
      <w:pPr>
        <w:keepLines/>
        <w:tabs>
          <w:tab w:val="left" w:pos="2160"/>
        </w:tabs>
        <w:spacing w:after="100" w:afterAutospacing="1"/>
        <w:ind w:left="2160" w:hanging="720"/>
        <w:jc w:val="both"/>
        <w:outlineLvl w:val="4"/>
        <w:rPr>
          <w:rFonts w:ascii="Arial" w:hAnsi="Arial" w:cs="Arial"/>
          <w:bCs/>
          <w:sz w:val="22"/>
          <w:szCs w:val="22"/>
        </w:rPr>
      </w:pPr>
      <w:r w:rsidRPr="003B6327">
        <w:rPr>
          <w:rFonts w:ascii="Arial" w:hAnsi="Arial" w:cs="Arial"/>
          <w:bCs/>
          <w:sz w:val="22"/>
          <w:szCs w:val="22"/>
        </w:rPr>
        <w:t>20</w:t>
      </w:r>
      <w:r w:rsidR="00A06F43" w:rsidRPr="003B6327">
        <w:rPr>
          <w:rFonts w:ascii="Arial" w:hAnsi="Arial" w:cs="Arial"/>
          <w:bCs/>
          <w:sz w:val="22"/>
          <w:szCs w:val="22"/>
        </w:rPr>
        <w:t>.</w:t>
      </w:r>
      <w:r w:rsidR="00A06F43" w:rsidRPr="003B6327">
        <w:rPr>
          <w:rFonts w:ascii="Arial" w:hAnsi="Arial" w:cs="Arial"/>
          <w:bCs/>
          <w:sz w:val="22"/>
          <w:szCs w:val="22"/>
        </w:rPr>
        <w:tab/>
      </w:r>
      <w:r w:rsidR="004D0238" w:rsidRPr="003B6327">
        <w:rPr>
          <w:rFonts w:ascii="Arial" w:hAnsi="Arial" w:cs="Arial"/>
          <w:bCs/>
          <w:sz w:val="22"/>
          <w:szCs w:val="22"/>
        </w:rPr>
        <w:t xml:space="preserve">Strength of concrete shall be deemed satisfactory </w:t>
      </w:r>
      <w:r w:rsidR="003B2BAE" w:rsidRPr="003B6327">
        <w:rPr>
          <w:rFonts w:ascii="Arial" w:hAnsi="Arial" w:cs="Arial"/>
          <w:bCs/>
          <w:sz w:val="22"/>
          <w:szCs w:val="22"/>
        </w:rPr>
        <w:t>if both of the following requirements are met</w:t>
      </w:r>
      <w:r w:rsidR="00B11699" w:rsidRPr="003B6327">
        <w:rPr>
          <w:rFonts w:ascii="Arial" w:hAnsi="Arial" w:cs="Arial"/>
          <w:bCs/>
          <w:sz w:val="22"/>
          <w:szCs w:val="22"/>
        </w:rPr>
        <w:t xml:space="preserve"> (ACI </w:t>
      </w:r>
      <w:r w:rsidR="00917AAF">
        <w:rPr>
          <w:rFonts w:ascii="Arial" w:hAnsi="Arial" w:cs="Arial"/>
          <w:bCs/>
          <w:sz w:val="22"/>
          <w:szCs w:val="22"/>
        </w:rPr>
        <w:t>CODE-</w:t>
      </w:r>
      <w:r w:rsidR="00B11699" w:rsidRPr="003B6327">
        <w:rPr>
          <w:rFonts w:ascii="Arial" w:hAnsi="Arial" w:cs="Arial"/>
          <w:bCs/>
          <w:sz w:val="22"/>
          <w:szCs w:val="22"/>
        </w:rPr>
        <w:t xml:space="preserve">318 [ACI </w:t>
      </w:r>
      <w:r w:rsidR="00917AAF">
        <w:rPr>
          <w:rFonts w:ascii="Arial" w:hAnsi="Arial" w:cs="Arial"/>
          <w:bCs/>
          <w:sz w:val="22"/>
          <w:szCs w:val="22"/>
        </w:rPr>
        <w:t>CODE-</w:t>
      </w:r>
      <w:r w:rsidR="00B11699" w:rsidRPr="003B6327">
        <w:rPr>
          <w:rFonts w:ascii="Arial" w:hAnsi="Arial" w:cs="Arial"/>
          <w:bCs/>
          <w:sz w:val="22"/>
          <w:szCs w:val="22"/>
        </w:rPr>
        <w:t>318M])</w:t>
      </w:r>
      <w:r w:rsidR="004D0238" w:rsidRPr="003B6327">
        <w:rPr>
          <w:rFonts w:ascii="Arial" w:hAnsi="Arial" w:cs="Arial"/>
          <w:bCs/>
          <w:sz w:val="22"/>
          <w:szCs w:val="22"/>
        </w:rPr>
        <w:t>:</w:t>
      </w:r>
    </w:p>
    <w:p w14:paraId="158C49C3" w14:textId="77777777" w:rsidR="004D0238" w:rsidRPr="003B6327" w:rsidRDefault="00DB4CF4" w:rsidP="00644527">
      <w:pPr>
        <w:keepLines/>
        <w:spacing w:after="100" w:afterAutospacing="1"/>
        <w:ind w:left="2520" w:hanging="360"/>
        <w:jc w:val="both"/>
        <w:outlineLvl w:val="4"/>
        <w:rPr>
          <w:rFonts w:ascii="Arial" w:hAnsi="Arial" w:cs="Arial"/>
          <w:bCs/>
          <w:sz w:val="22"/>
          <w:szCs w:val="22"/>
        </w:rPr>
      </w:pPr>
      <w:r w:rsidRPr="003B6327">
        <w:rPr>
          <w:rFonts w:ascii="Arial" w:hAnsi="Arial" w:cs="Arial"/>
          <w:bCs/>
          <w:sz w:val="22"/>
          <w:szCs w:val="22"/>
        </w:rPr>
        <w:lastRenderedPageBreak/>
        <w:t>a.</w:t>
      </w:r>
      <w:r w:rsidRPr="003B6327">
        <w:rPr>
          <w:rFonts w:ascii="Arial" w:hAnsi="Arial" w:cs="Arial"/>
          <w:bCs/>
          <w:sz w:val="22"/>
          <w:szCs w:val="22"/>
        </w:rPr>
        <w:tab/>
      </w:r>
      <w:r w:rsidR="003B2BAE" w:rsidRPr="003B6327">
        <w:rPr>
          <w:rFonts w:ascii="Arial" w:hAnsi="Arial" w:cs="Arial"/>
          <w:bCs/>
          <w:sz w:val="22"/>
          <w:szCs w:val="22"/>
        </w:rPr>
        <w:t xml:space="preserve">Every arithmetic </w:t>
      </w:r>
      <w:r w:rsidR="004D0238" w:rsidRPr="003B6327">
        <w:rPr>
          <w:rFonts w:ascii="Arial" w:hAnsi="Arial" w:cs="Arial"/>
          <w:bCs/>
          <w:sz w:val="22"/>
          <w:szCs w:val="22"/>
        </w:rPr>
        <w:t xml:space="preserve">average of </w:t>
      </w:r>
      <w:r w:rsidR="003B2BAE" w:rsidRPr="003B6327">
        <w:rPr>
          <w:rFonts w:ascii="Arial" w:hAnsi="Arial" w:cs="Arial"/>
          <w:bCs/>
          <w:sz w:val="22"/>
          <w:szCs w:val="22"/>
        </w:rPr>
        <w:t xml:space="preserve">any </w:t>
      </w:r>
      <w:r w:rsidR="004D0238" w:rsidRPr="003B6327">
        <w:rPr>
          <w:rFonts w:ascii="Arial" w:hAnsi="Arial" w:cs="Arial"/>
          <w:bCs/>
          <w:sz w:val="22"/>
          <w:szCs w:val="22"/>
        </w:rPr>
        <w:t xml:space="preserve">three consecutive compressive strength </w:t>
      </w:r>
      <w:r w:rsidR="000C311E" w:rsidRPr="003B6327">
        <w:rPr>
          <w:rFonts w:ascii="Arial" w:hAnsi="Arial" w:cs="Arial"/>
          <w:bCs/>
          <w:sz w:val="22"/>
          <w:szCs w:val="22"/>
        </w:rPr>
        <w:t>tests</w:t>
      </w:r>
      <w:r w:rsidR="003B2BAE" w:rsidRPr="003B6327">
        <w:rPr>
          <w:rFonts w:ascii="Arial" w:hAnsi="Arial" w:cs="Arial"/>
          <w:bCs/>
          <w:sz w:val="22"/>
          <w:szCs w:val="22"/>
        </w:rPr>
        <w:t xml:space="preserve"> </w:t>
      </w:r>
      <w:r w:rsidR="004D0238" w:rsidRPr="003B6327">
        <w:rPr>
          <w:rFonts w:ascii="Arial" w:hAnsi="Arial" w:cs="Arial"/>
          <w:bCs/>
          <w:sz w:val="22"/>
          <w:szCs w:val="22"/>
        </w:rPr>
        <w:t>equals or exceeds the specified compressive strength, and</w:t>
      </w:r>
    </w:p>
    <w:p w14:paraId="41F67DE7" w14:textId="77777777" w:rsidR="004D0238" w:rsidRPr="003B6327" w:rsidRDefault="004D0238" w:rsidP="00644527">
      <w:pPr>
        <w:keepLines/>
        <w:tabs>
          <w:tab w:val="num" w:pos="1980"/>
        </w:tabs>
        <w:spacing w:after="100" w:afterAutospacing="1"/>
        <w:ind w:left="2520" w:hanging="360"/>
        <w:jc w:val="both"/>
        <w:outlineLvl w:val="4"/>
        <w:rPr>
          <w:rFonts w:ascii="Arial" w:hAnsi="Arial" w:cs="Arial"/>
          <w:bCs/>
          <w:sz w:val="22"/>
          <w:szCs w:val="22"/>
        </w:rPr>
      </w:pPr>
      <w:r w:rsidRPr="003B6327">
        <w:rPr>
          <w:rFonts w:ascii="Arial" w:hAnsi="Arial" w:cs="Arial"/>
          <w:bCs/>
          <w:sz w:val="22"/>
          <w:szCs w:val="22"/>
        </w:rPr>
        <w:t>b.</w:t>
      </w:r>
      <w:r w:rsidRPr="003B6327">
        <w:rPr>
          <w:rFonts w:ascii="Arial" w:hAnsi="Arial" w:cs="Arial"/>
          <w:bCs/>
          <w:sz w:val="22"/>
          <w:szCs w:val="22"/>
        </w:rPr>
        <w:tab/>
        <w:t xml:space="preserve">No compressive strength </w:t>
      </w:r>
      <w:r w:rsidR="00B11699" w:rsidRPr="003B6327">
        <w:rPr>
          <w:rFonts w:ascii="Arial" w:hAnsi="Arial" w:cs="Arial"/>
          <w:bCs/>
          <w:sz w:val="22"/>
          <w:szCs w:val="22"/>
        </w:rPr>
        <w:t>test</w:t>
      </w:r>
      <w:r w:rsidR="003B2BAE" w:rsidRPr="003B6327">
        <w:rPr>
          <w:rFonts w:ascii="Arial" w:hAnsi="Arial" w:cs="Arial"/>
          <w:bCs/>
          <w:sz w:val="22"/>
          <w:szCs w:val="22"/>
        </w:rPr>
        <w:t xml:space="preserve"> </w:t>
      </w:r>
      <w:r w:rsidRPr="003B6327">
        <w:rPr>
          <w:rFonts w:ascii="Arial" w:hAnsi="Arial" w:cs="Arial"/>
          <w:bCs/>
          <w:sz w:val="22"/>
          <w:szCs w:val="22"/>
        </w:rPr>
        <w:t>falls below the specified compressive strength by more than 500 psi (3.5 MPa) when the specified streng</w:t>
      </w:r>
      <w:r w:rsidR="003C2045" w:rsidRPr="003B6327">
        <w:rPr>
          <w:rFonts w:ascii="Arial" w:hAnsi="Arial" w:cs="Arial"/>
          <w:bCs/>
          <w:sz w:val="22"/>
          <w:szCs w:val="22"/>
        </w:rPr>
        <w:t>th is 5000 psi (35 MPa) or less;</w:t>
      </w:r>
      <w:r w:rsidRPr="003B6327">
        <w:rPr>
          <w:rFonts w:ascii="Arial" w:hAnsi="Arial" w:cs="Arial"/>
          <w:bCs/>
          <w:sz w:val="22"/>
          <w:szCs w:val="22"/>
        </w:rPr>
        <w:t xml:space="preserve"> or by more than 10 percent of specified strength, when the specified strength is above 5000 psi (35 MPa).</w:t>
      </w:r>
    </w:p>
    <w:p w14:paraId="2848EC5F" w14:textId="77777777" w:rsidR="00B11699" w:rsidRPr="003B6327" w:rsidRDefault="00B11699" w:rsidP="00644527">
      <w:pPr>
        <w:keepLines/>
        <w:tabs>
          <w:tab w:val="left" w:pos="2160"/>
        </w:tabs>
        <w:ind w:left="2160"/>
        <w:jc w:val="both"/>
        <w:outlineLvl w:val="4"/>
        <w:rPr>
          <w:rFonts w:ascii="Arial" w:eastAsia="Times New Roman" w:hAnsi="Arial" w:cs="Arial"/>
          <w:bCs/>
          <w:sz w:val="22"/>
          <w:szCs w:val="22"/>
        </w:rPr>
      </w:pPr>
      <w:r w:rsidRPr="003B6327">
        <w:rPr>
          <w:rFonts w:ascii="Arial" w:eastAsia="Times New Roman" w:hAnsi="Arial" w:cs="Arial"/>
          <w:bCs/>
          <w:sz w:val="22"/>
          <w:szCs w:val="22"/>
        </w:rPr>
        <w:t xml:space="preserve">If any strength test of laboratory-cured cylinders falls below the specified compressive strength by more than the values specified above, remedial measures shall be taken as recommended by the Architect/Engineer. </w:t>
      </w:r>
    </w:p>
    <w:p w14:paraId="10A0D01B" w14:textId="77777777" w:rsidR="007A29FF" w:rsidRPr="003B6327" w:rsidRDefault="007A29FF" w:rsidP="0032166C">
      <w:pPr>
        <w:keepLines/>
        <w:tabs>
          <w:tab w:val="left" w:pos="1920"/>
        </w:tabs>
        <w:jc w:val="both"/>
        <w:outlineLvl w:val="4"/>
        <w:rPr>
          <w:rFonts w:ascii="Arial" w:hAnsi="Arial" w:cs="Arial"/>
          <w:bCs/>
          <w:sz w:val="22"/>
          <w:szCs w:val="22"/>
        </w:rPr>
      </w:pPr>
    </w:p>
    <w:p w14:paraId="045C5C40" w14:textId="77777777" w:rsidR="007A29FF" w:rsidRPr="003B6327" w:rsidRDefault="007A29FF" w:rsidP="0032166C">
      <w:pPr>
        <w:keepNext/>
        <w:keepLines/>
        <w:numPr>
          <w:ilvl w:val="1"/>
          <w:numId w:val="18"/>
        </w:numPr>
        <w:jc w:val="both"/>
        <w:outlineLvl w:val="1"/>
        <w:rPr>
          <w:rFonts w:ascii="Arial" w:hAnsi="Arial" w:cs="Arial"/>
          <w:b/>
          <w:bCs/>
          <w:iCs/>
          <w:sz w:val="22"/>
          <w:szCs w:val="22"/>
        </w:rPr>
      </w:pPr>
      <w:r w:rsidRPr="003B6327">
        <w:rPr>
          <w:rFonts w:ascii="Arial" w:hAnsi="Arial" w:cs="Arial"/>
          <w:b/>
          <w:bCs/>
          <w:iCs/>
          <w:sz w:val="22"/>
          <w:szCs w:val="22"/>
        </w:rPr>
        <w:t>CONSOLIDATION</w:t>
      </w:r>
    </w:p>
    <w:p w14:paraId="664BBED1" w14:textId="77777777" w:rsidR="007A29FF" w:rsidRPr="003B6327" w:rsidRDefault="007A29FF" w:rsidP="0032166C">
      <w:pPr>
        <w:rPr>
          <w:rFonts w:ascii="Arial" w:hAnsi="Arial" w:cs="Arial"/>
          <w:sz w:val="22"/>
          <w:szCs w:val="22"/>
        </w:rPr>
      </w:pPr>
    </w:p>
    <w:p w14:paraId="02E44147" w14:textId="5F38F167" w:rsidR="007A29FF" w:rsidRPr="003B6327" w:rsidRDefault="007A29FF" w:rsidP="0032166C">
      <w:pPr>
        <w:numPr>
          <w:ilvl w:val="8"/>
          <w:numId w:val="12"/>
        </w:numPr>
        <w:tabs>
          <w:tab w:val="clear" w:pos="8100"/>
        </w:tabs>
        <w:ind w:left="1440"/>
        <w:jc w:val="both"/>
        <w:rPr>
          <w:rFonts w:ascii="Arial" w:hAnsi="Arial" w:cs="Arial"/>
          <w:sz w:val="22"/>
          <w:szCs w:val="22"/>
        </w:rPr>
      </w:pPr>
      <w:r w:rsidRPr="003B6327">
        <w:rPr>
          <w:rFonts w:ascii="Arial" w:hAnsi="Arial" w:cs="Arial"/>
          <w:sz w:val="22"/>
          <w:szCs w:val="22"/>
        </w:rPr>
        <w:t xml:space="preserve">Consolidation is typically not necessary for SCC.  However, the contractor shall have internal vibrators as recommended </w:t>
      </w:r>
      <w:r w:rsidR="00CF2516" w:rsidRPr="003B6327">
        <w:rPr>
          <w:rFonts w:ascii="Arial" w:hAnsi="Arial" w:cs="Arial"/>
          <w:sz w:val="22"/>
          <w:szCs w:val="22"/>
        </w:rPr>
        <w:t xml:space="preserve">in </w:t>
      </w:r>
      <w:r w:rsidRPr="003B6327">
        <w:rPr>
          <w:rFonts w:ascii="Arial" w:hAnsi="Arial" w:cs="Arial"/>
          <w:sz w:val="22"/>
          <w:szCs w:val="22"/>
        </w:rPr>
        <w:t xml:space="preserve">ACI </w:t>
      </w:r>
      <w:r w:rsidR="00917AAF">
        <w:rPr>
          <w:rFonts w:ascii="Arial" w:hAnsi="Arial" w:cs="Arial"/>
          <w:sz w:val="22"/>
          <w:szCs w:val="22"/>
        </w:rPr>
        <w:t>SPEC-</w:t>
      </w:r>
      <w:r w:rsidR="00CF2516" w:rsidRPr="003B6327">
        <w:rPr>
          <w:rFonts w:ascii="Arial" w:hAnsi="Arial" w:cs="Arial"/>
          <w:sz w:val="22"/>
          <w:szCs w:val="22"/>
        </w:rPr>
        <w:t xml:space="preserve">301 (ACI </w:t>
      </w:r>
      <w:r w:rsidR="00917AAF">
        <w:rPr>
          <w:rFonts w:ascii="Arial" w:hAnsi="Arial" w:cs="Arial"/>
          <w:sz w:val="22"/>
          <w:szCs w:val="22"/>
        </w:rPr>
        <w:t>SPEC-</w:t>
      </w:r>
      <w:r w:rsidR="00CF2516" w:rsidRPr="003B6327">
        <w:rPr>
          <w:rFonts w:ascii="Arial" w:hAnsi="Arial" w:cs="Arial"/>
          <w:sz w:val="22"/>
          <w:szCs w:val="22"/>
        </w:rPr>
        <w:t xml:space="preserve">301M) </w:t>
      </w:r>
      <w:r w:rsidRPr="003B6327">
        <w:rPr>
          <w:rFonts w:ascii="Arial" w:hAnsi="Arial" w:cs="Arial"/>
          <w:sz w:val="22"/>
          <w:szCs w:val="22"/>
        </w:rPr>
        <w:t xml:space="preserve">on site in case internal vibration is needed due to delays in placement or the concrete has a </w:t>
      </w:r>
      <w:r w:rsidR="0012132A">
        <w:rPr>
          <w:rFonts w:ascii="Arial" w:hAnsi="Arial" w:cs="Arial"/>
          <w:sz w:val="22"/>
          <w:szCs w:val="22"/>
        </w:rPr>
        <w:t>lower-than-expected</w:t>
      </w:r>
      <w:r w:rsidRPr="003B6327">
        <w:rPr>
          <w:rFonts w:ascii="Arial" w:hAnsi="Arial" w:cs="Arial"/>
          <w:sz w:val="22"/>
          <w:szCs w:val="22"/>
        </w:rPr>
        <w:t xml:space="preserve"> slump flow and has to be placed to prevent the formation of a cold joint. </w:t>
      </w:r>
    </w:p>
    <w:p w14:paraId="09A9031C" w14:textId="77777777" w:rsidR="007A29FF" w:rsidRPr="003B6327" w:rsidRDefault="007A29FF" w:rsidP="00201124">
      <w:pPr>
        <w:ind w:left="720"/>
        <w:jc w:val="both"/>
        <w:rPr>
          <w:rFonts w:ascii="Arial" w:hAnsi="Arial" w:cs="Arial"/>
          <w:sz w:val="22"/>
          <w:szCs w:val="22"/>
        </w:rPr>
      </w:pPr>
    </w:p>
    <w:p w14:paraId="33E8F323" w14:textId="77777777" w:rsidR="002601E8" w:rsidRPr="003B6327" w:rsidRDefault="006271BC" w:rsidP="0032166C">
      <w:pPr>
        <w:numPr>
          <w:ilvl w:val="8"/>
          <w:numId w:val="12"/>
        </w:numPr>
        <w:tabs>
          <w:tab w:val="num" w:pos="1440"/>
        </w:tabs>
        <w:ind w:left="1440"/>
        <w:jc w:val="both"/>
        <w:rPr>
          <w:rFonts w:ascii="Arial" w:hAnsi="Arial" w:cs="Arial"/>
          <w:sz w:val="22"/>
          <w:szCs w:val="22"/>
        </w:rPr>
      </w:pPr>
      <w:r w:rsidRPr="003B6327">
        <w:rPr>
          <w:rFonts w:ascii="Arial" w:hAnsi="Arial" w:cs="Arial"/>
          <w:sz w:val="22"/>
          <w:szCs w:val="22"/>
        </w:rPr>
        <w:t xml:space="preserve">Prior approval by the </w:t>
      </w:r>
      <w:r w:rsidR="00975F96" w:rsidRPr="003B6327">
        <w:rPr>
          <w:rFonts w:ascii="Arial" w:hAnsi="Arial" w:cs="Arial"/>
          <w:sz w:val="22"/>
          <w:szCs w:val="22"/>
        </w:rPr>
        <w:t>Architect/</w:t>
      </w:r>
      <w:r w:rsidRPr="003B6327">
        <w:rPr>
          <w:rFonts w:ascii="Arial" w:hAnsi="Arial" w:cs="Arial"/>
          <w:sz w:val="22"/>
          <w:szCs w:val="22"/>
        </w:rPr>
        <w:t>Engineer shall be obtained if</w:t>
      </w:r>
      <w:r w:rsidR="007A29FF" w:rsidRPr="003B6327">
        <w:rPr>
          <w:rFonts w:ascii="Arial" w:hAnsi="Arial" w:cs="Arial"/>
          <w:sz w:val="22"/>
          <w:szCs w:val="22"/>
        </w:rPr>
        <w:t xml:space="preserve"> minimal vibration (external or internal) is required for proper consolidation due to congested rein</w:t>
      </w:r>
      <w:r w:rsidRPr="003B6327">
        <w:rPr>
          <w:rFonts w:ascii="Arial" w:hAnsi="Arial" w:cs="Arial"/>
          <w:sz w:val="22"/>
          <w:szCs w:val="22"/>
        </w:rPr>
        <w:t>forcement or space restrictions.</w:t>
      </w:r>
    </w:p>
    <w:p w14:paraId="0AC44566" w14:textId="77777777" w:rsidR="00B95223" w:rsidRPr="003B6327" w:rsidRDefault="00B95223" w:rsidP="00B95223">
      <w:pPr>
        <w:tabs>
          <w:tab w:val="num" w:pos="8100"/>
        </w:tabs>
        <w:ind w:left="1440"/>
        <w:jc w:val="both"/>
        <w:rPr>
          <w:rFonts w:ascii="Arial" w:hAnsi="Arial" w:cs="Arial"/>
          <w:sz w:val="22"/>
          <w:szCs w:val="22"/>
        </w:rPr>
      </w:pPr>
    </w:p>
    <w:p w14:paraId="26A70D6B" w14:textId="77777777" w:rsidR="0071370B" w:rsidRPr="003B6327" w:rsidRDefault="007A29FF" w:rsidP="0032166C">
      <w:pPr>
        <w:tabs>
          <w:tab w:val="left" w:pos="720"/>
          <w:tab w:val="left" w:pos="1440"/>
        </w:tabs>
        <w:jc w:val="both"/>
        <w:rPr>
          <w:rFonts w:ascii="Arial" w:hAnsi="Arial" w:cs="Arial"/>
          <w:b/>
          <w:sz w:val="22"/>
          <w:szCs w:val="22"/>
        </w:rPr>
      </w:pPr>
      <w:r w:rsidRPr="003B6327">
        <w:rPr>
          <w:rFonts w:ascii="Arial" w:hAnsi="Arial" w:cs="Arial"/>
          <w:b/>
          <w:sz w:val="22"/>
          <w:szCs w:val="22"/>
        </w:rPr>
        <w:t>3.8</w:t>
      </w:r>
      <w:r w:rsidRPr="003B6327">
        <w:rPr>
          <w:rFonts w:ascii="Arial" w:hAnsi="Arial" w:cs="Arial"/>
          <w:b/>
          <w:sz w:val="22"/>
          <w:szCs w:val="22"/>
        </w:rPr>
        <w:tab/>
      </w:r>
      <w:r w:rsidR="0071370B" w:rsidRPr="003B6327">
        <w:rPr>
          <w:rFonts w:ascii="Arial" w:hAnsi="Arial" w:cs="Arial"/>
          <w:b/>
          <w:sz w:val="22"/>
          <w:szCs w:val="22"/>
        </w:rPr>
        <w:t>FINISHING</w:t>
      </w:r>
    </w:p>
    <w:p w14:paraId="71BA9C45" w14:textId="77777777" w:rsidR="0071370B" w:rsidRPr="003B6327" w:rsidRDefault="0071370B" w:rsidP="0032166C">
      <w:pPr>
        <w:tabs>
          <w:tab w:val="left" w:pos="720"/>
          <w:tab w:val="left" w:pos="1440"/>
        </w:tabs>
        <w:jc w:val="both"/>
        <w:rPr>
          <w:rFonts w:ascii="Arial" w:hAnsi="Arial" w:cs="Arial"/>
          <w:b/>
          <w:sz w:val="22"/>
          <w:szCs w:val="22"/>
        </w:rPr>
      </w:pPr>
    </w:p>
    <w:p w14:paraId="1F09F5D2" w14:textId="77777777" w:rsidR="0071370B" w:rsidRPr="003B6327" w:rsidRDefault="0071370B" w:rsidP="0032166C">
      <w:pPr>
        <w:tabs>
          <w:tab w:val="left" w:pos="720"/>
          <w:tab w:val="left" w:pos="1440"/>
        </w:tabs>
        <w:jc w:val="both"/>
        <w:rPr>
          <w:rFonts w:ascii="Arial" w:hAnsi="Arial" w:cs="Arial"/>
          <w:sz w:val="22"/>
          <w:szCs w:val="22"/>
        </w:rPr>
      </w:pPr>
      <w:r w:rsidRPr="003B6327">
        <w:rPr>
          <w:rFonts w:ascii="Arial" w:hAnsi="Arial" w:cs="Arial"/>
          <w:sz w:val="22"/>
          <w:szCs w:val="22"/>
        </w:rPr>
        <w:tab/>
        <w:t>A.</w:t>
      </w:r>
      <w:r w:rsidRPr="003B6327">
        <w:rPr>
          <w:rFonts w:ascii="Arial" w:hAnsi="Arial" w:cs="Arial"/>
          <w:sz w:val="22"/>
          <w:szCs w:val="22"/>
        </w:rPr>
        <w:tab/>
        <w:t>Concrete finishing shall be in accordance with Section 03 35 00.</w:t>
      </w:r>
    </w:p>
    <w:p w14:paraId="5C2846FD" w14:textId="77777777" w:rsidR="0071370B" w:rsidRPr="003B6327" w:rsidRDefault="0071370B" w:rsidP="0032166C">
      <w:pPr>
        <w:tabs>
          <w:tab w:val="left" w:pos="720"/>
          <w:tab w:val="left" w:pos="1440"/>
        </w:tabs>
        <w:jc w:val="both"/>
        <w:rPr>
          <w:rFonts w:ascii="Arial" w:hAnsi="Arial" w:cs="Arial"/>
          <w:sz w:val="22"/>
          <w:szCs w:val="22"/>
        </w:rPr>
      </w:pPr>
    </w:p>
    <w:p w14:paraId="10383F9D" w14:textId="77777777" w:rsidR="007A29FF" w:rsidRPr="003B6327" w:rsidRDefault="0071370B" w:rsidP="0032166C">
      <w:pPr>
        <w:tabs>
          <w:tab w:val="left" w:pos="720"/>
          <w:tab w:val="left" w:pos="1440"/>
        </w:tabs>
        <w:jc w:val="both"/>
        <w:rPr>
          <w:rFonts w:ascii="Arial" w:hAnsi="Arial" w:cs="Arial"/>
          <w:b/>
          <w:sz w:val="22"/>
          <w:szCs w:val="22"/>
        </w:rPr>
      </w:pPr>
      <w:r w:rsidRPr="003B6327">
        <w:rPr>
          <w:rFonts w:ascii="Arial" w:hAnsi="Arial" w:cs="Arial"/>
          <w:b/>
          <w:sz w:val="22"/>
          <w:szCs w:val="22"/>
        </w:rPr>
        <w:t>3.9</w:t>
      </w:r>
      <w:r w:rsidRPr="003B6327">
        <w:rPr>
          <w:rFonts w:ascii="Arial" w:hAnsi="Arial" w:cs="Arial"/>
          <w:b/>
          <w:sz w:val="22"/>
          <w:szCs w:val="22"/>
        </w:rPr>
        <w:tab/>
      </w:r>
      <w:r w:rsidR="007A29FF" w:rsidRPr="003B6327">
        <w:rPr>
          <w:rFonts w:ascii="Arial" w:hAnsi="Arial" w:cs="Arial"/>
          <w:b/>
          <w:sz w:val="22"/>
          <w:szCs w:val="22"/>
        </w:rPr>
        <w:t>CURING AND PROTECTION</w:t>
      </w:r>
    </w:p>
    <w:p w14:paraId="58ED2C7F" w14:textId="77777777" w:rsidR="007A29FF" w:rsidRPr="003B6327" w:rsidRDefault="007A29FF" w:rsidP="0032166C">
      <w:pPr>
        <w:jc w:val="both"/>
        <w:rPr>
          <w:rFonts w:ascii="Arial" w:hAnsi="Arial" w:cs="Arial"/>
          <w:sz w:val="22"/>
          <w:szCs w:val="22"/>
        </w:rPr>
      </w:pPr>
    </w:p>
    <w:p w14:paraId="1DD0E266" w14:textId="29A91DBF" w:rsidR="007A29FF" w:rsidRPr="003B6327" w:rsidRDefault="007A29FF" w:rsidP="0032166C">
      <w:pPr>
        <w:ind w:left="1440" w:hanging="720"/>
        <w:jc w:val="both"/>
        <w:rPr>
          <w:rFonts w:ascii="Arial" w:hAnsi="Arial" w:cs="Arial"/>
          <w:sz w:val="22"/>
          <w:szCs w:val="22"/>
        </w:rPr>
      </w:pPr>
      <w:r w:rsidRPr="003B6327">
        <w:rPr>
          <w:rFonts w:ascii="Arial" w:hAnsi="Arial" w:cs="Arial"/>
          <w:sz w:val="22"/>
          <w:szCs w:val="22"/>
        </w:rPr>
        <w:t>A.</w:t>
      </w:r>
      <w:r w:rsidRPr="003B6327">
        <w:rPr>
          <w:rFonts w:ascii="Arial" w:hAnsi="Arial" w:cs="Arial"/>
          <w:sz w:val="22"/>
          <w:szCs w:val="22"/>
        </w:rPr>
        <w:tab/>
      </w:r>
      <w:r w:rsidR="00D520F9" w:rsidRPr="003B6327">
        <w:rPr>
          <w:rFonts w:ascii="Arial" w:hAnsi="Arial" w:cs="Arial"/>
          <w:sz w:val="22"/>
          <w:szCs w:val="22"/>
        </w:rPr>
        <w:t>Curing and protection of concrete shall be in</w:t>
      </w:r>
      <w:r w:rsidR="0032404F" w:rsidRPr="003B6327">
        <w:rPr>
          <w:rFonts w:ascii="Arial" w:hAnsi="Arial" w:cs="Arial"/>
          <w:sz w:val="22"/>
          <w:szCs w:val="22"/>
        </w:rPr>
        <w:t xml:space="preserve"> accordance with</w:t>
      </w:r>
      <w:r w:rsidRPr="003B6327">
        <w:rPr>
          <w:rFonts w:ascii="Arial" w:hAnsi="Arial" w:cs="Arial"/>
          <w:sz w:val="22"/>
          <w:szCs w:val="22"/>
        </w:rPr>
        <w:t xml:space="preserve"> ACI </w:t>
      </w:r>
      <w:r w:rsidR="00E11205">
        <w:rPr>
          <w:rFonts w:ascii="Arial" w:hAnsi="Arial" w:cs="Arial"/>
          <w:sz w:val="22"/>
          <w:szCs w:val="22"/>
        </w:rPr>
        <w:t>SPEC-</w:t>
      </w:r>
      <w:r w:rsidRPr="003B6327">
        <w:rPr>
          <w:rFonts w:ascii="Arial" w:hAnsi="Arial" w:cs="Arial"/>
          <w:sz w:val="22"/>
          <w:szCs w:val="22"/>
        </w:rPr>
        <w:t>308</w:t>
      </w:r>
      <w:r w:rsidR="00097A94" w:rsidRPr="003B6327">
        <w:rPr>
          <w:rFonts w:ascii="Arial" w:hAnsi="Arial" w:cs="Arial"/>
          <w:sz w:val="22"/>
          <w:szCs w:val="22"/>
        </w:rPr>
        <w:t>.1</w:t>
      </w:r>
      <w:r w:rsidR="00397811" w:rsidRPr="003B6327">
        <w:rPr>
          <w:rFonts w:ascii="Arial" w:hAnsi="Arial" w:cs="Arial"/>
          <w:sz w:val="22"/>
          <w:szCs w:val="22"/>
        </w:rPr>
        <w:t xml:space="preserve"> </w:t>
      </w:r>
      <w:r w:rsidR="004B01C8" w:rsidRPr="003B6327">
        <w:rPr>
          <w:rFonts w:ascii="Arial" w:hAnsi="Arial" w:cs="Arial"/>
          <w:sz w:val="22"/>
          <w:szCs w:val="22"/>
        </w:rPr>
        <w:t xml:space="preserve">[Section </w:t>
      </w:r>
      <w:r w:rsidR="00397811" w:rsidRPr="003B6327">
        <w:rPr>
          <w:rFonts w:ascii="Arial" w:hAnsi="Arial" w:cs="Arial"/>
          <w:sz w:val="22"/>
          <w:szCs w:val="22"/>
        </w:rPr>
        <w:t xml:space="preserve">     </w:t>
      </w:r>
      <w:r w:rsidR="004B01C8" w:rsidRPr="003B6327">
        <w:rPr>
          <w:rFonts w:ascii="Arial" w:hAnsi="Arial" w:cs="Arial"/>
          <w:sz w:val="22"/>
          <w:szCs w:val="22"/>
        </w:rPr>
        <w:t xml:space="preserve">03 </w:t>
      </w:r>
      <w:r w:rsidR="00EF3FAF" w:rsidRPr="003B6327">
        <w:rPr>
          <w:rFonts w:ascii="Arial" w:hAnsi="Arial" w:cs="Arial"/>
          <w:sz w:val="22"/>
          <w:szCs w:val="22"/>
        </w:rPr>
        <w:t xml:space="preserve">39 </w:t>
      </w:r>
      <w:r w:rsidR="004B01C8" w:rsidRPr="003B6327">
        <w:rPr>
          <w:rFonts w:ascii="Arial" w:hAnsi="Arial" w:cs="Arial"/>
          <w:sz w:val="22"/>
          <w:szCs w:val="22"/>
        </w:rPr>
        <w:t>00]</w:t>
      </w:r>
      <w:r w:rsidRPr="003B6327">
        <w:rPr>
          <w:rFonts w:ascii="Arial" w:hAnsi="Arial" w:cs="Arial"/>
          <w:sz w:val="22"/>
          <w:szCs w:val="22"/>
        </w:rPr>
        <w:t>.</w:t>
      </w:r>
    </w:p>
    <w:p w14:paraId="718A29DC" w14:textId="77777777" w:rsidR="007A29FF" w:rsidRPr="003B6327" w:rsidRDefault="007A29FF" w:rsidP="007A29FF">
      <w:pPr>
        <w:ind w:left="1440" w:hanging="720"/>
        <w:rPr>
          <w:rFonts w:ascii="Arial" w:hAnsi="Arial" w:cs="Arial"/>
          <w:sz w:val="22"/>
          <w:szCs w:val="22"/>
        </w:rPr>
      </w:pPr>
    </w:p>
    <w:p w14:paraId="5C74CFB6" w14:textId="77777777" w:rsidR="007A29FF" w:rsidRPr="003B6327" w:rsidRDefault="007A29FF" w:rsidP="007A29FF">
      <w:pPr>
        <w:rPr>
          <w:rFonts w:ascii="Arial" w:hAnsi="Arial" w:cs="Arial"/>
          <w:sz w:val="22"/>
          <w:szCs w:val="22"/>
        </w:rPr>
      </w:pPr>
    </w:p>
    <w:p w14:paraId="08515D73" w14:textId="77777777" w:rsidR="007A29FF" w:rsidRPr="003636E8" w:rsidRDefault="007A29FF" w:rsidP="007A29FF">
      <w:pPr>
        <w:jc w:val="center"/>
        <w:rPr>
          <w:rFonts w:ascii="Arial" w:hAnsi="Arial" w:cs="Arial"/>
          <w:sz w:val="22"/>
          <w:szCs w:val="22"/>
        </w:rPr>
      </w:pPr>
      <w:r w:rsidRPr="003B6327">
        <w:rPr>
          <w:rFonts w:ascii="Arial" w:hAnsi="Arial" w:cs="Arial"/>
          <w:sz w:val="22"/>
          <w:szCs w:val="22"/>
        </w:rPr>
        <w:t>END OF SECTION</w:t>
      </w:r>
    </w:p>
    <w:p w14:paraId="347AC092" w14:textId="77777777" w:rsidR="007A29FF" w:rsidRPr="003636E8" w:rsidRDefault="007A29FF" w:rsidP="007A29FF">
      <w:pPr>
        <w:rPr>
          <w:rFonts w:ascii="Arial" w:hAnsi="Arial" w:cs="Arial"/>
          <w:sz w:val="22"/>
          <w:szCs w:val="22"/>
        </w:rPr>
      </w:pPr>
    </w:p>
    <w:sectPr w:rsidR="007A29FF" w:rsidRPr="003636E8" w:rsidSect="0013444B">
      <w:headerReference w:type="default" r:id="rId14"/>
      <w:footerReference w:type="default" r:id="rId15"/>
      <w:headerReference w:type="first" r:id="rId16"/>
      <w:footerReference w:type="first" r:id="rId17"/>
      <w:pgSz w:w="12240" w:h="15840" w:code="1"/>
      <w:pgMar w:top="1440" w:right="1296" w:bottom="108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A430" w14:textId="77777777" w:rsidR="005B275B" w:rsidRDefault="005B275B">
      <w:r>
        <w:separator/>
      </w:r>
    </w:p>
  </w:endnote>
  <w:endnote w:type="continuationSeparator" w:id="0">
    <w:p w14:paraId="0D8026D3" w14:textId="77777777" w:rsidR="005B275B" w:rsidRDefault="005B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39E0" w14:textId="77777777" w:rsidR="00DB437A" w:rsidRPr="00E07DF6" w:rsidRDefault="00055637" w:rsidP="00830EB6">
    <w:pPr>
      <w:pStyle w:val="EndOfSection"/>
    </w:pPr>
    <w:r w:rsidRPr="00E07DF6">
      <w:t>SELF-CONSOLIDATING CONCRETE</w:t>
    </w:r>
    <w:r w:rsidR="00DB437A" w:rsidRPr="00E07DF6">
      <w:tab/>
    </w:r>
    <w:r w:rsidR="00DB437A" w:rsidRPr="00E07DF6">
      <w:tab/>
    </w:r>
    <w:r w:rsidR="005B257F" w:rsidRPr="00E07DF6">
      <w:t xml:space="preserve">   </w:t>
    </w:r>
    <w:r w:rsidR="000D0EE4" w:rsidRPr="00E07DF6">
      <w:t xml:space="preserve">                       </w:t>
    </w:r>
    <w:r w:rsidR="00E07DF6" w:rsidRPr="00E07DF6">
      <w:tab/>
    </w:r>
    <w:r w:rsidR="00E07DF6" w:rsidRPr="00E07DF6">
      <w:tab/>
    </w:r>
    <w:r w:rsidR="00984CA6" w:rsidRPr="00E07DF6">
      <w:t xml:space="preserve">     </w:t>
    </w:r>
    <w:r w:rsidRPr="00E07DF6">
      <w:t>03 31 26</w:t>
    </w:r>
    <w:r w:rsidR="00DB437A" w:rsidRPr="00E07DF6">
      <w:t>-</w:t>
    </w:r>
    <w:r w:rsidR="00DB437A" w:rsidRPr="00E07DF6">
      <w:fldChar w:fldCharType="begin"/>
    </w:r>
    <w:r w:rsidR="00DB437A" w:rsidRPr="00E07DF6">
      <w:instrText xml:space="preserve"> PAGE </w:instrText>
    </w:r>
    <w:r w:rsidR="00DB437A" w:rsidRPr="00E07DF6">
      <w:fldChar w:fldCharType="separate"/>
    </w:r>
    <w:r w:rsidR="00347E5A">
      <w:rPr>
        <w:noProof/>
      </w:rPr>
      <w:t>8</w:t>
    </w:r>
    <w:r w:rsidR="00DB437A" w:rsidRPr="00E07DF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F362" w14:textId="1012B0C8" w:rsidR="00DB437A" w:rsidRPr="00A30512" w:rsidRDefault="00590057">
    <w:pPr>
      <w:pStyle w:val="Footer"/>
      <w:rPr>
        <w:color w:val="FF00FF"/>
        <w:sz w:val="16"/>
        <w:szCs w:val="16"/>
      </w:rPr>
    </w:pPr>
    <w:r>
      <w:rPr>
        <w:rFonts w:ascii="Helvetica 55 Roman" w:hAnsi="Helvetica 55 Roman"/>
        <w:sz w:val="16"/>
        <w:szCs w:val="16"/>
      </w:rPr>
      <w:tab/>
    </w:r>
    <w:r>
      <w:rPr>
        <w:rFonts w:ascii="Helvetica 55 Roman" w:hAnsi="Helvetica 55 Roman"/>
        <w:sz w:val="16"/>
        <w:szCs w:val="16"/>
      </w:rPr>
      <w:tab/>
    </w:r>
    <w:r w:rsidR="000505DD">
      <w:rPr>
        <w:rFonts w:ascii="Helvetica 55 Roman" w:hAnsi="Helvetica 55 Roman"/>
        <w:noProof/>
        <w:sz w:val="16"/>
        <w:szCs w:val="16"/>
      </w:rPr>
      <w:drawing>
        <wp:inline distT="0" distB="0" distL="0" distR="0" wp14:anchorId="05AC49AF" wp14:editId="408A2DFA">
          <wp:extent cx="10668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E77B" w14:textId="77777777" w:rsidR="005B275B" w:rsidRDefault="005B275B">
      <w:r>
        <w:separator/>
      </w:r>
    </w:p>
  </w:footnote>
  <w:footnote w:type="continuationSeparator" w:id="0">
    <w:p w14:paraId="03077059" w14:textId="77777777" w:rsidR="005B275B" w:rsidRDefault="005B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7CDF" w14:textId="08A5FBAF" w:rsidR="00F1511F" w:rsidRPr="00B84861" w:rsidRDefault="003E46A8" w:rsidP="00590057">
    <w:pPr>
      <w:pStyle w:val="Header"/>
      <w:jc w:val="right"/>
      <w:rPr>
        <w:rFonts w:ascii="Arial" w:hAnsi="Arial" w:cs="Arial"/>
        <w:sz w:val="16"/>
        <w:szCs w:val="16"/>
      </w:rPr>
    </w:pPr>
    <w:r>
      <w:rPr>
        <w:rFonts w:ascii="Arial" w:hAnsi="Arial" w:cs="Arial"/>
        <w:sz w:val="16"/>
        <w:szCs w:val="16"/>
      </w:rPr>
      <w:t>0</w:t>
    </w:r>
    <w:r w:rsidR="007B4251">
      <w:rPr>
        <w:rFonts w:ascii="Arial" w:hAnsi="Arial" w:cs="Arial"/>
        <w:sz w:val="16"/>
        <w:szCs w:val="16"/>
      </w:rPr>
      <w:t>8</w:t>
    </w:r>
    <w:r>
      <w:rPr>
        <w:rFonts w:ascii="Arial" w:hAnsi="Arial" w:cs="Arial"/>
        <w:sz w:val="16"/>
        <w:szCs w:val="16"/>
      </w:rPr>
      <w:t>/20</w:t>
    </w:r>
    <w:r w:rsidR="007B4251">
      <w:rPr>
        <w:rFonts w:ascii="Arial" w:hAnsi="Arial" w:cs="Arial"/>
        <w:sz w:val="16"/>
        <w:szCs w:val="16"/>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194B" w14:textId="77777777" w:rsidR="00DB437A" w:rsidRPr="00406F17" w:rsidRDefault="00406F17" w:rsidP="00DF41E7">
    <w:pPr>
      <w:pStyle w:val="Header"/>
      <w:tabs>
        <w:tab w:val="clear" w:pos="8640"/>
        <w:tab w:val="right" w:pos="9504"/>
      </w:tabs>
      <w:rPr>
        <w:noProof/>
        <w:snapToGrid/>
        <w:lang w:eastAsia="zh-CN"/>
      </w:rPr>
    </w:pPr>
    <w:r>
      <w:rPr>
        <w:rFonts w:ascii="Helvetica 55 Roman" w:hAnsi="Helvetica 55 Roman"/>
        <w:sz w:val="16"/>
        <w:szCs w:val="16"/>
      </w:rPr>
      <w:tab/>
    </w:r>
    <w:r>
      <w:rPr>
        <w:rFonts w:ascii="Helvetica 55 Roman" w:hAnsi="Helvetica 55 Roman"/>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1475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6460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D640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4E15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3A60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B8F8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80C5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C9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FACD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ECBC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5C9298B"/>
    <w:multiLevelType w:val="hybridMultilevel"/>
    <w:tmpl w:val="EE3AE430"/>
    <w:lvl w:ilvl="0" w:tplc="CF3832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A315E5"/>
    <w:multiLevelType w:val="hybridMultilevel"/>
    <w:tmpl w:val="5BE01AB4"/>
    <w:lvl w:ilvl="0" w:tplc="0D109420">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07D816A9"/>
    <w:multiLevelType w:val="multilevel"/>
    <w:tmpl w:val="3CB8C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B10832"/>
    <w:multiLevelType w:val="hybridMultilevel"/>
    <w:tmpl w:val="07C4677A"/>
    <w:lvl w:ilvl="0" w:tplc="F6FE300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72E0498"/>
    <w:multiLevelType w:val="hybridMultilevel"/>
    <w:tmpl w:val="2B26C858"/>
    <w:lvl w:ilvl="0" w:tplc="0D1094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8F358B8"/>
    <w:multiLevelType w:val="hybridMultilevel"/>
    <w:tmpl w:val="BE123404"/>
    <w:lvl w:ilvl="0" w:tplc="CF3832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44F143B"/>
    <w:multiLevelType w:val="multilevel"/>
    <w:tmpl w:val="91724B14"/>
    <w:lvl w:ilvl="0">
      <w:start w:val="1"/>
      <w:numFmt w:val="decimal"/>
      <w:pStyle w:val="Part"/>
      <w:suff w:val="nothing"/>
      <w:lvlText w:val="PART %1  "/>
      <w:lvlJc w:val="left"/>
      <w:pPr>
        <w:tabs>
          <w:tab w:val="num" w:pos="864"/>
        </w:tabs>
        <w:ind w:left="864" w:hanging="864"/>
      </w:pPr>
    </w:lvl>
    <w:lvl w:ilvl="1">
      <w:start w:val="1"/>
      <w:numFmt w:val="decimal"/>
      <w:pStyle w:val="Paragraph"/>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Sub1"/>
      <w:lvlText w:val="%4."/>
      <w:lvlJc w:val="left"/>
      <w:pPr>
        <w:tabs>
          <w:tab w:val="num" w:pos="2016"/>
        </w:tabs>
        <w:ind w:left="2016" w:hanging="576"/>
      </w:pPr>
    </w:lvl>
    <w:lvl w:ilvl="4">
      <w:start w:val="1"/>
      <w:numFmt w:val="lowerLetter"/>
      <w:pStyle w:val="SubSub1"/>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pStyle w:val="SubSub5"/>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18" w15:restartNumberingAfterBreak="0">
    <w:nsid w:val="27077C9B"/>
    <w:multiLevelType w:val="multilevel"/>
    <w:tmpl w:val="143C87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170"/>
        </w:tabs>
        <w:ind w:left="117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C005BD"/>
    <w:multiLevelType w:val="multilevel"/>
    <w:tmpl w:val="F01AB074"/>
    <w:lvl w:ilvl="0">
      <w:start w:val="9"/>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Roman"/>
      <w:lvlText w:val="%5."/>
      <w:lvlJc w:val="left"/>
      <w:pPr>
        <w:tabs>
          <w:tab w:val="num" w:pos="4680"/>
        </w:tabs>
        <w:ind w:left="4680" w:hanging="360"/>
      </w:pPr>
      <w:rPr>
        <w:rFonts w:ascii="Arial" w:hAnsi="Arial" w:cs="Times New Roman" w:hint="default"/>
        <w:sz w:val="20"/>
        <w:szCs w:val="20"/>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upperLetter"/>
      <w:lvlText w:val="%9."/>
      <w:lvlJc w:val="left"/>
      <w:pPr>
        <w:tabs>
          <w:tab w:val="num" w:pos="8100"/>
        </w:tabs>
        <w:ind w:left="8100" w:hanging="720"/>
      </w:pPr>
      <w:rPr>
        <w:rFonts w:hint="default"/>
      </w:rPr>
    </w:lvl>
  </w:abstractNum>
  <w:abstractNum w:abstractNumId="20" w15:restartNumberingAfterBreak="0">
    <w:nsid w:val="3BDD45CB"/>
    <w:multiLevelType w:val="hybridMultilevel"/>
    <w:tmpl w:val="682A9E7A"/>
    <w:lvl w:ilvl="0" w:tplc="0D109420">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115C0A"/>
    <w:multiLevelType w:val="hybridMultilevel"/>
    <w:tmpl w:val="6EC4CD98"/>
    <w:lvl w:ilvl="0" w:tplc="60F4C4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C80"/>
    <w:multiLevelType w:val="multilevel"/>
    <w:tmpl w:val="143C8732"/>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8A3AF4"/>
    <w:multiLevelType w:val="hybridMultilevel"/>
    <w:tmpl w:val="AF84E578"/>
    <w:lvl w:ilvl="0" w:tplc="FFFFFFFF">
      <w:start w:val="4"/>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45"/>
        </w:tabs>
        <w:ind w:left="2145" w:hanging="70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90F6A41"/>
    <w:multiLevelType w:val="multilevel"/>
    <w:tmpl w:val="B486E51A"/>
    <w:lvl w:ilvl="0">
      <w:start w:val="1"/>
      <w:numFmt w:val="decimal"/>
      <w:pStyle w:val="SpecLevel1"/>
      <w:lvlText w:val="PART %1 - "/>
      <w:lvlJc w:val="left"/>
      <w:pPr>
        <w:tabs>
          <w:tab w:val="num" w:pos="1080"/>
        </w:tabs>
        <w:ind w:left="0" w:firstLine="0"/>
      </w:pPr>
      <w:rPr>
        <w:rFonts w:ascii="Helvetica 55 Roman" w:hAnsi="Helvetica 55 Roman" w:hint="default"/>
        <w:b/>
        <w:i w:val="0"/>
        <w:sz w:val="24"/>
        <w:szCs w:val="24"/>
      </w:rPr>
    </w:lvl>
    <w:lvl w:ilvl="1">
      <w:start w:val="1"/>
      <w:numFmt w:val="decimal"/>
      <w:pStyle w:val="SpecLevel2"/>
      <w:lvlText w:val="%1.%2"/>
      <w:lvlJc w:val="left"/>
      <w:pPr>
        <w:tabs>
          <w:tab w:val="num" w:pos="547"/>
        </w:tabs>
        <w:ind w:left="547" w:hanging="547"/>
      </w:pPr>
      <w:rPr>
        <w:rFonts w:ascii="Helvetica 55 Roman" w:hAnsi="Helvetica 55 Roman" w:hint="default"/>
        <w:b/>
        <w:i w:val="0"/>
        <w:color w:val="auto"/>
        <w:sz w:val="24"/>
        <w:szCs w:val="24"/>
      </w:rPr>
    </w:lvl>
    <w:lvl w:ilvl="2">
      <w:start w:val="1"/>
      <w:numFmt w:val="upperLetter"/>
      <w:pStyle w:val="SpecLevel3"/>
      <w:lvlText w:val="%3."/>
      <w:lvlJc w:val="left"/>
      <w:pPr>
        <w:tabs>
          <w:tab w:val="num" w:pos="900"/>
        </w:tabs>
        <w:ind w:left="900" w:hanging="360"/>
      </w:pPr>
      <w:rPr>
        <w:rFonts w:ascii="Helvetica 55 Roman" w:hAnsi="Helvetica 55 Roman" w:hint="default"/>
        <w:b w:val="0"/>
        <w:i w:val="0"/>
        <w:sz w:val="21"/>
        <w:szCs w:val="24"/>
      </w:rPr>
    </w:lvl>
    <w:lvl w:ilvl="3">
      <w:start w:val="1"/>
      <w:numFmt w:val="decimal"/>
      <w:pStyle w:val="SpecLevel4"/>
      <w:lvlText w:val="%4."/>
      <w:lvlJc w:val="left"/>
      <w:pPr>
        <w:tabs>
          <w:tab w:val="num" w:pos="1267"/>
        </w:tabs>
        <w:ind w:left="1267" w:hanging="360"/>
      </w:pPr>
      <w:rPr>
        <w:rFonts w:ascii="Helvetica 55 Roman" w:hAnsi="Helvetica 55 Roman" w:hint="default"/>
        <w:b w:val="0"/>
        <w:i w:val="0"/>
        <w:sz w:val="24"/>
        <w:szCs w:val="24"/>
      </w:rPr>
    </w:lvl>
    <w:lvl w:ilvl="4">
      <w:start w:val="1"/>
      <w:numFmt w:val="lowerLetter"/>
      <w:pStyle w:val="SpecLevel5"/>
      <w:lvlText w:val="%5."/>
      <w:lvlJc w:val="left"/>
      <w:pPr>
        <w:tabs>
          <w:tab w:val="num" w:pos="1627"/>
        </w:tabs>
        <w:ind w:left="1627" w:hanging="360"/>
      </w:pPr>
      <w:rPr>
        <w:rFonts w:ascii="Helvetica 55 Roman" w:hAnsi="Helvetica 55 Roman" w:hint="default"/>
        <w:b w:val="0"/>
        <w:i w:val="0"/>
        <w:sz w:val="21"/>
      </w:rPr>
    </w:lvl>
    <w:lvl w:ilvl="5">
      <w:start w:val="1"/>
      <w:numFmt w:val="decimal"/>
      <w:pStyle w:val="SpecLevel6"/>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5A60588A"/>
    <w:multiLevelType w:val="hybridMultilevel"/>
    <w:tmpl w:val="1FB24470"/>
    <w:lvl w:ilvl="0" w:tplc="F2B22BE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5D7236BA"/>
    <w:multiLevelType w:val="multilevel"/>
    <w:tmpl w:val="ED708652"/>
    <w:lvl w:ilvl="0">
      <w:start w:val="11"/>
      <w:numFmt w:val="decimal"/>
      <w:lvlText w:val="PART %1 - "/>
      <w:lvlJc w:val="left"/>
      <w:pPr>
        <w:tabs>
          <w:tab w:val="num" w:pos="1080"/>
        </w:tabs>
        <w:ind w:left="0" w:firstLine="0"/>
      </w:pPr>
      <w:rPr>
        <w:rFonts w:ascii="Helvetica 55 Roman" w:hAnsi="Helvetica 55 Roman" w:hint="default"/>
        <w:b/>
        <w:i w:val="0"/>
        <w:sz w:val="24"/>
        <w:szCs w:val="24"/>
      </w:rPr>
    </w:lvl>
    <w:lvl w:ilvl="1">
      <w:start w:val="1"/>
      <w:numFmt w:val="decimal"/>
      <w:lvlText w:val="%1.%2"/>
      <w:lvlJc w:val="left"/>
      <w:pPr>
        <w:tabs>
          <w:tab w:val="num" w:pos="547"/>
        </w:tabs>
        <w:ind w:left="547" w:hanging="547"/>
      </w:pPr>
      <w:rPr>
        <w:rFonts w:ascii="Helvetica 55 Roman" w:hAnsi="Helvetica 55 Roman" w:hint="default"/>
        <w:b/>
        <w:i w:val="0"/>
        <w:color w:val="auto"/>
        <w:sz w:val="24"/>
        <w:szCs w:val="24"/>
      </w:rPr>
    </w:lvl>
    <w:lvl w:ilvl="2">
      <w:start w:val="1"/>
      <w:numFmt w:val="lowerLetter"/>
      <w:lvlText w:val="%3."/>
      <w:lvlJc w:val="left"/>
      <w:pPr>
        <w:tabs>
          <w:tab w:val="num" w:pos="900"/>
        </w:tabs>
        <w:ind w:left="900" w:hanging="360"/>
      </w:pPr>
      <w:rPr>
        <w:rFonts w:ascii="Helvetica 55 Roman" w:hAnsi="Helvetica 55 Roman" w:hint="default"/>
        <w:b w:val="0"/>
        <w:i w:val="0"/>
        <w:sz w:val="21"/>
        <w:szCs w:val="24"/>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27" w15:restartNumberingAfterBreak="0">
    <w:nsid w:val="63F618C5"/>
    <w:multiLevelType w:val="multilevel"/>
    <w:tmpl w:val="0F4AD828"/>
    <w:lvl w:ilvl="0">
      <w:start w:val="2"/>
      <w:numFmt w:val="decimal"/>
      <w:lvlText w:val="PART %1 - "/>
      <w:lvlJc w:val="left"/>
      <w:pPr>
        <w:tabs>
          <w:tab w:val="num" w:pos="1080"/>
        </w:tabs>
        <w:ind w:left="0" w:firstLine="0"/>
      </w:pPr>
      <w:rPr>
        <w:rFonts w:ascii="Helvetica 55 Roman" w:hAnsi="Helvetica 55 Roman" w:hint="default"/>
        <w:b/>
        <w:i w:val="0"/>
        <w:sz w:val="24"/>
        <w:szCs w:val="24"/>
      </w:rPr>
    </w:lvl>
    <w:lvl w:ilvl="1">
      <w:start w:val="2"/>
      <w:numFmt w:val="decimal"/>
      <w:lvlText w:val="%1.%2"/>
      <w:lvlJc w:val="left"/>
      <w:pPr>
        <w:tabs>
          <w:tab w:val="num" w:pos="547"/>
        </w:tabs>
        <w:ind w:left="547" w:hanging="547"/>
      </w:pPr>
      <w:rPr>
        <w:rFonts w:ascii="Helvetica 55 Roman" w:hAnsi="Helvetica 55 Roman" w:hint="default"/>
        <w:b/>
        <w:i w:val="0"/>
        <w:color w:val="auto"/>
        <w:sz w:val="24"/>
        <w:szCs w:val="24"/>
      </w:rPr>
    </w:lvl>
    <w:lvl w:ilvl="2">
      <w:start w:val="1"/>
      <w:numFmt w:val="upperLetter"/>
      <w:lvlText w:val="%3."/>
      <w:lvlJc w:val="left"/>
      <w:pPr>
        <w:tabs>
          <w:tab w:val="num" w:pos="900"/>
        </w:tabs>
        <w:ind w:left="900" w:hanging="360"/>
      </w:pPr>
      <w:rPr>
        <w:rFonts w:ascii="Helvetica 55 Roman" w:hAnsi="Helvetica 55 Roman" w:hint="default"/>
        <w:b w:val="0"/>
        <w:i w:val="0"/>
        <w:sz w:val="21"/>
        <w:szCs w:val="24"/>
      </w:rPr>
    </w:lvl>
    <w:lvl w:ilvl="3">
      <w:start w:val="1"/>
      <w:numFmt w:val="decimal"/>
      <w:lvlText w:val="%4."/>
      <w:lvlJc w:val="left"/>
      <w:pPr>
        <w:tabs>
          <w:tab w:val="num" w:pos="1267"/>
        </w:tabs>
        <w:ind w:left="1267" w:hanging="360"/>
      </w:pPr>
      <w:rPr>
        <w:rFonts w:ascii="Helvetica 55 Roman" w:hAnsi="Helvetica 55 Roman" w:hint="default"/>
        <w:b w:val="0"/>
        <w:i w:val="0"/>
        <w:sz w:val="21"/>
        <w:szCs w:val="24"/>
      </w:rPr>
    </w:lvl>
    <w:lvl w:ilvl="4">
      <w:start w:val="1"/>
      <w:numFmt w:val="lowerLetter"/>
      <w:lvlText w:val="%5."/>
      <w:lvlJc w:val="left"/>
      <w:pPr>
        <w:tabs>
          <w:tab w:val="num" w:pos="1627"/>
        </w:tabs>
        <w:ind w:left="1627" w:hanging="360"/>
      </w:pPr>
      <w:rPr>
        <w:rFonts w:ascii="Helvetica 55 Roman" w:hAnsi="Helvetica 55 Roman" w:hint="default"/>
        <w:b w:val="0"/>
        <w:i w:val="0"/>
        <w:sz w:val="21"/>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684729CD"/>
    <w:multiLevelType w:val="multilevel"/>
    <w:tmpl w:val="ACCCB45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6FC653F4"/>
    <w:multiLevelType w:val="multilevel"/>
    <w:tmpl w:val="30628EA8"/>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30" w15:restartNumberingAfterBreak="0">
    <w:nsid w:val="709E2F62"/>
    <w:multiLevelType w:val="hybridMultilevel"/>
    <w:tmpl w:val="866C54FC"/>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start w:val="1"/>
      <w:numFmt w:val="lowerRoman"/>
      <w:lvlText w:val="%5."/>
      <w:lvlJc w:val="left"/>
      <w:pPr>
        <w:tabs>
          <w:tab w:val="num" w:pos="4680"/>
        </w:tabs>
        <w:ind w:left="4680" w:hanging="360"/>
      </w:pPr>
      <w:rPr>
        <w:rFonts w:ascii="Times New Roman" w:eastAsia="Times New Roman" w:hAnsi="Times New Roman" w:cs="Times New Roman"/>
      </w:r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1" w15:restartNumberingAfterBreak="0">
    <w:nsid w:val="7AE449DD"/>
    <w:multiLevelType w:val="hybridMultilevel"/>
    <w:tmpl w:val="02AAB55E"/>
    <w:lvl w:ilvl="0" w:tplc="0409000F">
      <w:start w:val="1"/>
      <w:numFmt w:val="decimal"/>
      <w:lvlText w:val="%1."/>
      <w:lvlJc w:val="left"/>
      <w:pPr>
        <w:tabs>
          <w:tab w:val="num" w:pos="2160"/>
        </w:tabs>
        <w:ind w:left="2160" w:hanging="360"/>
      </w:pPr>
    </w:lvl>
    <w:lvl w:ilvl="1" w:tplc="04090019">
      <w:start w:val="5"/>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403262094">
    <w:abstractNumId w:val="29"/>
  </w:num>
  <w:num w:numId="2" w16cid:durableId="918251626">
    <w:abstractNumId w:val="29"/>
  </w:num>
  <w:num w:numId="3" w16cid:durableId="2147157142">
    <w:abstractNumId w:val="29"/>
  </w:num>
  <w:num w:numId="4" w16cid:durableId="412044429">
    <w:abstractNumId w:val="29"/>
  </w:num>
  <w:num w:numId="5" w16cid:durableId="1878084371">
    <w:abstractNumId w:val="29"/>
  </w:num>
  <w:num w:numId="6" w16cid:durableId="1467159627">
    <w:abstractNumId w:val="29"/>
  </w:num>
  <w:num w:numId="7" w16cid:durableId="853113462">
    <w:abstractNumId w:val="29"/>
  </w:num>
  <w:num w:numId="8" w16cid:durableId="1437677687">
    <w:abstractNumId w:val="29"/>
  </w:num>
  <w:num w:numId="9" w16cid:durableId="1668098055">
    <w:abstractNumId w:val="29"/>
  </w:num>
  <w:num w:numId="10" w16cid:durableId="1377584263">
    <w:abstractNumId w:val="17"/>
  </w:num>
  <w:num w:numId="11" w16cid:durableId="52648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117444">
    <w:abstractNumId w:val="19"/>
  </w:num>
  <w:num w:numId="13" w16cid:durableId="609748392">
    <w:abstractNumId w:val="30"/>
  </w:num>
  <w:num w:numId="14" w16cid:durableId="694231952">
    <w:abstractNumId w:val="18"/>
  </w:num>
  <w:num w:numId="15" w16cid:durableId="1928612481">
    <w:abstractNumId w:val="20"/>
  </w:num>
  <w:num w:numId="16" w16cid:durableId="1923685840">
    <w:abstractNumId w:val="15"/>
  </w:num>
  <w:num w:numId="17" w16cid:durableId="1640185550">
    <w:abstractNumId w:val="28"/>
  </w:num>
  <w:num w:numId="18" w16cid:durableId="688526412">
    <w:abstractNumId w:val="22"/>
  </w:num>
  <w:num w:numId="19" w16cid:durableId="1488208604">
    <w:abstractNumId w:val="16"/>
  </w:num>
  <w:num w:numId="20" w16cid:durableId="1101145684">
    <w:abstractNumId w:val="11"/>
  </w:num>
  <w:num w:numId="21" w16cid:durableId="279845612">
    <w:abstractNumId w:val="26"/>
  </w:num>
  <w:num w:numId="22" w16cid:durableId="1944610695">
    <w:abstractNumId w:val="9"/>
  </w:num>
  <w:num w:numId="23" w16cid:durableId="58289289">
    <w:abstractNumId w:val="7"/>
  </w:num>
  <w:num w:numId="24" w16cid:durableId="518589318">
    <w:abstractNumId w:val="6"/>
  </w:num>
  <w:num w:numId="25" w16cid:durableId="1122528830">
    <w:abstractNumId w:val="5"/>
  </w:num>
  <w:num w:numId="26" w16cid:durableId="535191698">
    <w:abstractNumId w:val="4"/>
  </w:num>
  <w:num w:numId="27" w16cid:durableId="273369763">
    <w:abstractNumId w:val="8"/>
  </w:num>
  <w:num w:numId="28" w16cid:durableId="273370075">
    <w:abstractNumId w:val="3"/>
  </w:num>
  <w:num w:numId="29" w16cid:durableId="1583374603">
    <w:abstractNumId w:val="2"/>
  </w:num>
  <w:num w:numId="30" w16cid:durableId="902255134">
    <w:abstractNumId w:val="1"/>
  </w:num>
  <w:num w:numId="31" w16cid:durableId="561062202">
    <w:abstractNumId w:val="0"/>
  </w:num>
  <w:num w:numId="32" w16cid:durableId="1834300695">
    <w:abstractNumId w:val="31"/>
  </w:num>
  <w:num w:numId="33" w16cid:durableId="1601597821">
    <w:abstractNumId w:val="23"/>
  </w:num>
  <w:num w:numId="34" w16cid:durableId="661470880">
    <w:abstractNumId w:val="12"/>
  </w:num>
  <w:num w:numId="35" w16cid:durableId="904486305">
    <w:abstractNumId w:val="25"/>
  </w:num>
  <w:num w:numId="36" w16cid:durableId="876772315">
    <w:abstractNumId w:val="13"/>
  </w:num>
  <w:num w:numId="37" w16cid:durableId="1661422981">
    <w:abstractNumId w:val="14"/>
  </w:num>
  <w:num w:numId="38" w16cid:durableId="685980318">
    <w:abstractNumId w:val="24"/>
  </w:num>
  <w:num w:numId="39" w16cid:durableId="231433136">
    <w:abstractNumId w:val="10"/>
  </w:num>
  <w:num w:numId="40" w16cid:durableId="338050108">
    <w:abstractNumId w:val="27"/>
  </w:num>
  <w:num w:numId="41" w16cid:durableId="160396704">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D"/>
    <w:rsid w:val="00003EA6"/>
    <w:rsid w:val="0000411C"/>
    <w:rsid w:val="000056C0"/>
    <w:rsid w:val="000071C3"/>
    <w:rsid w:val="00011F5B"/>
    <w:rsid w:val="000124CE"/>
    <w:rsid w:val="00012F89"/>
    <w:rsid w:val="00014093"/>
    <w:rsid w:val="00016291"/>
    <w:rsid w:val="0002461D"/>
    <w:rsid w:val="00025BA6"/>
    <w:rsid w:val="00026A89"/>
    <w:rsid w:val="00030070"/>
    <w:rsid w:val="000321F4"/>
    <w:rsid w:val="00032796"/>
    <w:rsid w:val="00036F46"/>
    <w:rsid w:val="00041E80"/>
    <w:rsid w:val="0004272E"/>
    <w:rsid w:val="000505DD"/>
    <w:rsid w:val="000520BB"/>
    <w:rsid w:val="000544DF"/>
    <w:rsid w:val="00055637"/>
    <w:rsid w:val="00061873"/>
    <w:rsid w:val="00061DC6"/>
    <w:rsid w:val="00064B50"/>
    <w:rsid w:val="000656F1"/>
    <w:rsid w:val="00075F73"/>
    <w:rsid w:val="00082480"/>
    <w:rsid w:val="00083A1A"/>
    <w:rsid w:val="000851A6"/>
    <w:rsid w:val="0008549D"/>
    <w:rsid w:val="00085A56"/>
    <w:rsid w:val="00092253"/>
    <w:rsid w:val="00094E6D"/>
    <w:rsid w:val="00095873"/>
    <w:rsid w:val="00095D87"/>
    <w:rsid w:val="000961DF"/>
    <w:rsid w:val="00097A94"/>
    <w:rsid w:val="000A27F8"/>
    <w:rsid w:val="000A47BB"/>
    <w:rsid w:val="000A4C5E"/>
    <w:rsid w:val="000A4D82"/>
    <w:rsid w:val="000A6772"/>
    <w:rsid w:val="000B7BF9"/>
    <w:rsid w:val="000C311E"/>
    <w:rsid w:val="000C3257"/>
    <w:rsid w:val="000D059C"/>
    <w:rsid w:val="000D0EE4"/>
    <w:rsid w:val="000D137F"/>
    <w:rsid w:val="000D182E"/>
    <w:rsid w:val="000D5F92"/>
    <w:rsid w:val="000D7DA9"/>
    <w:rsid w:val="000E13E0"/>
    <w:rsid w:val="000E5B14"/>
    <w:rsid w:val="000F04E8"/>
    <w:rsid w:val="000F1860"/>
    <w:rsid w:val="000F1C71"/>
    <w:rsid w:val="000F682A"/>
    <w:rsid w:val="00100DC4"/>
    <w:rsid w:val="00102040"/>
    <w:rsid w:val="001102E7"/>
    <w:rsid w:val="00116AEC"/>
    <w:rsid w:val="0011733F"/>
    <w:rsid w:val="001175BF"/>
    <w:rsid w:val="00117E0E"/>
    <w:rsid w:val="001211C0"/>
    <w:rsid w:val="0012132A"/>
    <w:rsid w:val="001270A2"/>
    <w:rsid w:val="00127CA2"/>
    <w:rsid w:val="0013444B"/>
    <w:rsid w:val="001540FC"/>
    <w:rsid w:val="00155B82"/>
    <w:rsid w:val="00156CA4"/>
    <w:rsid w:val="00157439"/>
    <w:rsid w:val="001603B1"/>
    <w:rsid w:val="0016044A"/>
    <w:rsid w:val="001669C3"/>
    <w:rsid w:val="00167A46"/>
    <w:rsid w:val="00171170"/>
    <w:rsid w:val="00174DE6"/>
    <w:rsid w:val="00175C03"/>
    <w:rsid w:val="00192AD5"/>
    <w:rsid w:val="001933FD"/>
    <w:rsid w:val="00193EBD"/>
    <w:rsid w:val="00194140"/>
    <w:rsid w:val="001A0290"/>
    <w:rsid w:val="001A517D"/>
    <w:rsid w:val="001A545C"/>
    <w:rsid w:val="001A6397"/>
    <w:rsid w:val="001A7A3F"/>
    <w:rsid w:val="001B09F7"/>
    <w:rsid w:val="001B0D66"/>
    <w:rsid w:val="001B30E2"/>
    <w:rsid w:val="001B4E35"/>
    <w:rsid w:val="001B517E"/>
    <w:rsid w:val="001C5BB8"/>
    <w:rsid w:val="001C6797"/>
    <w:rsid w:val="001D01E6"/>
    <w:rsid w:val="001D0BDB"/>
    <w:rsid w:val="001D0D24"/>
    <w:rsid w:val="001D4051"/>
    <w:rsid w:val="001D5D05"/>
    <w:rsid w:val="001E6191"/>
    <w:rsid w:val="001E6495"/>
    <w:rsid w:val="001F0F63"/>
    <w:rsid w:val="001F2329"/>
    <w:rsid w:val="001F2691"/>
    <w:rsid w:val="001F39DD"/>
    <w:rsid w:val="001F5257"/>
    <w:rsid w:val="001F6018"/>
    <w:rsid w:val="001F7C0F"/>
    <w:rsid w:val="001F7EAE"/>
    <w:rsid w:val="00201124"/>
    <w:rsid w:val="00201597"/>
    <w:rsid w:val="00201AA4"/>
    <w:rsid w:val="00203B36"/>
    <w:rsid w:val="00204BE0"/>
    <w:rsid w:val="00207202"/>
    <w:rsid w:val="00207803"/>
    <w:rsid w:val="00211A6E"/>
    <w:rsid w:val="00214EC0"/>
    <w:rsid w:val="00225121"/>
    <w:rsid w:val="00225C60"/>
    <w:rsid w:val="00232DEF"/>
    <w:rsid w:val="00232FFC"/>
    <w:rsid w:val="00235BA7"/>
    <w:rsid w:val="00235D34"/>
    <w:rsid w:val="002373E4"/>
    <w:rsid w:val="00241C38"/>
    <w:rsid w:val="002447FB"/>
    <w:rsid w:val="002452A9"/>
    <w:rsid w:val="00245D3F"/>
    <w:rsid w:val="002463E9"/>
    <w:rsid w:val="0024714B"/>
    <w:rsid w:val="00247511"/>
    <w:rsid w:val="002601E8"/>
    <w:rsid w:val="00260F95"/>
    <w:rsid w:val="00262280"/>
    <w:rsid w:val="00266EF0"/>
    <w:rsid w:val="002728B3"/>
    <w:rsid w:val="00292930"/>
    <w:rsid w:val="0029429F"/>
    <w:rsid w:val="002963C3"/>
    <w:rsid w:val="002A2315"/>
    <w:rsid w:val="002A27CA"/>
    <w:rsid w:val="002A5729"/>
    <w:rsid w:val="002A6E4B"/>
    <w:rsid w:val="002B22F1"/>
    <w:rsid w:val="002B431E"/>
    <w:rsid w:val="002B729E"/>
    <w:rsid w:val="002C29AA"/>
    <w:rsid w:val="002C4323"/>
    <w:rsid w:val="002C4F9C"/>
    <w:rsid w:val="002D640B"/>
    <w:rsid w:val="002E3A81"/>
    <w:rsid w:val="002E635D"/>
    <w:rsid w:val="002E6435"/>
    <w:rsid w:val="002F00D4"/>
    <w:rsid w:val="002F1522"/>
    <w:rsid w:val="002F3793"/>
    <w:rsid w:val="00300274"/>
    <w:rsid w:val="00304ABD"/>
    <w:rsid w:val="00306EC7"/>
    <w:rsid w:val="00310A1F"/>
    <w:rsid w:val="00310FCE"/>
    <w:rsid w:val="003125C4"/>
    <w:rsid w:val="003164F5"/>
    <w:rsid w:val="0032166C"/>
    <w:rsid w:val="00323342"/>
    <w:rsid w:val="0032404F"/>
    <w:rsid w:val="00325B21"/>
    <w:rsid w:val="003263AF"/>
    <w:rsid w:val="00327C12"/>
    <w:rsid w:val="00332298"/>
    <w:rsid w:val="00333B96"/>
    <w:rsid w:val="00341334"/>
    <w:rsid w:val="00341B71"/>
    <w:rsid w:val="0034289C"/>
    <w:rsid w:val="003448A0"/>
    <w:rsid w:val="00345A61"/>
    <w:rsid w:val="00347E5A"/>
    <w:rsid w:val="0035632B"/>
    <w:rsid w:val="00356F7A"/>
    <w:rsid w:val="00362768"/>
    <w:rsid w:val="003636E8"/>
    <w:rsid w:val="00367441"/>
    <w:rsid w:val="003703BA"/>
    <w:rsid w:val="00371768"/>
    <w:rsid w:val="0037336D"/>
    <w:rsid w:val="0037394A"/>
    <w:rsid w:val="003806DB"/>
    <w:rsid w:val="00382532"/>
    <w:rsid w:val="003826D0"/>
    <w:rsid w:val="003837FE"/>
    <w:rsid w:val="00383A66"/>
    <w:rsid w:val="00390044"/>
    <w:rsid w:val="0039070F"/>
    <w:rsid w:val="00390EEA"/>
    <w:rsid w:val="0039518B"/>
    <w:rsid w:val="00397811"/>
    <w:rsid w:val="003A13EF"/>
    <w:rsid w:val="003A357D"/>
    <w:rsid w:val="003A7B51"/>
    <w:rsid w:val="003B0E1E"/>
    <w:rsid w:val="003B0EE1"/>
    <w:rsid w:val="003B1077"/>
    <w:rsid w:val="003B2517"/>
    <w:rsid w:val="003B2BAE"/>
    <w:rsid w:val="003B4D12"/>
    <w:rsid w:val="003B622D"/>
    <w:rsid w:val="003B6327"/>
    <w:rsid w:val="003C1FAA"/>
    <w:rsid w:val="003C2045"/>
    <w:rsid w:val="003C3E6F"/>
    <w:rsid w:val="003C6E9F"/>
    <w:rsid w:val="003C75A6"/>
    <w:rsid w:val="003D0DF5"/>
    <w:rsid w:val="003D282E"/>
    <w:rsid w:val="003D3A4E"/>
    <w:rsid w:val="003D508F"/>
    <w:rsid w:val="003D563D"/>
    <w:rsid w:val="003D6154"/>
    <w:rsid w:val="003D787F"/>
    <w:rsid w:val="003E1C28"/>
    <w:rsid w:val="003E26AA"/>
    <w:rsid w:val="003E3B34"/>
    <w:rsid w:val="003E46A8"/>
    <w:rsid w:val="003E58A6"/>
    <w:rsid w:val="003F211A"/>
    <w:rsid w:val="003F237B"/>
    <w:rsid w:val="003F683D"/>
    <w:rsid w:val="0040113B"/>
    <w:rsid w:val="00404062"/>
    <w:rsid w:val="00406F17"/>
    <w:rsid w:val="0040796F"/>
    <w:rsid w:val="00417B7D"/>
    <w:rsid w:val="0042732A"/>
    <w:rsid w:val="00430CE3"/>
    <w:rsid w:val="00436C95"/>
    <w:rsid w:val="00437874"/>
    <w:rsid w:val="004502E8"/>
    <w:rsid w:val="00453A39"/>
    <w:rsid w:val="00454201"/>
    <w:rsid w:val="00454C5E"/>
    <w:rsid w:val="0045501D"/>
    <w:rsid w:val="004611B8"/>
    <w:rsid w:val="004613D9"/>
    <w:rsid w:val="00463FF5"/>
    <w:rsid w:val="0046564B"/>
    <w:rsid w:val="00472638"/>
    <w:rsid w:val="00472929"/>
    <w:rsid w:val="004770D5"/>
    <w:rsid w:val="00486B5D"/>
    <w:rsid w:val="00490A10"/>
    <w:rsid w:val="004A1F19"/>
    <w:rsid w:val="004A1F9E"/>
    <w:rsid w:val="004A6EA3"/>
    <w:rsid w:val="004B01C8"/>
    <w:rsid w:val="004B6DBA"/>
    <w:rsid w:val="004B7E16"/>
    <w:rsid w:val="004C0925"/>
    <w:rsid w:val="004C2434"/>
    <w:rsid w:val="004C2CFA"/>
    <w:rsid w:val="004C2F29"/>
    <w:rsid w:val="004C6D4A"/>
    <w:rsid w:val="004D0238"/>
    <w:rsid w:val="004D3290"/>
    <w:rsid w:val="004D32FA"/>
    <w:rsid w:val="004D5031"/>
    <w:rsid w:val="004D7391"/>
    <w:rsid w:val="004E1936"/>
    <w:rsid w:val="004E29FA"/>
    <w:rsid w:val="004E4863"/>
    <w:rsid w:val="004E659C"/>
    <w:rsid w:val="004F207E"/>
    <w:rsid w:val="004F239E"/>
    <w:rsid w:val="004F2774"/>
    <w:rsid w:val="004F285A"/>
    <w:rsid w:val="004F2F0F"/>
    <w:rsid w:val="004F7517"/>
    <w:rsid w:val="005031E3"/>
    <w:rsid w:val="00503C3E"/>
    <w:rsid w:val="00507A7E"/>
    <w:rsid w:val="00510750"/>
    <w:rsid w:val="00520612"/>
    <w:rsid w:val="005245F7"/>
    <w:rsid w:val="00536F24"/>
    <w:rsid w:val="00544CA3"/>
    <w:rsid w:val="005464AE"/>
    <w:rsid w:val="00547A72"/>
    <w:rsid w:val="00547D21"/>
    <w:rsid w:val="005530F3"/>
    <w:rsid w:val="00557678"/>
    <w:rsid w:val="005604EE"/>
    <w:rsid w:val="0056096E"/>
    <w:rsid w:val="00562B2E"/>
    <w:rsid w:val="00563471"/>
    <w:rsid w:val="00563B96"/>
    <w:rsid w:val="00565FCD"/>
    <w:rsid w:val="00574045"/>
    <w:rsid w:val="00577504"/>
    <w:rsid w:val="00577D29"/>
    <w:rsid w:val="005819BA"/>
    <w:rsid w:val="00582B92"/>
    <w:rsid w:val="005862D2"/>
    <w:rsid w:val="00590057"/>
    <w:rsid w:val="00590848"/>
    <w:rsid w:val="00591C6F"/>
    <w:rsid w:val="0059376D"/>
    <w:rsid w:val="00593843"/>
    <w:rsid w:val="005A2B81"/>
    <w:rsid w:val="005A41D9"/>
    <w:rsid w:val="005B257F"/>
    <w:rsid w:val="005B275B"/>
    <w:rsid w:val="005B32E7"/>
    <w:rsid w:val="005B5AEC"/>
    <w:rsid w:val="005B7308"/>
    <w:rsid w:val="005B78D6"/>
    <w:rsid w:val="005C0D13"/>
    <w:rsid w:val="005C1D12"/>
    <w:rsid w:val="005C4E7C"/>
    <w:rsid w:val="005D1324"/>
    <w:rsid w:val="005D1F8E"/>
    <w:rsid w:val="005E06DB"/>
    <w:rsid w:val="005E37B3"/>
    <w:rsid w:val="005E4300"/>
    <w:rsid w:val="005E5D38"/>
    <w:rsid w:val="005E661D"/>
    <w:rsid w:val="005F21DA"/>
    <w:rsid w:val="005F2941"/>
    <w:rsid w:val="005F39AF"/>
    <w:rsid w:val="005F3B23"/>
    <w:rsid w:val="005F58EB"/>
    <w:rsid w:val="005F5B11"/>
    <w:rsid w:val="00601BA2"/>
    <w:rsid w:val="006039A2"/>
    <w:rsid w:val="00606135"/>
    <w:rsid w:val="006115D7"/>
    <w:rsid w:val="006144E5"/>
    <w:rsid w:val="00624F77"/>
    <w:rsid w:val="006271BC"/>
    <w:rsid w:val="00633B48"/>
    <w:rsid w:val="00637602"/>
    <w:rsid w:val="00640C14"/>
    <w:rsid w:val="00644527"/>
    <w:rsid w:val="00652AAD"/>
    <w:rsid w:val="00653298"/>
    <w:rsid w:val="00656064"/>
    <w:rsid w:val="00660BF4"/>
    <w:rsid w:val="0066331C"/>
    <w:rsid w:val="006643C4"/>
    <w:rsid w:val="0066598E"/>
    <w:rsid w:val="00665F7C"/>
    <w:rsid w:val="00666A3C"/>
    <w:rsid w:val="006670E2"/>
    <w:rsid w:val="00671BD2"/>
    <w:rsid w:val="0067318C"/>
    <w:rsid w:val="00674879"/>
    <w:rsid w:val="00676FD2"/>
    <w:rsid w:val="00683421"/>
    <w:rsid w:val="00683A7E"/>
    <w:rsid w:val="00685812"/>
    <w:rsid w:val="00685C5C"/>
    <w:rsid w:val="00686215"/>
    <w:rsid w:val="006862F8"/>
    <w:rsid w:val="00687DD5"/>
    <w:rsid w:val="006921C8"/>
    <w:rsid w:val="0069288A"/>
    <w:rsid w:val="0069336F"/>
    <w:rsid w:val="00694A23"/>
    <w:rsid w:val="006A20B4"/>
    <w:rsid w:val="006A3BBE"/>
    <w:rsid w:val="006A577D"/>
    <w:rsid w:val="006A7089"/>
    <w:rsid w:val="006B4E8E"/>
    <w:rsid w:val="006B5CC9"/>
    <w:rsid w:val="006B6B10"/>
    <w:rsid w:val="006C4AB9"/>
    <w:rsid w:val="006D503B"/>
    <w:rsid w:val="006D7ACD"/>
    <w:rsid w:val="006F7BBD"/>
    <w:rsid w:val="00700B41"/>
    <w:rsid w:val="0070193F"/>
    <w:rsid w:val="007026C6"/>
    <w:rsid w:val="00702868"/>
    <w:rsid w:val="00702EDA"/>
    <w:rsid w:val="00704470"/>
    <w:rsid w:val="00711553"/>
    <w:rsid w:val="0071370B"/>
    <w:rsid w:val="007145FA"/>
    <w:rsid w:val="00714854"/>
    <w:rsid w:val="00715B45"/>
    <w:rsid w:val="007164E9"/>
    <w:rsid w:val="00721A31"/>
    <w:rsid w:val="00722B69"/>
    <w:rsid w:val="007248BA"/>
    <w:rsid w:val="00727196"/>
    <w:rsid w:val="007276CD"/>
    <w:rsid w:val="00727829"/>
    <w:rsid w:val="007301C6"/>
    <w:rsid w:val="00730BBB"/>
    <w:rsid w:val="00740517"/>
    <w:rsid w:val="00743DAD"/>
    <w:rsid w:val="00745075"/>
    <w:rsid w:val="00746586"/>
    <w:rsid w:val="00752F71"/>
    <w:rsid w:val="00754A4B"/>
    <w:rsid w:val="007558AC"/>
    <w:rsid w:val="00762AFB"/>
    <w:rsid w:val="00762F00"/>
    <w:rsid w:val="00763ED8"/>
    <w:rsid w:val="00766635"/>
    <w:rsid w:val="0077248F"/>
    <w:rsid w:val="007900C2"/>
    <w:rsid w:val="00795D5F"/>
    <w:rsid w:val="0079607C"/>
    <w:rsid w:val="007A29FF"/>
    <w:rsid w:val="007A43CE"/>
    <w:rsid w:val="007B1A58"/>
    <w:rsid w:val="007B3F66"/>
    <w:rsid w:val="007B4251"/>
    <w:rsid w:val="007B4447"/>
    <w:rsid w:val="007B5EB2"/>
    <w:rsid w:val="007C1EE5"/>
    <w:rsid w:val="007C4309"/>
    <w:rsid w:val="007C7CA1"/>
    <w:rsid w:val="007E4BF1"/>
    <w:rsid w:val="007E62E4"/>
    <w:rsid w:val="007F3929"/>
    <w:rsid w:val="007F4846"/>
    <w:rsid w:val="007F5650"/>
    <w:rsid w:val="007F5F9B"/>
    <w:rsid w:val="007F7785"/>
    <w:rsid w:val="008051F2"/>
    <w:rsid w:val="00807C35"/>
    <w:rsid w:val="008118AD"/>
    <w:rsid w:val="00817008"/>
    <w:rsid w:val="00817027"/>
    <w:rsid w:val="00817B61"/>
    <w:rsid w:val="008202FB"/>
    <w:rsid w:val="00820951"/>
    <w:rsid w:val="008247AF"/>
    <w:rsid w:val="00824AE6"/>
    <w:rsid w:val="00825D90"/>
    <w:rsid w:val="00830EB6"/>
    <w:rsid w:val="00833510"/>
    <w:rsid w:val="008342B9"/>
    <w:rsid w:val="00836D0C"/>
    <w:rsid w:val="00837DC0"/>
    <w:rsid w:val="00840F39"/>
    <w:rsid w:val="008475A7"/>
    <w:rsid w:val="00851808"/>
    <w:rsid w:val="008528E0"/>
    <w:rsid w:val="0085327D"/>
    <w:rsid w:val="008551BC"/>
    <w:rsid w:val="0086039B"/>
    <w:rsid w:val="00861732"/>
    <w:rsid w:val="008706D7"/>
    <w:rsid w:val="008773AB"/>
    <w:rsid w:val="0088007B"/>
    <w:rsid w:val="008800C2"/>
    <w:rsid w:val="008804E3"/>
    <w:rsid w:val="008812C9"/>
    <w:rsid w:val="00881C83"/>
    <w:rsid w:val="00886455"/>
    <w:rsid w:val="00886C79"/>
    <w:rsid w:val="0089076A"/>
    <w:rsid w:val="008933C7"/>
    <w:rsid w:val="00896EAE"/>
    <w:rsid w:val="008A750A"/>
    <w:rsid w:val="008B10E6"/>
    <w:rsid w:val="008B51F6"/>
    <w:rsid w:val="008B62D7"/>
    <w:rsid w:val="008C10BE"/>
    <w:rsid w:val="008C3A38"/>
    <w:rsid w:val="008D0315"/>
    <w:rsid w:val="008D4716"/>
    <w:rsid w:val="008D500D"/>
    <w:rsid w:val="008D660E"/>
    <w:rsid w:val="008E0F39"/>
    <w:rsid w:val="008E1D85"/>
    <w:rsid w:val="008E6583"/>
    <w:rsid w:val="008F510B"/>
    <w:rsid w:val="009009FA"/>
    <w:rsid w:val="00901EED"/>
    <w:rsid w:val="00903677"/>
    <w:rsid w:val="00904506"/>
    <w:rsid w:val="009053F1"/>
    <w:rsid w:val="009055AF"/>
    <w:rsid w:val="00905C07"/>
    <w:rsid w:val="00905F2E"/>
    <w:rsid w:val="00914411"/>
    <w:rsid w:val="009175BC"/>
    <w:rsid w:val="00917AAF"/>
    <w:rsid w:val="00917F46"/>
    <w:rsid w:val="009246F3"/>
    <w:rsid w:val="00932491"/>
    <w:rsid w:val="00936670"/>
    <w:rsid w:val="0094487A"/>
    <w:rsid w:val="009462FD"/>
    <w:rsid w:val="00946F0D"/>
    <w:rsid w:val="00951666"/>
    <w:rsid w:val="00951891"/>
    <w:rsid w:val="009522D0"/>
    <w:rsid w:val="00952F97"/>
    <w:rsid w:val="00953D48"/>
    <w:rsid w:val="0095744C"/>
    <w:rsid w:val="00964E4A"/>
    <w:rsid w:val="00972741"/>
    <w:rsid w:val="00972DA6"/>
    <w:rsid w:val="00975F96"/>
    <w:rsid w:val="00977353"/>
    <w:rsid w:val="00977C4A"/>
    <w:rsid w:val="0098259B"/>
    <w:rsid w:val="009848F3"/>
    <w:rsid w:val="00984CA6"/>
    <w:rsid w:val="009868EC"/>
    <w:rsid w:val="009878B6"/>
    <w:rsid w:val="00990A1B"/>
    <w:rsid w:val="009956DB"/>
    <w:rsid w:val="009A0C73"/>
    <w:rsid w:val="009A13E8"/>
    <w:rsid w:val="009A422E"/>
    <w:rsid w:val="009A4902"/>
    <w:rsid w:val="009B2171"/>
    <w:rsid w:val="009B60E3"/>
    <w:rsid w:val="009C2BFE"/>
    <w:rsid w:val="009C387B"/>
    <w:rsid w:val="009D2B13"/>
    <w:rsid w:val="009D38C0"/>
    <w:rsid w:val="009D625D"/>
    <w:rsid w:val="009D681C"/>
    <w:rsid w:val="009E3E87"/>
    <w:rsid w:val="009E3EAA"/>
    <w:rsid w:val="009E4296"/>
    <w:rsid w:val="009F40E5"/>
    <w:rsid w:val="009F41E1"/>
    <w:rsid w:val="00A022D6"/>
    <w:rsid w:val="00A0362A"/>
    <w:rsid w:val="00A0478F"/>
    <w:rsid w:val="00A05B3A"/>
    <w:rsid w:val="00A06F43"/>
    <w:rsid w:val="00A07646"/>
    <w:rsid w:val="00A117CC"/>
    <w:rsid w:val="00A15F93"/>
    <w:rsid w:val="00A234C5"/>
    <w:rsid w:val="00A30512"/>
    <w:rsid w:val="00A3118A"/>
    <w:rsid w:val="00A326F7"/>
    <w:rsid w:val="00A34A37"/>
    <w:rsid w:val="00A35683"/>
    <w:rsid w:val="00A35CCC"/>
    <w:rsid w:val="00A41945"/>
    <w:rsid w:val="00A41B62"/>
    <w:rsid w:val="00A43A49"/>
    <w:rsid w:val="00A448A3"/>
    <w:rsid w:val="00A45F83"/>
    <w:rsid w:val="00A46DEA"/>
    <w:rsid w:val="00A54344"/>
    <w:rsid w:val="00A56949"/>
    <w:rsid w:val="00A5782C"/>
    <w:rsid w:val="00A60AA7"/>
    <w:rsid w:val="00A637EB"/>
    <w:rsid w:val="00A67CAD"/>
    <w:rsid w:val="00A70973"/>
    <w:rsid w:val="00A7117F"/>
    <w:rsid w:val="00A716C5"/>
    <w:rsid w:val="00A73211"/>
    <w:rsid w:val="00A739FE"/>
    <w:rsid w:val="00A74692"/>
    <w:rsid w:val="00A751FD"/>
    <w:rsid w:val="00A75592"/>
    <w:rsid w:val="00A7657A"/>
    <w:rsid w:val="00A77CD2"/>
    <w:rsid w:val="00A80AB0"/>
    <w:rsid w:val="00A87378"/>
    <w:rsid w:val="00A91007"/>
    <w:rsid w:val="00A92F61"/>
    <w:rsid w:val="00A946F3"/>
    <w:rsid w:val="00A964C9"/>
    <w:rsid w:val="00AB2AF9"/>
    <w:rsid w:val="00AB454B"/>
    <w:rsid w:val="00AB4F79"/>
    <w:rsid w:val="00AC5DEA"/>
    <w:rsid w:val="00AC7A60"/>
    <w:rsid w:val="00AD4F6F"/>
    <w:rsid w:val="00AD5BB4"/>
    <w:rsid w:val="00AD6538"/>
    <w:rsid w:val="00AE4E6F"/>
    <w:rsid w:val="00AF0072"/>
    <w:rsid w:val="00AF1B42"/>
    <w:rsid w:val="00AF330E"/>
    <w:rsid w:val="00AF3F42"/>
    <w:rsid w:val="00AF431C"/>
    <w:rsid w:val="00B01C52"/>
    <w:rsid w:val="00B022A5"/>
    <w:rsid w:val="00B045ED"/>
    <w:rsid w:val="00B054D3"/>
    <w:rsid w:val="00B111F5"/>
    <w:rsid w:val="00B11699"/>
    <w:rsid w:val="00B14C3D"/>
    <w:rsid w:val="00B20816"/>
    <w:rsid w:val="00B22023"/>
    <w:rsid w:val="00B23EA3"/>
    <w:rsid w:val="00B246A7"/>
    <w:rsid w:val="00B24E9F"/>
    <w:rsid w:val="00B24F08"/>
    <w:rsid w:val="00B24F9B"/>
    <w:rsid w:val="00B2733D"/>
    <w:rsid w:val="00B30B55"/>
    <w:rsid w:val="00B3313E"/>
    <w:rsid w:val="00B33365"/>
    <w:rsid w:val="00B35957"/>
    <w:rsid w:val="00B37420"/>
    <w:rsid w:val="00B40A52"/>
    <w:rsid w:val="00B413B0"/>
    <w:rsid w:val="00B42EE2"/>
    <w:rsid w:val="00B433BC"/>
    <w:rsid w:val="00B4777E"/>
    <w:rsid w:val="00B50436"/>
    <w:rsid w:val="00B513C9"/>
    <w:rsid w:val="00B53A3D"/>
    <w:rsid w:val="00B55407"/>
    <w:rsid w:val="00B62072"/>
    <w:rsid w:val="00B630AA"/>
    <w:rsid w:val="00B63248"/>
    <w:rsid w:val="00B70F34"/>
    <w:rsid w:val="00B72431"/>
    <w:rsid w:val="00B8102D"/>
    <w:rsid w:val="00B84861"/>
    <w:rsid w:val="00B877C5"/>
    <w:rsid w:val="00B933D9"/>
    <w:rsid w:val="00B9417F"/>
    <w:rsid w:val="00B94D50"/>
    <w:rsid w:val="00B95223"/>
    <w:rsid w:val="00B961AD"/>
    <w:rsid w:val="00BA2E56"/>
    <w:rsid w:val="00BB0C37"/>
    <w:rsid w:val="00BB15EF"/>
    <w:rsid w:val="00BB18BA"/>
    <w:rsid w:val="00BB20CD"/>
    <w:rsid w:val="00BB4417"/>
    <w:rsid w:val="00BB5319"/>
    <w:rsid w:val="00BC3D8C"/>
    <w:rsid w:val="00BC41BC"/>
    <w:rsid w:val="00BC456A"/>
    <w:rsid w:val="00BC486C"/>
    <w:rsid w:val="00BC6D85"/>
    <w:rsid w:val="00BD49F3"/>
    <w:rsid w:val="00BD61B9"/>
    <w:rsid w:val="00BD6CFF"/>
    <w:rsid w:val="00BE1666"/>
    <w:rsid w:val="00BE325E"/>
    <w:rsid w:val="00BE3F92"/>
    <w:rsid w:val="00BE534C"/>
    <w:rsid w:val="00BF68CB"/>
    <w:rsid w:val="00BF6DDF"/>
    <w:rsid w:val="00C0163B"/>
    <w:rsid w:val="00C05B27"/>
    <w:rsid w:val="00C0621B"/>
    <w:rsid w:val="00C07492"/>
    <w:rsid w:val="00C122BA"/>
    <w:rsid w:val="00C142AB"/>
    <w:rsid w:val="00C142EC"/>
    <w:rsid w:val="00C1689D"/>
    <w:rsid w:val="00C16C25"/>
    <w:rsid w:val="00C22FBF"/>
    <w:rsid w:val="00C25D06"/>
    <w:rsid w:val="00C3202E"/>
    <w:rsid w:val="00C377ED"/>
    <w:rsid w:val="00C43D00"/>
    <w:rsid w:val="00C4584A"/>
    <w:rsid w:val="00C46AA2"/>
    <w:rsid w:val="00C46F1B"/>
    <w:rsid w:val="00C51D03"/>
    <w:rsid w:val="00C54090"/>
    <w:rsid w:val="00C60C07"/>
    <w:rsid w:val="00C720A7"/>
    <w:rsid w:val="00C724EF"/>
    <w:rsid w:val="00C771B0"/>
    <w:rsid w:val="00C82C1A"/>
    <w:rsid w:val="00C907A2"/>
    <w:rsid w:val="00C91833"/>
    <w:rsid w:val="00CA0098"/>
    <w:rsid w:val="00CA1514"/>
    <w:rsid w:val="00CA4E51"/>
    <w:rsid w:val="00CA64B6"/>
    <w:rsid w:val="00CA6BA3"/>
    <w:rsid w:val="00CB1A9D"/>
    <w:rsid w:val="00CC583D"/>
    <w:rsid w:val="00CD12AC"/>
    <w:rsid w:val="00CD5FE5"/>
    <w:rsid w:val="00CD66DF"/>
    <w:rsid w:val="00CE18FF"/>
    <w:rsid w:val="00CE476F"/>
    <w:rsid w:val="00CE54D5"/>
    <w:rsid w:val="00CF03D0"/>
    <w:rsid w:val="00CF207F"/>
    <w:rsid w:val="00CF2516"/>
    <w:rsid w:val="00CF38D4"/>
    <w:rsid w:val="00CF4269"/>
    <w:rsid w:val="00CF651D"/>
    <w:rsid w:val="00D01A6B"/>
    <w:rsid w:val="00D01A71"/>
    <w:rsid w:val="00D066CC"/>
    <w:rsid w:val="00D135C8"/>
    <w:rsid w:val="00D2345A"/>
    <w:rsid w:val="00D23542"/>
    <w:rsid w:val="00D23A85"/>
    <w:rsid w:val="00D24083"/>
    <w:rsid w:val="00D302F9"/>
    <w:rsid w:val="00D31330"/>
    <w:rsid w:val="00D413B1"/>
    <w:rsid w:val="00D46802"/>
    <w:rsid w:val="00D469B8"/>
    <w:rsid w:val="00D476F6"/>
    <w:rsid w:val="00D51941"/>
    <w:rsid w:val="00D520F9"/>
    <w:rsid w:val="00D5603E"/>
    <w:rsid w:val="00D5686A"/>
    <w:rsid w:val="00D6044D"/>
    <w:rsid w:val="00D62782"/>
    <w:rsid w:val="00D62C1F"/>
    <w:rsid w:val="00D6454C"/>
    <w:rsid w:val="00D65390"/>
    <w:rsid w:val="00D71FF2"/>
    <w:rsid w:val="00D7201E"/>
    <w:rsid w:val="00D76627"/>
    <w:rsid w:val="00D821B4"/>
    <w:rsid w:val="00D87963"/>
    <w:rsid w:val="00D92954"/>
    <w:rsid w:val="00D92F13"/>
    <w:rsid w:val="00D93E12"/>
    <w:rsid w:val="00D94FC0"/>
    <w:rsid w:val="00DA1475"/>
    <w:rsid w:val="00DA26A3"/>
    <w:rsid w:val="00DA3538"/>
    <w:rsid w:val="00DB0F84"/>
    <w:rsid w:val="00DB2365"/>
    <w:rsid w:val="00DB3C32"/>
    <w:rsid w:val="00DB437A"/>
    <w:rsid w:val="00DB4CF4"/>
    <w:rsid w:val="00DC0612"/>
    <w:rsid w:val="00DC09DE"/>
    <w:rsid w:val="00DC175F"/>
    <w:rsid w:val="00DC2C2D"/>
    <w:rsid w:val="00DD073E"/>
    <w:rsid w:val="00DD40DE"/>
    <w:rsid w:val="00DE14B9"/>
    <w:rsid w:val="00DE7E24"/>
    <w:rsid w:val="00DF2B79"/>
    <w:rsid w:val="00DF41E7"/>
    <w:rsid w:val="00DF783D"/>
    <w:rsid w:val="00E0228F"/>
    <w:rsid w:val="00E0312E"/>
    <w:rsid w:val="00E04A84"/>
    <w:rsid w:val="00E04F9E"/>
    <w:rsid w:val="00E05356"/>
    <w:rsid w:val="00E07B26"/>
    <w:rsid w:val="00E07DF6"/>
    <w:rsid w:val="00E11205"/>
    <w:rsid w:val="00E13748"/>
    <w:rsid w:val="00E17339"/>
    <w:rsid w:val="00E175AB"/>
    <w:rsid w:val="00E25F6A"/>
    <w:rsid w:val="00E303DA"/>
    <w:rsid w:val="00E30505"/>
    <w:rsid w:val="00E31574"/>
    <w:rsid w:val="00E3386B"/>
    <w:rsid w:val="00E37AC4"/>
    <w:rsid w:val="00E42D68"/>
    <w:rsid w:val="00E42EF6"/>
    <w:rsid w:val="00E50153"/>
    <w:rsid w:val="00E5058F"/>
    <w:rsid w:val="00E50AB4"/>
    <w:rsid w:val="00E525B8"/>
    <w:rsid w:val="00E52D89"/>
    <w:rsid w:val="00E53A2E"/>
    <w:rsid w:val="00E60F79"/>
    <w:rsid w:val="00E632E8"/>
    <w:rsid w:val="00E65208"/>
    <w:rsid w:val="00E655F3"/>
    <w:rsid w:val="00E6634F"/>
    <w:rsid w:val="00E6661A"/>
    <w:rsid w:val="00E67701"/>
    <w:rsid w:val="00E678AE"/>
    <w:rsid w:val="00E70924"/>
    <w:rsid w:val="00E71FC9"/>
    <w:rsid w:val="00E74F46"/>
    <w:rsid w:val="00E76671"/>
    <w:rsid w:val="00E76690"/>
    <w:rsid w:val="00E82F44"/>
    <w:rsid w:val="00E8361E"/>
    <w:rsid w:val="00E84DBF"/>
    <w:rsid w:val="00E86B52"/>
    <w:rsid w:val="00E875EA"/>
    <w:rsid w:val="00E91F35"/>
    <w:rsid w:val="00E93B61"/>
    <w:rsid w:val="00E97B2B"/>
    <w:rsid w:val="00EB0AD0"/>
    <w:rsid w:val="00EB20F6"/>
    <w:rsid w:val="00EB3EAF"/>
    <w:rsid w:val="00EB536D"/>
    <w:rsid w:val="00EB53DE"/>
    <w:rsid w:val="00EC016B"/>
    <w:rsid w:val="00EC0E1A"/>
    <w:rsid w:val="00EC79B5"/>
    <w:rsid w:val="00ED02F4"/>
    <w:rsid w:val="00ED18CB"/>
    <w:rsid w:val="00ED3360"/>
    <w:rsid w:val="00ED548D"/>
    <w:rsid w:val="00EE0B72"/>
    <w:rsid w:val="00EF3FAF"/>
    <w:rsid w:val="00EF43FF"/>
    <w:rsid w:val="00F03371"/>
    <w:rsid w:val="00F037D3"/>
    <w:rsid w:val="00F048B4"/>
    <w:rsid w:val="00F04E01"/>
    <w:rsid w:val="00F04E35"/>
    <w:rsid w:val="00F0759A"/>
    <w:rsid w:val="00F1511F"/>
    <w:rsid w:val="00F152CB"/>
    <w:rsid w:val="00F16574"/>
    <w:rsid w:val="00F203F2"/>
    <w:rsid w:val="00F22F3B"/>
    <w:rsid w:val="00F24664"/>
    <w:rsid w:val="00F25523"/>
    <w:rsid w:val="00F267F0"/>
    <w:rsid w:val="00F31633"/>
    <w:rsid w:val="00F3316A"/>
    <w:rsid w:val="00F345E9"/>
    <w:rsid w:val="00F36EEB"/>
    <w:rsid w:val="00F43512"/>
    <w:rsid w:val="00F50165"/>
    <w:rsid w:val="00F57A08"/>
    <w:rsid w:val="00F6429D"/>
    <w:rsid w:val="00F70051"/>
    <w:rsid w:val="00F74CBC"/>
    <w:rsid w:val="00F770D9"/>
    <w:rsid w:val="00F7783A"/>
    <w:rsid w:val="00F81BD3"/>
    <w:rsid w:val="00F81E89"/>
    <w:rsid w:val="00F82906"/>
    <w:rsid w:val="00F84E93"/>
    <w:rsid w:val="00F93AD0"/>
    <w:rsid w:val="00F9422B"/>
    <w:rsid w:val="00F96DB8"/>
    <w:rsid w:val="00FA631E"/>
    <w:rsid w:val="00FA6F66"/>
    <w:rsid w:val="00FA769C"/>
    <w:rsid w:val="00FB0521"/>
    <w:rsid w:val="00FB06E6"/>
    <w:rsid w:val="00FB0C64"/>
    <w:rsid w:val="00FB14CE"/>
    <w:rsid w:val="00FB1E0D"/>
    <w:rsid w:val="00FB5467"/>
    <w:rsid w:val="00FB5B9C"/>
    <w:rsid w:val="00FC1251"/>
    <w:rsid w:val="00FC1968"/>
    <w:rsid w:val="00FC69B0"/>
    <w:rsid w:val="00FC70A9"/>
    <w:rsid w:val="00FD0A4B"/>
    <w:rsid w:val="00FD3176"/>
    <w:rsid w:val="00FD3F3F"/>
    <w:rsid w:val="00FD583C"/>
    <w:rsid w:val="00FE0F2A"/>
    <w:rsid w:val="00FE40B7"/>
    <w:rsid w:val="00FE443A"/>
    <w:rsid w:val="00FE4821"/>
    <w:rsid w:val="00FE5777"/>
    <w:rsid w:val="00FF31EB"/>
    <w:rsid w:val="00FF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B2BAD"/>
  <w15:chartTrackingRefBased/>
  <w15:docId w15:val="{C28BDC83-97FC-4D7C-807F-599EDD9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4F5"/>
    <w:rPr>
      <w:sz w:val="24"/>
    </w:rPr>
  </w:style>
  <w:style w:type="paragraph" w:styleId="Heading1">
    <w:name w:val="heading 1"/>
    <w:basedOn w:val="Normal"/>
    <w:next w:val="Normal"/>
    <w:qFormat/>
    <w:rsid w:val="00075F73"/>
    <w:pPr>
      <w:keepNext/>
      <w:spacing w:before="240" w:after="60"/>
      <w:outlineLvl w:val="0"/>
    </w:pPr>
    <w:rPr>
      <w:rFonts w:ascii="Arial" w:hAnsi="Arial" w:cs="Arial"/>
      <w:b/>
      <w:bCs/>
      <w:kern w:val="32"/>
      <w:sz w:val="32"/>
      <w:szCs w:val="32"/>
    </w:rPr>
  </w:style>
  <w:style w:type="paragraph" w:styleId="Heading2">
    <w:name w:val="heading 2"/>
    <w:aliases w:val="Heading 2r"/>
    <w:basedOn w:val="Normal"/>
    <w:next w:val="Normal"/>
    <w:qFormat/>
    <w:rsid w:val="00075F7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75F73"/>
    <w:pPr>
      <w:keepNext/>
      <w:spacing w:before="240" w:after="60"/>
      <w:outlineLvl w:val="2"/>
    </w:pPr>
    <w:rPr>
      <w:rFonts w:ascii="Arial" w:hAnsi="Arial" w:cs="Arial"/>
      <w:b/>
      <w:bCs/>
      <w:sz w:val="26"/>
      <w:szCs w:val="26"/>
    </w:rPr>
  </w:style>
  <w:style w:type="paragraph" w:styleId="Heading4">
    <w:name w:val="heading 4"/>
    <w:basedOn w:val="Normal"/>
    <w:next w:val="Normal"/>
    <w:qFormat/>
    <w:rsid w:val="00075F7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75F73"/>
    <w:pPr>
      <w:spacing w:before="240" w:after="60"/>
      <w:outlineLvl w:val="4"/>
    </w:pPr>
    <w:rPr>
      <w:b/>
      <w:bCs/>
      <w:i/>
      <w:iCs/>
      <w:sz w:val="26"/>
      <w:szCs w:val="26"/>
    </w:rPr>
  </w:style>
  <w:style w:type="paragraph" w:styleId="Heading6">
    <w:name w:val="heading 6"/>
    <w:basedOn w:val="Normal"/>
    <w:next w:val="Normal"/>
    <w:qFormat/>
    <w:rsid w:val="00075F73"/>
    <w:pPr>
      <w:spacing w:before="240" w:after="60"/>
      <w:outlineLvl w:val="5"/>
    </w:pPr>
    <w:rPr>
      <w:rFonts w:ascii="Times New Roman" w:hAnsi="Times New Roman"/>
      <w:b/>
      <w:bCs/>
      <w:sz w:val="22"/>
      <w:szCs w:val="22"/>
    </w:rPr>
  </w:style>
  <w:style w:type="paragraph" w:styleId="Heading7">
    <w:name w:val="heading 7"/>
    <w:basedOn w:val="Normal"/>
    <w:next w:val="Normal"/>
    <w:qFormat/>
    <w:rsid w:val="00075F73"/>
    <w:pPr>
      <w:spacing w:before="240" w:after="60"/>
      <w:outlineLvl w:val="6"/>
    </w:pPr>
    <w:rPr>
      <w:rFonts w:ascii="Times New Roman" w:hAnsi="Times New Roman"/>
      <w:szCs w:val="24"/>
    </w:rPr>
  </w:style>
  <w:style w:type="paragraph" w:styleId="Heading8">
    <w:name w:val="heading 8"/>
    <w:basedOn w:val="Normal"/>
    <w:next w:val="Normal"/>
    <w:qFormat/>
    <w:rsid w:val="00075F73"/>
    <w:pPr>
      <w:spacing w:before="240" w:after="60"/>
      <w:outlineLvl w:val="7"/>
    </w:pPr>
    <w:rPr>
      <w:rFonts w:ascii="Times New Roman" w:hAnsi="Times New Roman"/>
      <w:i/>
      <w:iCs/>
      <w:szCs w:val="24"/>
    </w:rPr>
  </w:style>
  <w:style w:type="paragraph" w:styleId="Heading9">
    <w:name w:val="heading 9"/>
    <w:basedOn w:val="Normal"/>
    <w:next w:val="Normal"/>
    <w:qFormat/>
    <w:rsid w:val="00075F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imes New Roman" w:eastAsia="Times New Roman" w:hAnsi="Times New Roman"/>
      <w:snapToGrid w:val="0"/>
      <w:sz w:val="22"/>
    </w:rPr>
  </w:style>
  <w:style w:type="paragraph" w:styleId="Header">
    <w:name w:val="header"/>
    <w:basedOn w:val="Normal"/>
    <w:pPr>
      <w:widowControl w:val="0"/>
      <w:tabs>
        <w:tab w:val="center" w:pos="4320"/>
        <w:tab w:val="right" w:pos="8640"/>
      </w:tabs>
    </w:pPr>
    <w:rPr>
      <w:rFonts w:ascii="Times New Roman" w:eastAsia="Times New Roman" w:hAnsi="Times New Roman"/>
      <w:snapToGrid w:val="0"/>
      <w:sz w:val="22"/>
    </w:rPr>
  </w:style>
  <w:style w:type="paragraph" w:customStyle="1" w:styleId="SPECText1">
    <w:name w:val="SPECText[1]"/>
    <w:basedOn w:val="Normal"/>
    <w:pPr>
      <w:keepNext/>
      <w:numPr>
        <w:numId w:val="1"/>
      </w:numPr>
      <w:spacing w:before="480"/>
      <w:outlineLvl w:val="0"/>
    </w:pPr>
    <w:rPr>
      <w:rFonts w:ascii="Times New Roman" w:eastAsia="Times New Roman" w:hAnsi="Times New Roman"/>
      <w:snapToGrid w:val="0"/>
      <w:sz w:val="22"/>
    </w:rPr>
  </w:style>
  <w:style w:type="paragraph" w:customStyle="1" w:styleId="SPECText2">
    <w:name w:val="SPECText[2]"/>
    <w:basedOn w:val="Normal"/>
    <w:pPr>
      <w:keepNext/>
      <w:numPr>
        <w:ilvl w:val="1"/>
        <w:numId w:val="2"/>
      </w:numPr>
      <w:spacing w:before="240"/>
      <w:outlineLvl w:val="1"/>
    </w:pPr>
    <w:rPr>
      <w:rFonts w:ascii="Times New Roman" w:eastAsia="Times New Roman" w:hAnsi="Times New Roman"/>
      <w:snapToGrid w:val="0"/>
      <w:sz w:val="22"/>
    </w:rPr>
  </w:style>
  <w:style w:type="paragraph" w:customStyle="1" w:styleId="SPECText3">
    <w:name w:val="SPECText[3]"/>
    <w:basedOn w:val="Normal"/>
    <w:pPr>
      <w:numPr>
        <w:ilvl w:val="2"/>
        <w:numId w:val="3"/>
      </w:numPr>
      <w:spacing w:before="240"/>
      <w:outlineLvl w:val="2"/>
    </w:pPr>
    <w:rPr>
      <w:rFonts w:ascii="Times New Roman" w:eastAsia="Times New Roman" w:hAnsi="Times New Roman"/>
      <w:snapToGrid w:val="0"/>
      <w:sz w:val="22"/>
    </w:rPr>
  </w:style>
  <w:style w:type="paragraph" w:customStyle="1" w:styleId="SPECText4">
    <w:name w:val="SPECText[4]"/>
    <w:basedOn w:val="Normal"/>
    <w:pPr>
      <w:numPr>
        <w:ilvl w:val="3"/>
        <w:numId w:val="4"/>
      </w:numPr>
      <w:outlineLvl w:val="3"/>
    </w:pPr>
    <w:rPr>
      <w:rFonts w:ascii="Times New Roman" w:eastAsia="Times New Roman" w:hAnsi="Times New Roman"/>
      <w:snapToGrid w:val="0"/>
      <w:sz w:val="22"/>
    </w:rPr>
  </w:style>
  <w:style w:type="paragraph" w:customStyle="1" w:styleId="SPECText5">
    <w:name w:val="SPECText[5]"/>
    <w:basedOn w:val="Normal"/>
    <w:pPr>
      <w:numPr>
        <w:ilvl w:val="4"/>
        <w:numId w:val="5"/>
      </w:numPr>
      <w:outlineLvl w:val="4"/>
    </w:pPr>
    <w:rPr>
      <w:rFonts w:ascii="Times New Roman" w:eastAsia="Times New Roman" w:hAnsi="Times New Roman"/>
      <w:snapToGrid w:val="0"/>
      <w:sz w:val="22"/>
    </w:rPr>
  </w:style>
  <w:style w:type="paragraph" w:customStyle="1" w:styleId="SPECText6">
    <w:name w:val="SPECText[6]"/>
    <w:basedOn w:val="Normal"/>
    <w:pPr>
      <w:numPr>
        <w:ilvl w:val="5"/>
        <w:numId w:val="6"/>
      </w:numPr>
      <w:outlineLvl w:val="5"/>
    </w:pPr>
    <w:rPr>
      <w:rFonts w:ascii="Times New Roman" w:eastAsia="Times New Roman" w:hAnsi="Times New Roman"/>
      <w:snapToGrid w:val="0"/>
      <w:sz w:val="22"/>
    </w:rPr>
  </w:style>
  <w:style w:type="paragraph" w:customStyle="1" w:styleId="SPECText7">
    <w:name w:val="SPECText[7]"/>
    <w:basedOn w:val="Normal"/>
    <w:pPr>
      <w:numPr>
        <w:ilvl w:val="6"/>
        <w:numId w:val="7"/>
      </w:numPr>
      <w:outlineLvl w:val="6"/>
    </w:pPr>
    <w:rPr>
      <w:rFonts w:ascii="Times New Roman" w:eastAsia="Times New Roman" w:hAnsi="Times New Roman"/>
      <w:snapToGrid w:val="0"/>
      <w:sz w:val="22"/>
    </w:rPr>
  </w:style>
  <w:style w:type="paragraph" w:customStyle="1" w:styleId="SPECText8">
    <w:name w:val="SPECText[8]"/>
    <w:basedOn w:val="Normal"/>
    <w:pPr>
      <w:numPr>
        <w:ilvl w:val="7"/>
        <w:numId w:val="8"/>
      </w:numPr>
      <w:outlineLvl w:val="7"/>
    </w:pPr>
    <w:rPr>
      <w:rFonts w:ascii="Times New Roman" w:eastAsia="Times New Roman" w:hAnsi="Times New Roman"/>
      <w:snapToGrid w:val="0"/>
      <w:sz w:val="22"/>
    </w:rPr>
  </w:style>
  <w:style w:type="paragraph" w:customStyle="1" w:styleId="SPECText9">
    <w:name w:val="SPECText[9]"/>
    <w:basedOn w:val="Normal"/>
    <w:pPr>
      <w:numPr>
        <w:ilvl w:val="8"/>
        <w:numId w:val="9"/>
      </w:numPr>
      <w:outlineLvl w:val="8"/>
    </w:pPr>
    <w:rPr>
      <w:rFonts w:ascii="Times New Roman" w:eastAsia="Times New Roman" w:hAnsi="Times New Roman"/>
      <w:snapToGrid w:val="0"/>
      <w:sz w:val="22"/>
    </w:rPr>
  </w:style>
  <w:style w:type="paragraph" w:customStyle="1" w:styleId="STEditOR">
    <w:name w:val="STEdit[OR]"/>
    <w:basedOn w:val="Normal"/>
    <w:pPr>
      <w:widowControl w:val="0"/>
      <w:spacing w:before="240"/>
      <w:jc w:val="center"/>
    </w:pPr>
    <w:rPr>
      <w:rFonts w:ascii="Times New Roman" w:eastAsia="Times New Roman" w:hAnsi="Times New Roman"/>
      <w:snapToGrid w:val="0"/>
      <w:sz w:val="22"/>
    </w:rPr>
  </w:style>
  <w:style w:type="paragraph" w:customStyle="1" w:styleId="STFooter">
    <w:name w:val="STFooter"/>
    <w:basedOn w:val="Normal"/>
    <w:pPr>
      <w:widowControl w:val="0"/>
      <w:tabs>
        <w:tab w:val="center" w:pos="4680"/>
        <w:tab w:val="right" w:pos="9360"/>
      </w:tabs>
    </w:pPr>
    <w:rPr>
      <w:rFonts w:ascii="Times New Roman" w:eastAsia="Times New Roman" w:hAnsi="Times New Roman"/>
      <w:snapToGrid w:val="0"/>
      <w:sz w:val="22"/>
    </w:rPr>
  </w:style>
  <w:style w:type="paragraph" w:customStyle="1" w:styleId="STHeader">
    <w:name w:val="STHeader"/>
    <w:basedOn w:val="Normal"/>
    <w:pPr>
      <w:widowControl w:val="0"/>
      <w:tabs>
        <w:tab w:val="center" w:pos="4680"/>
        <w:tab w:val="right" w:pos="9360"/>
      </w:tabs>
    </w:pPr>
    <w:rPr>
      <w:rFonts w:ascii="Times New Roman" w:eastAsia="Times New Roman" w:hAnsi="Times New Roman"/>
      <w:snapToGrid w:val="0"/>
      <w:sz w:val="22"/>
    </w:rPr>
  </w:style>
  <w:style w:type="paragraph" w:customStyle="1" w:styleId="STNoteProj">
    <w:name w:val="STNoteProj"/>
    <w:basedOn w:val="Normal"/>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rFonts w:ascii="Times New Roman" w:eastAsia="Times New Roman" w:hAnsi="Times New Roman"/>
      <w:snapToGrid w:val="0"/>
      <w:sz w:val="22"/>
    </w:rPr>
  </w:style>
  <w:style w:type="paragraph" w:customStyle="1" w:styleId="STNoteSpec">
    <w:name w:val="STNoteSpec"/>
    <w:basedOn w:val="Normal"/>
    <w:rPr>
      <w:rFonts w:ascii="Times New Roman" w:eastAsia="Times New Roman" w:hAnsi="Times New Roman"/>
      <w:snapToGrid w:val="0"/>
      <w:color w:val="008000"/>
      <w:sz w:val="22"/>
    </w:rPr>
  </w:style>
  <w:style w:type="paragraph" w:customStyle="1" w:styleId="STSectEnd">
    <w:name w:val="STSectEnd"/>
    <w:basedOn w:val="Normal"/>
    <w:next w:val="Normal"/>
    <w:pPr>
      <w:widowControl w:val="0"/>
      <w:spacing w:before="480"/>
      <w:jc w:val="center"/>
    </w:pPr>
    <w:rPr>
      <w:rFonts w:ascii="Times New Roman" w:eastAsia="Times New Roman" w:hAnsi="Times New Roman"/>
      <w:snapToGrid w:val="0"/>
      <w:sz w:val="22"/>
    </w:rPr>
  </w:style>
  <w:style w:type="paragraph" w:customStyle="1" w:styleId="STSectNum">
    <w:name w:val="STSectNum"/>
    <w:basedOn w:val="Normal"/>
    <w:pPr>
      <w:widowControl w:val="0"/>
      <w:jc w:val="center"/>
    </w:pPr>
    <w:rPr>
      <w:rFonts w:ascii="Times New Roman" w:eastAsia="Times New Roman" w:hAnsi="Times New Roman"/>
      <w:snapToGrid w:val="0"/>
      <w:sz w:val="22"/>
    </w:rPr>
  </w:style>
  <w:style w:type="paragraph" w:customStyle="1" w:styleId="STSectTitle">
    <w:name w:val="STSectTitle"/>
    <w:basedOn w:val="Normal"/>
    <w:next w:val="SPECText1"/>
    <w:pPr>
      <w:widowControl w:val="0"/>
      <w:spacing w:before="240"/>
      <w:jc w:val="center"/>
    </w:pPr>
    <w:rPr>
      <w:rFonts w:ascii="Times New Roman" w:eastAsia="Times New Roman" w:hAnsi="Times New Roman"/>
      <w:snapToGrid w:val="0"/>
      <w:sz w:val="22"/>
    </w:rPr>
  </w:style>
  <w:style w:type="character" w:customStyle="1" w:styleId="STUnitIP">
    <w:name w:val="STUnitIP"/>
    <w:rPr>
      <w:color w:val="800000"/>
    </w:rPr>
  </w:style>
  <w:style w:type="character" w:customStyle="1" w:styleId="STUnitSI">
    <w:name w:val="STUnitSI"/>
    <w:rPr>
      <w:color w:val="0000FF"/>
    </w:rPr>
  </w:style>
  <w:style w:type="paragraph" w:customStyle="1" w:styleId="Part">
    <w:name w:val="Part"/>
    <w:basedOn w:val="Normal"/>
    <w:next w:val="Blank"/>
    <w:autoRedefine/>
    <w:rsid w:val="00174DE6"/>
    <w:pPr>
      <w:numPr>
        <w:numId w:val="10"/>
      </w:numPr>
      <w:suppressAutoHyphens/>
      <w:outlineLvl w:val="0"/>
    </w:pPr>
    <w:rPr>
      <w:rFonts w:ascii="Helvetica 55 Roman" w:eastAsia="Times New Roman" w:hAnsi="Helvetica 55 Roman"/>
      <w:b/>
      <w:snapToGrid w:val="0"/>
      <w:sz w:val="23"/>
      <w:szCs w:val="23"/>
    </w:rPr>
  </w:style>
  <w:style w:type="paragraph" w:customStyle="1" w:styleId="Blank">
    <w:name w:val="Blank"/>
    <w:basedOn w:val="Normal"/>
    <w:autoRedefine/>
    <w:rsid w:val="00520612"/>
    <w:pPr>
      <w:suppressAutoHyphens/>
      <w:jc w:val="center"/>
    </w:pPr>
    <w:rPr>
      <w:rFonts w:ascii="Arial" w:eastAsia="Times New Roman" w:hAnsi="Arial"/>
      <w:b/>
      <w:snapToGrid w:val="0"/>
      <w:sz w:val="32"/>
      <w:szCs w:val="32"/>
    </w:rPr>
  </w:style>
  <w:style w:type="paragraph" w:customStyle="1" w:styleId="Article">
    <w:name w:val="Article"/>
    <w:basedOn w:val="Part"/>
    <w:next w:val="Blank"/>
    <w:autoRedefine/>
    <w:pPr>
      <w:numPr>
        <w:numId w:val="0"/>
      </w:numPr>
      <w:tabs>
        <w:tab w:val="num" w:pos="360"/>
      </w:tabs>
      <w:ind w:left="576" w:hanging="576"/>
      <w:outlineLvl w:val="1"/>
    </w:pPr>
  </w:style>
  <w:style w:type="paragraph" w:customStyle="1" w:styleId="Paragraph">
    <w:name w:val="Paragraph"/>
    <w:basedOn w:val="Normal"/>
    <w:next w:val="Blank"/>
    <w:autoRedefine/>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eastAsia="Times New Roman" w:hAnsi="Arial"/>
      <w:snapToGrid w:val="0"/>
      <w:sz w:val="20"/>
    </w:rPr>
  </w:style>
  <w:style w:type="paragraph" w:customStyle="1" w:styleId="SubPara">
    <w:name w:val="SubPara"/>
    <w:basedOn w:val="Paragraph"/>
    <w:autoRedefine/>
    <w:pPr>
      <w:numPr>
        <w:ilvl w:val="0"/>
        <w:numId w:val="0"/>
      </w:numPr>
      <w:tabs>
        <w:tab w:val="num" w:pos="360"/>
        <w:tab w:val="left" w:pos="1152"/>
      </w:tabs>
      <w:ind w:left="2016" w:hanging="576"/>
      <w:outlineLvl w:val="3"/>
    </w:pPr>
  </w:style>
  <w:style w:type="paragraph" w:customStyle="1" w:styleId="SubSub1">
    <w:name w:val="SubSub1"/>
    <w:basedOn w:val="Paragraph"/>
    <w:autoRedefine/>
    <w:pPr>
      <w:numPr>
        <w:ilvl w:val="4"/>
      </w:numPr>
      <w:tabs>
        <w:tab w:val="clear" w:pos="2304"/>
        <w:tab w:val="clear" w:pos="2880"/>
        <w:tab w:val="num" w:pos="360"/>
        <w:tab w:val="left" w:pos="1152"/>
      </w:tabs>
      <w:outlineLvl w:val="4"/>
    </w:pPr>
  </w:style>
  <w:style w:type="paragraph" w:customStyle="1" w:styleId="SubSub2">
    <w:name w:val="SubSub2"/>
    <w:basedOn w:val="Paragraph"/>
    <w:autoRedefine/>
    <w:pPr>
      <w:numPr>
        <w:ilvl w:val="0"/>
        <w:numId w:val="0"/>
      </w:numPr>
      <w:tabs>
        <w:tab w:val="clear" w:pos="2880"/>
        <w:tab w:val="num" w:pos="360"/>
        <w:tab w:val="left" w:pos="1152"/>
      </w:tabs>
      <w:ind w:left="2880" w:hanging="576"/>
      <w:outlineLvl w:val="5"/>
    </w:pPr>
  </w:style>
  <w:style w:type="paragraph" w:customStyle="1" w:styleId="SubSub3">
    <w:name w:val="SubSub3"/>
    <w:basedOn w:val="Paragraph"/>
    <w:autoRedefine/>
    <w:pPr>
      <w:numPr>
        <w:ilvl w:val="0"/>
        <w:numId w:val="0"/>
      </w:numPr>
      <w:tabs>
        <w:tab w:val="clear" w:pos="3456"/>
        <w:tab w:val="num" w:pos="360"/>
        <w:tab w:val="left" w:pos="1152"/>
      </w:tabs>
      <w:ind w:left="3456" w:hanging="576"/>
      <w:outlineLvl w:val="6"/>
    </w:pPr>
  </w:style>
  <w:style w:type="paragraph" w:customStyle="1" w:styleId="SubSub4">
    <w:name w:val="SubSub4"/>
    <w:basedOn w:val="Paragraph"/>
    <w:autoRedefine/>
    <w:pPr>
      <w:numPr>
        <w:ilvl w:val="0"/>
        <w:numId w:val="0"/>
      </w:numPr>
      <w:tabs>
        <w:tab w:val="clear" w:pos="4032"/>
        <w:tab w:val="num" w:pos="360"/>
        <w:tab w:val="left" w:pos="1152"/>
      </w:tabs>
      <w:ind w:left="4032" w:hanging="576"/>
      <w:outlineLvl w:val="7"/>
    </w:pPr>
  </w:style>
  <w:style w:type="paragraph" w:customStyle="1" w:styleId="SubSub5">
    <w:name w:val="SubSub5"/>
    <w:basedOn w:val="Paragraph"/>
    <w:autoRedefine/>
    <w:pPr>
      <w:numPr>
        <w:ilvl w:val="8"/>
      </w:numPr>
      <w:tabs>
        <w:tab w:val="clear" w:pos="4608"/>
        <w:tab w:val="clear" w:pos="5760"/>
        <w:tab w:val="num" w:pos="360"/>
        <w:tab w:val="left" w:pos="1152"/>
      </w:tabs>
      <w:outlineLvl w:val="8"/>
    </w:pPr>
  </w:style>
  <w:style w:type="paragraph" w:customStyle="1" w:styleId="Note">
    <w:name w:val="Note"/>
    <w:basedOn w:val="Normal"/>
    <w:autoRedefine/>
    <w:rsid w:val="00082480"/>
    <w:pPr>
      <w:suppressAutoHyphens/>
      <w:jc w:val="both"/>
    </w:pPr>
    <w:rPr>
      <w:rFonts w:ascii="Arial" w:eastAsia="Times New Roman" w:hAnsi="Arial" w:cs="Arial"/>
      <w:i/>
      <w:snapToGrid w:val="0"/>
      <w:vanish/>
      <w:color w:val="0000FF"/>
      <w:sz w:val="20"/>
    </w:rPr>
  </w:style>
  <w:style w:type="paragraph" w:customStyle="1" w:styleId="TitleOfSection">
    <w:name w:val="TitleOfSection"/>
    <w:basedOn w:val="Normal"/>
    <w:next w:val="Blank"/>
    <w:autoRedefine/>
    <w:rsid w:val="00830EB6"/>
    <w:pPr>
      <w:widowControl w:val="0"/>
      <w:tabs>
        <w:tab w:val="center" w:pos="4320"/>
      </w:tabs>
    </w:pPr>
    <w:rPr>
      <w:rFonts w:ascii="Arial" w:eastAsia="Times New Roman" w:hAnsi="Arial" w:cs="Arial"/>
      <w:bCs/>
      <w:snapToGrid w:val="0"/>
      <w:color w:val="0000FF"/>
      <w:sz w:val="20"/>
      <w:szCs w:val="27"/>
    </w:rPr>
  </w:style>
  <w:style w:type="paragraph" w:customStyle="1" w:styleId="EndOfSection">
    <w:name w:val="EndOfSection"/>
    <w:basedOn w:val="TitleOfSection"/>
    <w:next w:val="Normal"/>
    <w:autoRedefine/>
    <w:rsid w:val="00E07DF6"/>
    <w:rPr>
      <w:bCs w:val="0"/>
      <w:color w:val="auto"/>
      <w:szCs w:val="20"/>
    </w:rPr>
  </w:style>
  <w:style w:type="character" w:styleId="Hyperlink">
    <w:name w:val="Hyperlink"/>
    <w:rPr>
      <w:color w:val="0000FF"/>
      <w:u w:val="single"/>
    </w:rPr>
  </w:style>
  <w:style w:type="paragraph" w:styleId="BalloonText">
    <w:name w:val="Balloon Text"/>
    <w:basedOn w:val="Normal"/>
    <w:semiHidden/>
    <w:rsid w:val="00D6044D"/>
    <w:rPr>
      <w:rFonts w:ascii="Tahoma" w:hAnsi="Tahoma" w:cs="Tahoma"/>
      <w:sz w:val="16"/>
      <w:szCs w:val="16"/>
    </w:rPr>
  </w:style>
  <w:style w:type="character" w:styleId="CommentReference">
    <w:name w:val="annotation reference"/>
    <w:uiPriority w:val="99"/>
    <w:semiHidden/>
    <w:rsid w:val="008D500D"/>
    <w:rPr>
      <w:sz w:val="16"/>
      <w:szCs w:val="16"/>
    </w:rPr>
  </w:style>
  <w:style w:type="paragraph" w:styleId="CommentText">
    <w:name w:val="annotation text"/>
    <w:basedOn w:val="Normal"/>
    <w:semiHidden/>
    <w:rsid w:val="008D500D"/>
    <w:rPr>
      <w:sz w:val="20"/>
    </w:rPr>
  </w:style>
  <w:style w:type="paragraph" w:styleId="CommentSubject">
    <w:name w:val="annotation subject"/>
    <w:basedOn w:val="CommentText"/>
    <w:next w:val="CommentText"/>
    <w:semiHidden/>
    <w:rsid w:val="008D500D"/>
    <w:rPr>
      <w:b/>
      <w:bCs/>
    </w:rPr>
  </w:style>
  <w:style w:type="paragraph" w:styleId="BlockText">
    <w:name w:val="Block Text"/>
    <w:basedOn w:val="Normal"/>
    <w:rsid w:val="00075F73"/>
    <w:pPr>
      <w:spacing w:after="120"/>
      <w:ind w:left="1440" w:right="1440"/>
    </w:pPr>
  </w:style>
  <w:style w:type="paragraph" w:styleId="BodyText">
    <w:name w:val="Body Text"/>
    <w:basedOn w:val="Normal"/>
    <w:rsid w:val="00075F73"/>
    <w:pPr>
      <w:spacing w:after="120"/>
    </w:pPr>
  </w:style>
  <w:style w:type="paragraph" w:styleId="BodyText2">
    <w:name w:val="Body Text 2"/>
    <w:basedOn w:val="Normal"/>
    <w:rsid w:val="00075F73"/>
    <w:pPr>
      <w:spacing w:after="120" w:line="480" w:lineRule="auto"/>
    </w:pPr>
  </w:style>
  <w:style w:type="paragraph" w:styleId="BodyText3">
    <w:name w:val="Body Text 3"/>
    <w:basedOn w:val="Normal"/>
    <w:rsid w:val="00075F73"/>
    <w:pPr>
      <w:spacing w:after="120"/>
    </w:pPr>
    <w:rPr>
      <w:sz w:val="16"/>
      <w:szCs w:val="16"/>
    </w:rPr>
  </w:style>
  <w:style w:type="paragraph" w:styleId="BodyTextFirstIndent">
    <w:name w:val="Body Text First Indent"/>
    <w:basedOn w:val="BodyText"/>
    <w:rsid w:val="00075F73"/>
    <w:pPr>
      <w:ind w:firstLine="210"/>
    </w:pPr>
  </w:style>
  <w:style w:type="paragraph" w:styleId="BodyTextIndent">
    <w:name w:val="Body Text Indent"/>
    <w:basedOn w:val="Normal"/>
    <w:rsid w:val="00075F73"/>
    <w:pPr>
      <w:spacing w:after="120"/>
      <w:ind w:left="360"/>
    </w:pPr>
  </w:style>
  <w:style w:type="paragraph" w:styleId="BodyTextFirstIndent2">
    <w:name w:val="Body Text First Indent 2"/>
    <w:basedOn w:val="BodyTextIndent"/>
    <w:rsid w:val="00075F73"/>
    <w:pPr>
      <w:ind w:firstLine="210"/>
    </w:pPr>
  </w:style>
  <w:style w:type="paragraph" w:styleId="BodyTextIndent2">
    <w:name w:val="Body Text Indent 2"/>
    <w:basedOn w:val="Normal"/>
    <w:rsid w:val="00075F73"/>
    <w:pPr>
      <w:spacing w:after="120" w:line="480" w:lineRule="auto"/>
      <w:ind w:left="360"/>
    </w:pPr>
  </w:style>
  <w:style w:type="paragraph" w:styleId="BodyTextIndent3">
    <w:name w:val="Body Text Indent 3"/>
    <w:basedOn w:val="Normal"/>
    <w:rsid w:val="00075F73"/>
    <w:pPr>
      <w:spacing w:after="120"/>
      <w:ind w:left="360"/>
    </w:pPr>
    <w:rPr>
      <w:sz w:val="16"/>
      <w:szCs w:val="16"/>
    </w:rPr>
  </w:style>
  <w:style w:type="paragraph" w:styleId="Caption">
    <w:name w:val="caption"/>
    <w:basedOn w:val="Normal"/>
    <w:next w:val="Normal"/>
    <w:qFormat/>
    <w:rsid w:val="00075F73"/>
    <w:pPr>
      <w:spacing w:before="120" w:after="120"/>
    </w:pPr>
    <w:rPr>
      <w:b/>
      <w:bCs/>
      <w:sz w:val="20"/>
    </w:rPr>
  </w:style>
  <w:style w:type="paragraph" w:styleId="Closing">
    <w:name w:val="Closing"/>
    <w:basedOn w:val="Normal"/>
    <w:rsid w:val="00075F73"/>
    <w:pPr>
      <w:ind w:left="4320"/>
    </w:pPr>
  </w:style>
  <w:style w:type="paragraph" w:styleId="Date">
    <w:name w:val="Date"/>
    <w:basedOn w:val="Normal"/>
    <w:next w:val="Normal"/>
    <w:rsid w:val="00075F73"/>
  </w:style>
  <w:style w:type="paragraph" w:styleId="DocumentMap">
    <w:name w:val="Document Map"/>
    <w:basedOn w:val="Normal"/>
    <w:semiHidden/>
    <w:rsid w:val="00075F73"/>
    <w:pPr>
      <w:shd w:val="clear" w:color="auto" w:fill="000080"/>
    </w:pPr>
    <w:rPr>
      <w:rFonts w:ascii="Tahoma" w:hAnsi="Tahoma" w:cs="Tahoma"/>
    </w:rPr>
  </w:style>
  <w:style w:type="paragraph" w:styleId="E-mailSignature">
    <w:name w:val="E-mail Signature"/>
    <w:basedOn w:val="Normal"/>
    <w:rsid w:val="00075F73"/>
  </w:style>
  <w:style w:type="paragraph" w:styleId="EndnoteText">
    <w:name w:val="endnote text"/>
    <w:basedOn w:val="Normal"/>
    <w:semiHidden/>
    <w:rsid w:val="00075F73"/>
    <w:rPr>
      <w:sz w:val="20"/>
    </w:rPr>
  </w:style>
  <w:style w:type="paragraph" w:styleId="EnvelopeAddress">
    <w:name w:val="envelope address"/>
    <w:basedOn w:val="Normal"/>
    <w:rsid w:val="00075F7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75F73"/>
    <w:rPr>
      <w:rFonts w:ascii="Arial" w:hAnsi="Arial" w:cs="Arial"/>
      <w:sz w:val="20"/>
    </w:rPr>
  </w:style>
  <w:style w:type="paragraph" w:styleId="FootnoteText">
    <w:name w:val="footnote text"/>
    <w:basedOn w:val="Normal"/>
    <w:semiHidden/>
    <w:rsid w:val="00075F73"/>
    <w:rPr>
      <w:sz w:val="20"/>
    </w:rPr>
  </w:style>
  <w:style w:type="paragraph" w:styleId="HTMLAddress">
    <w:name w:val="HTML Address"/>
    <w:basedOn w:val="Normal"/>
    <w:rsid w:val="00075F73"/>
    <w:rPr>
      <w:i/>
      <w:iCs/>
    </w:rPr>
  </w:style>
  <w:style w:type="paragraph" w:styleId="HTMLPreformatted">
    <w:name w:val="HTML Preformatted"/>
    <w:basedOn w:val="Normal"/>
    <w:rsid w:val="00075F73"/>
    <w:rPr>
      <w:rFonts w:ascii="Courier New" w:hAnsi="Courier New" w:cs="Courier New"/>
      <w:sz w:val="20"/>
    </w:rPr>
  </w:style>
  <w:style w:type="paragraph" w:styleId="Index1">
    <w:name w:val="index 1"/>
    <w:basedOn w:val="Normal"/>
    <w:next w:val="Normal"/>
    <w:autoRedefine/>
    <w:semiHidden/>
    <w:rsid w:val="00075F73"/>
    <w:pPr>
      <w:ind w:left="240" w:hanging="240"/>
    </w:pPr>
  </w:style>
  <w:style w:type="paragraph" w:styleId="Index2">
    <w:name w:val="index 2"/>
    <w:basedOn w:val="Normal"/>
    <w:next w:val="Normal"/>
    <w:autoRedefine/>
    <w:semiHidden/>
    <w:rsid w:val="00075F73"/>
    <w:pPr>
      <w:ind w:left="480" w:hanging="240"/>
    </w:pPr>
  </w:style>
  <w:style w:type="paragraph" w:styleId="Index3">
    <w:name w:val="index 3"/>
    <w:basedOn w:val="Normal"/>
    <w:next w:val="Normal"/>
    <w:autoRedefine/>
    <w:semiHidden/>
    <w:rsid w:val="00075F73"/>
    <w:pPr>
      <w:ind w:left="720" w:hanging="240"/>
    </w:pPr>
  </w:style>
  <w:style w:type="paragraph" w:styleId="Index4">
    <w:name w:val="index 4"/>
    <w:basedOn w:val="Normal"/>
    <w:next w:val="Normal"/>
    <w:autoRedefine/>
    <w:semiHidden/>
    <w:rsid w:val="00075F73"/>
    <w:pPr>
      <w:ind w:left="960" w:hanging="240"/>
    </w:pPr>
  </w:style>
  <w:style w:type="paragraph" w:styleId="Index5">
    <w:name w:val="index 5"/>
    <w:basedOn w:val="Normal"/>
    <w:next w:val="Normal"/>
    <w:autoRedefine/>
    <w:semiHidden/>
    <w:rsid w:val="00075F73"/>
    <w:pPr>
      <w:ind w:left="1200" w:hanging="240"/>
    </w:pPr>
  </w:style>
  <w:style w:type="paragraph" w:styleId="Index6">
    <w:name w:val="index 6"/>
    <w:basedOn w:val="Normal"/>
    <w:next w:val="Normal"/>
    <w:autoRedefine/>
    <w:semiHidden/>
    <w:rsid w:val="00075F73"/>
    <w:pPr>
      <w:ind w:left="1440" w:hanging="240"/>
    </w:pPr>
  </w:style>
  <w:style w:type="paragraph" w:styleId="Index7">
    <w:name w:val="index 7"/>
    <w:basedOn w:val="Normal"/>
    <w:next w:val="Normal"/>
    <w:autoRedefine/>
    <w:semiHidden/>
    <w:rsid w:val="00075F73"/>
    <w:pPr>
      <w:ind w:left="1680" w:hanging="240"/>
    </w:pPr>
  </w:style>
  <w:style w:type="paragraph" w:styleId="Index8">
    <w:name w:val="index 8"/>
    <w:basedOn w:val="Normal"/>
    <w:next w:val="Normal"/>
    <w:autoRedefine/>
    <w:semiHidden/>
    <w:rsid w:val="00075F73"/>
    <w:pPr>
      <w:ind w:left="1920" w:hanging="240"/>
    </w:pPr>
  </w:style>
  <w:style w:type="paragraph" w:styleId="Index9">
    <w:name w:val="index 9"/>
    <w:basedOn w:val="Normal"/>
    <w:next w:val="Normal"/>
    <w:autoRedefine/>
    <w:semiHidden/>
    <w:rsid w:val="00075F73"/>
    <w:pPr>
      <w:ind w:left="2160" w:hanging="240"/>
    </w:pPr>
  </w:style>
  <w:style w:type="paragraph" w:styleId="IndexHeading">
    <w:name w:val="index heading"/>
    <w:basedOn w:val="Normal"/>
    <w:next w:val="Index1"/>
    <w:semiHidden/>
    <w:rsid w:val="00075F73"/>
    <w:rPr>
      <w:rFonts w:ascii="Arial" w:hAnsi="Arial" w:cs="Arial"/>
      <w:b/>
      <w:bCs/>
    </w:rPr>
  </w:style>
  <w:style w:type="paragraph" w:styleId="List">
    <w:name w:val="List"/>
    <w:basedOn w:val="Normal"/>
    <w:rsid w:val="00075F73"/>
    <w:pPr>
      <w:ind w:left="360" w:hanging="360"/>
    </w:pPr>
  </w:style>
  <w:style w:type="paragraph" w:styleId="List2">
    <w:name w:val="List 2"/>
    <w:basedOn w:val="Normal"/>
    <w:rsid w:val="00075F73"/>
    <w:pPr>
      <w:ind w:left="720" w:hanging="360"/>
    </w:pPr>
  </w:style>
  <w:style w:type="paragraph" w:styleId="List3">
    <w:name w:val="List 3"/>
    <w:basedOn w:val="Normal"/>
    <w:rsid w:val="00075F73"/>
    <w:pPr>
      <w:ind w:left="1080" w:hanging="360"/>
    </w:pPr>
  </w:style>
  <w:style w:type="paragraph" w:styleId="List4">
    <w:name w:val="List 4"/>
    <w:basedOn w:val="Normal"/>
    <w:rsid w:val="00075F73"/>
    <w:pPr>
      <w:ind w:left="1440" w:hanging="360"/>
    </w:pPr>
  </w:style>
  <w:style w:type="paragraph" w:styleId="List5">
    <w:name w:val="List 5"/>
    <w:basedOn w:val="Normal"/>
    <w:rsid w:val="00075F73"/>
    <w:pPr>
      <w:ind w:left="1800" w:hanging="360"/>
    </w:pPr>
  </w:style>
  <w:style w:type="paragraph" w:styleId="ListBullet">
    <w:name w:val="List Bullet"/>
    <w:basedOn w:val="Normal"/>
    <w:autoRedefine/>
    <w:rsid w:val="00075F73"/>
    <w:pPr>
      <w:numPr>
        <w:numId w:val="22"/>
      </w:numPr>
    </w:pPr>
  </w:style>
  <w:style w:type="paragraph" w:styleId="ListBullet2">
    <w:name w:val="List Bullet 2"/>
    <w:basedOn w:val="Normal"/>
    <w:autoRedefine/>
    <w:rsid w:val="00075F73"/>
    <w:pPr>
      <w:numPr>
        <w:numId w:val="23"/>
      </w:numPr>
    </w:pPr>
  </w:style>
  <w:style w:type="paragraph" w:styleId="ListBullet3">
    <w:name w:val="List Bullet 3"/>
    <w:basedOn w:val="Normal"/>
    <w:autoRedefine/>
    <w:rsid w:val="00075F73"/>
    <w:pPr>
      <w:numPr>
        <w:numId w:val="24"/>
      </w:numPr>
    </w:pPr>
  </w:style>
  <w:style w:type="paragraph" w:styleId="ListBullet4">
    <w:name w:val="List Bullet 4"/>
    <w:basedOn w:val="Normal"/>
    <w:autoRedefine/>
    <w:rsid w:val="00075F73"/>
    <w:pPr>
      <w:numPr>
        <w:numId w:val="25"/>
      </w:numPr>
    </w:pPr>
  </w:style>
  <w:style w:type="paragraph" w:styleId="ListBullet5">
    <w:name w:val="List Bullet 5"/>
    <w:basedOn w:val="Normal"/>
    <w:autoRedefine/>
    <w:rsid w:val="00075F73"/>
    <w:pPr>
      <w:numPr>
        <w:numId w:val="26"/>
      </w:numPr>
    </w:pPr>
  </w:style>
  <w:style w:type="paragraph" w:styleId="ListContinue">
    <w:name w:val="List Continue"/>
    <w:basedOn w:val="Normal"/>
    <w:rsid w:val="00075F73"/>
    <w:pPr>
      <w:spacing w:after="120"/>
      <w:ind w:left="360"/>
    </w:pPr>
  </w:style>
  <w:style w:type="paragraph" w:styleId="ListContinue2">
    <w:name w:val="List Continue 2"/>
    <w:basedOn w:val="Normal"/>
    <w:rsid w:val="00075F73"/>
    <w:pPr>
      <w:spacing w:after="120"/>
      <w:ind w:left="720"/>
    </w:pPr>
  </w:style>
  <w:style w:type="paragraph" w:styleId="ListContinue3">
    <w:name w:val="List Continue 3"/>
    <w:basedOn w:val="Normal"/>
    <w:rsid w:val="00075F73"/>
    <w:pPr>
      <w:spacing w:after="120"/>
      <w:ind w:left="1080"/>
    </w:pPr>
  </w:style>
  <w:style w:type="paragraph" w:styleId="ListContinue4">
    <w:name w:val="List Continue 4"/>
    <w:basedOn w:val="Normal"/>
    <w:rsid w:val="00075F73"/>
    <w:pPr>
      <w:spacing w:after="120"/>
      <w:ind w:left="1440"/>
    </w:pPr>
  </w:style>
  <w:style w:type="paragraph" w:styleId="ListContinue5">
    <w:name w:val="List Continue 5"/>
    <w:basedOn w:val="Normal"/>
    <w:rsid w:val="00075F73"/>
    <w:pPr>
      <w:spacing w:after="120"/>
      <w:ind w:left="1800"/>
    </w:pPr>
  </w:style>
  <w:style w:type="paragraph" w:styleId="ListNumber">
    <w:name w:val="List Number"/>
    <w:basedOn w:val="Normal"/>
    <w:rsid w:val="00075F73"/>
    <w:pPr>
      <w:numPr>
        <w:numId w:val="27"/>
      </w:numPr>
    </w:pPr>
  </w:style>
  <w:style w:type="paragraph" w:styleId="ListNumber2">
    <w:name w:val="List Number 2"/>
    <w:basedOn w:val="Normal"/>
    <w:rsid w:val="00075F73"/>
    <w:pPr>
      <w:numPr>
        <w:numId w:val="28"/>
      </w:numPr>
    </w:pPr>
  </w:style>
  <w:style w:type="paragraph" w:styleId="ListNumber3">
    <w:name w:val="List Number 3"/>
    <w:basedOn w:val="Normal"/>
    <w:rsid w:val="00075F73"/>
    <w:pPr>
      <w:numPr>
        <w:numId w:val="29"/>
      </w:numPr>
    </w:pPr>
  </w:style>
  <w:style w:type="paragraph" w:styleId="ListNumber4">
    <w:name w:val="List Number 4"/>
    <w:basedOn w:val="Normal"/>
    <w:rsid w:val="00075F73"/>
    <w:pPr>
      <w:numPr>
        <w:numId w:val="30"/>
      </w:numPr>
    </w:pPr>
  </w:style>
  <w:style w:type="paragraph" w:styleId="ListNumber5">
    <w:name w:val="List Number 5"/>
    <w:basedOn w:val="Normal"/>
    <w:rsid w:val="00075F73"/>
    <w:pPr>
      <w:numPr>
        <w:numId w:val="31"/>
      </w:numPr>
    </w:pPr>
  </w:style>
  <w:style w:type="paragraph" w:styleId="MacroText">
    <w:name w:val="macro"/>
    <w:semiHidden/>
    <w:rsid w:val="00075F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75F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075F73"/>
    <w:rPr>
      <w:rFonts w:ascii="Times New Roman" w:hAnsi="Times New Roman"/>
      <w:szCs w:val="24"/>
    </w:rPr>
  </w:style>
  <w:style w:type="paragraph" w:styleId="NormalIndent">
    <w:name w:val="Normal Indent"/>
    <w:basedOn w:val="Normal"/>
    <w:rsid w:val="00075F73"/>
    <w:pPr>
      <w:ind w:left="720"/>
    </w:pPr>
  </w:style>
  <w:style w:type="paragraph" w:styleId="NoteHeading">
    <w:name w:val="Note Heading"/>
    <w:basedOn w:val="Normal"/>
    <w:next w:val="Normal"/>
    <w:rsid w:val="00075F73"/>
  </w:style>
  <w:style w:type="paragraph" w:styleId="PlainText">
    <w:name w:val="Plain Text"/>
    <w:basedOn w:val="Normal"/>
    <w:rsid w:val="00075F73"/>
    <w:rPr>
      <w:rFonts w:ascii="Courier New" w:hAnsi="Courier New" w:cs="Courier New"/>
      <w:sz w:val="20"/>
    </w:rPr>
  </w:style>
  <w:style w:type="paragraph" w:styleId="Salutation">
    <w:name w:val="Salutation"/>
    <w:basedOn w:val="Normal"/>
    <w:next w:val="Normal"/>
    <w:rsid w:val="00075F73"/>
  </w:style>
  <w:style w:type="paragraph" w:styleId="Signature">
    <w:name w:val="Signature"/>
    <w:basedOn w:val="Normal"/>
    <w:rsid w:val="00075F73"/>
    <w:pPr>
      <w:ind w:left="4320"/>
    </w:pPr>
  </w:style>
  <w:style w:type="paragraph" w:styleId="Subtitle">
    <w:name w:val="Subtitle"/>
    <w:basedOn w:val="Normal"/>
    <w:qFormat/>
    <w:rsid w:val="00075F73"/>
    <w:pPr>
      <w:spacing w:after="60"/>
      <w:jc w:val="center"/>
      <w:outlineLvl w:val="1"/>
    </w:pPr>
    <w:rPr>
      <w:rFonts w:ascii="Arial" w:hAnsi="Arial" w:cs="Arial"/>
      <w:szCs w:val="24"/>
    </w:rPr>
  </w:style>
  <w:style w:type="paragraph" w:styleId="TableofAuthorities">
    <w:name w:val="table of authorities"/>
    <w:basedOn w:val="Normal"/>
    <w:next w:val="Normal"/>
    <w:semiHidden/>
    <w:rsid w:val="00075F73"/>
    <w:pPr>
      <w:ind w:left="240" w:hanging="240"/>
    </w:pPr>
  </w:style>
  <w:style w:type="paragraph" w:styleId="TableofFigures">
    <w:name w:val="table of figures"/>
    <w:basedOn w:val="Normal"/>
    <w:next w:val="Normal"/>
    <w:semiHidden/>
    <w:rsid w:val="00075F73"/>
    <w:pPr>
      <w:ind w:left="480" w:hanging="480"/>
    </w:pPr>
  </w:style>
  <w:style w:type="paragraph" w:styleId="Title">
    <w:name w:val="Title"/>
    <w:basedOn w:val="Normal"/>
    <w:qFormat/>
    <w:rsid w:val="00075F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75F73"/>
    <w:pPr>
      <w:spacing w:before="120"/>
    </w:pPr>
    <w:rPr>
      <w:rFonts w:ascii="Arial" w:hAnsi="Arial" w:cs="Arial"/>
      <w:b/>
      <w:bCs/>
      <w:szCs w:val="24"/>
    </w:rPr>
  </w:style>
  <w:style w:type="paragraph" w:styleId="TOC1">
    <w:name w:val="toc 1"/>
    <w:basedOn w:val="Normal"/>
    <w:next w:val="Normal"/>
    <w:autoRedefine/>
    <w:semiHidden/>
    <w:rsid w:val="00075F73"/>
  </w:style>
  <w:style w:type="paragraph" w:styleId="TOC2">
    <w:name w:val="toc 2"/>
    <w:basedOn w:val="Normal"/>
    <w:next w:val="Normal"/>
    <w:autoRedefine/>
    <w:semiHidden/>
    <w:rsid w:val="00075F73"/>
    <w:pPr>
      <w:ind w:left="240"/>
    </w:pPr>
  </w:style>
  <w:style w:type="paragraph" w:styleId="TOC3">
    <w:name w:val="toc 3"/>
    <w:basedOn w:val="Normal"/>
    <w:next w:val="Normal"/>
    <w:autoRedefine/>
    <w:semiHidden/>
    <w:rsid w:val="00075F73"/>
    <w:pPr>
      <w:ind w:left="480"/>
    </w:pPr>
  </w:style>
  <w:style w:type="paragraph" w:styleId="TOC4">
    <w:name w:val="toc 4"/>
    <w:basedOn w:val="Normal"/>
    <w:next w:val="Normal"/>
    <w:autoRedefine/>
    <w:semiHidden/>
    <w:rsid w:val="00075F73"/>
    <w:pPr>
      <w:ind w:left="720"/>
    </w:pPr>
  </w:style>
  <w:style w:type="paragraph" w:styleId="TOC5">
    <w:name w:val="toc 5"/>
    <w:basedOn w:val="Normal"/>
    <w:next w:val="Normal"/>
    <w:autoRedefine/>
    <w:semiHidden/>
    <w:rsid w:val="00075F73"/>
    <w:pPr>
      <w:ind w:left="960"/>
    </w:pPr>
  </w:style>
  <w:style w:type="paragraph" w:styleId="TOC6">
    <w:name w:val="toc 6"/>
    <w:basedOn w:val="Normal"/>
    <w:next w:val="Normal"/>
    <w:autoRedefine/>
    <w:semiHidden/>
    <w:rsid w:val="00075F73"/>
    <w:pPr>
      <w:ind w:left="1200"/>
    </w:pPr>
  </w:style>
  <w:style w:type="paragraph" w:styleId="TOC7">
    <w:name w:val="toc 7"/>
    <w:basedOn w:val="Normal"/>
    <w:next w:val="Normal"/>
    <w:autoRedefine/>
    <w:semiHidden/>
    <w:rsid w:val="00075F73"/>
    <w:pPr>
      <w:ind w:left="1440"/>
    </w:pPr>
  </w:style>
  <w:style w:type="paragraph" w:styleId="TOC8">
    <w:name w:val="toc 8"/>
    <w:basedOn w:val="Normal"/>
    <w:next w:val="Normal"/>
    <w:autoRedefine/>
    <w:semiHidden/>
    <w:rsid w:val="00075F73"/>
    <w:pPr>
      <w:ind w:left="1680"/>
    </w:pPr>
  </w:style>
  <w:style w:type="paragraph" w:styleId="TOC9">
    <w:name w:val="toc 9"/>
    <w:basedOn w:val="Normal"/>
    <w:next w:val="Normal"/>
    <w:autoRedefine/>
    <w:semiHidden/>
    <w:rsid w:val="00075F73"/>
    <w:pPr>
      <w:ind w:left="1920"/>
    </w:pPr>
  </w:style>
  <w:style w:type="character" w:styleId="PageNumber">
    <w:name w:val="page number"/>
    <w:basedOn w:val="DefaultParagraphFont"/>
    <w:rsid w:val="005F3B23"/>
  </w:style>
  <w:style w:type="character" w:styleId="FollowedHyperlink">
    <w:name w:val="FollowedHyperlink"/>
    <w:rsid w:val="00ED3360"/>
    <w:rPr>
      <w:color w:val="800080"/>
      <w:u w:val="single"/>
    </w:rPr>
  </w:style>
  <w:style w:type="paragraph" w:customStyle="1" w:styleId="SpecLevel1">
    <w:name w:val="Spec Level 1"/>
    <w:basedOn w:val="Normal"/>
    <w:rsid w:val="00F345E9"/>
    <w:pPr>
      <w:numPr>
        <w:numId w:val="38"/>
      </w:numPr>
    </w:pPr>
    <w:rPr>
      <w:rFonts w:ascii="Helvetica 55 Roman" w:hAnsi="Helvetica 55 Roman"/>
      <w:bCs/>
      <w:iCs/>
      <w:sz w:val="21"/>
      <w:szCs w:val="21"/>
    </w:rPr>
  </w:style>
  <w:style w:type="paragraph" w:customStyle="1" w:styleId="SpecLevel2">
    <w:name w:val="Spec Level 2"/>
    <w:basedOn w:val="Normal"/>
    <w:rsid w:val="00F345E9"/>
    <w:pPr>
      <w:numPr>
        <w:ilvl w:val="1"/>
        <w:numId w:val="38"/>
      </w:numPr>
    </w:pPr>
    <w:rPr>
      <w:rFonts w:ascii="Helvetica 55 Roman" w:hAnsi="Helvetica 55 Roman"/>
      <w:bCs/>
      <w:iCs/>
      <w:sz w:val="21"/>
      <w:szCs w:val="21"/>
    </w:rPr>
  </w:style>
  <w:style w:type="paragraph" w:customStyle="1" w:styleId="SpecLevel3">
    <w:name w:val="Spec Level 3"/>
    <w:basedOn w:val="Normal"/>
    <w:rsid w:val="00F345E9"/>
    <w:pPr>
      <w:numPr>
        <w:ilvl w:val="2"/>
        <w:numId w:val="38"/>
      </w:numPr>
    </w:pPr>
    <w:rPr>
      <w:rFonts w:ascii="Helvetica 55 Roman" w:hAnsi="Helvetica 55 Roman"/>
      <w:bCs/>
      <w:iCs/>
      <w:sz w:val="21"/>
      <w:szCs w:val="21"/>
    </w:rPr>
  </w:style>
  <w:style w:type="paragraph" w:customStyle="1" w:styleId="SpecLevel4">
    <w:name w:val="Spec Level 4"/>
    <w:basedOn w:val="Normal"/>
    <w:rsid w:val="00F345E9"/>
    <w:pPr>
      <w:numPr>
        <w:ilvl w:val="3"/>
        <w:numId w:val="38"/>
      </w:numPr>
    </w:pPr>
    <w:rPr>
      <w:rFonts w:ascii="Helvetica 55 Roman" w:hAnsi="Helvetica 55 Roman"/>
      <w:bCs/>
      <w:iCs/>
      <w:sz w:val="21"/>
      <w:szCs w:val="21"/>
    </w:rPr>
  </w:style>
  <w:style w:type="paragraph" w:customStyle="1" w:styleId="SpecLevel5">
    <w:name w:val="Spec Level 5"/>
    <w:basedOn w:val="Normal"/>
    <w:rsid w:val="00F345E9"/>
    <w:pPr>
      <w:numPr>
        <w:ilvl w:val="4"/>
        <w:numId w:val="38"/>
      </w:numPr>
    </w:pPr>
    <w:rPr>
      <w:rFonts w:ascii="Helvetica 55 Roman" w:hAnsi="Helvetica 55 Roman"/>
      <w:bCs/>
      <w:iCs/>
      <w:sz w:val="21"/>
      <w:szCs w:val="21"/>
    </w:rPr>
  </w:style>
  <w:style w:type="paragraph" w:customStyle="1" w:styleId="SpecLevel6">
    <w:name w:val="Spec Level 6"/>
    <w:basedOn w:val="Normal"/>
    <w:rsid w:val="00F345E9"/>
    <w:pPr>
      <w:numPr>
        <w:ilvl w:val="5"/>
        <w:numId w:val="38"/>
      </w:numPr>
    </w:pPr>
    <w:rPr>
      <w:rFonts w:ascii="Helvetica 55 Roman" w:hAnsi="Helvetica 55 Roman"/>
      <w:bCs/>
      <w:iCs/>
      <w:sz w:val="21"/>
      <w:szCs w:val="21"/>
    </w:rPr>
  </w:style>
  <w:style w:type="paragraph" w:customStyle="1" w:styleId="PRT">
    <w:name w:val="PRT"/>
    <w:basedOn w:val="Normal"/>
    <w:next w:val="ART"/>
    <w:rsid w:val="00D135C8"/>
    <w:pPr>
      <w:keepNext/>
      <w:numPr>
        <w:numId w:val="39"/>
      </w:numPr>
      <w:suppressAutoHyphens/>
      <w:spacing w:before="480"/>
      <w:jc w:val="both"/>
      <w:outlineLvl w:val="0"/>
    </w:pPr>
    <w:rPr>
      <w:rFonts w:ascii="Times New Roman" w:eastAsia="Times New Roman" w:hAnsi="Times New Roman"/>
      <w:sz w:val="22"/>
    </w:rPr>
  </w:style>
  <w:style w:type="paragraph" w:customStyle="1" w:styleId="SUT">
    <w:name w:val="SUT"/>
    <w:basedOn w:val="Normal"/>
    <w:next w:val="PR1"/>
    <w:rsid w:val="00D135C8"/>
    <w:pPr>
      <w:numPr>
        <w:ilvl w:val="1"/>
        <w:numId w:val="39"/>
      </w:numPr>
      <w:suppressAutoHyphens/>
      <w:spacing w:before="240"/>
      <w:jc w:val="both"/>
      <w:outlineLvl w:val="0"/>
    </w:pPr>
    <w:rPr>
      <w:rFonts w:ascii="Times New Roman" w:eastAsia="Times New Roman" w:hAnsi="Times New Roman"/>
      <w:sz w:val="22"/>
    </w:rPr>
  </w:style>
  <w:style w:type="paragraph" w:customStyle="1" w:styleId="DST">
    <w:name w:val="DST"/>
    <w:basedOn w:val="Normal"/>
    <w:next w:val="PR1"/>
    <w:rsid w:val="00D135C8"/>
    <w:pPr>
      <w:numPr>
        <w:ilvl w:val="2"/>
        <w:numId w:val="39"/>
      </w:numPr>
      <w:suppressAutoHyphens/>
      <w:spacing w:before="240"/>
      <w:jc w:val="both"/>
      <w:outlineLvl w:val="0"/>
    </w:pPr>
    <w:rPr>
      <w:rFonts w:ascii="Times New Roman" w:eastAsia="Times New Roman" w:hAnsi="Times New Roman"/>
      <w:sz w:val="22"/>
    </w:rPr>
  </w:style>
  <w:style w:type="paragraph" w:customStyle="1" w:styleId="ART">
    <w:name w:val="ART"/>
    <w:basedOn w:val="Normal"/>
    <w:next w:val="PR1"/>
    <w:rsid w:val="00D135C8"/>
    <w:pPr>
      <w:keepNext/>
      <w:numPr>
        <w:ilvl w:val="3"/>
        <w:numId w:val="39"/>
      </w:numPr>
      <w:suppressAutoHyphens/>
      <w:spacing w:before="480"/>
      <w:jc w:val="both"/>
      <w:outlineLvl w:val="1"/>
    </w:pPr>
    <w:rPr>
      <w:rFonts w:ascii="Times New Roman" w:eastAsia="Times New Roman" w:hAnsi="Times New Roman"/>
      <w:sz w:val="22"/>
    </w:rPr>
  </w:style>
  <w:style w:type="paragraph" w:customStyle="1" w:styleId="PR1">
    <w:name w:val="PR1"/>
    <w:basedOn w:val="Normal"/>
    <w:rsid w:val="00D135C8"/>
    <w:pPr>
      <w:numPr>
        <w:ilvl w:val="4"/>
        <w:numId w:val="39"/>
      </w:numPr>
      <w:suppressAutoHyphens/>
      <w:spacing w:before="240"/>
      <w:jc w:val="both"/>
      <w:outlineLvl w:val="2"/>
    </w:pPr>
    <w:rPr>
      <w:rFonts w:ascii="Times New Roman" w:eastAsia="Times New Roman" w:hAnsi="Times New Roman"/>
      <w:sz w:val="22"/>
    </w:rPr>
  </w:style>
  <w:style w:type="paragraph" w:customStyle="1" w:styleId="PR2">
    <w:name w:val="PR2"/>
    <w:basedOn w:val="Normal"/>
    <w:rsid w:val="00D135C8"/>
    <w:pPr>
      <w:numPr>
        <w:ilvl w:val="5"/>
        <w:numId w:val="39"/>
      </w:numPr>
      <w:suppressAutoHyphens/>
      <w:jc w:val="both"/>
      <w:outlineLvl w:val="3"/>
    </w:pPr>
    <w:rPr>
      <w:rFonts w:ascii="Times New Roman" w:eastAsia="Times New Roman" w:hAnsi="Times New Roman"/>
      <w:sz w:val="22"/>
    </w:rPr>
  </w:style>
  <w:style w:type="paragraph" w:customStyle="1" w:styleId="PR3">
    <w:name w:val="PR3"/>
    <w:basedOn w:val="Normal"/>
    <w:rsid w:val="00D135C8"/>
    <w:pPr>
      <w:numPr>
        <w:ilvl w:val="6"/>
        <w:numId w:val="39"/>
      </w:numPr>
      <w:suppressAutoHyphens/>
      <w:jc w:val="both"/>
      <w:outlineLvl w:val="4"/>
    </w:pPr>
    <w:rPr>
      <w:rFonts w:ascii="Times New Roman" w:eastAsia="Times New Roman" w:hAnsi="Times New Roman"/>
      <w:sz w:val="22"/>
    </w:rPr>
  </w:style>
  <w:style w:type="paragraph" w:customStyle="1" w:styleId="PR4">
    <w:name w:val="PR4"/>
    <w:basedOn w:val="Normal"/>
    <w:rsid w:val="00D135C8"/>
    <w:pPr>
      <w:numPr>
        <w:ilvl w:val="7"/>
        <w:numId w:val="39"/>
      </w:numPr>
      <w:suppressAutoHyphens/>
      <w:jc w:val="both"/>
      <w:outlineLvl w:val="5"/>
    </w:pPr>
    <w:rPr>
      <w:rFonts w:ascii="Times New Roman" w:eastAsia="Times New Roman" w:hAnsi="Times New Roman"/>
      <w:sz w:val="22"/>
    </w:rPr>
  </w:style>
  <w:style w:type="paragraph" w:customStyle="1" w:styleId="PR5">
    <w:name w:val="PR5"/>
    <w:basedOn w:val="Normal"/>
    <w:rsid w:val="00D135C8"/>
    <w:pPr>
      <w:numPr>
        <w:ilvl w:val="8"/>
        <w:numId w:val="39"/>
      </w:numPr>
      <w:suppressAutoHyphens/>
      <w:jc w:val="both"/>
      <w:outlineLvl w:val="6"/>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85969">
      <w:bodyDiv w:val="1"/>
      <w:marLeft w:val="0"/>
      <w:marRight w:val="0"/>
      <w:marTop w:val="0"/>
      <w:marBottom w:val="0"/>
      <w:divBdr>
        <w:top w:val="none" w:sz="0" w:space="0" w:color="auto"/>
        <w:left w:val="none" w:sz="0" w:space="0" w:color="auto"/>
        <w:bottom w:val="none" w:sz="0" w:space="0" w:color="auto"/>
        <w:right w:val="none" w:sz="0" w:space="0" w:color="auto"/>
      </w:divBdr>
    </w:div>
    <w:div w:id="10671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ter-builders-solutions.basf.us/en-us/functions-and-applications/producing-concrete/green-sense-concre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ter-builders-solutions.com/e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TaxCatchAll"><![CDATA[5081;#Master Builders Solutions|91c68189-ad6e-4dec-970c-99ac972fec28;#2529;#Specifications|01e945c1-dec3-4c70-b9ca-51d8cbde0d5c;#4716;#Detail|62897772-ca49-48bd-a1f3-b4a0f2034669;#4697;#English|376a3ea5-e486-4c5f-9988-2335585fc407;#4679;#Self-Consolidating Concrete (SCC)|b9cd4799-a8fe-4144-bf37-73792def7362;#664;#USA|f3876d8d-1bbb-4339-8979-e05c28d887bd]]></LongProp>
</LongProperties>
</file>

<file path=customXml/item3.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2529</Value>
      <Value>4716</Value>
      <Value>4697</Value>
      <Value>4679</Value>
      <Value>664</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TermInfo xmlns="http://schemas.microsoft.com/office/infopath/2007/PartnerControls">
          <TermName xmlns="http://schemas.microsoft.com/office/infopath/2007/PartnerControls">Self-Consolidating Concrete (SCC)</TermName>
          <TermId xmlns="http://schemas.microsoft.com/office/infopath/2007/PartnerControls">b9cd4799-a8fe-4144-bf37-73792def7362</TermId>
        </TermInfo>
      </Terms>
    </ProductCategoriesTaxHTField0>
    <BASFTitlesTrans xmlns="48b9aa7c-b73d-4a4a-b77e-1183b3047d34">[{"LanguageCode":"en","Text":"Self-Consolidating Concrete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1A801214-0170-4A24-B58B-B7E6E19FC672}">
  <ds:schemaRefs>
    <ds:schemaRef ds:uri="http://schemas.microsoft.com/sharepoint/events"/>
  </ds:schemaRefs>
</ds:datastoreItem>
</file>

<file path=customXml/itemProps2.xml><?xml version="1.0" encoding="utf-8"?>
<ds:datastoreItem xmlns:ds="http://schemas.openxmlformats.org/officeDocument/2006/customXml" ds:itemID="{0320B44D-9BBC-4654-887A-82E85D7AAE9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C1CD68A-A6B9-4E82-8902-FF3CC24F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00D93-3056-416F-A6CE-9A6FEB121923}">
  <ds:schemaRefs>
    <ds:schemaRef ds:uri="http://schemas.microsoft.com/sharepoint/v3/contenttype/forms"/>
  </ds:schemaRefs>
</ds:datastoreItem>
</file>

<file path=customXml/itemProps5.xml><?xml version="1.0" encoding="utf-8"?>
<ds:datastoreItem xmlns:ds="http://schemas.openxmlformats.org/officeDocument/2006/customXml" ds:itemID="{209317EB-F9C8-47A5-907C-CB3B6B6189B9}">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4696</Words>
  <Characters>26770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Self-Consolidating Concrete Specification</vt:lpstr>
    </vt:vector>
  </TitlesOfParts>
  <Manager>External Technical Support</Manager>
  <Company>BASF Construction Chemicals, LLC</Company>
  <LinksUpToDate>false</LinksUpToDate>
  <CharactersWithSpaces>31404</CharactersWithSpaces>
  <SharedDoc>false</SharedDoc>
  <HyperlinkBase/>
  <HLinks>
    <vt:vector size="12" baseType="variant">
      <vt:variant>
        <vt:i4>196637</vt:i4>
      </vt:variant>
      <vt:variant>
        <vt:i4>3</vt:i4>
      </vt:variant>
      <vt:variant>
        <vt:i4>0</vt:i4>
      </vt:variant>
      <vt:variant>
        <vt:i4>5</vt:i4>
      </vt:variant>
      <vt:variant>
        <vt:lpwstr>http://www.master-builders-solutions.basf.us/en-us/functions-and-applications/producing-concrete/green-sense-concrete</vt:lpwstr>
      </vt:variant>
      <vt:variant>
        <vt:lpwstr/>
      </vt:variant>
      <vt:variant>
        <vt:i4>5832795</vt:i4>
      </vt:variant>
      <vt:variant>
        <vt:i4>0</vt:i4>
      </vt:variant>
      <vt:variant>
        <vt:i4>0</vt:i4>
      </vt:variant>
      <vt:variant>
        <vt:i4>5</vt:i4>
      </vt:variant>
      <vt:variant>
        <vt:lpwstr>https://www.master-builders-solutions.com/en-us.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Self-Consolidating Concrete Specification</dc:title>
  <dc:subject>Self-Consolidating Concrete</dc:subject>
  <dc:creator>SHASHIPRAKASH SURALI</dc:creator>
  <cp:keywords/>
  <cp:lastModifiedBy>Denzel Prince</cp:lastModifiedBy>
  <cp:revision>2</cp:revision>
  <cp:lastPrinted>2012-08-17T19:47:00Z</cp:lastPrinted>
  <dcterms:created xsi:type="dcterms:W3CDTF">2025-08-05T21:03:00Z</dcterms:created>
  <dcterms:modified xsi:type="dcterms:W3CDTF">2025-08-05T21:03:00Z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BSM_Category">
    <vt:lpwstr/>
  </property>
  <property fmtid="{D5CDD505-2E9C-101B-9397-08002B2CF9AE}" pid="4" name="Function">
    <vt:lpwstr/>
  </property>
  <property fmtid="{D5CDD505-2E9C-101B-9397-08002B2CF9AE}" pid="5" name="Language">
    <vt:lpwstr>English</vt:lpwstr>
  </property>
  <property fmtid="{D5CDD505-2E9C-101B-9397-08002B2CF9AE}" pid="6" name="Country">
    <vt:lpwstr>664;#USA|f3876d8d-1bbb-4339-8979-e05c28d887bd</vt:lpwstr>
  </property>
  <property fmtid="{D5CDD505-2E9C-101B-9397-08002B2CF9AE}" pid="7" name="Brands">
    <vt:lpwstr/>
  </property>
  <property fmtid="{D5CDD505-2E9C-101B-9397-08002B2CF9AE}" pid="8" name="0973c19c7b0e4b4f83a449ed08cf94db">
    <vt:lpwstr/>
  </property>
  <property fmtid="{D5CDD505-2E9C-101B-9397-08002B2CF9AE}" pid="9" name="DocumentTypes">
    <vt:lpwstr>2529;#Specifications|01e945c1-dec3-4c70-b9ca-51d8cbde0d5c</vt:lpwstr>
  </property>
  <property fmtid="{D5CDD505-2E9C-101B-9397-08002B2CF9AE}" pid="10" name="ProductCategories">
    <vt:lpwstr>4679;#Self-Consolidating Concrete (SCC)|b9cd4799-a8fe-4144-bf37-73792def7362</vt:lpwstr>
  </property>
  <property fmtid="{D5CDD505-2E9C-101B-9397-08002B2CF9AE}" pid="11" name="ProductApplications">
    <vt:lpwstr/>
  </property>
  <property fmtid="{D5CDD505-2E9C-101B-9397-08002B2CF9AE}" pid="12" name="File Category">
    <vt:lpwstr>brochure</vt:lpwstr>
  </property>
  <property fmtid="{D5CDD505-2E9C-101B-9397-08002B2CF9AE}" pid="13" name="Solutions">
    <vt:lpwstr/>
  </property>
  <property fmtid="{D5CDD505-2E9C-101B-9397-08002B2CF9AE}" pid="14" name="ProductTypes">
    <vt:lpwstr/>
  </property>
  <property fmtid="{D5CDD505-2E9C-101B-9397-08002B2CF9AE}" pid="15" name="BASFProjectReferences">
    <vt:lpwstr/>
  </property>
  <property fmtid="{D5CDD505-2E9C-101B-9397-08002B2CF9AE}" pid="16" name="BASFTechnicalDrawing">
    <vt:lpwstr/>
  </property>
  <property fmtid="{D5CDD505-2E9C-101B-9397-08002B2CF9AE}" pid="17" name="BASFNews">
    <vt:lpwstr/>
  </property>
  <property fmtid="{D5CDD505-2E9C-101B-9397-08002B2CF9AE}" pid="18" name="Product">
    <vt:lpwstr/>
  </property>
  <property fmtid="{D5CDD505-2E9C-101B-9397-08002B2CF9AE}" pid="19" name="_dlc_DocId">
    <vt:lpwstr>DMSY-1685695220-10093</vt:lpwstr>
  </property>
  <property fmtid="{D5CDD505-2E9C-101B-9397-08002B2CF9AE}" pid="20" name="_dlc_DocIdItemGuid">
    <vt:lpwstr>591ae8fa-d209-4509-b149-abf5a90e4230</vt:lpwstr>
  </property>
  <property fmtid="{D5CDD505-2E9C-101B-9397-08002B2CF9AE}" pid="21" name="_dlc_DocIdUrl">
    <vt:lpwstr>https://assets.master-builders-solutions.com/_layouts/15/DocIdRedir.aspx?ID=DMSY-1685695220-10093, DMSY-1685695220-10093</vt:lpwstr>
  </property>
  <property fmtid="{D5CDD505-2E9C-101B-9397-08002B2CF9AE}" pid="22" name="BASFSsotPhotoGallery">
    <vt:lpwstr>0</vt:lpwstr>
  </property>
  <property fmtid="{D5CDD505-2E9C-101B-9397-08002B2CF9AE}" pid="23" name="BASFSsotLanguage">
    <vt:lpwstr>4697;#English|376a3ea5-e486-4c5f-9988-2335585fc407</vt:lpwstr>
  </property>
  <property fmtid="{D5CDD505-2E9C-101B-9397-08002B2CF9AE}" pid="24" name="BASFSsotImageType">
    <vt:lpwstr/>
  </property>
  <property fmtid="{D5CDD505-2E9C-101B-9397-08002B2CF9AE}" pid="25" name="n1fb08f4f1a54ac9993feebbf9a2a445">
    <vt:lpwstr/>
  </property>
  <property fmtid="{D5CDD505-2E9C-101B-9397-08002B2CF9AE}" pid="26" name="BASFSsotServices">
    <vt:lpwstr/>
  </property>
  <property fmtid="{D5CDD505-2E9C-101B-9397-08002B2CF9AE}" pid="27" name="BASFDocumentCategories">
    <vt:lpwstr>4716;#Detail|62897772-ca49-48bd-a1f3-b4a0f2034669</vt:lpwstr>
  </property>
  <property fmtid="{D5CDD505-2E9C-101B-9397-08002B2CF9AE}" pid="28" name="BASFSsotTargetSystem">
    <vt:lpwstr/>
  </property>
  <property fmtid="{D5CDD505-2E9C-101B-9397-08002B2CF9AE}" pid="29" name="BASFDescription">
    <vt:lpwstr/>
  </property>
  <property fmtid="{D5CDD505-2E9C-101B-9397-08002B2CF9AE}" pid="30" name="display_urn:schemas-microsoft-com:office:office#Editor">
    <vt:lpwstr>Alex Huffman (ahuffman)</vt:lpwstr>
  </property>
  <property fmtid="{D5CDD505-2E9C-101B-9397-08002B2CF9AE}" pid="31" name="display_urn:schemas-microsoft-com:office:office#Author">
    <vt:lpwstr>John David Drake (jdrake)</vt:lpwstr>
  </property>
  <property fmtid="{D5CDD505-2E9C-101B-9397-08002B2CF9AE}" pid="32" name="BASFGlobalBrand">
    <vt:lpwstr>5081;#Master Builders Solutions|91c68189-ad6e-4dec-970c-99ac972fec28</vt:lpwstr>
  </property>
  <property fmtid="{D5CDD505-2E9C-101B-9397-08002B2CF9AE}" pid="33" name="Region1">
    <vt:lpwstr/>
  </property>
  <property fmtid="{D5CDD505-2E9C-101B-9397-08002B2CF9AE}" pid="34" name="BASFCompanyName">
    <vt:lpwstr/>
  </property>
  <property fmtid="{D5CDD505-2E9C-101B-9397-08002B2CF9AE}" pid="35" name="GrammarlyDocumentId">
    <vt:lpwstr>1c28d785-2222-4821-ab14-6f2e206f1249</vt:lpwstr>
  </property>
</Properties>
</file>