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D57E" w14:textId="77777777" w:rsidR="00B24504" w:rsidRDefault="00B24504"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15BA327C" w14:textId="4A10862A" w:rsidR="003C67EB" w:rsidRPr="00C145E0" w:rsidRDefault="00553965" w:rsidP="0097181F">
      <w:pPr>
        <w:tabs>
          <w:tab w:val="left" w:pos="3600"/>
        </w:tabs>
        <w:bidi/>
        <w:spacing w:before="100" w:beforeAutospacing="1" w:after="100" w:afterAutospacing="1" w:line="240" w:lineRule="auto"/>
        <w:jc w:val="center"/>
        <w:rPr>
          <w:rFonts w:ascii="Frutiger 45 Light" w:eastAsia="Batang" w:hAnsi="Frutiger 45 Light" w:cs="Arial"/>
          <w:b/>
          <w:bCs/>
          <w:color w:val="0023A0"/>
          <w:u w:val="single"/>
          <w:lang w:eastAsia="ko-KR"/>
        </w:rPr>
      </w:pPr>
      <w:bookmarkStart w:id="0" w:name="_Hlk123646636"/>
      <w:r>
        <w:rPr>
          <w:rFonts w:ascii="Arial" w:eastAsia="Arial" w:hAnsi="Arial" w:cs="Arial"/>
          <w:b/>
          <w:bCs/>
          <w:color w:val="0023A0"/>
          <w:u w:val="single"/>
          <w:rtl/>
          <w:lang w:eastAsia="ko-KR"/>
        </w:rPr>
        <w:t>إشعار الخصوصية العالمي لجهات التوريد من الأطراف الخارجية</w:t>
      </w:r>
    </w:p>
    <w:tbl>
      <w:tblPr>
        <w:tblpPr w:leftFromText="180" w:rightFromText="180" w:vertAnchor="page" w:horzAnchor="margin" w:tblpX="-342" w:tblpY="1921"/>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1871CC" w14:paraId="527F9F21" w14:textId="77777777" w:rsidTr="001C2EC5">
        <w:trPr>
          <w:trHeight w:val="150"/>
        </w:trPr>
        <w:tc>
          <w:tcPr>
            <w:tcW w:w="5760" w:type="dxa"/>
            <w:shd w:val="clear" w:color="auto" w:fill="auto"/>
          </w:tcPr>
          <w:bookmarkEnd w:id="0"/>
          <w:p w14:paraId="76736D56" w14:textId="77777777" w:rsidR="001C2EC5" w:rsidRPr="00ED1F4C" w:rsidRDefault="00553965" w:rsidP="001C2EC5">
            <w:pPr>
              <w:bidi/>
              <w:spacing w:before="100" w:beforeAutospacing="1" w:after="100" w:afterAutospacing="1" w:line="240" w:lineRule="auto"/>
              <w:contextualSpacing/>
              <w:jc w:val="both"/>
              <w:rPr>
                <w:rFonts w:ascii="Frutiger 45 Light" w:hAnsi="Frutiger 45 Light" w:cs="Arial"/>
                <w:b/>
                <w:color w:val="003DAF"/>
              </w:rPr>
            </w:pPr>
            <w:r>
              <w:rPr>
                <w:rFonts w:ascii="Arial" w:eastAsia="Arial" w:hAnsi="Arial" w:cs="Arial"/>
                <w:b/>
                <w:bCs/>
                <w:color w:val="003DAF"/>
                <w:rtl/>
              </w:rPr>
              <w:t xml:space="preserve">جهة اتصال إشعار الخصوصية: </w:t>
            </w:r>
            <w:r>
              <w:rPr>
                <w:rFonts w:ascii="Arial" w:eastAsia="Arial" w:hAnsi="Arial" w:cs="Arial"/>
              </w:rPr>
              <w:t xml:space="preserve">   </w:t>
            </w:r>
            <w:r>
              <w:rPr>
                <w:rFonts w:ascii="Arial" w:eastAsia="Arial" w:hAnsi="Arial" w:cs="Arial"/>
                <w:rtl/>
              </w:rPr>
              <w:t>مسؤول حماية البيانات العالمي</w:t>
            </w:r>
          </w:p>
        </w:tc>
        <w:tc>
          <w:tcPr>
            <w:tcW w:w="4518" w:type="dxa"/>
            <w:shd w:val="clear" w:color="auto" w:fill="auto"/>
          </w:tcPr>
          <w:p w14:paraId="453662F8" w14:textId="1CB00E5C" w:rsidR="001C2EC5" w:rsidRPr="00E35B50" w:rsidRDefault="00553965" w:rsidP="001C2EC5">
            <w:pPr>
              <w:bidi/>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Arial" w:eastAsia="Arial" w:hAnsi="Arial" w:cs="Arial"/>
                <w:b/>
                <w:bCs/>
                <w:color w:val="003DAF"/>
                <w:rtl/>
              </w:rPr>
              <w:t xml:space="preserve">التاريخ: </w:t>
            </w:r>
            <w:r>
              <w:rPr>
                <w:rFonts w:ascii="Arial" w:eastAsia="Arial" w:hAnsi="Arial" w:cs="Arial"/>
                <w:b/>
                <w:bCs/>
                <w:color w:val="003DAF"/>
              </w:rPr>
              <w:t xml:space="preserve">                   1</w:t>
            </w:r>
            <w:r>
              <w:rPr>
                <w:rFonts w:ascii="Arial" w:eastAsia="Arial" w:hAnsi="Arial" w:cs="Arial"/>
                <w:b/>
                <w:bCs/>
                <w:color w:val="003DAF"/>
                <w:rtl/>
              </w:rPr>
              <w:t xml:space="preserve"> يناير </w:t>
            </w:r>
            <w:r>
              <w:rPr>
                <w:rFonts w:ascii="Arial" w:eastAsia="Arial" w:hAnsi="Arial" w:cs="Arial"/>
                <w:b/>
                <w:bCs/>
                <w:color w:val="003DAF"/>
              </w:rPr>
              <w:t>،</w:t>
            </w:r>
            <w:r>
              <w:rPr>
                <w:rFonts w:ascii="Arial" w:eastAsia="Arial" w:hAnsi="Arial" w:cs="Arial"/>
                <w:b/>
                <w:bCs/>
                <w:color w:val="003DAF"/>
              </w:rPr>
              <w:t xml:space="preserve"> 2023       </w:t>
            </w:r>
            <w:r>
              <w:rPr>
                <w:rFonts w:ascii="Arial" w:eastAsia="Arial" w:hAnsi="Arial" w:cs="Arial"/>
              </w:rPr>
              <w:t xml:space="preserve"> </w:t>
            </w:r>
          </w:p>
        </w:tc>
      </w:tr>
      <w:tr w:rsidR="001871CC" w14:paraId="0352DDC6" w14:textId="77777777" w:rsidTr="001C2EC5">
        <w:trPr>
          <w:trHeight w:val="355"/>
        </w:trPr>
        <w:tc>
          <w:tcPr>
            <w:tcW w:w="5760" w:type="dxa"/>
            <w:shd w:val="clear" w:color="auto" w:fill="auto"/>
          </w:tcPr>
          <w:p w14:paraId="0508A96E" w14:textId="588833D5" w:rsidR="001C2EC5" w:rsidRPr="00E35B50" w:rsidRDefault="00553965" w:rsidP="001C2EC5">
            <w:pPr>
              <w:bidi/>
              <w:spacing w:before="100" w:beforeAutospacing="1" w:after="100" w:afterAutospacing="1" w:line="240" w:lineRule="auto"/>
              <w:contextualSpacing/>
              <w:jc w:val="both"/>
              <w:rPr>
                <w:rFonts w:ascii="Frutiger 45 Light" w:hAnsi="Frutiger 45 Light" w:cs="Arial"/>
                <w:lang w:val="de-DE"/>
              </w:rPr>
            </w:pPr>
            <w:r>
              <w:rPr>
                <w:rFonts w:ascii="Arial" w:eastAsia="Arial" w:hAnsi="Arial" w:cs="Arial"/>
                <w:lang w:val="de-DE"/>
              </w:rPr>
              <w:t xml:space="preserve">                                           (</w:t>
            </w:r>
            <w:hyperlink r:id="rId11" w:history="1">
              <w:r w:rsidRPr="00553965">
                <w:rPr>
                  <w:rStyle w:val="Hyperlink"/>
                  <w:rFonts w:ascii="Arial" w:eastAsia="Arial" w:hAnsi="Arial" w:cs="Arial"/>
                </w:rPr>
                <w:t>pgprivacyofficer.im@pg.com</w:t>
              </w:r>
            </w:hyperlink>
            <w:r>
              <w:rPr>
                <w:rFonts w:ascii="Arial" w:eastAsia="Arial" w:hAnsi="Arial" w:cs="Arial"/>
                <w:lang w:val="de-DE"/>
              </w:rPr>
              <w:t xml:space="preserve">)       </w:t>
            </w:r>
          </w:p>
          <w:p w14:paraId="38589EC7" w14:textId="77777777" w:rsidR="001C2EC5" w:rsidRPr="00E35B50" w:rsidRDefault="00553965" w:rsidP="001C2EC5">
            <w:pPr>
              <w:bidi/>
              <w:spacing w:before="100" w:beforeAutospacing="1" w:after="100" w:afterAutospacing="1" w:line="240" w:lineRule="auto"/>
              <w:contextualSpacing/>
              <w:jc w:val="both"/>
              <w:rPr>
                <w:rFonts w:ascii="Frutiger 45 Light" w:hAnsi="Frutiger 45 Light" w:cs="Arial"/>
                <w:lang w:val="de-DE"/>
              </w:rPr>
            </w:pPr>
            <w:r>
              <w:rPr>
                <w:rFonts w:ascii="Arial" w:eastAsia="Arial" w:hAnsi="Arial" w:cs="Arial"/>
                <w:b/>
                <w:bCs/>
                <w:color w:val="003DAF"/>
                <w:rtl/>
                <w:lang w:val="de-DE"/>
              </w:rPr>
              <w:t>المنطقة:</w:t>
            </w:r>
            <w:r>
              <w:rPr>
                <w:rFonts w:ascii="Arial" w:eastAsia="Arial" w:hAnsi="Arial" w:cs="Arial"/>
                <w:rtl/>
                <w:lang w:val="de-DE"/>
              </w:rPr>
              <w:t>عالمي</w:t>
            </w:r>
          </w:p>
        </w:tc>
        <w:tc>
          <w:tcPr>
            <w:tcW w:w="4518" w:type="dxa"/>
            <w:shd w:val="clear" w:color="auto" w:fill="auto"/>
          </w:tcPr>
          <w:p w14:paraId="3AD00C83" w14:textId="77777777" w:rsidR="001C2EC5" w:rsidRPr="00E35B50" w:rsidRDefault="001C2EC5" w:rsidP="001C2EC5">
            <w:pPr>
              <w:spacing w:before="100" w:beforeAutospacing="1" w:after="100" w:afterAutospacing="1" w:line="240" w:lineRule="auto"/>
              <w:contextualSpacing/>
              <w:jc w:val="both"/>
              <w:rPr>
                <w:rFonts w:ascii="Frutiger 45 Light" w:hAnsi="Frutiger 45 Light" w:cs="Arial"/>
                <w:b/>
                <w:color w:val="003DAF"/>
                <w:lang w:val="de-DE"/>
              </w:rPr>
            </w:pPr>
          </w:p>
          <w:p w14:paraId="5A7CDDB9" w14:textId="77777777" w:rsidR="001C2EC5" w:rsidRPr="00C145E0" w:rsidRDefault="00553965" w:rsidP="001C2EC5">
            <w:pPr>
              <w:bidi/>
              <w:spacing w:before="100" w:beforeAutospacing="1" w:after="100" w:afterAutospacing="1" w:line="240" w:lineRule="auto"/>
              <w:contextualSpacing/>
              <w:jc w:val="both"/>
              <w:rPr>
                <w:rFonts w:ascii="Frutiger 45 Light" w:hAnsi="Frutiger 45 Light" w:cs="Arial"/>
              </w:rPr>
            </w:pPr>
            <w:r>
              <w:rPr>
                <w:rFonts w:ascii="Arial" w:eastAsia="Arial" w:hAnsi="Arial" w:cs="Arial"/>
                <w:b/>
                <w:bCs/>
                <w:color w:val="003DAF"/>
                <w:rtl/>
              </w:rPr>
              <w:t>نطاق السر</w:t>
            </w:r>
            <w:r>
              <w:rPr>
                <w:rFonts w:ascii="Arial" w:eastAsia="Arial" w:hAnsi="Arial" w:cs="Arial"/>
                <w:b/>
                <w:bCs/>
                <w:color w:val="003DAF"/>
                <w:rtl/>
              </w:rPr>
              <w:t>يان:</w:t>
            </w:r>
            <w:r>
              <w:rPr>
                <w:rFonts w:ascii="Arial" w:eastAsia="Arial" w:hAnsi="Arial" w:cs="Arial"/>
                <w:b/>
                <w:bCs/>
              </w:rPr>
              <w:t xml:space="preserve">   </w:t>
            </w:r>
            <w:r>
              <w:rPr>
                <w:rFonts w:ascii="Arial" w:eastAsia="Arial" w:hAnsi="Arial" w:cs="Arial"/>
              </w:rPr>
              <w:t xml:space="preserve">              </w:t>
            </w:r>
            <w:r>
              <w:rPr>
                <w:rFonts w:ascii="Arial" w:eastAsia="Arial" w:hAnsi="Arial" w:cs="Arial"/>
                <w:rtl/>
              </w:rPr>
              <w:t>جميع</w:t>
            </w:r>
            <w:r>
              <w:rPr>
                <w:rFonts w:ascii="Arial" w:eastAsia="Arial" w:hAnsi="Arial" w:cs="Arial"/>
                <w:rtl/>
              </w:rPr>
              <w:t xml:space="preserve"> جهات التوريد من الأطراف الخارجية</w:t>
            </w:r>
          </w:p>
        </w:tc>
      </w:tr>
    </w:tbl>
    <w:p w14:paraId="17EAAABA" w14:textId="05CB2092" w:rsidR="00300C12" w:rsidRDefault="00300C12" w:rsidP="00B24504">
      <w:pPr>
        <w:pStyle w:val="Heading1"/>
        <w:tabs>
          <w:tab w:val="left" w:pos="720"/>
          <w:tab w:val="left" w:pos="1440"/>
          <w:tab w:val="left" w:pos="2160"/>
          <w:tab w:val="left" w:pos="6829"/>
        </w:tabs>
        <w:contextualSpacing/>
        <w:jc w:val="both"/>
        <w:rPr>
          <w:rFonts w:ascii="Frutiger 45 Light" w:hAnsi="Frutiger 45 Light"/>
          <w:b/>
          <w:bCs/>
          <w:color w:val="0023A0"/>
          <w:sz w:val="22"/>
          <w:szCs w:val="22"/>
        </w:rPr>
      </w:pPr>
    </w:p>
    <w:p w14:paraId="722EC379" w14:textId="1671698B" w:rsidR="00300DB9" w:rsidRPr="00521252" w:rsidRDefault="00553965" w:rsidP="0097181F">
      <w:pPr>
        <w:pStyle w:val="Heading1"/>
        <w:numPr>
          <w:ilvl w:val="0"/>
          <w:numId w:val="1"/>
        </w:numPr>
        <w:tabs>
          <w:tab w:val="left" w:pos="720"/>
          <w:tab w:val="left" w:pos="1440"/>
          <w:tab w:val="left" w:pos="2160"/>
          <w:tab w:val="left" w:pos="6829"/>
        </w:tabs>
        <w:bidi/>
        <w:spacing w:before="100" w:beforeAutospacing="1" w:after="100" w:afterAutospacing="1"/>
        <w:contextualSpacing/>
        <w:jc w:val="both"/>
        <w:rPr>
          <w:rFonts w:ascii="Frutiger 45 Light" w:hAnsi="Frutiger 45 Light"/>
          <w:b/>
          <w:bCs/>
          <w:color w:val="0023A0"/>
          <w:sz w:val="22"/>
          <w:szCs w:val="22"/>
        </w:rPr>
      </w:pPr>
      <w:bookmarkStart w:id="1" w:name="_Hlk98763536"/>
      <w:r>
        <w:rPr>
          <w:rFonts w:ascii="Arial" w:eastAsia="Arial" w:hAnsi="Arial"/>
          <w:b/>
          <w:bCs/>
          <w:color w:val="0023A0"/>
          <w:sz w:val="22"/>
          <w:szCs w:val="22"/>
          <w:rtl/>
        </w:rPr>
        <w:t>الهدف</w:t>
      </w:r>
      <w:bookmarkStart w:id="2" w:name="_Hlk62131573"/>
      <w:bookmarkEnd w:id="2"/>
      <w:r>
        <w:rPr>
          <w:rFonts w:ascii="Arial" w:eastAsia="Arial" w:hAnsi="Arial"/>
          <w:b/>
          <w:bCs/>
          <w:color w:val="0023A0"/>
          <w:sz w:val="22"/>
          <w:szCs w:val="22"/>
        </w:rPr>
        <w:t xml:space="preserve"> </w:t>
      </w:r>
    </w:p>
    <w:bookmarkEnd w:id="1"/>
    <w:p w14:paraId="3C75DE94" w14:textId="1324DB49" w:rsidR="00303146" w:rsidRDefault="00553965" w:rsidP="0008068C">
      <w:pPr>
        <w:pStyle w:val="NormalWeb"/>
        <w:bidi/>
        <w:jc w:val="both"/>
        <w:rPr>
          <w:rFonts w:ascii="Frutiger 45 Light" w:hAnsi="Frutiger 45 Light" w:cs="Arial"/>
          <w:sz w:val="22"/>
          <w:szCs w:val="22"/>
        </w:rPr>
      </w:pPr>
      <w:r>
        <w:rPr>
          <w:rFonts w:ascii="Arial" w:eastAsia="Arial" w:hAnsi="Arial" w:cs="Arial"/>
          <w:sz w:val="22"/>
          <w:szCs w:val="22"/>
          <w:rtl/>
        </w:rPr>
        <w:t>يوضّح هذا الإشعار لجميع جهات التوريد من الأطراف الخارجية (المحددة أدناه) كيف تقوم شركة بروكتر أند جامبل وشركاتها الفرعية و/أو الشركات التابعة لها (الشركة أو “بروكتر آند جامبل”) ب</w:t>
      </w:r>
      <w:r>
        <w:rPr>
          <w:rFonts w:ascii="Arial" w:eastAsia="Arial" w:hAnsi="Arial" w:cs="Arial"/>
          <w:sz w:val="22"/>
          <w:szCs w:val="22"/>
          <w:rtl/>
        </w:rPr>
        <w:t>جمع معلوماتك الشخصية وإدارتها.</w:t>
      </w:r>
      <w:r>
        <w:rPr>
          <w:rFonts w:ascii="Arial" w:eastAsia="Arial" w:hAnsi="Arial" w:cs="Arial"/>
          <w:sz w:val="22"/>
          <w:szCs w:val="22"/>
        </w:rPr>
        <w:t xml:space="preserve"> </w:t>
      </w:r>
    </w:p>
    <w:p w14:paraId="75AA0CD2" w14:textId="62D641E5" w:rsidR="00C145E0" w:rsidRPr="00521252" w:rsidRDefault="00553965" w:rsidP="00C145E0">
      <w:pPr>
        <w:pStyle w:val="Heading1"/>
        <w:numPr>
          <w:ilvl w:val="0"/>
          <w:numId w:val="1"/>
        </w:numPr>
        <w:tabs>
          <w:tab w:val="left" w:pos="720"/>
          <w:tab w:val="left" w:pos="1440"/>
          <w:tab w:val="left" w:pos="2160"/>
          <w:tab w:val="left" w:pos="6829"/>
        </w:tabs>
        <w:bidi/>
        <w:spacing w:before="100" w:beforeAutospacing="1" w:after="100" w:afterAutospacing="1"/>
        <w:contextualSpacing/>
        <w:jc w:val="both"/>
        <w:rPr>
          <w:rFonts w:ascii="Frutiger 45 Light" w:hAnsi="Frutiger 45 Light"/>
          <w:b/>
          <w:bCs/>
          <w:color w:val="0023A0"/>
          <w:sz w:val="22"/>
          <w:szCs w:val="22"/>
        </w:rPr>
      </w:pPr>
      <w:r>
        <w:rPr>
          <w:rFonts w:ascii="Arial" w:eastAsia="Arial" w:hAnsi="Arial"/>
          <w:b/>
          <w:bCs/>
          <w:color w:val="0023A0"/>
          <w:sz w:val="22"/>
          <w:szCs w:val="22"/>
          <w:rtl/>
        </w:rPr>
        <w:t xml:space="preserve">وضع المقاول المستقل  </w:t>
      </w:r>
    </w:p>
    <w:p w14:paraId="51B79A8E" w14:textId="6EE3E908" w:rsidR="00C145E0" w:rsidRPr="00C145E0" w:rsidRDefault="00553965" w:rsidP="0008068C">
      <w:pPr>
        <w:pStyle w:val="NormalWeb"/>
        <w:bidi/>
        <w:jc w:val="both"/>
        <w:rPr>
          <w:rFonts w:ascii="Frutiger 45 Light" w:hAnsi="Frutiger 45 Light" w:cs="Arial"/>
          <w:sz w:val="22"/>
          <w:szCs w:val="22"/>
        </w:rPr>
      </w:pPr>
      <w:r>
        <w:rPr>
          <w:rFonts w:ascii="Arial" w:eastAsia="Arial" w:hAnsi="Arial" w:cs="Arial"/>
          <w:sz w:val="22"/>
          <w:szCs w:val="22"/>
          <w:rtl/>
        </w:rPr>
        <w:t>لا ينشأ عن هذا الإشعار علاقة عمل بين بروكتر آند جامبل وجهات التوريد من الأطراف الخارجية.</w:t>
      </w:r>
      <w:r>
        <w:rPr>
          <w:rFonts w:ascii="Arial" w:eastAsia="Arial" w:hAnsi="Arial" w:cs="Arial"/>
          <w:sz w:val="22"/>
          <w:szCs w:val="22"/>
        </w:rPr>
        <w:t xml:space="preserve"> </w:t>
      </w:r>
      <w:r>
        <w:rPr>
          <w:rFonts w:ascii="Arial" w:eastAsia="Arial" w:hAnsi="Arial" w:cs="Arial"/>
          <w:sz w:val="22"/>
          <w:szCs w:val="22"/>
          <w:rtl/>
        </w:rPr>
        <w:t>تُقدّم جهات التوريد من الأطراف الخارجية خدماتٍ لشركة بروكتر أند جامبل كمقاولين مستقلين، بغض النظر عما إذا كانت هذه الخدمات مقدمة مباشرة إلى بروكتر أند جامبل، أو بموجب اتفاقية بين بروكتر آند جامبل وأصحاب عمل جهات التوريدات من الأطراف الخارجي</w:t>
      </w:r>
      <w:r>
        <w:rPr>
          <w:rFonts w:ascii="Arial" w:eastAsia="Arial" w:hAnsi="Arial" w:cs="Arial"/>
          <w:sz w:val="22"/>
          <w:szCs w:val="22"/>
          <w:rtl/>
        </w:rPr>
        <w:t>ة.</w:t>
      </w:r>
      <w:r>
        <w:rPr>
          <w:rFonts w:ascii="Arial" w:eastAsia="Arial" w:hAnsi="Arial" w:cs="Arial"/>
          <w:sz w:val="22"/>
          <w:szCs w:val="22"/>
        </w:rPr>
        <w:t xml:space="preserve"> </w:t>
      </w:r>
    </w:p>
    <w:p w14:paraId="0E7335AF" w14:textId="05ED09F8" w:rsidR="00461BD4" w:rsidRPr="00BD6AC0" w:rsidRDefault="00553965" w:rsidP="00506B85">
      <w:pPr>
        <w:pStyle w:val="NormalWeb"/>
        <w:numPr>
          <w:ilvl w:val="0"/>
          <w:numId w:val="12"/>
        </w:numPr>
        <w:bidi/>
        <w:rPr>
          <w:rFonts w:ascii="Frutiger 45 Light" w:hAnsi="Frutiger 45 Light" w:cs="Arial"/>
          <w:b/>
          <w:bCs/>
          <w:sz w:val="22"/>
          <w:szCs w:val="22"/>
          <w:lang w:val="en-US"/>
        </w:rPr>
      </w:pPr>
      <w:r>
        <w:rPr>
          <w:rFonts w:ascii="Arial" w:eastAsia="Arial" w:hAnsi="Arial" w:cs="Arial"/>
          <w:b/>
          <w:bCs/>
          <w:sz w:val="22"/>
          <w:szCs w:val="22"/>
          <w:lang w:val="en-US"/>
        </w:rPr>
        <w:t xml:space="preserve"> </w:t>
      </w:r>
      <w:r>
        <w:rPr>
          <w:rFonts w:ascii="Arial" w:eastAsia="Arial" w:hAnsi="Arial" w:cs="Arial"/>
          <w:b/>
          <w:bCs/>
          <w:color w:val="0023A0"/>
          <w:sz w:val="22"/>
          <w:szCs w:val="22"/>
          <w:rtl/>
          <w:lang w:val="en-US"/>
        </w:rPr>
        <w:t>التعريفات</w:t>
      </w:r>
    </w:p>
    <w:p w14:paraId="74DF3DEF" w14:textId="323624C9" w:rsidR="00461BD4" w:rsidRPr="00C145E0" w:rsidRDefault="00553965" w:rsidP="00461BD4">
      <w:pPr>
        <w:pStyle w:val="NormalWeb"/>
        <w:bidi/>
        <w:rPr>
          <w:rFonts w:ascii="Frutiger 45 Light" w:hAnsi="Frutiger 45 Light" w:cs="Arial"/>
          <w:bCs/>
          <w:sz w:val="22"/>
          <w:szCs w:val="22"/>
          <w:lang w:val="en-US"/>
        </w:rPr>
      </w:pPr>
      <w:r>
        <w:rPr>
          <w:rFonts w:ascii="Arial" w:eastAsia="Arial" w:hAnsi="Arial" w:cs="Arial"/>
          <w:b/>
          <w:bCs/>
          <w:sz w:val="22"/>
          <w:szCs w:val="22"/>
          <w:rtl/>
          <w:lang w:val="en-US"/>
        </w:rPr>
        <w:t xml:space="preserve">جهات التوريدات من الأطراف الخارجية: </w:t>
      </w:r>
      <w:r>
        <w:rPr>
          <w:rFonts w:ascii="Arial" w:eastAsia="Arial" w:hAnsi="Arial" w:cs="Arial"/>
          <w:sz w:val="22"/>
          <w:szCs w:val="22"/>
          <w:rtl/>
          <w:lang w:val="en-US"/>
        </w:rPr>
        <w:t>أي فرد يقدم لشركة بروكتر آند جامبل عملاً أو خدمات لا تكون</w:t>
      </w:r>
      <w:r>
        <w:rPr>
          <w:rFonts w:ascii="Arial" w:eastAsia="Arial" w:hAnsi="Arial" w:cs="Arial"/>
          <w:sz w:val="22"/>
          <w:szCs w:val="22"/>
          <w:rtl/>
          <w:lang w:val="en-US"/>
        </w:rPr>
        <w:t xml:space="preserve"> فيها شركة بروكتر آند جامبل هي صاحب العمل المسجّل وقت تقديم العمل أو الخدمات، مثل المقاولين.</w:t>
      </w:r>
      <w:r>
        <w:rPr>
          <w:rFonts w:ascii="Arial" w:eastAsia="Arial" w:hAnsi="Arial" w:cs="Arial"/>
          <w:sz w:val="22"/>
          <w:szCs w:val="22"/>
          <w:lang w:val="en-US"/>
        </w:rPr>
        <w:t xml:space="preserve"> </w:t>
      </w:r>
    </w:p>
    <w:p w14:paraId="3357DEFB" w14:textId="622E1147" w:rsidR="00461BD4" w:rsidRPr="00C145E0" w:rsidRDefault="00553965" w:rsidP="00461BD4">
      <w:pPr>
        <w:pStyle w:val="NormalWeb"/>
        <w:bidi/>
        <w:rPr>
          <w:rFonts w:ascii="Frutiger 45 Light" w:hAnsi="Frutiger 45 Light" w:cs="Arial"/>
          <w:b/>
          <w:sz w:val="22"/>
          <w:szCs w:val="22"/>
        </w:rPr>
      </w:pPr>
      <w:r>
        <w:rPr>
          <w:rFonts w:ascii="Arial" w:eastAsia="Arial" w:hAnsi="Arial" w:cs="Arial"/>
          <w:b/>
          <w:bCs/>
          <w:sz w:val="22"/>
          <w:szCs w:val="22"/>
          <w:rtl/>
          <w:lang w:val="en-US"/>
        </w:rPr>
        <w:t>المعلوما</w:t>
      </w:r>
      <w:r>
        <w:rPr>
          <w:rFonts w:ascii="Arial" w:eastAsia="Arial" w:hAnsi="Arial" w:cs="Arial"/>
          <w:b/>
          <w:bCs/>
          <w:sz w:val="22"/>
          <w:szCs w:val="22"/>
          <w:rtl/>
          <w:lang w:val="en-US"/>
        </w:rPr>
        <w:t>ت الشخصية:</w:t>
      </w:r>
      <w:r>
        <w:rPr>
          <w:rFonts w:ascii="Arial" w:eastAsia="Arial" w:hAnsi="Arial" w:cs="Arial"/>
          <w:sz w:val="22"/>
          <w:szCs w:val="22"/>
          <w:lang w:val="en-US"/>
        </w:rPr>
        <w:t xml:space="preserve">  </w:t>
      </w:r>
      <w:r>
        <w:rPr>
          <w:rFonts w:ascii="Arial" w:eastAsia="Arial" w:hAnsi="Arial" w:cs="Arial"/>
          <w:sz w:val="22"/>
          <w:szCs w:val="22"/>
          <w:rtl/>
          <w:lang w:val="en-US"/>
        </w:rPr>
        <w:t>أي معلومات تتعلّق بفرد بعينه أو يمكن التعرّف عليه من خلالها، مثل الاسم، ومحددات الهوية الأ</w:t>
      </w:r>
      <w:r>
        <w:rPr>
          <w:rFonts w:ascii="Arial" w:eastAsia="Arial" w:hAnsi="Arial" w:cs="Arial"/>
          <w:sz w:val="22"/>
          <w:szCs w:val="22"/>
          <w:rtl/>
          <w:lang w:val="en-US"/>
        </w:rPr>
        <w:t>خرى، وتفاصيل الاتصال، والمعلومات المهنية، والسمات الشخصية.</w:t>
      </w:r>
    </w:p>
    <w:p w14:paraId="61BFA399" w14:textId="3B8E382E" w:rsidR="00461BD4" w:rsidRDefault="00553965" w:rsidP="00C145E0">
      <w:pPr>
        <w:pStyle w:val="NormalWeb"/>
        <w:bidi/>
        <w:rPr>
          <w:rFonts w:ascii="Frutiger 45 Light" w:hAnsi="Frutiger 45 Light" w:cs="Arial"/>
          <w:sz w:val="22"/>
          <w:szCs w:val="22"/>
        </w:rPr>
      </w:pPr>
      <w:r>
        <w:rPr>
          <w:rFonts w:ascii="Arial" w:eastAsia="Arial" w:hAnsi="Arial" w:cs="Arial"/>
          <w:b/>
          <w:bCs/>
          <w:sz w:val="22"/>
          <w:szCs w:val="22"/>
          <w:rtl/>
          <w:lang w:val="en-US"/>
        </w:rPr>
        <w:t xml:space="preserve">الشركة أو شركة بروكتر آند جامبل: </w:t>
      </w:r>
      <w:r>
        <w:rPr>
          <w:rFonts w:ascii="Arial" w:eastAsia="Arial" w:hAnsi="Arial" w:cs="Arial"/>
          <w:sz w:val="22"/>
          <w:szCs w:val="22"/>
          <w:lang w:val="en-US"/>
        </w:rPr>
        <w:t xml:space="preserve">  </w:t>
      </w:r>
      <w:r>
        <w:rPr>
          <w:rFonts w:ascii="Arial" w:eastAsia="Arial" w:hAnsi="Arial" w:cs="Arial"/>
          <w:sz w:val="22"/>
          <w:szCs w:val="22"/>
          <w:rtl/>
          <w:lang w:val="en-US"/>
        </w:rPr>
        <w:t>لأغراض هذا الإشعار، يشير مصطلح الشركة أو شركة بروكتر آند جامبل إلى شركة بروكتر أند جامبل وشركاتها الفرعية و/أو الشركات التابعة لها.</w:t>
      </w:r>
      <w:r>
        <w:rPr>
          <w:rFonts w:ascii="Arial" w:eastAsia="Arial" w:hAnsi="Arial" w:cs="Arial"/>
          <w:sz w:val="22"/>
          <w:szCs w:val="22"/>
          <w:lang w:val="en-US"/>
        </w:rPr>
        <w:t xml:space="preserve">    </w:t>
      </w:r>
    </w:p>
    <w:p w14:paraId="10E8A524" w14:textId="77777777" w:rsidR="003C67EB" w:rsidRPr="00521252" w:rsidRDefault="00553965" w:rsidP="00506B85">
      <w:pPr>
        <w:pStyle w:val="ListParagraph"/>
        <w:numPr>
          <w:ilvl w:val="0"/>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المبادئ</w:t>
      </w:r>
    </w:p>
    <w:p w14:paraId="2439B058" w14:textId="3834EAAA" w:rsidR="00770B94" w:rsidRPr="00436A46" w:rsidRDefault="00553965" w:rsidP="00122E8F">
      <w:pPr>
        <w:bidi/>
        <w:spacing w:before="100" w:beforeAutospacing="1" w:after="100" w:afterAutospacing="1" w:line="240" w:lineRule="auto"/>
        <w:jc w:val="both"/>
        <w:rPr>
          <w:rFonts w:ascii="Frutiger 45 Light" w:hAnsi="Frutiger 45 Light"/>
        </w:rPr>
      </w:pPr>
      <w:r>
        <w:rPr>
          <w:rFonts w:ascii="Arial" w:eastAsia="Arial" w:hAnsi="Arial" w:cs="Arial"/>
          <w:rtl/>
        </w:rPr>
        <w:t>مبادئ معالجة خصوصية بيانات بروكتر آند جامبل الأساسية هي:</w:t>
      </w:r>
    </w:p>
    <w:p w14:paraId="45408CEE" w14:textId="34CA3D7F" w:rsidR="003A2285" w:rsidRPr="00521252" w:rsidRDefault="00553965" w:rsidP="0097181F">
      <w:pPr>
        <w:pStyle w:val="ListParagraph"/>
        <w:numPr>
          <w:ilvl w:val="0"/>
          <w:numId w:val="2"/>
        </w:numPr>
        <w:bidi/>
        <w:spacing w:before="100" w:beforeAutospacing="1" w:after="100" w:afterAutospacing="1" w:line="240" w:lineRule="auto"/>
        <w:jc w:val="both"/>
        <w:rPr>
          <w:rFonts w:ascii="Frutiger 45 Light" w:hAnsi="Frutiger 45 Light" w:cs="Arial"/>
          <w:b/>
          <w:bCs/>
        </w:rPr>
      </w:pPr>
      <w:bookmarkStart w:id="3" w:name="_Hlk506468784"/>
      <w:r>
        <w:rPr>
          <w:rFonts w:ascii="Arial" w:eastAsia="Arial" w:hAnsi="Arial" w:cs="Arial"/>
          <w:rtl/>
        </w:rPr>
        <w:t>جمع الحد الأدنى من المعلومات الشخصية لجهات التوريدات من الأطراف الخارجية وإدارتها.</w:t>
      </w:r>
    </w:p>
    <w:bookmarkEnd w:id="3"/>
    <w:p w14:paraId="586B50B7" w14:textId="515FAACD" w:rsidR="003A2285" w:rsidRPr="00521252" w:rsidRDefault="00553965"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احترام خصوصية الأفراد.</w:t>
      </w:r>
    </w:p>
    <w:p w14:paraId="2804568C" w14:textId="2340218D" w:rsidR="003A2285" w:rsidRPr="00521252" w:rsidRDefault="00553965"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الامتثال لأهدافنا وقيمنا ومبادئنا (</w:t>
      </w:r>
      <w:r>
        <w:rPr>
          <w:rFonts w:ascii="Arial" w:eastAsia="Arial" w:hAnsi="Arial" w:cs="Arial"/>
        </w:rPr>
        <w:t>PVPs</w:t>
      </w:r>
      <w:r>
        <w:rPr>
          <w:rFonts w:ascii="Arial" w:eastAsia="Arial" w:hAnsi="Arial" w:cs="Arial"/>
          <w:rtl/>
        </w:rPr>
        <w:t>)، وبهذا الإشعار، والقوانين ذات الصلة.</w:t>
      </w:r>
    </w:p>
    <w:p w14:paraId="4978F913" w14:textId="610A33C8" w:rsidR="008E7441" w:rsidRDefault="00553965" w:rsidP="0097181F">
      <w:pPr>
        <w:pStyle w:val="ListParagraph"/>
        <w:numPr>
          <w:ilvl w:val="0"/>
          <w:numId w:val="2"/>
        </w:numPr>
        <w:bidi/>
        <w:spacing w:before="100" w:beforeAutospacing="1" w:after="100" w:afterAutospacing="1" w:line="240" w:lineRule="auto"/>
        <w:jc w:val="both"/>
        <w:rPr>
          <w:rFonts w:ascii="Frutiger 45 Light" w:hAnsi="Frutiger 45 Light" w:cs="Arial"/>
        </w:rPr>
      </w:pPr>
      <w:r>
        <w:rPr>
          <w:rFonts w:ascii="Arial" w:eastAsia="Arial" w:hAnsi="Arial" w:cs="Arial"/>
          <w:rtl/>
        </w:rPr>
        <w:t>اتباع المعايير والإجراءات المناسبة عند جمع المعلومات الشخصية لجهات التوريد من الأطراف الخارجية و/أو إدارتها.</w:t>
      </w:r>
    </w:p>
    <w:p w14:paraId="40F81AEE"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092DEBD0" w14:textId="77777777" w:rsidR="00E924B0" w:rsidRPr="00E924B0" w:rsidRDefault="00553965" w:rsidP="00506B85">
      <w:pPr>
        <w:pStyle w:val="ListParagraph"/>
        <w:numPr>
          <w:ilvl w:val="0"/>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 الإشعار</w:t>
      </w:r>
    </w:p>
    <w:p w14:paraId="02F905AB" w14:textId="77EADC7A" w:rsidR="001C2EC5" w:rsidRPr="00B24504" w:rsidRDefault="00553965" w:rsidP="0097181F">
      <w:pPr>
        <w:tabs>
          <w:tab w:val="left" w:pos="0"/>
        </w:tabs>
        <w:bidi/>
        <w:spacing w:before="100" w:beforeAutospacing="1" w:after="100" w:afterAutospacing="1" w:line="240" w:lineRule="auto"/>
        <w:jc w:val="both"/>
        <w:rPr>
          <w:rFonts w:ascii="Frutiger 45 Light" w:hAnsi="Frutiger 45 Light" w:cs="Arial"/>
        </w:rPr>
      </w:pPr>
      <w:r>
        <w:rPr>
          <w:rFonts w:ascii="Arial" w:eastAsia="Arial" w:hAnsi="Arial" w:cs="Arial"/>
          <w:rtl/>
        </w:rPr>
        <w:t>تحترم شركة بروكتر آند جامبل خصوصيتك.</w:t>
      </w:r>
      <w:r>
        <w:rPr>
          <w:rFonts w:ascii="Arial" w:eastAsia="Arial" w:hAnsi="Arial" w:cs="Arial"/>
        </w:rPr>
        <w:t xml:space="preserve"> </w:t>
      </w:r>
      <w:r>
        <w:rPr>
          <w:rFonts w:ascii="Arial" w:eastAsia="Arial" w:hAnsi="Arial" w:cs="Arial"/>
          <w:rtl/>
        </w:rPr>
        <w:t>يصف هذا الإشعار الكيفية التي نعالج بها المعلومات الشخصية الخاصة بجهات التوريد من الأطراف الخارجية، وأ</w:t>
      </w:r>
      <w:r>
        <w:rPr>
          <w:rFonts w:ascii="Arial" w:eastAsia="Arial" w:hAnsi="Arial" w:cs="Arial"/>
          <w:rtl/>
        </w:rPr>
        <w:t>نواع المعلومات التي نجمعها منك مباشرةً، و/ أو من صاحب العمل، والأغراض التي نستخدمها فيها، وفئات المستلمين الذين نتشاركها معهم، والخيارات التي يمكنك القيام بها فيما يتعلّق باستخدامنا لها.</w:t>
      </w:r>
      <w:r>
        <w:rPr>
          <w:rFonts w:ascii="Arial" w:eastAsia="Arial" w:hAnsi="Arial" w:cs="Arial"/>
        </w:rPr>
        <w:t xml:space="preserve">  </w:t>
      </w:r>
      <w:r>
        <w:rPr>
          <w:rFonts w:ascii="Arial" w:eastAsia="Arial" w:hAnsi="Arial" w:cs="Arial"/>
          <w:rtl/>
        </w:rPr>
        <w:t xml:space="preserve">كما نبين في هذه السياسة أيضاً الإجراءات التي نتخذها لحماية أمن المعلومات الشخصية لجهات التوريد من الأطراف الخارجية وكيف يمكنك التواصل معنا فيما يتعلق بالممارسات الخصوصية </w:t>
      </w:r>
      <w:r>
        <w:rPr>
          <w:rFonts w:ascii="Arial" w:eastAsia="Arial" w:hAnsi="Arial" w:cs="Arial"/>
          <w:rtl/>
        </w:rPr>
        <w:t>التي نتبعها.</w:t>
      </w:r>
      <w:r>
        <w:rPr>
          <w:rFonts w:ascii="Arial" w:eastAsia="Arial" w:hAnsi="Arial" w:cs="Arial"/>
        </w:rPr>
        <w:t xml:space="preserve"> </w:t>
      </w:r>
    </w:p>
    <w:p w14:paraId="6FB2DFA3" w14:textId="7DB21277" w:rsidR="009F3C31"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لأي أغراض نجمع المعلومات الشخصية لجهات التوريد من الأطراف الخارجية ونستخدمها؟</w:t>
      </w:r>
    </w:p>
    <w:p w14:paraId="3C3A56B8" w14:textId="466C09D6" w:rsidR="007E510F" w:rsidRPr="007E510F" w:rsidRDefault="00553965" w:rsidP="0097181F">
      <w:pPr>
        <w:bidi/>
        <w:spacing w:before="100" w:beforeAutospacing="1" w:after="100" w:afterAutospacing="1" w:line="240" w:lineRule="auto"/>
        <w:jc w:val="both"/>
        <w:rPr>
          <w:rFonts w:ascii="Frutiger 45 Light" w:hAnsi="Frutiger 45 Light" w:cs="Calibri"/>
        </w:rPr>
      </w:pPr>
      <w:r>
        <w:rPr>
          <w:rFonts w:ascii="Arial" w:eastAsia="Arial" w:hAnsi="Arial" w:cs="Arial"/>
          <w:rtl/>
        </w:rPr>
        <w:t>تجمع بروكتر آند جامبل المعلومات الشخصية عن جهات التوريد من الأطراف الخارجية في سياق اتفاقية الخدمات وعلاقة المقاول المستقل لبروكتر آند جامبل معك و/ أو مع صاحب العمل.</w:t>
      </w:r>
      <w:r>
        <w:rPr>
          <w:rFonts w:ascii="Arial" w:eastAsia="Arial" w:hAnsi="Arial" w:cs="Arial"/>
        </w:rPr>
        <w:t xml:space="preserve"> </w:t>
      </w:r>
      <w:r>
        <w:rPr>
          <w:rFonts w:ascii="Arial" w:eastAsia="Arial" w:hAnsi="Arial" w:cs="Arial"/>
          <w:rtl/>
        </w:rPr>
        <w:t>نستخدم ونجمع المعلومات الشخصية لجهات التوريد من الأطراف الخارجية منك و/ أو من صاحب العمل للخدمات و/ أو الأنشطة التالية:</w:t>
      </w:r>
    </w:p>
    <w:p w14:paraId="02D63A61" w14:textId="6BA5AC59" w:rsidR="00E01DF4" w:rsidRPr="00575ABE"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lastRenderedPageBreak/>
        <w:t xml:space="preserve">الصحة/السلامة المهنية، بما في ذلك الفحوصات المتعلقة بالصحة والبرامج الطبية المتعلقة بكوفيد </w:t>
      </w:r>
      <w:r>
        <w:rPr>
          <w:rFonts w:ascii="Arial" w:eastAsia="Arial" w:hAnsi="Arial" w:cs="Arial"/>
        </w:rPr>
        <w:t>19</w:t>
      </w:r>
      <w:r>
        <w:rPr>
          <w:rFonts w:ascii="Arial" w:eastAsia="Arial" w:hAnsi="Arial" w:cs="Arial"/>
          <w:rtl/>
        </w:rPr>
        <w:t xml:space="preserve"> أو حالات الطوارئ الصحية المماثلة</w:t>
      </w:r>
    </w:p>
    <w:p w14:paraId="65114790" w14:textId="662A7CCE" w:rsidR="0032419A" w:rsidRPr="0032419A"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دخول الموقع</w:t>
      </w:r>
    </w:p>
    <w:p w14:paraId="45BE4285" w14:textId="16102AF1" w:rsidR="00594B8F" w:rsidRPr="0032419A"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strike/>
        </w:rPr>
      </w:pPr>
      <w:r>
        <w:rPr>
          <w:rFonts w:ascii="Arial" w:eastAsia="Arial" w:hAnsi="Arial" w:cs="Arial"/>
          <w:color w:val="000000"/>
          <w:rtl/>
        </w:rPr>
        <w:t>إدارة الهوية وبيانات الاعتماد، بما في ذلك التحقق من الهوية والمصادقة عليها، وإصدار بطاقات الهوية والشارات، وإدارة النظام، وتسجيل الدخول/الخروج، وإدارة بيانات اعتماد الوصول، وأمن المعلومات والأمان عبر الإنترنت</w:t>
      </w:r>
    </w:p>
    <w:p w14:paraId="0D4E02A3" w14:textId="51DC2C84" w:rsidR="007E510F" w:rsidRPr="002565D1"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أغراض التخطيط للطوارئ، وتشمل استمرارية الأعمال، والتوظيف، وإدارة ورديات العمل، وبروتوكولات الطوارئ/السلامة</w:t>
      </w:r>
    </w:p>
    <w:p w14:paraId="10049118" w14:textId="77BA7790" w:rsidR="009B5228" w:rsidRPr="00782F47"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إدارة وتسجيل الأجهزة</w:t>
      </w:r>
      <w:r>
        <w:rPr>
          <w:rFonts w:ascii="Arial" w:eastAsia="Arial" w:hAnsi="Arial" w:cs="Arial"/>
          <w:rtl/>
        </w:rPr>
        <w:t xml:space="preserve"> الإلكترونية، وترشيد استخدام الشبكات والأجهزة</w:t>
      </w:r>
    </w:p>
    <w:p w14:paraId="0387B9AE" w14:textId="77777777" w:rsidR="007E510F" w:rsidRPr="00D06E7F"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 xml:space="preserve">الضوابط الأمنية المادية والإلكترونية، بما فيها الأجهزة الإلكترونية، ومراقبة الشبكات، وتسجيل الفيديو الأمني، مثل </w:t>
      </w:r>
      <w:r>
        <w:rPr>
          <w:rFonts w:ascii="Arial" w:eastAsia="Arial" w:hAnsi="Arial" w:cs="Arial"/>
        </w:rPr>
        <w:t>CCTV</w:t>
      </w:r>
    </w:p>
    <w:p w14:paraId="3C61429B" w14:textId="316AFBB6" w:rsidR="007E510F" w:rsidRPr="0032419A"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التقاضي والتحقيقات الداخلية/الخارجية، وعمليات التدقيق، وتسوية النزاعات</w:t>
      </w:r>
      <w:r>
        <w:rPr>
          <w:rFonts w:ascii="Arial" w:eastAsia="Arial" w:hAnsi="Arial" w:cs="Arial"/>
        </w:rPr>
        <w:t xml:space="preserve"> </w:t>
      </w:r>
    </w:p>
    <w:p w14:paraId="7A4510B1" w14:textId="0EBDA488" w:rsidR="007E510F" w:rsidRPr="00D06E7F"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متابعة العمل اليومية (على سبيل المثال، التوثيق وتسجيل الدخول إلى أنظمتنا)</w:t>
      </w:r>
    </w:p>
    <w:p w14:paraId="4332C6FE" w14:textId="054C1547" w:rsidR="007E510F" w:rsidRPr="002565D1" w:rsidRDefault="00553965" w:rsidP="0097181F">
      <w:pPr>
        <w:numPr>
          <w:ilvl w:val="0"/>
          <w:numId w:val="3"/>
        </w:numPr>
        <w:bidi/>
        <w:spacing w:before="100" w:beforeAutospacing="1" w:after="100" w:afterAutospacing="1" w:line="240" w:lineRule="auto"/>
        <w:ind w:left="720"/>
        <w:contextualSpacing/>
        <w:jc w:val="both"/>
        <w:rPr>
          <w:rFonts w:ascii="Frutiger 45 Light" w:hAnsi="Frutiger 45 Light" w:cs="Arial"/>
          <w:strike/>
        </w:rPr>
      </w:pPr>
      <w:r>
        <w:rPr>
          <w:rFonts w:ascii="Arial" w:eastAsia="Arial" w:hAnsi="Arial" w:cs="Arial"/>
          <w:rtl/>
        </w:rPr>
        <w:t>المشاركة في الاجتماعات والدورات التدريبية والفعاليات</w:t>
      </w:r>
    </w:p>
    <w:p w14:paraId="51172CAF" w14:textId="0B138B1A" w:rsidR="00940652" w:rsidRPr="0032419A" w:rsidRDefault="00553965" w:rsidP="00244A33">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 xml:space="preserve">الامتثال للقوانين واللوائح وسياسات الشركة فيما يتعلق بمكافحة الرشوة، وعمالة الأطفال، ومكافحة الفساد، وفرض الجزاءات، وضوابط </w:t>
      </w:r>
      <w:r>
        <w:rPr>
          <w:rFonts w:ascii="Arial" w:eastAsia="Arial" w:hAnsi="Arial" w:cs="Arial"/>
          <w:rtl/>
        </w:rPr>
        <w:t>التصدير، وحقوق الإنسان ومتطلبات إدارة الشركة والإشراف عليها</w:t>
      </w:r>
    </w:p>
    <w:p w14:paraId="12766C6C" w14:textId="402C72C8" w:rsidR="00696402" w:rsidRPr="00696402" w:rsidRDefault="00553965" w:rsidP="006B5068">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التحقيقات التي تجريها شركة بروكتر آند جامبل و/ أو صاحب العمل المتعلقة بسوء السلوك في مكان العمل أو انتهاكات</w:t>
      </w:r>
      <w:r>
        <w:rPr>
          <w:rFonts w:ascii="Arial" w:eastAsia="Arial" w:hAnsi="Arial" w:cs="Arial"/>
          <w:rtl/>
        </w:rPr>
        <w:t xml:space="preserve"> الإجراءات</w:t>
      </w:r>
    </w:p>
    <w:p w14:paraId="0E2EB3B6" w14:textId="18734B16" w:rsidR="00BD08FB" w:rsidRPr="0032419A" w:rsidRDefault="00553965" w:rsidP="00C54079">
      <w:pPr>
        <w:numPr>
          <w:ilvl w:val="0"/>
          <w:numId w:val="3"/>
        </w:numPr>
        <w:bidi/>
        <w:spacing w:before="100" w:beforeAutospacing="1" w:after="100" w:afterAutospacing="1" w:line="240" w:lineRule="auto"/>
        <w:ind w:left="720"/>
        <w:contextualSpacing/>
        <w:jc w:val="both"/>
        <w:rPr>
          <w:rFonts w:ascii="Frutiger 45 Light" w:hAnsi="Frutiger 45 Light" w:cs="Arial"/>
        </w:rPr>
      </w:pPr>
      <w:r>
        <w:rPr>
          <w:rFonts w:ascii="Arial" w:eastAsia="Arial" w:hAnsi="Arial" w:cs="Arial"/>
          <w:rtl/>
        </w:rPr>
        <w:t>إنفاذ ومراجعة اتفاقيات الخدمة الخاصة بنا معك و/ أو مع صاحب العمل، بما في ذلك تقييم أداء الخدمات،</w:t>
      </w:r>
    </w:p>
    <w:p w14:paraId="499974F1" w14:textId="4DD1BFCD" w:rsidR="006B5068" w:rsidRPr="0032419A" w:rsidRDefault="00553965" w:rsidP="00C54079">
      <w:pPr>
        <w:numPr>
          <w:ilvl w:val="0"/>
          <w:numId w:val="3"/>
        </w:numPr>
        <w:bidi/>
        <w:spacing w:after="0" w:line="240" w:lineRule="auto"/>
        <w:ind w:left="720"/>
        <w:contextualSpacing/>
        <w:jc w:val="both"/>
        <w:rPr>
          <w:rFonts w:ascii="Frutiger 45 Light" w:hAnsi="Frutiger 45 Light" w:cs="Arial"/>
        </w:rPr>
      </w:pPr>
      <w:r>
        <w:rPr>
          <w:rFonts w:ascii="Arial" w:eastAsia="Arial" w:hAnsi="Arial" w:cs="Arial"/>
          <w:rtl/>
        </w:rPr>
        <w:t xml:space="preserve">الامتثال لجميع المتطلبات القانونية والتنظيمية والقضائية أو الحكومية </w:t>
      </w:r>
      <w:r>
        <w:rPr>
          <w:rFonts w:ascii="Arial" w:eastAsia="Arial" w:hAnsi="Arial" w:cs="Arial"/>
          <w:color w:val="000000"/>
          <w:rtl/>
        </w:rPr>
        <w:t xml:space="preserve">والاستجابة </w:t>
      </w:r>
      <w:r>
        <w:rPr>
          <w:rFonts w:ascii="Arial" w:eastAsia="Arial" w:hAnsi="Arial" w:cs="Arial"/>
          <w:rtl/>
        </w:rPr>
        <w:t>لأحكام المحكمة، أ</w:t>
      </w:r>
      <w:r>
        <w:rPr>
          <w:rFonts w:ascii="Arial" w:eastAsia="Arial" w:hAnsi="Arial" w:cs="Arial"/>
          <w:rtl/>
        </w:rPr>
        <w:t>و مذكرات الاستدعاء، أو طلبات الاكتشاف، أو طلبات البيانات الحكومية الأخرى والامتثال لها</w:t>
      </w:r>
    </w:p>
    <w:p w14:paraId="6F6B6D4D" w14:textId="2368CCE5" w:rsidR="00BD08FB" w:rsidRPr="00575ABE" w:rsidRDefault="00553965" w:rsidP="00506B85">
      <w:pPr>
        <w:pStyle w:val="ListParagraph"/>
        <w:numPr>
          <w:ilvl w:val="1"/>
          <w:numId w:val="16"/>
        </w:numPr>
        <w:autoSpaceDE w:val="0"/>
        <w:autoSpaceDN w:val="0"/>
        <w:bidi/>
        <w:adjustRightInd w:val="0"/>
        <w:spacing w:after="0" w:line="240" w:lineRule="auto"/>
        <w:ind w:left="720" w:hanging="270"/>
        <w:contextualSpacing w:val="0"/>
        <w:rPr>
          <w:rFonts w:ascii="Frutiger 45 Light" w:hAnsi="Frutiger 45 Light"/>
        </w:rPr>
      </w:pPr>
      <w:r>
        <w:rPr>
          <w:rFonts w:ascii="Arial" w:eastAsia="Arial" w:hAnsi="Arial" w:cs="Arial"/>
          <w:rtl/>
        </w:rPr>
        <w:t xml:space="preserve">إدارة الأمن والمخاطر، بما في ذلك أمن ومراقبة الموظفين والمباني، </w:t>
      </w:r>
      <w:r>
        <w:rPr>
          <w:rFonts w:ascii="Arial" w:eastAsia="Arial" w:hAnsi="Arial" w:cs="Arial"/>
          <w:color w:val="000000"/>
          <w:rtl/>
        </w:rPr>
        <w:t>وحماية بروكتر آند جامبل وعمالنا وعملائنا من السرقة، أو المسؤولية القانونية، أو الاحتيال، أو سوء المعاملة.</w:t>
      </w:r>
    </w:p>
    <w:p w14:paraId="0689216C" w14:textId="77777777" w:rsidR="001C2EC5" w:rsidRPr="0032419A" w:rsidRDefault="001C2EC5" w:rsidP="001C2EC5">
      <w:pPr>
        <w:pStyle w:val="ListParagraph"/>
        <w:autoSpaceDE w:val="0"/>
        <w:autoSpaceDN w:val="0"/>
        <w:adjustRightInd w:val="0"/>
        <w:spacing w:after="0" w:line="240" w:lineRule="auto"/>
        <w:contextualSpacing w:val="0"/>
        <w:rPr>
          <w:rFonts w:ascii="Frutiger 45 Light" w:hAnsi="Frutiger 45 Light"/>
        </w:rPr>
      </w:pPr>
    </w:p>
    <w:p w14:paraId="58F53F73" w14:textId="28B0FD79" w:rsidR="003A22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ما أنواع</w:t>
      </w:r>
      <w:r>
        <w:rPr>
          <w:rFonts w:ascii="Arial" w:eastAsia="Arial" w:hAnsi="Arial" w:cs="Arial"/>
          <w:b/>
          <w:bCs/>
          <w:color w:val="0023A0"/>
          <w:rtl/>
        </w:rPr>
        <w:t xml:space="preserve"> معلومات الموظفين الشخصية التي نجمعها؟</w:t>
      </w:r>
    </w:p>
    <w:p w14:paraId="538FF565" w14:textId="62C81890" w:rsidR="00E924B0" w:rsidRDefault="00553965"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سنحرص دوماً على الحد من أنواع ومقدار المعلومات الشخصية لجهات التوريد من الأطراف الخارجية والتي قد نجمعها منك أو عنك.</w:t>
      </w:r>
      <w:r>
        <w:rPr>
          <w:rFonts w:ascii="Arial" w:eastAsia="Arial" w:hAnsi="Arial" w:cs="Arial"/>
        </w:rPr>
        <w:t xml:space="preserve"> </w:t>
      </w:r>
      <w:r>
        <w:rPr>
          <w:rFonts w:ascii="Arial" w:eastAsia="Arial" w:hAnsi="Arial" w:cs="Arial"/>
          <w:rtl/>
        </w:rPr>
        <w:t>يبين المخطط أدناه بتفاصيل أكثر فئات المعلومات الشخصية لجهات التوريد من الأطراف الخارجية والتي تجمعها بروكتر آند جامبل فيما يت</w:t>
      </w:r>
      <w:r>
        <w:rPr>
          <w:rFonts w:ascii="Arial" w:eastAsia="Arial" w:hAnsi="Arial" w:cs="Arial"/>
          <w:rtl/>
        </w:rPr>
        <w:t xml:space="preserve">علق بعملياتها التجارية. </w:t>
      </w:r>
      <w:r>
        <w:rPr>
          <w:rFonts w:ascii="Arial" w:eastAsia="Arial" w:hAnsi="Arial" w:cs="Arial"/>
        </w:rPr>
        <w:t xml:space="preserve"> </w:t>
      </w:r>
    </w:p>
    <w:p w14:paraId="3C64763A" w14:textId="316329AD" w:rsidR="00F47E6B" w:rsidRPr="0032419A" w:rsidRDefault="00553965"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يختلف جمع المعلومات والوصول إلى المعلومات وفقاً لقوانين البلد الخاصة و/أو مت</w:t>
      </w:r>
      <w:r>
        <w:rPr>
          <w:rFonts w:ascii="Arial" w:eastAsia="Arial" w:hAnsi="Arial" w:cs="Arial"/>
          <w:rtl/>
        </w:rPr>
        <w:t>طلبات العمل.</w:t>
      </w:r>
      <w:r>
        <w:rPr>
          <w:rFonts w:ascii="Arial" w:eastAsia="Arial" w:hAnsi="Arial" w:cs="Arial"/>
        </w:rPr>
        <w:t xml:space="preserve"> </w:t>
      </w:r>
    </w:p>
    <w:p w14:paraId="54C5FCA1" w14:textId="444291C3" w:rsidR="002D612A" w:rsidRPr="0032419A" w:rsidRDefault="00553965"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كما يختلف الأساس القانوني أو التجاري لجمع المعلومات الشخصية لجهات التوريد من</w:t>
      </w:r>
      <w:r>
        <w:rPr>
          <w:rFonts w:ascii="Arial" w:eastAsia="Arial" w:hAnsi="Arial" w:cs="Arial"/>
          <w:rtl/>
        </w:rPr>
        <w:t xml:space="preserve"> الأطراف الخارجية ومعالجتها حسب نوع البيانات والاستخدام المقصود، كما هو مبين في القسم </w:t>
      </w:r>
      <w:r>
        <w:rPr>
          <w:rFonts w:ascii="Arial" w:eastAsia="Arial" w:hAnsi="Arial" w:cs="Arial"/>
        </w:rPr>
        <w:t>5.3</w:t>
      </w:r>
      <w:r>
        <w:rPr>
          <w:rFonts w:ascii="Arial" w:eastAsia="Arial" w:hAnsi="Arial" w:cs="Arial"/>
          <w:rtl/>
        </w:rPr>
        <w:t xml:space="preserve"> أدناه. </w:t>
      </w:r>
      <w:r>
        <w:rPr>
          <w:rFonts w:ascii="Arial" w:eastAsia="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1871CC" w14:paraId="5BA1ACD2" w14:textId="77777777" w:rsidTr="001C2EC5">
        <w:tc>
          <w:tcPr>
            <w:tcW w:w="4135" w:type="dxa"/>
            <w:shd w:val="clear" w:color="auto" w:fill="auto"/>
          </w:tcPr>
          <w:p w14:paraId="4A799DA1" w14:textId="78EA9EDD" w:rsidR="002D612A" w:rsidRPr="00661CD7" w:rsidRDefault="00553965" w:rsidP="0097181F">
            <w:pPr>
              <w:bidi/>
              <w:spacing w:after="0" w:line="240" w:lineRule="auto"/>
              <w:jc w:val="center"/>
              <w:rPr>
                <w:rFonts w:ascii="Frutiger 45 Light" w:hAnsi="Frutiger 45 Light" w:cs="Arial"/>
                <w:b/>
                <w:bCs/>
                <w:iCs/>
              </w:rPr>
            </w:pPr>
            <w:bookmarkStart w:id="4" w:name="_Hlk42088426"/>
            <w:r>
              <w:rPr>
                <w:rFonts w:ascii="Arial" w:eastAsia="Arial" w:hAnsi="Arial" w:cs="Arial"/>
                <w:b/>
                <w:bCs/>
                <w:iCs/>
                <w:rtl/>
              </w:rPr>
              <w:t>ما أنواع البيانات الشخصية لجهات التوريد من الأطراف الخارجية التي نجمعها ونعالجها؟</w:t>
            </w:r>
          </w:p>
        </w:tc>
        <w:tc>
          <w:tcPr>
            <w:tcW w:w="5215" w:type="dxa"/>
            <w:shd w:val="clear" w:color="auto" w:fill="auto"/>
          </w:tcPr>
          <w:p w14:paraId="7A53DF66" w14:textId="2416BF60" w:rsidR="0077289F" w:rsidRDefault="00553965" w:rsidP="00FA4E36">
            <w:pPr>
              <w:bidi/>
              <w:spacing w:before="100" w:beforeAutospacing="1" w:after="100" w:afterAutospacing="1" w:line="240" w:lineRule="auto"/>
              <w:jc w:val="center"/>
              <w:rPr>
                <w:rFonts w:ascii="Frutiger 45 Light" w:hAnsi="Frutiger 45 Light" w:cs="Arial"/>
                <w:b/>
                <w:bCs/>
                <w:iCs/>
              </w:rPr>
            </w:pPr>
            <w:r>
              <w:rPr>
                <w:rFonts w:ascii="Arial" w:eastAsia="Arial" w:hAnsi="Arial" w:cs="Arial"/>
                <w:b/>
                <w:bCs/>
                <w:iCs/>
                <w:rtl/>
              </w:rPr>
              <w:t>لماذا نجمع أنواعاً مختلفة من المعلومات الشخصية لجهات التوريد من الأطراف الخارجية ونعالجها؟</w:t>
            </w:r>
          </w:p>
          <w:p w14:paraId="36A10DF8" w14:textId="1E6FBAFE" w:rsidR="002D612A" w:rsidRPr="001C2EC5" w:rsidRDefault="00553965" w:rsidP="00FA4E36">
            <w:pPr>
              <w:bidi/>
              <w:spacing w:before="100" w:beforeAutospacing="1" w:after="100" w:afterAutospacing="1" w:line="240" w:lineRule="auto"/>
              <w:jc w:val="center"/>
              <w:rPr>
                <w:rFonts w:ascii="Frutiger 45 Light" w:hAnsi="Frutiger 45 Light" w:cs="Arial"/>
                <w:i/>
              </w:rPr>
            </w:pPr>
            <w:r>
              <w:rPr>
                <w:rFonts w:ascii="Arial" w:eastAsia="Arial" w:hAnsi="Arial" w:cs="Arial"/>
                <w:i/>
                <w:iCs/>
                <w:rtl/>
              </w:rPr>
              <w:t>نجمع هذه الأنواع من البيانات ونعال</w:t>
            </w:r>
            <w:r>
              <w:rPr>
                <w:rFonts w:ascii="Arial" w:eastAsia="Arial" w:hAnsi="Arial" w:cs="Arial"/>
                <w:i/>
                <w:iCs/>
                <w:rtl/>
              </w:rPr>
              <w:t xml:space="preserve">جها بهدف إجراء عمليات تنظيمية وتجارية متعددة كما هو مفصل في القسم </w:t>
            </w:r>
            <w:r>
              <w:rPr>
                <w:rFonts w:ascii="Arial" w:eastAsia="Arial" w:hAnsi="Arial" w:cs="Arial"/>
                <w:i/>
                <w:iCs/>
              </w:rPr>
              <w:t>5.1</w:t>
            </w:r>
            <w:r>
              <w:rPr>
                <w:rFonts w:ascii="Arial" w:eastAsia="Arial" w:hAnsi="Arial" w:cs="Arial"/>
                <w:i/>
                <w:iCs/>
                <w:rtl/>
              </w:rPr>
              <w:t>، وكما هو مشروح أكثر أدناه:</w:t>
            </w:r>
          </w:p>
        </w:tc>
      </w:tr>
      <w:tr w:rsidR="001871CC" w14:paraId="4273DC7C" w14:textId="77777777" w:rsidTr="001C2EC5">
        <w:tc>
          <w:tcPr>
            <w:tcW w:w="4135" w:type="dxa"/>
            <w:tcBorders>
              <w:bottom w:val="single" w:sz="4" w:space="0" w:color="auto"/>
            </w:tcBorders>
            <w:shd w:val="clear" w:color="auto" w:fill="auto"/>
          </w:tcPr>
          <w:p w14:paraId="646FEA4D" w14:textId="7F1EA91A" w:rsidR="002D612A" w:rsidRPr="004464D5" w:rsidRDefault="00553965" w:rsidP="0064634F">
            <w:pPr>
              <w:bidi/>
              <w:spacing w:before="100" w:beforeAutospacing="1" w:after="100" w:afterAutospacing="1" w:line="240" w:lineRule="auto"/>
              <w:rPr>
                <w:rFonts w:ascii="Frutiger 45 Light" w:hAnsi="Frutiger 45 Light" w:cs="Arial"/>
                <w:i/>
                <w:u w:val="single"/>
              </w:rPr>
            </w:pPr>
            <w:r>
              <w:rPr>
                <w:rFonts w:ascii="Arial" w:eastAsia="Arial" w:hAnsi="Arial" w:cs="Arial"/>
                <w:i/>
                <w:iCs/>
                <w:u w:val="single"/>
                <w:rtl/>
              </w:rPr>
              <w:t xml:space="preserve">معلومات الاتصال والسمات الشخصية </w:t>
            </w:r>
          </w:p>
          <w:p w14:paraId="28315742" w14:textId="2C9514A6" w:rsidR="0064634F" w:rsidRPr="0087212E" w:rsidRDefault="00553965" w:rsidP="00506B85">
            <w:pPr>
              <w:pStyle w:val="ListParagraph"/>
              <w:numPr>
                <w:ilvl w:val="0"/>
                <w:numId w:val="17"/>
              </w:numPr>
              <w:bidi/>
              <w:spacing w:after="0" w:line="240" w:lineRule="auto"/>
              <w:rPr>
                <w:rFonts w:ascii="Frutiger 45 Light" w:hAnsi="Frutiger 45 Light" w:cs="Arial"/>
                <w:iCs/>
              </w:rPr>
            </w:pPr>
            <w:r>
              <w:rPr>
                <w:rFonts w:ascii="Arial" w:eastAsia="Arial" w:hAnsi="Arial" w:cs="Arial"/>
                <w:iCs/>
                <w:rtl/>
              </w:rPr>
              <w:t>الاسم الكامل أو الأسماء السابقة (مثل أسماء السيدات قبل الزواج)</w:t>
            </w:r>
          </w:p>
          <w:p w14:paraId="5E54C022" w14:textId="77777777" w:rsidR="000D1F81" w:rsidRDefault="00553965" w:rsidP="000D1F81">
            <w:pPr>
              <w:pStyle w:val="ListParagraph"/>
              <w:numPr>
                <w:ilvl w:val="0"/>
                <w:numId w:val="17"/>
              </w:numPr>
              <w:bidi/>
              <w:spacing w:after="0" w:line="240" w:lineRule="auto"/>
              <w:rPr>
                <w:rFonts w:ascii="Frutiger 45 Light" w:hAnsi="Frutiger 45 Light" w:cs="Arial"/>
                <w:iCs/>
              </w:rPr>
            </w:pPr>
            <w:r>
              <w:rPr>
                <w:rFonts w:ascii="Arial" w:eastAsia="Arial" w:hAnsi="Arial" w:cs="Arial"/>
                <w:iCs/>
                <w:rtl/>
              </w:rPr>
              <w:t xml:space="preserve">المعرفات الفريدة الأخرى، مثل أرقام التعريف أو بيانات الاعتماد الصادرة عن شركة بروكتر آند جامبل (على سبيل المثال، تسجيل الدخول عبر البريد الإلكتروني) أو أي رقم تعريف صادر عن صاحب </w:t>
            </w:r>
            <w:r>
              <w:rPr>
                <w:rFonts w:ascii="Arial" w:eastAsia="Arial" w:hAnsi="Arial" w:cs="Arial"/>
                <w:iCs/>
                <w:rtl/>
              </w:rPr>
              <w:t>العمل.</w:t>
            </w:r>
          </w:p>
          <w:p w14:paraId="1E7D2838" w14:textId="745BC1C6" w:rsidR="00CD04E8" w:rsidRPr="000D1F81" w:rsidRDefault="00553965" w:rsidP="000D1F81">
            <w:pPr>
              <w:pStyle w:val="ListParagraph"/>
              <w:numPr>
                <w:ilvl w:val="0"/>
                <w:numId w:val="17"/>
              </w:numPr>
              <w:bidi/>
              <w:spacing w:after="0" w:line="240" w:lineRule="auto"/>
              <w:rPr>
                <w:rFonts w:ascii="Frutiger 45 Light" w:hAnsi="Frutiger 45 Light" w:cs="Arial"/>
                <w:iCs/>
              </w:rPr>
            </w:pPr>
            <w:r>
              <w:rPr>
                <w:rFonts w:ascii="Arial" w:eastAsia="Arial" w:hAnsi="Arial" w:cs="Arial"/>
                <w:iCs/>
                <w:rtl/>
              </w:rPr>
              <w:t>العنوان الفعلي/البريدي</w:t>
            </w:r>
          </w:p>
          <w:p w14:paraId="47C9A99A" w14:textId="77777777" w:rsidR="00D207AB" w:rsidRPr="0087212E" w:rsidRDefault="00553965" w:rsidP="00506B85">
            <w:pPr>
              <w:pStyle w:val="ListParagraph"/>
              <w:numPr>
                <w:ilvl w:val="0"/>
                <w:numId w:val="7"/>
              </w:numPr>
              <w:bidi/>
              <w:spacing w:before="100" w:beforeAutospacing="1" w:after="100" w:afterAutospacing="1" w:line="240" w:lineRule="auto"/>
              <w:rPr>
                <w:rFonts w:ascii="Frutiger 45 Light" w:hAnsi="Frutiger 45 Light" w:cs="Arial"/>
                <w:iCs/>
              </w:rPr>
            </w:pPr>
            <w:r>
              <w:rPr>
                <w:rFonts w:ascii="Arial" w:eastAsia="Arial" w:hAnsi="Arial" w:cs="Arial"/>
                <w:iCs/>
                <w:rtl/>
              </w:rPr>
              <w:t>عنوان البريد الإلكتروني</w:t>
            </w:r>
            <w:r>
              <w:rPr>
                <w:rFonts w:ascii="Arial" w:eastAsia="Arial" w:hAnsi="Arial" w:cs="Arial"/>
                <w:iCs/>
              </w:rPr>
              <w:t xml:space="preserve"> </w:t>
            </w:r>
          </w:p>
          <w:p w14:paraId="72563490" w14:textId="20AEA2D6" w:rsidR="00CD04E8" w:rsidRPr="0087212E" w:rsidRDefault="00553965" w:rsidP="00506B85">
            <w:pPr>
              <w:pStyle w:val="ListParagraph"/>
              <w:numPr>
                <w:ilvl w:val="0"/>
                <w:numId w:val="7"/>
              </w:numPr>
              <w:bidi/>
              <w:spacing w:before="100" w:beforeAutospacing="1" w:after="100" w:afterAutospacing="1" w:line="240" w:lineRule="auto"/>
              <w:rPr>
                <w:rFonts w:ascii="Frutiger 45 Light" w:hAnsi="Frutiger 45 Light" w:cs="Arial"/>
                <w:iCs/>
              </w:rPr>
            </w:pPr>
            <w:r>
              <w:rPr>
                <w:rFonts w:ascii="Arial" w:eastAsia="Arial" w:hAnsi="Arial" w:cs="Arial"/>
                <w:iCs/>
                <w:rtl/>
              </w:rPr>
              <w:t>رقم الهاتف</w:t>
            </w:r>
            <w:r>
              <w:rPr>
                <w:rFonts w:ascii="Arial" w:eastAsia="Arial" w:hAnsi="Arial" w:cs="Arial"/>
                <w:iCs/>
              </w:rPr>
              <w:t xml:space="preserve"> </w:t>
            </w:r>
          </w:p>
          <w:p w14:paraId="73D7907A" w14:textId="072E5B5A" w:rsidR="00594B8F" w:rsidRPr="0087212E" w:rsidRDefault="00594B8F" w:rsidP="006D0BCB">
            <w:pPr>
              <w:spacing w:before="180" w:after="0" w:line="240" w:lineRule="atLeast"/>
              <w:ind w:left="162"/>
              <w:rPr>
                <w:rFonts w:ascii="Frutiger 45 Light" w:eastAsia="Calibri" w:hAnsi="Frutiger 45 Light"/>
                <w:lang w:val="en-GB" w:eastAsia="en-GB"/>
              </w:rPr>
            </w:pPr>
          </w:p>
        </w:tc>
        <w:tc>
          <w:tcPr>
            <w:tcW w:w="5215" w:type="dxa"/>
            <w:tcBorders>
              <w:bottom w:val="single" w:sz="4" w:space="0" w:color="auto"/>
            </w:tcBorders>
            <w:shd w:val="clear" w:color="auto" w:fill="auto"/>
          </w:tcPr>
          <w:p w14:paraId="454B9F02" w14:textId="4AB3474F" w:rsidR="0056427F" w:rsidRPr="0087212E"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الوصول إلى الموقع والشبكة الإلكترونية</w:t>
            </w:r>
          </w:p>
          <w:p w14:paraId="7CECC0C9" w14:textId="758C62C1" w:rsidR="00CF782B" w:rsidRPr="0087212E"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الاتصالات معك فيما يتعلّق بالتخطيط لطوارئ الأعمال، بما في ذلك إدارة الورديات</w:t>
            </w:r>
            <w:r>
              <w:rPr>
                <w:rFonts w:ascii="Arial" w:eastAsia="Arial" w:hAnsi="Arial" w:cs="Arial"/>
                <w:iCs/>
              </w:rPr>
              <w:t xml:space="preserve"> </w:t>
            </w:r>
          </w:p>
          <w:p w14:paraId="355886F6" w14:textId="14F664DE" w:rsidR="0032419A"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المشاركة في الاجتماعات والدورات التدريبية والفعاليات</w:t>
            </w:r>
          </w:p>
          <w:p w14:paraId="4B884F45" w14:textId="1434E0BF" w:rsidR="00785C5F"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rtl/>
              </w:rPr>
              <w:t>متابعة</w:t>
            </w:r>
            <w:r>
              <w:rPr>
                <w:rFonts w:ascii="Arial" w:eastAsia="Arial" w:hAnsi="Arial" w:cs="Arial"/>
                <w:rtl/>
              </w:rPr>
              <w:t xml:space="preserve"> العمل اليومية (على سبيل المثال، التوثيق وتسجيل الدخول إلى أنظمتنا)</w:t>
            </w:r>
          </w:p>
          <w:p w14:paraId="08CF704E" w14:textId="66A9ADFA" w:rsidR="00161E01"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الامتثال للقوانين والسياسات</w:t>
            </w:r>
            <w:r>
              <w:rPr>
                <w:rFonts w:ascii="Arial" w:eastAsia="Arial" w:hAnsi="Arial" w:cs="Arial"/>
                <w:iCs/>
              </w:rPr>
              <w:t xml:space="preserve"> </w:t>
            </w:r>
          </w:p>
          <w:p w14:paraId="35A5A7AD" w14:textId="063C3A3E" w:rsidR="00161E01" w:rsidRPr="001C2EC5" w:rsidRDefault="00553965" w:rsidP="001C2EC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إدارة الشركات والإشراف عليها</w:t>
            </w:r>
          </w:p>
          <w:p w14:paraId="7F60470E" w14:textId="750C96D9" w:rsidR="00161E01"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التقارير الخارجية المطلوبة</w:t>
            </w:r>
          </w:p>
          <w:p w14:paraId="5D941E9D" w14:textId="361B3F17" w:rsidR="002D612A" w:rsidRDefault="00553965" w:rsidP="00506B85">
            <w:pPr>
              <w:pStyle w:val="ListParagraph"/>
              <w:numPr>
                <w:ilvl w:val="0"/>
                <w:numId w:val="8"/>
              </w:numPr>
              <w:bidi/>
              <w:spacing w:before="100" w:beforeAutospacing="1" w:after="100" w:afterAutospacing="1" w:line="240" w:lineRule="auto"/>
              <w:rPr>
                <w:rFonts w:ascii="Frutiger 45 Light" w:hAnsi="Frutiger 45 Light" w:cs="Arial"/>
                <w:iCs/>
              </w:rPr>
            </w:pPr>
            <w:r>
              <w:rPr>
                <w:rFonts w:ascii="Arial" w:eastAsia="Arial" w:hAnsi="Arial" w:cs="Arial"/>
                <w:iCs/>
                <w:rtl/>
              </w:rPr>
              <w:t>التحقيقات وإدارة الحوادث</w:t>
            </w:r>
          </w:p>
          <w:p w14:paraId="166748E6" w14:textId="48DEBD5B" w:rsidR="00F252DE" w:rsidRPr="00144399" w:rsidRDefault="00553965" w:rsidP="00506B85">
            <w:pPr>
              <w:pStyle w:val="ListParagraph"/>
              <w:numPr>
                <w:ilvl w:val="1"/>
                <w:numId w:val="22"/>
              </w:numPr>
              <w:autoSpaceDE w:val="0"/>
              <w:autoSpaceDN w:val="0"/>
              <w:bidi/>
              <w:adjustRightInd w:val="0"/>
              <w:spacing w:after="0" w:line="240" w:lineRule="auto"/>
              <w:ind w:left="360"/>
              <w:contextualSpacing w:val="0"/>
              <w:rPr>
                <w:rFonts w:ascii="Frutiger 45 Light" w:hAnsi="Frutiger 45 Light"/>
              </w:rPr>
            </w:pPr>
            <w:r>
              <w:rPr>
                <w:rFonts w:ascii="Arial" w:eastAsia="Arial" w:hAnsi="Arial" w:cs="Arial"/>
                <w:rtl/>
              </w:rPr>
              <w:t xml:space="preserve">إدارة الأمن والمخاطر، بما في ذلك أمن ومراقبة الموظفين والمباني، </w:t>
            </w:r>
            <w:r>
              <w:rPr>
                <w:rFonts w:ascii="Arial" w:eastAsia="Arial" w:hAnsi="Arial" w:cs="Arial"/>
                <w:color w:val="000000"/>
                <w:rtl/>
              </w:rPr>
              <w:t>وحماية بروكتر آند جامبل وعمالنا وعملائنا من السرقة، أو المسؤولية القانونية، أو الاحتيال، أو سوء المعاملة</w:t>
            </w:r>
          </w:p>
          <w:p w14:paraId="4A97AA4E" w14:textId="39070A1A" w:rsidR="00144399" w:rsidRPr="00144399" w:rsidRDefault="00553965" w:rsidP="00144399">
            <w:pPr>
              <w:numPr>
                <w:ilvl w:val="0"/>
                <w:numId w:val="3"/>
              </w:numPr>
              <w:bidi/>
              <w:spacing w:after="0" w:line="240" w:lineRule="auto"/>
              <w:ind w:left="384" w:hanging="294"/>
              <w:contextualSpacing/>
              <w:rPr>
                <w:rFonts w:ascii="Frutiger 45 Light" w:hAnsi="Frutiger 45 Light" w:cs="Arial"/>
              </w:rPr>
            </w:pPr>
            <w:r>
              <w:rPr>
                <w:rFonts w:ascii="Arial" w:eastAsia="Arial" w:hAnsi="Arial" w:cs="Arial"/>
                <w:rtl/>
              </w:rPr>
              <w:t>الصحة/الس</w:t>
            </w:r>
            <w:r>
              <w:rPr>
                <w:rFonts w:ascii="Arial" w:eastAsia="Arial" w:hAnsi="Arial" w:cs="Arial"/>
                <w:rtl/>
              </w:rPr>
              <w:t xml:space="preserve">لامة المهنية، بما في ذلك الفحوصات المتعلقة بالصحة والبرامج الطبية المتعلقة بكوفيد </w:t>
            </w:r>
            <w:r>
              <w:rPr>
                <w:rFonts w:ascii="Arial" w:eastAsia="Arial" w:hAnsi="Arial" w:cs="Arial"/>
              </w:rPr>
              <w:t>19</w:t>
            </w:r>
            <w:r>
              <w:rPr>
                <w:rFonts w:ascii="Arial" w:eastAsia="Arial" w:hAnsi="Arial" w:cs="Arial"/>
                <w:rtl/>
              </w:rPr>
              <w:t xml:space="preserve"> أو حالات الطوارئ </w:t>
            </w:r>
            <w:r>
              <w:rPr>
                <w:rFonts w:ascii="Arial" w:eastAsia="Arial" w:hAnsi="Arial" w:cs="Arial"/>
                <w:rtl/>
              </w:rPr>
              <w:t>الصحية المماثلة</w:t>
            </w:r>
          </w:p>
          <w:p w14:paraId="2315B92C" w14:textId="24132BE5" w:rsidR="00144399" w:rsidRPr="0032419A" w:rsidRDefault="00553965" w:rsidP="00144399">
            <w:pPr>
              <w:numPr>
                <w:ilvl w:val="0"/>
                <w:numId w:val="3"/>
              </w:numPr>
              <w:bidi/>
              <w:spacing w:before="100" w:beforeAutospacing="1" w:after="100" w:afterAutospacing="1" w:line="240" w:lineRule="auto"/>
              <w:ind w:left="402"/>
              <w:contextualSpacing/>
              <w:jc w:val="both"/>
              <w:rPr>
                <w:rFonts w:ascii="Frutiger 45 Light" w:hAnsi="Frutiger 45 Light" w:cs="Arial"/>
              </w:rPr>
            </w:pPr>
            <w:r>
              <w:rPr>
                <w:rFonts w:ascii="Arial" w:eastAsia="Arial" w:hAnsi="Arial" w:cs="Arial"/>
                <w:rtl/>
              </w:rPr>
              <w:t>إنفاذ ومراجعة اتفاقيات الخدمة الخاصة بنا معك و/ أو مع صاحب العمل، بما في ذلك تقييم أداء الخدمات</w:t>
            </w:r>
          </w:p>
          <w:p w14:paraId="202EE780" w14:textId="0EB038AE" w:rsidR="00F252DE" w:rsidRPr="001C2EC5" w:rsidRDefault="00553965" w:rsidP="001C2EC5">
            <w:pPr>
              <w:numPr>
                <w:ilvl w:val="0"/>
                <w:numId w:val="3"/>
              </w:numPr>
              <w:bidi/>
              <w:spacing w:after="0" w:line="240" w:lineRule="auto"/>
              <w:ind w:left="402"/>
              <w:contextualSpacing/>
              <w:jc w:val="both"/>
              <w:rPr>
                <w:rFonts w:ascii="Frutiger 45 Light" w:hAnsi="Frutiger 45 Light" w:cs="Arial"/>
              </w:rPr>
            </w:pPr>
            <w:r>
              <w:rPr>
                <w:rFonts w:ascii="Arial" w:eastAsia="Arial" w:hAnsi="Arial" w:cs="Arial"/>
                <w:rtl/>
              </w:rPr>
              <w:t xml:space="preserve">الامتثال لجميع المتطلبات القانونية والتنظيمية والقضائية أو الحكومية </w:t>
            </w:r>
            <w:r>
              <w:rPr>
                <w:rFonts w:ascii="Arial" w:eastAsia="Arial" w:hAnsi="Arial" w:cs="Arial"/>
                <w:color w:val="000000"/>
                <w:rtl/>
              </w:rPr>
              <w:t xml:space="preserve">والاستجابة </w:t>
            </w:r>
            <w:r>
              <w:rPr>
                <w:rFonts w:ascii="Arial" w:eastAsia="Arial" w:hAnsi="Arial" w:cs="Arial"/>
                <w:rtl/>
              </w:rPr>
              <w:t>لأحكام</w:t>
            </w:r>
            <w:r>
              <w:rPr>
                <w:rFonts w:ascii="Arial" w:eastAsia="Arial" w:hAnsi="Arial" w:cs="Arial"/>
                <w:rtl/>
              </w:rPr>
              <w:t xml:space="preserve"> المحكمة، أو مذكرات الاستدعاء، أو طلبات الاكتشاف، أو طلبات البيانات الحكومية الأخرى والامتثال لها</w:t>
            </w:r>
          </w:p>
        </w:tc>
      </w:tr>
      <w:bookmarkEnd w:id="4"/>
      <w:tr w:rsidR="001871CC" w14:paraId="0961B96F" w14:textId="77777777" w:rsidTr="001C2EC5">
        <w:tc>
          <w:tcPr>
            <w:tcW w:w="4135" w:type="dxa"/>
            <w:shd w:val="clear" w:color="auto" w:fill="auto"/>
          </w:tcPr>
          <w:p w14:paraId="7C8AAE87" w14:textId="3E59186D" w:rsidR="00707BDC" w:rsidRPr="00696402" w:rsidRDefault="00553965" w:rsidP="0064634F">
            <w:pPr>
              <w:bidi/>
              <w:spacing w:before="100" w:beforeAutospacing="1" w:after="100" w:afterAutospacing="1" w:line="240" w:lineRule="auto"/>
              <w:rPr>
                <w:rFonts w:ascii="Frutiger 45 Light" w:hAnsi="Frutiger 45 Light" w:cs="Arial"/>
                <w:i/>
                <w:iCs/>
              </w:rPr>
            </w:pPr>
            <w:r>
              <w:rPr>
                <w:rFonts w:ascii="Arial" w:eastAsia="Arial" w:hAnsi="Arial" w:cs="Arial"/>
                <w:i/>
                <w:iCs/>
                <w:u w:val="single"/>
                <w:rtl/>
              </w:rPr>
              <w:t>الهوية الحكومية/معلومات الأهلية للعمل/هوية صاحب العمل</w:t>
            </w:r>
          </w:p>
          <w:p w14:paraId="6F566674" w14:textId="1063F748"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الرقم الوطني (مثل جواز السفر، التأشيرات، رقم الضمان الاجتماعي، رخصة القيادة، وبطاقات التعريف الأخرى التي تصدرها الحكومة)</w:t>
            </w:r>
          </w:p>
          <w:p w14:paraId="60A56241" w14:textId="77777777"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المواطنة</w:t>
            </w:r>
          </w:p>
          <w:p w14:paraId="43B74A07" w14:textId="77777777"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الإقامة</w:t>
            </w:r>
          </w:p>
          <w:p w14:paraId="699FD664" w14:textId="77777777"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الجنسية</w:t>
            </w:r>
          </w:p>
          <w:p w14:paraId="33F0B117" w14:textId="77777777"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بلد الميلاد</w:t>
            </w:r>
          </w:p>
          <w:p w14:paraId="580C6F54" w14:textId="7B0AE08A" w:rsidR="00707BDC"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الحالة العسكرية و/أو حالة المحارب القديم</w:t>
            </w:r>
          </w:p>
          <w:p w14:paraId="6B551141" w14:textId="17DB3032" w:rsidR="00696402" w:rsidRPr="00EC7C59" w:rsidRDefault="00553965" w:rsidP="00506B85">
            <w:pPr>
              <w:pStyle w:val="ListParagraph"/>
              <w:numPr>
                <w:ilvl w:val="0"/>
                <w:numId w:val="18"/>
              </w:numPr>
              <w:bidi/>
              <w:spacing w:before="100" w:beforeAutospacing="1" w:after="100" w:afterAutospacing="1" w:line="240" w:lineRule="auto"/>
              <w:rPr>
                <w:rFonts w:ascii="Frutiger 45 Light" w:hAnsi="Frutiger 45 Light" w:cs="Arial"/>
              </w:rPr>
            </w:pPr>
            <w:r>
              <w:rPr>
                <w:rFonts w:ascii="Arial" w:eastAsia="Arial" w:hAnsi="Arial" w:cs="Arial"/>
                <w:rtl/>
              </w:rPr>
              <w:t xml:space="preserve">معرّف هوية فريد كموظف في الشركة التي تعاقدت معها </w:t>
            </w:r>
            <w:r>
              <w:rPr>
                <w:rFonts w:ascii="Arial" w:eastAsia="Arial" w:hAnsi="Arial" w:cs="Arial"/>
                <w:rtl/>
              </w:rPr>
              <w:t>بروكتر آند جامبل</w:t>
            </w:r>
          </w:p>
          <w:p w14:paraId="33C69560" w14:textId="6653EC6A"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5215" w:type="dxa"/>
            <w:shd w:val="clear" w:color="auto" w:fill="auto"/>
          </w:tcPr>
          <w:p w14:paraId="3ECF80A0" w14:textId="77777777" w:rsidR="001C2EC5" w:rsidRPr="001C2EC5" w:rsidRDefault="001C2EC5" w:rsidP="001C2EC5">
            <w:pPr>
              <w:pStyle w:val="ListParagraph"/>
              <w:spacing w:before="100" w:beforeAutospacing="1" w:after="100" w:afterAutospacing="1" w:line="240" w:lineRule="auto"/>
              <w:ind w:left="360"/>
              <w:rPr>
                <w:rFonts w:ascii="Frutiger 45 Light" w:eastAsia="Calibri" w:hAnsi="Frutiger 45 Light" w:cs="Calibri"/>
                <w:lang w:val="en-GB" w:eastAsia="en-GB"/>
              </w:rPr>
            </w:pPr>
          </w:p>
          <w:p w14:paraId="37B7D13A" w14:textId="42D9F66D" w:rsidR="00A11B51"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rtl/>
                <w:lang w:eastAsia="en-GB"/>
              </w:rPr>
              <w:t>تحديد هويتك قانونياً والحفاظ على نزاهة سجلاتنا</w:t>
            </w:r>
          </w:p>
          <w:p w14:paraId="0F9549F2" w14:textId="5B142736" w:rsidR="002A67F2"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rtl/>
              </w:rPr>
              <w:t>الامتثال لمتطلبات الهجرة وتصريحات ال</w:t>
            </w:r>
            <w:r>
              <w:rPr>
                <w:rFonts w:ascii="Arial" w:eastAsia="Arial" w:hAnsi="Arial" w:cs="Arial"/>
                <w:rtl/>
              </w:rPr>
              <w:t>عمل الأخرى</w:t>
            </w:r>
          </w:p>
          <w:p w14:paraId="3A096D42" w14:textId="2B3F2B95" w:rsidR="00424E09"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rtl/>
                <w:lang w:eastAsia="en-GB"/>
              </w:rPr>
              <w:t>الأمن وإدارة المخاطر، مثل جمع بيانات رخصة القيادة لجهات التوريد من الأطراف الخارجية الذين يشغلون مركبات الشركة، والتحقق من الرخصة المهنية، ومنع انتحال الشخصية، وأغراض م</w:t>
            </w:r>
            <w:r>
              <w:rPr>
                <w:rFonts w:ascii="Arial" w:eastAsia="Arial" w:hAnsi="Arial" w:cs="Arial"/>
                <w:rtl/>
                <w:lang w:eastAsia="en-GB"/>
              </w:rPr>
              <w:t>شابهة</w:t>
            </w:r>
          </w:p>
          <w:p w14:paraId="7B33FB26" w14:textId="7CFE04BA" w:rsidR="00EC7C59"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iCs/>
                <w:rtl/>
                <w:lang w:eastAsia="en-GB"/>
              </w:rPr>
              <w:t>الامتثال للقوانين والسياسات</w:t>
            </w:r>
          </w:p>
          <w:p w14:paraId="39AD8116" w14:textId="3808478F" w:rsidR="00EC7C59"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iCs/>
                <w:rtl/>
                <w:lang w:eastAsia="en-GB"/>
              </w:rPr>
              <w:t>إدارة الشركات والإشراف عليها</w:t>
            </w:r>
          </w:p>
          <w:p w14:paraId="466A4E20" w14:textId="221C1529" w:rsidR="00EC7C59"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iCs/>
                <w:rtl/>
                <w:lang w:eastAsia="en-GB"/>
              </w:rPr>
              <w:t>التخطيط الأمني والتخطيط لحالات الطوارئ</w:t>
            </w:r>
          </w:p>
          <w:p w14:paraId="7E9EC336" w14:textId="6C2C3C33" w:rsidR="00EC7C59"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iCs/>
                <w:rtl/>
                <w:lang w:eastAsia="en-GB"/>
              </w:rPr>
              <w:t>التقارير الخارجية المطلوبة</w:t>
            </w:r>
          </w:p>
          <w:p w14:paraId="00885641" w14:textId="780E518E" w:rsidR="00CB4090" w:rsidRPr="00EC7C59" w:rsidRDefault="00553965" w:rsidP="00506B85">
            <w:pPr>
              <w:pStyle w:val="ListParagraph"/>
              <w:numPr>
                <w:ilvl w:val="0"/>
                <w:numId w:val="18"/>
              </w:numPr>
              <w:bidi/>
              <w:spacing w:before="100" w:beforeAutospacing="1" w:after="100" w:afterAutospacing="1" w:line="240" w:lineRule="auto"/>
              <w:rPr>
                <w:rFonts w:ascii="Frutiger 45 Light" w:eastAsia="Calibri" w:hAnsi="Frutiger 45 Light" w:cs="Calibri"/>
                <w:lang w:val="en-GB" w:eastAsia="en-GB"/>
              </w:rPr>
            </w:pPr>
            <w:r>
              <w:rPr>
                <w:rFonts w:ascii="Arial" w:eastAsia="Arial" w:hAnsi="Arial" w:cs="Arial"/>
                <w:iCs/>
                <w:rtl/>
                <w:lang w:eastAsia="en-GB"/>
              </w:rPr>
              <w:t>التحقيقات وإدارة الحوادث</w:t>
            </w:r>
            <w:r>
              <w:rPr>
                <w:rFonts w:ascii="Arial" w:eastAsia="Arial" w:hAnsi="Arial" w:cs="Arial"/>
                <w:iCs/>
                <w:lang w:eastAsia="en-GB"/>
              </w:rPr>
              <w:t xml:space="preserve"> </w:t>
            </w:r>
          </w:p>
        </w:tc>
      </w:tr>
      <w:tr w:rsidR="001871CC" w14:paraId="707C32F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269F0E9" w14:textId="77777777" w:rsidR="00707BDC" w:rsidRPr="00707BDC" w:rsidRDefault="00553965"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t xml:space="preserve">المعلومات المالية </w:t>
            </w:r>
          </w:p>
          <w:p w14:paraId="454BF6BB" w14:textId="77777777" w:rsidR="00707BDC" w:rsidRPr="0032419A" w:rsidRDefault="00553965" w:rsidP="00506B85">
            <w:pPr>
              <w:pStyle w:val="ListParagraph"/>
              <w:numPr>
                <w:ilvl w:val="0"/>
                <w:numId w:val="5"/>
              </w:numPr>
              <w:shd w:val="clear" w:color="auto" w:fill="FFFFFF"/>
              <w:tabs>
                <w:tab w:val="left" w:pos="151"/>
              </w:tabs>
              <w:bidi/>
              <w:spacing w:before="100" w:beforeAutospacing="1" w:after="100" w:afterAutospacing="1" w:line="240" w:lineRule="auto"/>
              <w:ind w:left="144" w:hanging="144"/>
              <w:rPr>
                <w:rFonts w:ascii="Frutiger 45 Light" w:hAnsi="Frutiger 45 Light" w:cs="Calibri"/>
                <w:color w:val="000000"/>
              </w:rPr>
            </w:pPr>
            <w:r>
              <w:rPr>
                <w:rFonts w:ascii="Arial" w:eastAsia="Arial" w:hAnsi="Arial" w:cs="Arial"/>
                <w:color w:val="000000"/>
                <w:rtl/>
              </w:rPr>
              <w:t>رقم الحساب المصرفي وتفاصيله</w:t>
            </w:r>
            <w:r>
              <w:rPr>
                <w:rFonts w:ascii="Arial" w:eastAsia="Arial" w:hAnsi="Arial" w:cs="Arial"/>
                <w:color w:val="000000"/>
              </w:rPr>
              <w:t xml:space="preserve"> </w:t>
            </w:r>
          </w:p>
          <w:p w14:paraId="12BB76F5" w14:textId="77777777" w:rsidR="00707BDC" w:rsidRPr="00EC7C59" w:rsidRDefault="00553965" w:rsidP="00506B85">
            <w:pPr>
              <w:pStyle w:val="ListParagraph"/>
              <w:numPr>
                <w:ilvl w:val="0"/>
                <w:numId w:val="5"/>
              </w:numPr>
              <w:shd w:val="clear" w:color="auto" w:fill="FFFFFF"/>
              <w:tabs>
                <w:tab w:val="left" w:pos="151"/>
              </w:tabs>
              <w:bidi/>
              <w:spacing w:before="100" w:beforeAutospacing="1" w:after="100" w:afterAutospacing="1" w:line="240" w:lineRule="auto"/>
              <w:rPr>
                <w:rFonts w:ascii="Frutiger 45 Light" w:hAnsi="Frutiger 45 Light" w:cs="Calibri"/>
              </w:rPr>
            </w:pPr>
            <w:r>
              <w:rPr>
                <w:rFonts w:ascii="Arial" w:eastAsia="Arial" w:hAnsi="Arial" w:cs="Arial"/>
                <w:rtl/>
              </w:rPr>
              <w:t xml:space="preserve">معلومات بطاقة الدفع الشخصية، إذا قُدِّمت للسداد </w:t>
            </w:r>
            <w:r>
              <w:rPr>
                <w:rFonts w:ascii="Arial" w:eastAsia="Arial" w:hAnsi="Arial" w:cs="Arial"/>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4A7C2E6"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53E2FE0C" w14:textId="585BBD7B" w:rsidR="00707BDC" w:rsidRPr="00EC7C59"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rtl/>
              </w:rPr>
              <w:t>تسهيل سداد النفقات</w:t>
            </w:r>
          </w:p>
          <w:p w14:paraId="6973E89C" w14:textId="77777777" w:rsidR="00EC7C59" w:rsidRPr="00EC7C59"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iCs/>
                <w:rtl/>
              </w:rPr>
              <w:t>الامتثال للقوانين والسياسات</w:t>
            </w:r>
          </w:p>
          <w:p w14:paraId="3B161D52" w14:textId="36EF7CAA" w:rsidR="00A5799E" w:rsidRPr="00A5799E"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iCs/>
                <w:rtl/>
              </w:rPr>
              <w:t>إدارة الشركات والإشراف عليها</w:t>
            </w:r>
          </w:p>
          <w:p w14:paraId="10638F22" w14:textId="1C8E54F6" w:rsidR="00A5799E" w:rsidRPr="00A5799E"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iCs/>
                <w:rtl/>
              </w:rPr>
              <w:t>التخطيط الأمني والتخطيط لحالات الطوارئ</w:t>
            </w:r>
          </w:p>
          <w:p w14:paraId="0154EE97" w14:textId="0349D488" w:rsidR="00A5799E" w:rsidRPr="00A5799E"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iCs/>
                <w:rtl/>
              </w:rPr>
              <w:t>التقارير الخارجية المطلوبة</w:t>
            </w:r>
          </w:p>
          <w:p w14:paraId="770E0900" w14:textId="426B24CC" w:rsidR="008D682F" w:rsidRPr="00EC7C59" w:rsidRDefault="00553965" w:rsidP="00506B85">
            <w:pPr>
              <w:pStyle w:val="ListParagraph"/>
              <w:numPr>
                <w:ilvl w:val="0"/>
                <w:numId w:val="5"/>
              </w:numPr>
              <w:bidi/>
              <w:spacing w:before="100" w:beforeAutospacing="1" w:after="100" w:afterAutospacing="1" w:line="240" w:lineRule="auto"/>
              <w:rPr>
                <w:rFonts w:ascii="Frutiger 45 Light" w:hAnsi="Frutiger 45 Light" w:cs="Calibri"/>
              </w:rPr>
            </w:pPr>
            <w:r>
              <w:rPr>
                <w:rFonts w:ascii="Arial" w:eastAsia="Arial" w:hAnsi="Arial" w:cs="Arial"/>
                <w:iCs/>
                <w:rtl/>
              </w:rPr>
              <w:t>التحقيقات وإدارة الحوادث</w:t>
            </w:r>
          </w:p>
        </w:tc>
      </w:tr>
      <w:tr w:rsidR="001871CC" w14:paraId="5718CA01"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F63BD04" w14:textId="77777777" w:rsidR="00E10FEF" w:rsidRPr="006A1D57" w:rsidRDefault="00553965"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t xml:space="preserve">المعلومات الصحية </w:t>
            </w:r>
          </w:p>
          <w:p w14:paraId="45210677" w14:textId="3B36A9E4" w:rsidR="008A1220" w:rsidRPr="00EC7C59" w:rsidRDefault="00553965" w:rsidP="00506B85">
            <w:pPr>
              <w:pStyle w:val="ListParagraph"/>
              <w:numPr>
                <w:ilvl w:val="0"/>
                <w:numId w:val="19"/>
              </w:numPr>
              <w:bidi/>
              <w:spacing w:before="100" w:beforeAutospacing="1" w:after="100" w:afterAutospacing="1" w:line="240" w:lineRule="auto"/>
              <w:jc w:val="both"/>
              <w:rPr>
                <w:rFonts w:ascii="Frutiger 45 Light" w:hAnsi="Frutiger 45 Light" w:cs="Arial"/>
              </w:rPr>
            </w:pPr>
            <w:r>
              <w:rPr>
                <w:rFonts w:ascii="Arial" w:eastAsia="Arial" w:hAnsi="Arial" w:cs="Arial"/>
                <w:rtl/>
              </w:rPr>
              <w:t>المعلومات المتعلقة بالصحة الجسدية أو النفسية لأحد</w:t>
            </w:r>
            <w:r>
              <w:rPr>
                <w:rFonts w:ascii="Arial" w:eastAsia="Arial" w:hAnsi="Arial" w:cs="Arial"/>
                <w:rtl/>
              </w:rPr>
              <w:t xml:space="preserve"> الأفراد، متضمنةً أي حالات عجز أو إعاقة تحد من أداء واجبات أو وظائف العمل، و</w:t>
            </w:r>
          </w:p>
          <w:p w14:paraId="5B312ECC" w14:textId="0373E221" w:rsidR="008A1220" w:rsidRPr="00EC7C59" w:rsidRDefault="00553965" w:rsidP="00506B85">
            <w:pPr>
              <w:pStyle w:val="ListParagraph"/>
              <w:numPr>
                <w:ilvl w:val="0"/>
                <w:numId w:val="19"/>
              </w:numPr>
              <w:bidi/>
              <w:spacing w:before="100" w:beforeAutospacing="1" w:after="100" w:afterAutospacing="1" w:line="240" w:lineRule="auto"/>
              <w:jc w:val="both"/>
              <w:rPr>
                <w:rFonts w:ascii="Frutiger 45 Light" w:hAnsi="Frutiger 45 Light" w:cs="Arial"/>
              </w:rPr>
            </w:pPr>
            <w:r>
              <w:rPr>
                <w:rFonts w:ascii="Arial" w:eastAsia="Arial" w:hAnsi="Arial" w:cs="Arial"/>
                <w:rtl/>
              </w:rPr>
              <w:t>اختبار الممنوعات وأنواع الاختبارات الصحية الأخرى، و</w:t>
            </w:r>
          </w:p>
          <w:p w14:paraId="67ACD8AA"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5215" w:type="dxa"/>
            <w:tcBorders>
              <w:top w:val="single" w:sz="4" w:space="0" w:color="auto"/>
              <w:left w:val="single" w:sz="4" w:space="0" w:color="auto"/>
              <w:bottom w:val="single" w:sz="4" w:space="0" w:color="auto"/>
              <w:right w:val="single" w:sz="4" w:space="0" w:color="auto"/>
            </w:tcBorders>
            <w:shd w:val="clear" w:color="auto" w:fill="auto"/>
          </w:tcPr>
          <w:p w14:paraId="15343F02"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340C8A0A" w14:textId="15176CA2" w:rsidR="00E10FEF" w:rsidRPr="0043042C"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الامتثال لمتطلبات الصحة المهنية وأمان مكان العمل والتقارير الحكومية، و</w:t>
            </w:r>
          </w:p>
          <w:p w14:paraId="239F4127" w14:textId="3F8BE811" w:rsidR="00E10FEF" w:rsidRPr="0043042C"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rPr>
            </w:pPr>
            <w:r>
              <w:rPr>
                <w:rFonts w:ascii="Arial" w:eastAsia="Arial" w:hAnsi="Arial" w:cs="Arial"/>
                <w:color w:val="000000"/>
                <w:rtl/>
              </w:rPr>
              <w:t xml:space="preserve">إدارة أمن جهات التوريد من الأطراف الخارجية ومخاطر العمل المرتبطة بجائحة كوفيد </w:t>
            </w:r>
            <w:r>
              <w:rPr>
                <w:rFonts w:ascii="Arial" w:eastAsia="Arial" w:hAnsi="Arial" w:cs="Arial"/>
                <w:color w:val="000000"/>
              </w:rPr>
              <w:t>19</w:t>
            </w:r>
            <w:r>
              <w:rPr>
                <w:rFonts w:ascii="Arial" w:eastAsia="Arial" w:hAnsi="Arial" w:cs="Arial"/>
                <w:color w:val="000000"/>
                <w:rtl/>
              </w:rPr>
              <w:t>، أو حالات الطوارئ الصحية المشابهة</w:t>
            </w:r>
          </w:p>
          <w:p w14:paraId="4922CC1D" w14:textId="77777777" w:rsidR="00EC7C59" w:rsidRPr="00EC7C59"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الامتثال للقوانين والسياسات</w:t>
            </w:r>
          </w:p>
          <w:p w14:paraId="4A265107" w14:textId="236F7337" w:rsidR="00EC7C59" w:rsidRPr="00EC7C59"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إدارة الشركات والإشراف عليها</w:t>
            </w:r>
          </w:p>
          <w:p w14:paraId="0A1B5A0D" w14:textId="77D3908C" w:rsidR="00EC7C59" w:rsidRPr="00EC7C59"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التخطيط الأمني والتخطيط</w:t>
            </w:r>
            <w:r>
              <w:rPr>
                <w:rFonts w:ascii="Arial" w:eastAsia="Arial" w:hAnsi="Arial" w:cs="Arial"/>
                <w:iCs/>
                <w:rtl/>
              </w:rPr>
              <w:t xml:space="preserve"> لحالات الطوارئ</w:t>
            </w:r>
          </w:p>
          <w:p w14:paraId="1C5CC5E0" w14:textId="386BB2AE" w:rsidR="00EC7C59" w:rsidRPr="00EC7C59"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التقارير الخارجية المطلوبة</w:t>
            </w:r>
          </w:p>
          <w:p w14:paraId="6D00E9DE" w14:textId="53D79408" w:rsidR="006A1D57" w:rsidRPr="0043042C" w:rsidRDefault="00553965" w:rsidP="00506B85">
            <w:pPr>
              <w:pStyle w:val="ListParagraph"/>
              <w:keepNext/>
              <w:keepLines/>
              <w:numPr>
                <w:ilvl w:val="0"/>
                <w:numId w:val="4"/>
              </w:numPr>
              <w:tabs>
                <w:tab w:val="left" w:pos="248"/>
              </w:tabs>
              <w:bidi/>
              <w:spacing w:before="100" w:beforeAutospacing="1" w:after="100" w:afterAutospacing="1" w:line="240" w:lineRule="auto"/>
              <w:ind w:left="240" w:hanging="240"/>
              <w:rPr>
                <w:rFonts w:ascii="Frutiger 45 Light" w:hAnsi="Frutiger 45 Light" w:cs="Calibri"/>
                <w:color w:val="000000"/>
                <w:u w:val="single"/>
              </w:rPr>
            </w:pPr>
            <w:r>
              <w:rPr>
                <w:rFonts w:ascii="Arial" w:eastAsia="Arial" w:hAnsi="Arial" w:cs="Arial"/>
                <w:iCs/>
                <w:rtl/>
              </w:rPr>
              <w:t>التحقيقات وإدارة الحوادث</w:t>
            </w:r>
          </w:p>
        </w:tc>
      </w:tr>
      <w:tr w:rsidR="001871CC" w14:paraId="34D1B92F"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55A9974" w14:textId="6D9603D7" w:rsidR="00136D05" w:rsidRPr="00E426D0" w:rsidRDefault="00553965" w:rsidP="0064634F">
            <w:pPr>
              <w:bidi/>
              <w:spacing w:before="100" w:beforeAutospacing="1" w:after="100" w:afterAutospacing="1" w:line="240" w:lineRule="auto"/>
              <w:rPr>
                <w:rFonts w:ascii="Frutiger 45 Light" w:hAnsi="Frutiger 45 Light" w:cs="Calibri"/>
                <w:i/>
                <w:iCs/>
                <w:u w:val="single"/>
              </w:rPr>
            </w:pPr>
            <w:r>
              <w:rPr>
                <w:rFonts w:ascii="Arial" w:eastAsia="Arial" w:hAnsi="Arial" w:cs="Arial"/>
                <w:i/>
                <w:iCs/>
                <w:u w:val="single"/>
                <w:rtl/>
              </w:rPr>
              <w:t>بيانات التعريف الإلكترونية/المعرفات الفريدة/الصورة والصوت</w:t>
            </w:r>
          </w:p>
          <w:p w14:paraId="6FD47781" w14:textId="77777777" w:rsidR="00EC7C59" w:rsidRPr="00EC7C59" w:rsidRDefault="00553965" w:rsidP="00506B85">
            <w:pPr>
              <w:pStyle w:val="ListParagraph"/>
              <w:keepNext/>
              <w:keepLines/>
              <w:numPr>
                <w:ilvl w:val="0"/>
                <w:numId w:val="21"/>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معرفات نظام بروكتر آند جامبل (مثل</w:t>
            </w:r>
            <w:r>
              <w:rPr>
                <w:rFonts w:ascii="Arial" w:eastAsia="Arial" w:hAnsi="Arial" w:cs="Arial"/>
                <w:color w:val="000000"/>
                <w:rtl/>
              </w:rPr>
              <w:t xml:space="preserve"> أسماء المستخدمين أو بيانات الاعتماد على الإنترنت)</w:t>
            </w:r>
          </w:p>
          <w:p w14:paraId="7E5E57B1" w14:textId="77777777" w:rsid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التوقيع الرقمي</w:t>
            </w:r>
          </w:p>
          <w:p w14:paraId="485C1D6F" w14:textId="56CDE8F3" w:rsid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 xml:space="preserve">بيانات التعريف الإلكترونية والسجلات </w:t>
            </w:r>
            <w:r>
              <w:rPr>
                <w:rFonts w:ascii="Arial" w:eastAsia="Arial" w:hAnsi="Arial" w:cs="Arial"/>
                <w:color w:val="000000"/>
                <w:rtl/>
              </w:rPr>
              <w:t>المتعلقة بالدخول إلى واستخدام أجهزة بروكتر آند جامبل، والأنظمة، والتطبيقات، والتراخيص، وقواعد البيانات، وشبكة بروكتر آند جامبل (كاستخدامك للبريد الإلكتروني، والإنترنت، ووسائل التواصل الاجتماعي).</w:t>
            </w:r>
          </w:p>
          <w:p w14:paraId="21318CFC" w14:textId="77777777" w:rsidR="00EC7C59" w:rsidRP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rtl/>
              </w:rPr>
              <w:t>المعلومات التي تجمعها أنظمة أمن بروكتر آند جامبل، بما في ذلك تلفزيون الدارة المغلقة ("</w:t>
            </w:r>
            <w:r>
              <w:rPr>
                <w:rFonts w:ascii="Arial" w:eastAsia="Arial" w:hAnsi="Arial" w:cs="Arial"/>
              </w:rPr>
              <w:t>CCTV</w:t>
            </w:r>
            <w:r>
              <w:rPr>
                <w:rFonts w:ascii="Arial" w:eastAsia="Arial" w:hAnsi="Arial" w:cs="Arial"/>
                <w:rtl/>
              </w:rPr>
              <w:t>")، أو أنظمة الوصول إلى الموقع، أو عمليات الخط، أو كاميرات المهام</w:t>
            </w:r>
          </w:p>
          <w:p w14:paraId="7AAEB904" w14:textId="346E8D64" w:rsid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بيانات التعريف الإلكترونية، والسجلات المتعلقة بالدخول إلى مواقع بروكتر آند جامبل المادية ومناطق تقييد الوصول،</w:t>
            </w:r>
            <w:r>
              <w:rPr>
                <w:rFonts w:ascii="Arial" w:eastAsia="Arial" w:hAnsi="Arial" w:cs="Arial"/>
                <w:color w:val="000000"/>
                <w:rtl/>
              </w:rPr>
              <w:t xml:space="preserve"> بما في ذلك </w:t>
            </w:r>
            <w:r>
              <w:rPr>
                <w:rFonts w:ascii="Arial" w:eastAsia="Arial" w:hAnsi="Arial" w:cs="Arial"/>
                <w:rtl/>
              </w:rPr>
              <w:t>رقم الشارة/ تعريف الشارة</w:t>
            </w:r>
            <w:r>
              <w:rPr>
                <w:rFonts w:ascii="Arial" w:eastAsia="Arial" w:hAnsi="Arial" w:cs="Arial"/>
                <w:color w:val="000000"/>
                <w:rtl/>
              </w:rPr>
              <w:t xml:space="preserve"> وصورة</w:t>
            </w:r>
          </w:p>
          <w:p w14:paraId="77863A19" w14:textId="77777777" w:rsid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الفيديو والصور الفوتوغرافية وتسجيلات الصورة والصوت الأخرى في سياق الاجتماعات وجلسات التدريب</w:t>
            </w:r>
            <w:r>
              <w:rPr>
                <w:rFonts w:ascii="Arial" w:eastAsia="Arial" w:hAnsi="Arial" w:cs="Arial"/>
                <w:color w:val="000000"/>
              </w:rPr>
              <w:t xml:space="preserve"> </w:t>
            </w:r>
          </w:p>
          <w:p w14:paraId="23A604F9" w14:textId="1597B1A1" w:rsidR="00E426D0" w:rsidRPr="00EC7C59" w:rsidRDefault="00553965" w:rsidP="00506B85">
            <w:pPr>
              <w:pStyle w:val="ListParagraph"/>
              <w:keepNext/>
              <w:keepLines/>
              <w:numPr>
                <w:ilvl w:val="0"/>
                <w:numId w:val="20"/>
              </w:numPr>
              <w:shd w:val="clear" w:color="auto" w:fill="FFFFFF"/>
              <w:bidi/>
              <w:spacing w:before="100" w:beforeAutospacing="1" w:after="100" w:afterAutospacing="1" w:line="240" w:lineRule="auto"/>
              <w:jc w:val="both"/>
              <w:rPr>
                <w:rFonts w:ascii="Frutiger 45 Light" w:hAnsi="Frutiger 45 Light" w:cs="Calibri"/>
                <w:color w:val="000000"/>
              </w:rPr>
            </w:pPr>
            <w:r>
              <w:rPr>
                <w:rFonts w:ascii="Arial" w:eastAsia="Arial" w:hAnsi="Arial" w:cs="Arial"/>
                <w:color w:val="000000"/>
                <w:rtl/>
              </w:rPr>
              <w:t>بيانات التعريف الإلكترونية المتعلقة بتسجيلات مركز الاتصال</w:t>
            </w:r>
            <w:r>
              <w:rPr>
                <w:rFonts w:ascii="Arial" w:eastAsia="Arial" w:hAnsi="Arial" w:cs="Arial"/>
                <w:color w:val="000000"/>
              </w:rPr>
              <w:t xml:space="preserve"> </w:t>
            </w:r>
          </w:p>
          <w:p w14:paraId="3E7C1F15" w14:textId="005E06FA"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5D1282CD" w14:textId="1800D204" w:rsidR="0064634F" w:rsidRPr="00A5799E" w:rsidRDefault="00553965" w:rsidP="00506B85">
            <w:pPr>
              <w:pStyle w:val="ListParagraph"/>
              <w:numPr>
                <w:ilvl w:val="0"/>
                <w:numId w:val="20"/>
              </w:numPr>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color w:val="000000"/>
                <w:rtl/>
              </w:rPr>
              <w:t>إدارة النظام، والوصول إلى</w:t>
            </w:r>
            <w:r>
              <w:rPr>
                <w:rFonts w:ascii="Arial" w:eastAsia="Arial" w:hAnsi="Arial" w:cs="Arial"/>
                <w:color w:val="000000"/>
                <w:rtl/>
              </w:rPr>
              <w:t xml:space="preserve"> أصول التكنولوجيا وتقنية المعلومات وإدارتها</w:t>
            </w:r>
          </w:p>
          <w:p w14:paraId="43E91DE7" w14:textId="0E3D691F" w:rsidR="00531452" w:rsidRPr="00EC7C59" w:rsidRDefault="00553965" w:rsidP="00506B85">
            <w:pPr>
              <w:pStyle w:val="ListParagraph"/>
              <w:numPr>
                <w:ilvl w:val="0"/>
                <w:numId w:val="20"/>
              </w:numPr>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color w:val="000000"/>
                <w:rtl/>
              </w:rPr>
              <w:t>دعم أماننا المادي، وأمن المعلومات ومصالح الأمن الإلكتروني ضد التهديدات الداخلية و/أو الخارجية</w:t>
            </w:r>
          </w:p>
          <w:p w14:paraId="33CE24C8" w14:textId="7285B353" w:rsidR="00660706" w:rsidRPr="00EC7C59" w:rsidRDefault="00553965" w:rsidP="00506B85">
            <w:pPr>
              <w:pStyle w:val="ListParagraph"/>
              <w:numPr>
                <w:ilvl w:val="0"/>
                <w:numId w:val="20"/>
              </w:numPr>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rtl/>
              </w:rPr>
              <w:t>إدارة الوقاية من الخسائر والاستعادة في مكاتبنا ومواقعنا التصنيعية</w:t>
            </w:r>
          </w:p>
          <w:p w14:paraId="32AE52CD" w14:textId="661AD4B9" w:rsidR="00121E5B" w:rsidRPr="001C2EC5" w:rsidRDefault="00553965" w:rsidP="001C2EC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rtl/>
              </w:rPr>
              <w:t>الاحتفاظ بالسجلات وإعداد التقارير ا</w:t>
            </w:r>
            <w:r>
              <w:rPr>
                <w:rFonts w:ascii="Arial" w:eastAsia="Arial" w:hAnsi="Arial" w:cs="Arial"/>
                <w:rtl/>
              </w:rPr>
              <w:t>لداخلية، ويتضمن ذلك مطابقة البيانات والتحليلات</w:t>
            </w:r>
          </w:p>
          <w:p w14:paraId="0F7FDF2C" w14:textId="1D496990" w:rsidR="004C2312" w:rsidRPr="00EC7C59"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rtl/>
              </w:rPr>
              <w:t>تمكين الوصول إلى مواقع بروكتر آند جامبل وشبكتها وأدواتها وتطبيقاتها وأنظمة الشركة الأخرى وأصولها</w:t>
            </w:r>
            <w:r>
              <w:rPr>
                <w:rFonts w:ascii="Arial" w:eastAsia="Arial" w:hAnsi="Arial" w:cs="Arial"/>
              </w:rPr>
              <w:t xml:space="preserve"> </w:t>
            </w:r>
          </w:p>
          <w:p w14:paraId="6BDA9164" w14:textId="246375EE" w:rsidR="004C2312" w:rsidRPr="00EC7C59"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rtl/>
              </w:rPr>
              <w:t>تعزيز الوضوح فيما يتعلق باستخدام أدوات بروكتر آند جامبل وتكاليف استهلاكها، والتراخيص، وخدمات وتطبيقات الاستخدام الأمثل والجودة، وأغراض ا</w:t>
            </w:r>
            <w:r>
              <w:rPr>
                <w:rFonts w:ascii="Arial" w:eastAsia="Arial" w:hAnsi="Arial" w:cs="Arial"/>
                <w:rtl/>
              </w:rPr>
              <w:t>لتدقيق والكلفة</w:t>
            </w:r>
          </w:p>
          <w:p w14:paraId="3B08A3B0" w14:textId="16B00348" w:rsidR="004C2312" w:rsidRPr="00EC7C59"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rPr>
            </w:pPr>
            <w:r>
              <w:rPr>
                <w:rFonts w:ascii="Arial" w:eastAsia="Arial" w:hAnsi="Arial" w:cs="Arial"/>
                <w:rtl/>
              </w:rPr>
              <w:t>التذكير بجلسات التدريب والاجتماعات</w:t>
            </w:r>
          </w:p>
          <w:p w14:paraId="5D5DB793" w14:textId="77777777" w:rsidR="007F292F" w:rsidRPr="007F292F"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iCs/>
                <w:rtl/>
              </w:rPr>
              <w:t>الامتثال للقوانين والسياسات</w:t>
            </w:r>
          </w:p>
          <w:p w14:paraId="708CECF6" w14:textId="797A9022" w:rsidR="007F292F" w:rsidRPr="007F292F"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iCs/>
                <w:rtl/>
              </w:rPr>
              <w:t>إدارة الشركات والإشراف عليها</w:t>
            </w:r>
          </w:p>
          <w:p w14:paraId="3CDC57AA" w14:textId="6DF86448" w:rsidR="007F292F" w:rsidRPr="007F292F"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iCs/>
                <w:rtl/>
              </w:rPr>
              <w:t>التخطيط الأمني والتخطيط لحالات الطوارئ</w:t>
            </w:r>
          </w:p>
          <w:p w14:paraId="1AEB2E1A" w14:textId="6D2C08C7" w:rsidR="007F292F" w:rsidRPr="007F292F" w:rsidRDefault="00553965" w:rsidP="00506B8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iCs/>
                <w:rtl/>
              </w:rPr>
              <w:t>التقارير الخارجية المطلوبة</w:t>
            </w:r>
          </w:p>
          <w:p w14:paraId="224B10D6" w14:textId="1D48A2DE" w:rsidR="00594B8F" w:rsidRPr="001C2EC5" w:rsidRDefault="00553965" w:rsidP="001C2EC5">
            <w:pPr>
              <w:pStyle w:val="ListParagraph"/>
              <w:numPr>
                <w:ilvl w:val="0"/>
                <w:numId w:val="20"/>
              </w:numPr>
              <w:shd w:val="clear" w:color="auto" w:fill="FFFFFF"/>
              <w:autoSpaceDE w:val="0"/>
              <w:autoSpaceDN w:val="0"/>
              <w:bidi/>
              <w:adjustRightInd w:val="0"/>
              <w:spacing w:before="100" w:beforeAutospacing="1" w:after="100" w:afterAutospacing="1" w:line="240" w:lineRule="auto"/>
              <w:rPr>
                <w:rFonts w:ascii="Frutiger 45 Light" w:hAnsi="Frutiger 45 Light" w:cs="Calibri"/>
                <w:color w:val="000000"/>
                <w:u w:val="single"/>
              </w:rPr>
            </w:pPr>
            <w:r>
              <w:rPr>
                <w:rFonts w:ascii="Arial" w:eastAsia="Arial" w:hAnsi="Arial" w:cs="Arial"/>
                <w:iCs/>
                <w:rtl/>
              </w:rPr>
              <w:t>إدارة التحقيقات والحوادث</w:t>
            </w:r>
            <w:r>
              <w:rPr>
                <w:rFonts w:ascii="Arial" w:eastAsia="Arial" w:hAnsi="Arial" w:cs="Arial"/>
                <w:iCs/>
                <w:color w:val="000000"/>
                <w:u w:val="single"/>
              </w:rPr>
              <w:t xml:space="preserve"> </w:t>
            </w:r>
          </w:p>
        </w:tc>
      </w:tr>
      <w:tr w:rsidR="001871CC" w14:paraId="03099B66"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409DA66E" w14:textId="3DE3F9FE" w:rsidR="00122E8F" w:rsidRPr="00B24504" w:rsidRDefault="00553965" w:rsidP="00122E8F">
            <w:pPr>
              <w:bidi/>
              <w:spacing w:before="225" w:after="225" w:line="240" w:lineRule="auto"/>
              <w:jc w:val="both"/>
              <w:textAlignment w:val="baseline"/>
              <w:rPr>
                <w:rFonts w:ascii="Frutiger 45 Light" w:hAnsi="Frutiger 45 Light"/>
                <w:i/>
                <w:iCs/>
                <w:color w:val="000000"/>
                <w:u w:val="single"/>
              </w:rPr>
            </w:pPr>
            <w:r>
              <w:rPr>
                <w:rFonts w:ascii="Arial" w:eastAsia="Arial" w:hAnsi="Arial" w:cs="Arial"/>
                <w:i/>
                <w:iCs/>
                <w:color w:val="000000"/>
                <w:u w:val="single"/>
                <w:rtl/>
              </w:rPr>
              <w:t>ملفات تعريف الارتباط</w:t>
            </w:r>
            <w:r>
              <w:rPr>
                <w:rFonts w:ascii="Arial" w:eastAsia="Arial" w:hAnsi="Arial" w:cs="Arial"/>
                <w:i/>
                <w:iCs/>
                <w:color w:val="000000"/>
              </w:rPr>
              <w:t xml:space="preserve"> - </w:t>
            </w:r>
            <w:r>
              <w:rPr>
                <w:rFonts w:ascii="Arial" w:eastAsia="Arial" w:hAnsi="Arial" w:cs="Arial"/>
                <w:color w:val="000000"/>
                <w:rtl/>
              </w:rPr>
              <w:t>هي ملفات صغيرة تُرسل إلى</w:t>
            </w:r>
            <w:r>
              <w:rPr>
                <w:rFonts w:ascii="Arial" w:eastAsia="Arial" w:hAnsi="Arial" w:cs="Arial"/>
                <w:color w:val="000000"/>
                <w:rtl/>
              </w:rPr>
              <w:t xml:space="preserve"> جهاز الكمبيوتر الخاص بك أثناء تصفحك للإنترنت. وتُخزِّن معلوماتٍ مفيدة عن طريقة تفاعلك مع المواقع الإلكترونية التي تزورها. لا تجمع ملفات تعريف الارتباط أي معلومات مخزنة على جهاز الكمبيوتر الخاص بك أو جهازك أو ملفاتك. لا تحتوي ملفات تعريف الارتباط على أي مع</w:t>
            </w:r>
            <w:r>
              <w:rPr>
                <w:rFonts w:ascii="Arial" w:eastAsia="Arial" w:hAnsi="Arial" w:cs="Arial"/>
                <w:color w:val="000000"/>
                <w:rtl/>
              </w:rPr>
              <w:t xml:space="preserve">لومات من شأنها تحديد هويتك مباشرةً. وتُظهر ملفات تعريف الارتباط جهاز الكمبيوتر الخاص بك وجهازك فقط على شكل أرقام وأحرف مخصصة عشوائياً (مثل معرّف ملف تعريف الارتباط </w:t>
            </w:r>
            <w:r>
              <w:rPr>
                <w:rFonts w:ascii="Arial" w:eastAsia="Arial" w:hAnsi="Arial" w:cs="Arial"/>
                <w:color w:val="000000"/>
              </w:rPr>
              <w:t>ABC12345</w:t>
            </w:r>
            <w:r>
              <w:rPr>
                <w:rFonts w:ascii="Arial" w:eastAsia="Arial" w:hAnsi="Arial" w:cs="Arial"/>
                <w:color w:val="000000"/>
                <w:rtl/>
              </w:rPr>
              <w:t>) ولا تظهر أبداً، على سبيل المثال، بالشكل جون سميث:</w:t>
            </w:r>
            <w:r>
              <w:rPr>
                <w:rFonts w:ascii="Arial" w:eastAsia="Arial" w:hAnsi="Arial" w:cs="Arial"/>
                <w:color w:val="000000"/>
              </w:rPr>
              <w:t xml:space="preserve"> </w:t>
            </w:r>
          </w:p>
          <w:p w14:paraId="7B069BEE" w14:textId="6AE999B2" w:rsidR="00122E8F" w:rsidRPr="00B412C7" w:rsidRDefault="00553965" w:rsidP="00506B85">
            <w:pPr>
              <w:numPr>
                <w:ilvl w:val="0"/>
                <w:numId w:val="11"/>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ارتباط الجلسة</w:t>
            </w:r>
            <w:r>
              <w:rPr>
                <w:rFonts w:ascii="Arial" w:eastAsia="Arial" w:hAnsi="Arial" w:cs="Arial"/>
                <w:color w:val="000000"/>
              </w:rPr>
              <w:t>.</w:t>
            </w:r>
            <w:r>
              <w:rPr>
                <w:rFonts w:ascii="Arial" w:eastAsia="Arial" w:hAnsi="Arial" w:cs="Arial"/>
                <w:b/>
                <w:bCs/>
                <w:color w:val="000000"/>
              </w:rPr>
              <w:t xml:space="preserve"> </w:t>
            </w:r>
            <w:r>
              <w:rPr>
                <w:rFonts w:ascii="Arial" w:eastAsia="Arial" w:hAnsi="Arial" w:cs="Arial"/>
                <w:color w:val="000000"/>
                <w:rtl/>
              </w:rPr>
              <w:t>تُذكرك ملفات تعريف ارتباط الجلسة (باستخدام معرّف يُكوَّن عشوائياً) عند انتقالك من صفحة إلى صفحة بحيث لا يُطلب منك توفير المعلومات ذاتها التي قدمتها مسبقاً في الموقع.</w:t>
            </w:r>
            <w:r>
              <w:rPr>
                <w:rFonts w:ascii="Arial" w:eastAsia="Arial" w:hAnsi="Arial" w:cs="Arial"/>
                <w:color w:val="000000"/>
              </w:rPr>
              <w:t xml:space="preserve"> </w:t>
            </w:r>
            <w:r>
              <w:rPr>
                <w:rFonts w:ascii="Arial" w:eastAsia="Arial" w:hAnsi="Arial" w:cs="Arial"/>
                <w:color w:val="000000"/>
                <w:rtl/>
              </w:rPr>
              <w:t>وتُحذف ملفات تعريف الارتباط هذه بمجرد مغادرتك موقعنا أو إغلاق متصفحك.</w:t>
            </w:r>
            <w:r>
              <w:rPr>
                <w:rFonts w:ascii="Arial" w:eastAsia="Arial" w:hAnsi="Arial" w:cs="Arial"/>
                <w:color w:val="000000"/>
              </w:rPr>
              <w:t xml:space="preserve"> </w:t>
            </w:r>
          </w:p>
          <w:p w14:paraId="4798EEB9" w14:textId="1EBA2552" w:rsidR="00122E8F" w:rsidRPr="00B412C7" w:rsidRDefault="00553965" w:rsidP="00506B85">
            <w:pPr>
              <w:numPr>
                <w:ilvl w:val="0"/>
                <w:numId w:val="11"/>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الارتباط الثابتة</w:t>
            </w:r>
            <w:r>
              <w:rPr>
                <w:rFonts w:ascii="Arial" w:eastAsia="Arial" w:hAnsi="Arial" w:cs="Arial"/>
                <w:color w:val="000000"/>
              </w:rPr>
              <w:t xml:space="preserve">. </w:t>
            </w:r>
            <w:r>
              <w:rPr>
                <w:rFonts w:ascii="Arial" w:eastAsia="Arial" w:hAnsi="Arial" w:cs="Arial"/>
                <w:color w:val="000000"/>
                <w:rtl/>
              </w:rPr>
              <w:t>تسمح ملفات تعريف</w:t>
            </w:r>
            <w:r>
              <w:rPr>
                <w:rFonts w:ascii="Arial" w:eastAsia="Arial" w:hAnsi="Arial" w:cs="Arial"/>
                <w:color w:val="000000"/>
                <w:rtl/>
              </w:rPr>
              <w:t xml:space="preserve"> الارتباط الثابتة للمواقع بتذكر تفضيلاتك عندما تعود إلى تلك المواقع مجدداً.</w:t>
            </w:r>
            <w:r>
              <w:rPr>
                <w:rFonts w:ascii="Arial" w:eastAsia="Arial" w:hAnsi="Arial" w:cs="Arial"/>
                <w:color w:val="000000"/>
              </w:rPr>
              <w:t xml:space="preserve"> </w:t>
            </w:r>
            <w:r>
              <w:rPr>
                <w:rFonts w:ascii="Arial" w:eastAsia="Arial" w:hAnsi="Arial" w:cs="Arial"/>
                <w:color w:val="000000"/>
                <w:rtl/>
              </w:rPr>
              <w:t>على سبيل المثال، إذا اخترت</w:t>
            </w:r>
            <w:r>
              <w:rPr>
                <w:rFonts w:ascii="Arial" w:eastAsia="Arial" w:hAnsi="Arial" w:cs="Arial"/>
                <w:color w:val="000000"/>
                <w:rtl/>
              </w:rPr>
              <w:t xml:space="preserve"> قراءة الموقع باللغة الفرنسية في زيارتك الأولى، فسيظهر الموقع في المرة التالية التي تعود فيها إلى الموقع باللغة الفرنسية تلقائياً.</w:t>
            </w:r>
            <w:r>
              <w:rPr>
                <w:rFonts w:ascii="Arial" w:eastAsia="Arial" w:hAnsi="Arial" w:cs="Arial"/>
                <w:color w:val="000000"/>
              </w:rPr>
              <w:t xml:space="preserve"> </w:t>
            </w:r>
          </w:p>
          <w:p w14:paraId="2AB1205A" w14:textId="0BA541B0" w:rsidR="00122E8F" w:rsidRPr="001C2EC5" w:rsidRDefault="00553965" w:rsidP="001C2EC5">
            <w:pPr>
              <w:numPr>
                <w:ilvl w:val="0"/>
                <w:numId w:val="11"/>
              </w:numPr>
              <w:bidi/>
              <w:spacing w:after="0" w:line="240" w:lineRule="auto"/>
              <w:ind w:left="450"/>
              <w:textAlignment w:val="baseline"/>
              <w:rPr>
                <w:rFonts w:ascii="Frutiger 45 Light" w:hAnsi="Frutiger 45 Light"/>
                <w:color w:val="000000"/>
              </w:rPr>
            </w:pPr>
            <w:r>
              <w:rPr>
                <w:rFonts w:ascii="Arial" w:eastAsia="Arial" w:hAnsi="Arial" w:cs="Arial"/>
                <w:i/>
                <w:iCs/>
                <w:color w:val="000000"/>
                <w:rtl/>
              </w:rPr>
              <w:t>ملفات تعريف الارتباط التحليلية</w:t>
            </w:r>
            <w:r>
              <w:rPr>
                <w:rFonts w:ascii="Arial" w:eastAsia="Arial" w:hAnsi="Arial" w:cs="Arial"/>
                <w:color w:val="000000"/>
              </w:rPr>
              <w:t xml:space="preserve">. </w:t>
            </w:r>
            <w:r>
              <w:rPr>
                <w:rFonts w:ascii="Arial" w:eastAsia="Arial" w:hAnsi="Arial" w:cs="Arial"/>
                <w:color w:val="000000"/>
                <w:rtl/>
              </w:rPr>
              <w:t>تخبرنا ملفات تعريف الارتباط هذه بكيفية ع</w:t>
            </w:r>
            <w:r>
              <w:rPr>
                <w:rFonts w:ascii="Arial" w:eastAsia="Arial" w:hAnsi="Arial" w:cs="Arial"/>
                <w:color w:val="000000"/>
                <w:rtl/>
              </w:rPr>
              <w:t>مل مواقعنا الإلكترونية.</w:t>
            </w:r>
            <w:r>
              <w:rPr>
                <w:rFonts w:ascii="Arial" w:eastAsia="Arial" w:hAnsi="Arial" w:cs="Arial"/>
                <w:color w:val="000000"/>
              </w:rPr>
              <w:t xml:space="preserve"> </w:t>
            </w:r>
            <w:r>
              <w:rPr>
                <w:rFonts w:ascii="Arial" w:eastAsia="Arial" w:hAnsi="Arial" w:cs="Arial"/>
                <w:color w:val="000000"/>
                <w:rtl/>
              </w:rPr>
              <w:t xml:space="preserve">في بعض الحالات، نستخدم ملفات تعريف ارتباط </w:t>
            </w:r>
            <w:r>
              <w:rPr>
                <w:rFonts w:ascii="Arial" w:eastAsia="Arial" w:hAnsi="Arial" w:cs="Arial"/>
                <w:color w:val="000000"/>
              </w:rPr>
              <w:t>Google Analytics</w:t>
            </w:r>
            <w:r>
              <w:rPr>
                <w:rFonts w:ascii="Arial" w:eastAsia="Arial" w:hAnsi="Arial" w:cs="Arial"/>
                <w:color w:val="000000"/>
                <w:rtl/>
              </w:rPr>
              <w:t xml:space="preserve"> لمراقبة أداء مواقعنا.</w:t>
            </w:r>
            <w:r>
              <w:rPr>
                <w:rFonts w:ascii="Arial" w:eastAsia="Arial" w:hAnsi="Arial" w:cs="Arial"/>
                <w:color w:val="000000"/>
              </w:rPr>
              <w:t xml:space="preserve"> </w:t>
            </w:r>
            <w:r>
              <w:rPr>
                <w:rFonts w:ascii="Arial" w:eastAsia="Arial" w:hAnsi="Arial" w:cs="Arial"/>
                <w:color w:val="000000"/>
                <w:rtl/>
              </w:rPr>
              <w:t xml:space="preserve">تقتصر قدرتنا على استخدام ومشاركة المعلومات التي يجمعها </w:t>
            </w:r>
            <w:r>
              <w:rPr>
                <w:rFonts w:ascii="Arial" w:eastAsia="Arial" w:hAnsi="Arial" w:cs="Arial"/>
                <w:color w:val="000000"/>
              </w:rPr>
              <w:t>Google Analytics</w:t>
            </w:r>
            <w:r>
              <w:rPr>
                <w:rFonts w:ascii="Arial" w:eastAsia="Arial" w:hAnsi="Arial" w:cs="Arial"/>
                <w:color w:val="000000"/>
                <w:rtl/>
              </w:rPr>
              <w:t xml:space="preserve"> عن زياراتك إلى مواقعنا، حسبما تفرض القيود التي تقتضيها </w:t>
            </w:r>
            <w:hyperlink r:id="rId12" w:history="1">
              <w:r>
                <w:rPr>
                  <w:rFonts w:ascii="Arial" w:eastAsia="Arial" w:hAnsi="Arial" w:cs="Arial"/>
                  <w:color w:val="000099"/>
                  <w:u w:val="single"/>
                  <w:rtl/>
                </w:rPr>
                <w:t xml:space="preserve">شروط استخدام </w:t>
              </w:r>
              <w:r>
                <w:rPr>
                  <w:rFonts w:ascii="Arial" w:eastAsia="Arial" w:hAnsi="Arial" w:cs="Arial"/>
                  <w:color w:val="000099"/>
                  <w:u w:val="single"/>
                </w:rPr>
                <w:t>Google Analytics</w:t>
              </w:r>
              <w:r>
                <w:rPr>
                  <w:rFonts w:ascii="Arial" w:eastAsia="Arial" w:hAnsi="Arial" w:cs="Arial"/>
                  <w:color w:val="000099"/>
                  <w:u w:val="single"/>
                  <w:rtl/>
                </w:rPr>
                <w:t xml:space="preserve"> </w:t>
              </w:r>
            </w:hyperlink>
            <w:r>
              <w:rPr>
                <w:rFonts w:ascii="Arial" w:eastAsia="Arial" w:hAnsi="Arial" w:cs="Arial"/>
                <w:color w:val="000000"/>
                <w:rtl/>
              </w:rPr>
              <w:t>و</w:t>
            </w:r>
            <w:hyperlink r:id="rId13" w:history="1">
              <w:r>
                <w:rPr>
                  <w:rFonts w:ascii="Arial" w:eastAsia="Arial" w:hAnsi="Arial" w:cs="Arial"/>
                  <w:color w:val="000099"/>
                  <w:u w:val="single"/>
                  <w:rtl/>
                </w:rPr>
                <w:t xml:space="preserve">سياسة خصوصية </w:t>
              </w:r>
              <w:r>
                <w:rPr>
                  <w:rFonts w:ascii="Arial" w:eastAsia="Arial" w:hAnsi="Arial" w:cs="Arial"/>
                  <w:color w:val="000099"/>
                  <w:u w:val="single"/>
                </w:rPr>
                <w:t>Google</w:t>
              </w:r>
              <w:r>
                <w:rPr>
                  <w:rFonts w:ascii="Arial" w:eastAsia="Arial" w:hAnsi="Arial" w:cs="Arial"/>
                  <w:color w:val="000099"/>
                  <w:u w:val="single"/>
                  <w:rtl/>
                </w:rPr>
                <w:t xml:space="preserve"> </w:t>
              </w:r>
            </w:hyperlink>
            <w:r>
              <w:rPr>
                <w:rFonts w:ascii="Arial" w:eastAsia="Arial" w:hAnsi="Arial" w:cs="Arial"/>
                <w:color w:val="000000"/>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32981405" w14:textId="32DB2E19" w:rsidR="00122E8F" w:rsidRPr="00B412C7" w:rsidRDefault="00553965" w:rsidP="00122E8F">
            <w:pPr>
              <w:bidi/>
              <w:spacing w:before="225" w:after="225" w:line="240" w:lineRule="auto"/>
              <w:jc w:val="both"/>
              <w:textAlignment w:val="baseline"/>
              <w:rPr>
                <w:rFonts w:ascii="Frutiger 45 Light" w:hAnsi="Frutiger 45 Light"/>
                <w:color w:val="000000"/>
              </w:rPr>
            </w:pPr>
            <w:r>
              <w:rPr>
                <w:rFonts w:ascii="Arial" w:eastAsia="Arial" w:hAnsi="Arial" w:cs="Arial"/>
                <w:color w:val="000000"/>
                <w:rtl/>
              </w:rPr>
              <w:t>نستخدم ملفات تعريف الارتباط في مواقع بروكتر آند جامبل الإلكترونية التي تتعامل مع جهات التوريد من الأطراف الخارجية لعدة أسباب، مثل:</w:t>
            </w:r>
            <w:r>
              <w:rPr>
                <w:rFonts w:ascii="Arial" w:eastAsia="Arial" w:hAnsi="Arial" w:cs="Arial"/>
                <w:color w:val="000000"/>
              </w:rPr>
              <w:t xml:space="preserve"> </w:t>
            </w:r>
          </w:p>
          <w:p w14:paraId="0F44CD06" w14:textId="77777777" w:rsidR="00122E8F" w:rsidRPr="00B412C7" w:rsidRDefault="00553965" w:rsidP="00506B85">
            <w:pPr>
              <w:numPr>
                <w:ilvl w:val="0"/>
                <w:numId w:val="10"/>
              </w:numPr>
              <w:bidi/>
              <w:spacing w:after="0" w:line="240" w:lineRule="auto"/>
              <w:ind w:left="450"/>
              <w:textAlignment w:val="baseline"/>
              <w:rPr>
                <w:rFonts w:ascii="Frutiger 45 Light" w:hAnsi="Frutiger 45 Light"/>
                <w:color w:val="000000"/>
              </w:rPr>
            </w:pPr>
            <w:r>
              <w:rPr>
                <w:rFonts w:ascii="Arial" w:eastAsia="Arial" w:hAnsi="Arial" w:cs="Arial"/>
                <w:color w:val="000000"/>
                <w:rtl/>
              </w:rPr>
              <w:t>معرفة المزيد عن طريقة تفاعلك مع مواقعنا الإلكترونية ومحتوى بروكتر آند جامبل</w:t>
            </w:r>
            <w:r>
              <w:rPr>
                <w:rFonts w:ascii="Arial" w:eastAsia="Arial" w:hAnsi="Arial" w:cs="Arial"/>
                <w:color w:val="000000"/>
              </w:rPr>
              <w:t xml:space="preserve"> </w:t>
            </w:r>
          </w:p>
          <w:p w14:paraId="5D7A2469" w14:textId="77777777" w:rsidR="00122E8F" w:rsidRPr="00B412C7" w:rsidRDefault="00553965" w:rsidP="00506B85">
            <w:pPr>
              <w:numPr>
                <w:ilvl w:val="0"/>
                <w:numId w:val="10"/>
              </w:numPr>
              <w:bidi/>
              <w:spacing w:after="0" w:line="240" w:lineRule="auto"/>
              <w:ind w:left="450"/>
              <w:textAlignment w:val="baseline"/>
              <w:rPr>
                <w:rFonts w:ascii="Frutiger 45 Light" w:hAnsi="Frutiger 45 Light"/>
                <w:color w:val="000000"/>
              </w:rPr>
            </w:pPr>
            <w:r>
              <w:rPr>
                <w:rFonts w:ascii="Arial" w:eastAsia="Arial" w:hAnsi="Arial" w:cs="Arial"/>
                <w:color w:val="000000"/>
                <w:rtl/>
              </w:rPr>
              <w:t>مساعدتنا على تطوير تجربتك عند زيارة مواقعنا الإلكترونية</w:t>
            </w:r>
            <w:r>
              <w:rPr>
                <w:rFonts w:ascii="Arial" w:eastAsia="Arial" w:hAnsi="Arial" w:cs="Arial"/>
                <w:color w:val="000000"/>
              </w:rPr>
              <w:t xml:space="preserve"> </w:t>
            </w:r>
          </w:p>
          <w:p w14:paraId="31D3CA0E" w14:textId="19396B77" w:rsidR="00122E8F" w:rsidRPr="00B412C7" w:rsidRDefault="00553965" w:rsidP="00506B85">
            <w:pPr>
              <w:numPr>
                <w:ilvl w:val="0"/>
                <w:numId w:val="10"/>
              </w:numPr>
              <w:bidi/>
              <w:spacing w:after="0" w:line="240" w:lineRule="auto"/>
              <w:ind w:left="450"/>
              <w:textAlignment w:val="baseline"/>
              <w:rPr>
                <w:rFonts w:ascii="Frutiger 45 Light" w:hAnsi="Frutiger 45 Light"/>
                <w:color w:val="000000"/>
              </w:rPr>
            </w:pPr>
            <w:r>
              <w:rPr>
                <w:rFonts w:ascii="Arial" w:eastAsia="Arial" w:hAnsi="Arial" w:cs="Arial"/>
                <w:color w:val="000000"/>
                <w:rtl/>
              </w:rPr>
              <w:t>تخصيص الموقع الإلكتروني حسب تفضيلاتك</w:t>
            </w:r>
            <w:r>
              <w:rPr>
                <w:rFonts w:ascii="Arial" w:eastAsia="Arial" w:hAnsi="Arial" w:cs="Arial"/>
                <w:color w:val="000000"/>
              </w:rPr>
              <w:t xml:space="preserve"> </w:t>
            </w:r>
          </w:p>
          <w:p w14:paraId="24FB42DF" w14:textId="77777777" w:rsidR="00122E8F" w:rsidRPr="00B412C7" w:rsidRDefault="00553965" w:rsidP="00506B85">
            <w:pPr>
              <w:numPr>
                <w:ilvl w:val="0"/>
                <w:numId w:val="10"/>
              </w:numPr>
              <w:bidi/>
              <w:spacing w:after="0" w:line="240" w:lineRule="auto"/>
              <w:ind w:left="450"/>
              <w:textAlignment w:val="baseline"/>
              <w:rPr>
                <w:rFonts w:ascii="Frutiger 45 Light" w:hAnsi="Frutiger 45 Light"/>
                <w:color w:val="000000"/>
              </w:rPr>
            </w:pPr>
            <w:r>
              <w:rPr>
                <w:rFonts w:ascii="Arial" w:eastAsia="Arial" w:hAnsi="Arial" w:cs="Arial"/>
                <w:color w:val="000000"/>
                <w:rtl/>
              </w:rPr>
              <w:t>التعرف على الأخطاء وحلها</w:t>
            </w:r>
            <w:r>
              <w:rPr>
                <w:rFonts w:ascii="Arial" w:eastAsia="Arial" w:hAnsi="Arial" w:cs="Arial"/>
                <w:color w:val="000000"/>
              </w:rPr>
              <w:t xml:space="preserve"> </w:t>
            </w:r>
          </w:p>
          <w:p w14:paraId="74953532" w14:textId="77777777" w:rsidR="00122E8F" w:rsidRPr="00122E8F" w:rsidRDefault="00553965" w:rsidP="00506B85">
            <w:pPr>
              <w:numPr>
                <w:ilvl w:val="0"/>
                <w:numId w:val="10"/>
              </w:numPr>
              <w:bidi/>
              <w:spacing w:after="0" w:line="240" w:lineRule="auto"/>
              <w:ind w:left="450"/>
              <w:textAlignment w:val="baseline"/>
              <w:rPr>
                <w:rFonts w:ascii="Frutiger 45 Light" w:hAnsi="Frutiger 45 Light" w:cs="Calibri"/>
              </w:rPr>
            </w:pPr>
            <w:r>
              <w:rPr>
                <w:rFonts w:ascii="Arial" w:eastAsia="Arial" w:hAnsi="Arial" w:cs="Arial"/>
                <w:color w:val="000000"/>
                <w:rtl/>
              </w:rPr>
              <w:t>تحليل مدى جودة أداء مواقعنا الإلكترونية</w:t>
            </w:r>
            <w:r>
              <w:rPr>
                <w:rFonts w:ascii="Arial" w:eastAsia="Arial" w:hAnsi="Arial" w:cs="Arial"/>
                <w:color w:val="000000"/>
              </w:rPr>
              <w:t xml:space="preserve"> </w:t>
            </w:r>
          </w:p>
          <w:p w14:paraId="6832E1B4" w14:textId="460CE567" w:rsidR="00122E8F" w:rsidRDefault="00122E8F" w:rsidP="00FE0B2E">
            <w:pPr>
              <w:spacing w:after="0" w:line="240" w:lineRule="auto"/>
              <w:ind w:left="450"/>
              <w:textAlignment w:val="baseline"/>
              <w:rPr>
                <w:rFonts w:ascii="Frutiger 45 Light" w:hAnsi="Frutiger 45 Light" w:cs="Calibri"/>
              </w:rPr>
            </w:pPr>
          </w:p>
        </w:tc>
      </w:tr>
      <w:tr w:rsidR="001871CC" w14:paraId="6BE08E6E" w14:textId="77777777" w:rsidTr="001C2EC5">
        <w:tblPrEx>
          <w:tblCellMar>
            <w:left w:w="115" w:type="dxa"/>
            <w:right w:w="115" w:type="dxa"/>
          </w:tblCellMar>
        </w:tblPrEx>
        <w:tc>
          <w:tcPr>
            <w:tcW w:w="4135" w:type="dxa"/>
            <w:tcBorders>
              <w:top w:val="single" w:sz="4" w:space="0" w:color="auto"/>
              <w:left w:val="single" w:sz="4" w:space="0" w:color="auto"/>
              <w:bottom w:val="single" w:sz="4" w:space="0" w:color="auto"/>
              <w:right w:val="single" w:sz="4" w:space="0" w:color="auto"/>
            </w:tcBorders>
            <w:shd w:val="clear" w:color="auto" w:fill="auto"/>
          </w:tcPr>
          <w:p w14:paraId="2EEF71F9" w14:textId="68BDE6EC" w:rsidR="00122E8F" w:rsidRPr="00696402" w:rsidRDefault="00553965" w:rsidP="00122E8F">
            <w:pPr>
              <w:bidi/>
              <w:spacing w:before="100" w:beforeAutospacing="1" w:after="100" w:afterAutospacing="1" w:line="240" w:lineRule="auto"/>
              <w:jc w:val="both"/>
              <w:rPr>
                <w:rFonts w:ascii="Frutiger 45 Light" w:hAnsi="Frutiger 45 Light" w:cs="Arial"/>
                <w:bCs/>
                <w:i/>
                <w:iCs/>
                <w:u w:val="single"/>
              </w:rPr>
            </w:pPr>
            <w:bookmarkStart w:id="5" w:name="_Hlk506472984"/>
            <w:r>
              <w:rPr>
                <w:rFonts w:ascii="Arial" w:eastAsia="Arial" w:hAnsi="Arial" w:cs="Arial"/>
                <w:bCs/>
                <w:i/>
                <w:iCs/>
                <w:u w:val="single"/>
                <w:rtl/>
              </w:rPr>
              <w:t>السمات الشخصية الأخرى</w:t>
            </w:r>
          </w:p>
          <w:p w14:paraId="5CDC0A3E" w14:textId="773B5EDC" w:rsidR="00122E8F" w:rsidRPr="00696402" w:rsidRDefault="00553965" w:rsidP="00506B85">
            <w:pPr>
              <w:pStyle w:val="ListParagraph"/>
              <w:numPr>
                <w:ilvl w:val="0"/>
                <w:numId w:val="6"/>
              </w:numPr>
              <w:bidi/>
              <w:spacing w:before="100" w:beforeAutospacing="1" w:after="100" w:afterAutospacing="1" w:line="240" w:lineRule="auto"/>
              <w:ind w:left="330" w:hanging="270"/>
              <w:jc w:val="both"/>
              <w:rPr>
                <w:rFonts w:ascii="Frutiger 45 Light" w:hAnsi="Frutiger 45 Light" w:cs="Arial"/>
              </w:rPr>
            </w:pPr>
            <w:r>
              <w:rPr>
                <w:rFonts w:ascii="Arial" w:eastAsia="Arial" w:hAnsi="Arial" w:cs="Arial"/>
                <w:rtl/>
              </w:rPr>
              <w:t>البيانات الحيوية، مثل بصمات الأصابع أو صور مسح الوجه</w:t>
            </w:r>
          </w:p>
          <w:p w14:paraId="2796FC59" w14:textId="6D367590" w:rsidR="00122E8F" w:rsidRPr="00E44ACE" w:rsidRDefault="00553965" w:rsidP="00506B85">
            <w:pPr>
              <w:pStyle w:val="ListParagraph"/>
              <w:numPr>
                <w:ilvl w:val="0"/>
                <w:numId w:val="6"/>
              </w:numPr>
              <w:bidi/>
              <w:spacing w:before="100" w:beforeAutospacing="1" w:after="100" w:afterAutospacing="1" w:line="240" w:lineRule="auto"/>
              <w:ind w:left="330" w:hanging="270"/>
              <w:jc w:val="both"/>
              <w:rPr>
                <w:rFonts w:ascii="Frutiger 45 Light" w:hAnsi="Frutiger 45 Light" w:cs="Calibri"/>
                <w:b/>
                <w:bCs/>
                <w:strike/>
              </w:rPr>
            </w:pPr>
            <w:r>
              <w:rPr>
                <w:rFonts w:ascii="Arial" w:eastAsia="Arial" w:hAnsi="Arial" w:cs="Arial"/>
                <w:rtl/>
              </w:rPr>
              <w:t xml:space="preserve">التحقق من التاريخ الجنائي/الخلفية </w:t>
            </w:r>
            <w:r>
              <w:rPr>
                <w:rFonts w:ascii="Arial" w:eastAsia="Arial" w:hAnsi="Arial" w:cs="Arial"/>
                <w:strike/>
              </w:rPr>
              <w:t xml:space="preserve"> </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0772F60C" w14:textId="77777777" w:rsidR="00122E8F" w:rsidRPr="00E44ACE" w:rsidRDefault="00122E8F" w:rsidP="00122E8F">
            <w:pPr>
              <w:spacing w:before="100" w:beforeAutospacing="1" w:after="100" w:afterAutospacing="1" w:line="240" w:lineRule="auto"/>
              <w:ind w:left="154"/>
              <w:jc w:val="both"/>
              <w:rPr>
                <w:rFonts w:ascii="Frutiger 45 Light" w:hAnsi="Frutiger 45 Light" w:cs="Arial"/>
                <w:strike/>
              </w:rPr>
            </w:pPr>
          </w:p>
          <w:p w14:paraId="5385ECD6" w14:textId="4B0F6ED9" w:rsidR="00122E8F" w:rsidRPr="00696402" w:rsidRDefault="00553965" w:rsidP="00506B85">
            <w:pPr>
              <w:numPr>
                <w:ilvl w:val="0"/>
                <w:numId w:val="9"/>
              </w:numPr>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rtl/>
              </w:rPr>
              <w:t>تيسير وصولك إلى مواقع وأنظمة الشركة عبر البيانات الحيوية</w:t>
            </w:r>
          </w:p>
          <w:p w14:paraId="55ED0E38" w14:textId="77777777" w:rsidR="00FE0B2E" w:rsidRPr="00FE0B2E" w:rsidRDefault="00553965" w:rsidP="00506B85">
            <w:pPr>
              <w:numPr>
                <w:ilvl w:val="0"/>
                <w:numId w:val="9"/>
              </w:numPr>
              <w:tabs>
                <w:tab w:val="num" w:pos="720"/>
              </w:tabs>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iCs/>
                <w:rtl/>
              </w:rPr>
              <w:t>الامتثال للقوانين والسياسات</w:t>
            </w:r>
          </w:p>
          <w:p w14:paraId="638711CB" w14:textId="77C98378" w:rsidR="00FE0B2E" w:rsidRPr="00FE0B2E" w:rsidRDefault="00553965" w:rsidP="00506B85">
            <w:pPr>
              <w:numPr>
                <w:ilvl w:val="0"/>
                <w:numId w:val="9"/>
              </w:numPr>
              <w:tabs>
                <w:tab w:val="num" w:pos="720"/>
              </w:tabs>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iCs/>
                <w:rtl/>
              </w:rPr>
              <w:t>إدار</w:t>
            </w:r>
            <w:r>
              <w:rPr>
                <w:rFonts w:ascii="Arial" w:eastAsia="Arial" w:hAnsi="Arial" w:cs="Arial"/>
                <w:iCs/>
                <w:rtl/>
              </w:rPr>
              <w:t>ة الشركات والإشراف عليها</w:t>
            </w:r>
          </w:p>
          <w:p w14:paraId="3E68DDEC" w14:textId="08C597BF" w:rsidR="00FE0B2E" w:rsidRPr="00FE0B2E" w:rsidRDefault="00553965" w:rsidP="00506B85">
            <w:pPr>
              <w:numPr>
                <w:ilvl w:val="0"/>
                <w:numId w:val="9"/>
              </w:numPr>
              <w:tabs>
                <w:tab w:val="num" w:pos="720"/>
              </w:tabs>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iCs/>
                <w:rtl/>
              </w:rPr>
              <w:t>التخطيط الأمني والتخطيط لحالات الطوارئ</w:t>
            </w:r>
          </w:p>
          <w:p w14:paraId="402F6918" w14:textId="1F5B2553" w:rsidR="00FE0B2E" w:rsidRPr="00FE0B2E" w:rsidRDefault="00553965" w:rsidP="00506B85">
            <w:pPr>
              <w:numPr>
                <w:ilvl w:val="0"/>
                <w:numId w:val="9"/>
              </w:numPr>
              <w:tabs>
                <w:tab w:val="num" w:pos="720"/>
              </w:tabs>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iCs/>
                <w:rtl/>
              </w:rPr>
              <w:t>التقارير الخارجية المطلوبة</w:t>
            </w:r>
          </w:p>
          <w:p w14:paraId="66F8A50B" w14:textId="06B397B4" w:rsidR="00122E8F" w:rsidRPr="00696402" w:rsidRDefault="00553965" w:rsidP="00506B85">
            <w:pPr>
              <w:numPr>
                <w:ilvl w:val="0"/>
                <w:numId w:val="9"/>
              </w:numPr>
              <w:tabs>
                <w:tab w:val="num" w:pos="720"/>
              </w:tabs>
              <w:bidi/>
              <w:spacing w:before="100" w:beforeAutospacing="1" w:after="100" w:afterAutospacing="1" w:line="240" w:lineRule="auto"/>
              <w:ind w:left="154" w:hanging="154"/>
              <w:jc w:val="both"/>
              <w:rPr>
                <w:rFonts w:ascii="Frutiger 45 Light" w:hAnsi="Frutiger 45 Light" w:cs="Arial"/>
              </w:rPr>
            </w:pPr>
            <w:r>
              <w:rPr>
                <w:rFonts w:ascii="Arial" w:eastAsia="Arial" w:hAnsi="Arial" w:cs="Arial"/>
                <w:iCs/>
                <w:rtl/>
              </w:rPr>
              <w:t>التحقيقات وإدارة الحوادث</w:t>
            </w:r>
          </w:p>
        </w:tc>
      </w:tr>
    </w:tbl>
    <w:p w14:paraId="4A2AB679" w14:textId="736AD83A" w:rsidR="003A22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bookmarkStart w:id="6" w:name="cookies"/>
      <w:bookmarkEnd w:id="5"/>
      <w:bookmarkEnd w:id="6"/>
      <w:r>
        <w:rPr>
          <w:rFonts w:ascii="Arial" w:eastAsia="Arial" w:hAnsi="Arial" w:cs="Arial"/>
          <w:b/>
          <w:bCs/>
          <w:color w:val="0023A0"/>
          <w:rtl/>
        </w:rPr>
        <w:t>ما الأسس القانونية و/أو التجارية التي نعالج بموجبها المعلومات الشخصية لجهات</w:t>
      </w:r>
      <w:r>
        <w:rPr>
          <w:rFonts w:ascii="Arial" w:eastAsia="Arial" w:hAnsi="Arial" w:cs="Arial"/>
          <w:b/>
          <w:bCs/>
          <w:color w:val="0023A0"/>
          <w:rtl/>
        </w:rPr>
        <w:t xml:space="preserve"> التوريد من الأطراف الخارجية؟ </w:t>
      </w:r>
    </w:p>
    <w:p w14:paraId="70F117B4" w14:textId="798A0D5A" w:rsidR="00B375CF" w:rsidRDefault="00553965" w:rsidP="00522D31">
      <w:pPr>
        <w:bidi/>
        <w:spacing w:before="100" w:beforeAutospacing="1" w:after="100" w:afterAutospacing="1" w:line="240" w:lineRule="auto"/>
        <w:jc w:val="both"/>
        <w:rPr>
          <w:rFonts w:ascii="Frutiger 45 Light" w:hAnsi="Frutiger 45 Light" w:cs="Arial"/>
        </w:rPr>
      </w:pPr>
      <w:r>
        <w:rPr>
          <w:rFonts w:ascii="Arial" w:eastAsia="Arial" w:hAnsi="Arial" w:cs="Arial"/>
          <w:rtl/>
        </w:rPr>
        <w:t xml:space="preserve">إننا نجمع وندير الحد الأدنى من المعلومات الشخصية لجهات التوريد من الأطراف الخارجية اللازمة للامتثال لالتزاماتنا التعاقدية و/أو القانونية فيما يتعلق </w:t>
      </w:r>
      <w:r>
        <w:rPr>
          <w:rFonts w:ascii="Arial" w:eastAsia="Arial" w:hAnsi="Arial" w:cs="Arial"/>
          <w:rtl/>
        </w:rPr>
        <w:t xml:space="preserve">بعلاقة المقاول المستقل معك و/أو صاحب العمل؛ ولدعم مصالح الشركة التجارية المشروعة بطريقةٍ تتناسب مع مصالح خصوصيتك؛ ومعالجة البيانات الشخصية التي تُقدّم بموافقتك، عند الاقتضاء، لخدمة أغراضها المحددة. </w:t>
      </w:r>
    </w:p>
    <w:p w14:paraId="0F2CDF63" w14:textId="5FFFBC8B" w:rsidR="00784193"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قد يكون الأساس القانوني و/أو التجاري لمعالجة المعلومات الشخصية لجهات التوريد من الأطراف الخارجية هو امتثال بروكتر آند جامبل للقوانين واللوائح المعمول بها؛ و/أو الامتثال لالتزاماتها التعاقدية؛ و/أو مصالح الشركة التجارية المشروعة؛ و/أو مص</w:t>
      </w:r>
      <w:r>
        <w:rPr>
          <w:rFonts w:ascii="Arial" w:eastAsia="Arial" w:hAnsi="Arial" w:cs="Arial"/>
          <w:rtl/>
        </w:rPr>
        <w:t>الح الصحة العامة؛ و/أو موافقتك على ذلك.</w:t>
      </w:r>
      <w:r>
        <w:rPr>
          <w:rFonts w:ascii="Arial" w:eastAsia="Arial" w:hAnsi="Arial" w:cs="Arial"/>
        </w:rPr>
        <w:t xml:space="preserve"> </w:t>
      </w:r>
    </w:p>
    <w:p w14:paraId="63A7118D" w14:textId="637BF282" w:rsidR="00020585"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قد يختلف الأساس القانوني و/أو التجاري لمعالجة المعلومات الشخص</w:t>
      </w:r>
      <w:r>
        <w:rPr>
          <w:rFonts w:ascii="Arial" w:eastAsia="Arial" w:hAnsi="Arial" w:cs="Arial"/>
          <w:rtl/>
        </w:rPr>
        <w:t>ية لجهات التوريد من الأطراف الخارجية حسب الولاية القضائية، فضلاً عن فئة/نوع البيانات وأسباب جمعنا واستخدامنا لهذه المعلومات.</w:t>
      </w:r>
      <w:r>
        <w:rPr>
          <w:rFonts w:ascii="Arial" w:eastAsia="Arial" w:hAnsi="Arial" w:cs="Arial"/>
        </w:rPr>
        <w:t xml:space="preserve">  </w:t>
      </w:r>
    </w:p>
    <w:p w14:paraId="489FECB7" w14:textId="15D792C1" w:rsidR="0025770C" w:rsidRPr="0032419A"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هذه هي الأسس القانونية التي سنعتمد عليها بشكل عام لمعالجة هذه الفئات من البيانات:</w:t>
      </w:r>
    </w:p>
    <w:tbl>
      <w:tblPr>
        <w:tblStyle w:val="TableGrid"/>
        <w:tblW w:w="9355" w:type="dxa"/>
        <w:tblLook w:val="04A0" w:firstRow="1" w:lastRow="0" w:firstColumn="1" w:lastColumn="0" w:noHBand="0" w:noVBand="1"/>
      </w:tblPr>
      <w:tblGrid>
        <w:gridCol w:w="4585"/>
        <w:gridCol w:w="4770"/>
      </w:tblGrid>
      <w:tr w:rsidR="001871CC" w14:paraId="73875C22" w14:textId="77777777" w:rsidTr="00B24504">
        <w:tc>
          <w:tcPr>
            <w:tcW w:w="4585" w:type="dxa"/>
          </w:tcPr>
          <w:p w14:paraId="5F17ED84" w14:textId="5DD25219" w:rsidR="00B24504" w:rsidRPr="0032419A" w:rsidRDefault="00553965" w:rsidP="0028569F">
            <w:pPr>
              <w:tabs>
                <w:tab w:val="left" w:pos="5490"/>
              </w:tabs>
              <w:bidi/>
              <w:spacing w:before="100" w:beforeAutospacing="1" w:after="100" w:afterAutospacing="1" w:line="240" w:lineRule="auto"/>
              <w:jc w:val="center"/>
              <w:rPr>
                <w:rFonts w:ascii="Frutiger 45 Light" w:hAnsi="Frutiger 45 Light" w:cs="Arial"/>
                <w:b/>
                <w:bCs/>
                <w:sz w:val="20"/>
                <w:szCs w:val="20"/>
              </w:rPr>
            </w:pPr>
            <w:r>
              <w:rPr>
                <w:rFonts w:ascii="Arial" w:eastAsia="Arial" w:hAnsi="Arial" w:cs="Arial"/>
                <w:b/>
                <w:bCs/>
                <w:sz w:val="20"/>
                <w:szCs w:val="20"/>
                <w:rtl/>
              </w:rPr>
              <w:t>نوع البيانات الشخصية</w:t>
            </w:r>
          </w:p>
        </w:tc>
        <w:tc>
          <w:tcPr>
            <w:tcW w:w="4770" w:type="dxa"/>
          </w:tcPr>
          <w:p w14:paraId="7984B7AD" w14:textId="3CA6DAEF" w:rsidR="00B24504" w:rsidRPr="0032419A" w:rsidRDefault="00553965" w:rsidP="0028569F">
            <w:pPr>
              <w:tabs>
                <w:tab w:val="left" w:pos="5490"/>
              </w:tabs>
              <w:bidi/>
              <w:spacing w:before="100" w:beforeAutospacing="1" w:after="100" w:afterAutospacing="1" w:line="240" w:lineRule="auto"/>
              <w:jc w:val="center"/>
              <w:rPr>
                <w:rFonts w:ascii="Frutiger 45 Light" w:hAnsi="Frutiger 45 Light" w:cs="Arial"/>
                <w:b/>
                <w:bCs/>
                <w:sz w:val="20"/>
                <w:szCs w:val="20"/>
              </w:rPr>
            </w:pPr>
            <w:r>
              <w:rPr>
                <w:rFonts w:ascii="Arial" w:eastAsia="Arial" w:hAnsi="Arial" w:cs="Arial"/>
                <w:b/>
                <w:bCs/>
                <w:sz w:val="20"/>
                <w:szCs w:val="20"/>
                <w:rtl/>
              </w:rPr>
              <w:t>الأسس القانونية/التجارية للمعالجة</w:t>
            </w:r>
          </w:p>
        </w:tc>
      </w:tr>
      <w:tr w:rsidR="001871CC" w14:paraId="7D3E2287" w14:textId="77777777" w:rsidTr="00B24504">
        <w:tc>
          <w:tcPr>
            <w:tcW w:w="4585" w:type="dxa"/>
          </w:tcPr>
          <w:p w14:paraId="2AE680F5" w14:textId="00756F92" w:rsidR="00B24504" w:rsidRPr="0032419A" w:rsidRDefault="00553965" w:rsidP="00BE6771">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معلومات الاتصال، الهوية الحكومية، المعلومات المالية، المعلومات الص</w:t>
            </w:r>
            <w:r>
              <w:rPr>
                <w:rFonts w:ascii="Arial" w:eastAsia="Arial" w:hAnsi="Arial" w:cs="Arial"/>
                <w:rtl/>
              </w:rPr>
              <w:t>حية</w:t>
            </w:r>
          </w:p>
        </w:tc>
        <w:tc>
          <w:tcPr>
            <w:tcW w:w="4770" w:type="dxa"/>
          </w:tcPr>
          <w:p w14:paraId="33707B7C" w14:textId="5A3E9C76" w:rsidR="00B24504" w:rsidRPr="0032419A" w:rsidRDefault="00553965"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امتثال شركة بروكتر آند جامبل للالتزامات التعاقدية والقانونية</w:t>
            </w:r>
            <w:r>
              <w:rPr>
                <w:rFonts w:ascii="Arial" w:eastAsia="Arial" w:hAnsi="Arial" w:cs="Arial"/>
              </w:rPr>
              <w:t xml:space="preserve"> </w:t>
            </w:r>
          </w:p>
        </w:tc>
      </w:tr>
      <w:tr w:rsidR="001871CC" w14:paraId="4C8C4252" w14:textId="77777777" w:rsidTr="00B24504">
        <w:tc>
          <w:tcPr>
            <w:tcW w:w="4585" w:type="dxa"/>
          </w:tcPr>
          <w:p w14:paraId="69E44818" w14:textId="77A99F91" w:rsidR="00B24504" w:rsidRPr="005D04E8"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معلومات الهوية الحكومية / أهلية العمل</w:t>
            </w:r>
          </w:p>
        </w:tc>
        <w:tc>
          <w:tcPr>
            <w:tcW w:w="4770" w:type="dxa"/>
          </w:tcPr>
          <w:p w14:paraId="4C2BEF68" w14:textId="6D049D8D" w:rsidR="00B24504" w:rsidRPr="005D04E8" w:rsidRDefault="00553965"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امتثال شركة بروكتر آند جامبل للقوانين المعمول بها</w:t>
            </w:r>
          </w:p>
        </w:tc>
      </w:tr>
      <w:tr w:rsidR="001871CC" w14:paraId="7E814E07" w14:textId="77777777" w:rsidTr="00B24504">
        <w:tc>
          <w:tcPr>
            <w:tcW w:w="4585" w:type="dxa"/>
          </w:tcPr>
          <w:p w14:paraId="3BD91FF4" w14:textId="2E39B3B1" w:rsidR="00B24504" w:rsidRPr="005D04E8"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البيانات المهنية، ومعلومات الاتصال</w:t>
            </w:r>
          </w:p>
        </w:tc>
        <w:tc>
          <w:tcPr>
            <w:tcW w:w="4770" w:type="dxa"/>
          </w:tcPr>
          <w:p w14:paraId="38D27FE5" w14:textId="33071769" w:rsidR="00B24504" w:rsidRPr="005D04E8" w:rsidRDefault="00553965" w:rsidP="00F410D5">
            <w:pPr>
              <w:tabs>
                <w:tab w:val="left" w:pos="5490"/>
              </w:tabs>
              <w:bidi/>
              <w:spacing w:before="100" w:beforeAutospacing="1" w:after="100" w:afterAutospacing="1" w:line="240" w:lineRule="auto"/>
              <w:rPr>
                <w:rFonts w:ascii="Frutiger 45 Light" w:hAnsi="Frutiger 45 Light" w:cs="Arial"/>
              </w:rPr>
            </w:pPr>
            <w:r>
              <w:rPr>
                <w:rFonts w:ascii="Arial" w:eastAsia="Arial" w:hAnsi="Arial" w:cs="Arial"/>
                <w:rtl/>
              </w:rPr>
              <w:t>مصالح شركة بروكتر آند جامبل التجارية المشروعة</w:t>
            </w:r>
          </w:p>
        </w:tc>
      </w:tr>
    </w:tbl>
    <w:p w14:paraId="1B594702" w14:textId="287AE9C6" w:rsidR="000205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كيف نشارك المعلومات الشخصية لجهات التوريد من الأطراف الخارجية؟ </w:t>
      </w:r>
    </w:p>
    <w:p w14:paraId="4B05EA13" w14:textId="6382782B" w:rsidR="00CF7458" w:rsidRPr="00521252" w:rsidRDefault="00553965" w:rsidP="0097181F">
      <w:pPr>
        <w:tabs>
          <w:tab w:val="left" w:pos="5490"/>
        </w:tabs>
        <w:bidi/>
        <w:spacing w:before="100" w:beforeAutospacing="1" w:after="100" w:afterAutospacing="1" w:line="240" w:lineRule="auto"/>
        <w:jc w:val="both"/>
        <w:rPr>
          <w:rFonts w:ascii="Frutiger 45 Light" w:hAnsi="Frutiger 45 Light" w:cs="Arial"/>
        </w:rPr>
      </w:pPr>
      <w:bookmarkStart w:id="7" w:name="_Hlk506469160"/>
      <w:r>
        <w:rPr>
          <w:rFonts w:ascii="Arial" w:eastAsia="Arial" w:hAnsi="Arial" w:cs="Arial"/>
          <w:rtl/>
        </w:rPr>
        <w:t>لا تشارك شركة بروكتر آند جامبل المعل</w:t>
      </w:r>
      <w:r>
        <w:rPr>
          <w:rFonts w:ascii="Arial" w:eastAsia="Arial" w:hAnsi="Arial" w:cs="Arial"/>
          <w:rtl/>
        </w:rPr>
        <w:t>ومات الشخصية لجهات التوريد من الأطراف الخارجية إلا مع مَن تكون لهم حاجة مشروعة إلى معرفتها.</w:t>
      </w:r>
      <w:r>
        <w:rPr>
          <w:rFonts w:ascii="Arial" w:eastAsia="Arial" w:hAnsi="Arial" w:cs="Arial"/>
        </w:rPr>
        <w:t xml:space="preserve"> </w:t>
      </w:r>
    </w:p>
    <w:p w14:paraId="3CF1A648" w14:textId="5818F8D3" w:rsidR="003A2285"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يجوز لشرك</w:t>
      </w:r>
      <w:r>
        <w:rPr>
          <w:rFonts w:ascii="Arial" w:eastAsia="Arial" w:hAnsi="Arial" w:cs="Arial"/>
          <w:rtl/>
        </w:rPr>
        <w:t>ة بروكتر آند جامبل مشاركة معلوماتك مع صاحب العمل (والكيانات الأخرى بناءً على تعليمات من صاحب العمل)، أو مقاولي بروكتر آند جامبل، أو الموردين، أو الوكالات، أو العمال المؤقتين، أو أي أطراف أخرى تعمل نيابةً عن شركة بروكتر آند جامبل ("الأطراف الخارجية").</w:t>
      </w:r>
      <w:r>
        <w:rPr>
          <w:rFonts w:ascii="Arial" w:eastAsia="Arial" w:hAnsi="Arial" w:cs="Arial"/>
        </w:rPr>
        <w:t xml:space="preserve">  </w:t>
      </w:r>
    </w:p>
    <w:bookmarkEnd w:id="7"/>
    <w:p w14:paraId="0EB7E729" w14:textId="2C8816EB" w:rsidR="00CF7458" w:rsidRPr="00521252"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يجوز مشاركة المعلومات الشخصية لجهات التوريد من الأطراف الخارجية مع مقرنا الرئيسي والشركات التابعة لنا على</w:t>
      </w:r>
      <w:r>
        <w:rPr>
          <w:rFonts w:ascii="Arial" w:eastAsia="Arial" w:hAnsi="Arial" w:cs="Arial"/>
          <w:rtl/>
        </w:rPr>
        <w:t xml:space="preserve"> مستوى العالم حسب الضرورة لتحقيق أغراض المعالجة المنصوص عليها في القسم </w:t>
      </w:r>
      <w:r>
        <w:rPr>
          <w:rFonts w:ascii="Arial" w:eastAsia="Arial" w:hAnsi="Arial" w:cs="Arial"/>
        </w:rPr>
        <w:t>5.2</w:t>
      </w:r>
      <w:r>
        <w:rPr>
          <w:rFonts w:ascii="Arial" w:eastAsia="Arial" w:hAnsi="Arial" w:cs="Arial"/>
          <w:rtl/>
        </w:rPr>
        <w:t xml:space="preserve"> أعلاه.</w:t>
      </w:r>
      <w:r>
        <w:rPr>
          <w:rFonts w:ascii="Arial" w:eastAsia="Arial" w:hAnsi="Arial" w:cs="Arial"/>
        </w:rPr>
        <w:t xml:space="preserve"> </w:t>
      </w:r>
    </w:p>
    <w:p w14:paraId="402BBC2D" w14:textId="108D7265" w:rsidR="003A2285" w:rsidRPr="00521252"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وقد نفصح عن المعلومات الشخصية لجهات التوريد من الأطراف الخارجية إذا كان ذلك مطلوباً منا بموجب القوان</w:t>
      </w:r>
      <w:r>
        <w:rPr>
          <w:rFonts w:ascii="Arial" w:eastAsia="Arial" w:hAnsi="Arial" w:cs="Arial"/>
          <w:rtl/>
        </w:rPr>
        <w:t>ين أو الإجراءات القانونية، أو لتنفيذ سياسة شركة بروكتر آند جامبل أو حماية حقوقها؛ أو للمساعدة في التحقيق بنشاط غير قانوني مشتبه به أو فعلي.</w:t>
      </w:r>
    </w:p>
    <w:p w14:paraId="68DEF199" w14:textId="77777777" w:rsidR="003A22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 ما هي حقوقك في الخصوصية؟</w:t>
      </w:r>
    </w:p>
    <w:p w14:paraId="4BE75FF6" w14:textId="3EB39738" w:rsidR="009F3128" w:rsidRPr="009C3D8A" w:rsidRDefault="00553965" w:rsidP="0097181F">
      <w:pPr>
        <w:tabs>
          <w:tab w:val="left" w:pos="5490"/>
        </w:tabs>
        <w:bidi/>
        <w:spacing w:before="100" w:beforeAutospacing="1" w:after="100" w:afterAutospacing="1" w:line="240" w:lineRule="auto"/>
        <w:jc w:val="both"/>
        <w:rPr>
          <w:rFonts w:ascii="Frutiger 45 Light" w:hAnsi="Frutiger 45 Light" w:cs="Arial"/>
        </w:rPr>
      </w:pPr>
      <w:bookmarkStart w:id="8" w:name="_Hlk51596452"/>
      <w:r>
        <w:rPr>
          <w:rFonts w:ascii="Arial" w:eastAsia="Arial" w:hAnsi="Arial" w:cs="Arial"/>
          <w:rtl/>
        </w:rPr>
        <w:t>يحق لك التواصل معنا وطلب الوصول إلى المعلومات الشخصية لجهات التوريد من الأطراف الخارجية التي نعالجها فيما يخصك.</w:t>
      </w:r>
      <w:r>
        <w:rPr>
          <w:rFonts w:ascii="Arial" w:eastAsia="Arial" w:hAnsi="Arial" w:cs="Arial"/>
        </w:rPr>
        <w:t xml:space="preserve"> </w:t>
      </w:r>
      <w:r>
        <w:rPr>
          <w:rFonts w:ascii="Arial" w:eastAsia="Arial" w:hAnsi="Arial" w:cs="Arial"/>
          <w:rtl/>
        </w:rPr>
        <w:t>ويجوز لك، في الحالات التي يسمح بها القانون المعمول به، أن تطلب من شركة بروكتر آند جامبل  تصحيح المعلومات غير الدقيقة أو القديمة، أو حذف المعلومات التي لم تعد ضرورية أو تقييد استخد</w:t>
      </w:r>
      <w:r>
        <w:rPr>
          <w:rFonts w:ascii="Arial" w:eastAsia="Arial" w:hAnsi="Arial" w:cs="Arial"/>
          <w:rtl/>
        </w:rPr>
        <w:t>امها، وكذلك يُمكنك الطلب منها تزويدك ببياناتك بصيغة تسمح لك بنقلها إلى أحد مقدمي الخدمة حسبما يكون الأمر مناسباً في ظل الظروف القائمة آنذاك.</w:t>
      </w:r>
      <w:r>
        <w:rPr>
          <w:rFonts w:ascii="Arial" w:eastAsia="Arial" w:hAnsi="Arial" w:cs="Arial"/>
        </w:rPr>
        <w:t xml:space="preserve"> </w:t>
      </w:r>
      <w:r>
        <w:rPr>
          <w:rFonts w:ascii="Arial" w:eastAsia="Arial" w:hAnsi="Arial" w:cs="Arial"/>
          <w:rtl/>
        </w:rPr>
        <w:t>وحيث إن معالجة المعلومات الشخصية لجهات التوريد من الأطراف الخارجية قائمة على الحصول على موافقتك، فيحق لك سحب هذه الموافقة في أي وقت من الأوقات.</w:t>
      </w:r>
      <w:r>
        <w:rPr>
          <w:rFonts w:ascii="Arial" w:eastAsia="Arial" w:hAnsi="Arial" w:cs="Arial"/>
        </w:rPr>
        <w:t xml:space="preserve"> </w:t>
      </w:r>
      <w:r>
        <w:rPr>
          <w:rFonts w:ascii="Arial" w:eastAsia="Arial" w:hAnsi="Arial" w:cs="Arial"/>
          <w:rtl/>
        </w:rPr>
        <w:t>وحيث إن معالجة المعلومات الشخصية لجهات التوريد من الأطراف الخارجية قائمة على الحصول على المصالح المشروعة، فيحق لك سحب الاعتراض على معالجة البيانات بموجب ظروفٍ محددة.</w:t>
      </w:r>
      <w:r>
        <w:rPr>
          <w:rFonts w:ascii="Arial" w:eastAsia="Arial" w:hAnsi="Arial" w:cs="Arial"/>
        </w:rPr>
        <w:t xml:space="preserve">   </w:t>
      </w:r>
    </w:p>
    <w:p w14:paraId="4758553A" w14:textId="6293693B" w:rsidR="00A80FAA" w:rsidRDefault="00553965" w:rsidP="00AF22A4">
      <w:pPr>
        <w:bidi/>
        <w:spacing w:line="240" w:lineRule="auto"/>
        <w:jc w:val="both"/>
        <w:rPr>
          <w:rFonts w:ascii="Frutiger 45 Light" w:hAnsi="Frutiger 45 Light"/>
        </w:rPr>
      </w:pPr>
      <w:r>
        <w:rPr>
          <w:rFonts w:ascii="Arial" w:eastAsia="Arial" w:hAnsi="Arial" w:cs="Arial"/>
          <w:rtl/>
        </w:rPr>
        <w:t>عند ممارسة هذه الحقوق، نشجعك أولاً على مناقشة مخاوفك مع موظف شركة بروكتر آند جامبل الذي يعمل كراعٍ لموقعك.</w:t>
      </w:r>
      <w:r>
        <w:rPr>
          <w:rFonts w:ascii="Arial" w:eastAsia="Arial" w:hAnsi="Arial" w:cs="Arial"/>
        </w:rPr>
        <w:t xml:space="preserve"> </w:t>
      </w:r>
      <w:r>
        <w:rPr>
          <w:rFonts w:ascii="Arial" w:eastAsia="Arial" w:hAnsi="Arial" w:cs="Arial"/>
          <w:rtl/>
        </w:rPr>
        <w:t>بدلاً من ذلك، يمكنك الاتصال بمسؤول حماية البيانات لدينا على العنوان أدناه.</w:t>
      </w:r>
      <w:r>
        <w:rPr>
          <w:rFonts w:ascii="Arial" w:eastAsia="Arial" w:hAnsi="Arial" w:cs="Arial"/>
        </w:rPr>
        <w:t xml:space="preserve"> </w:t>
      </w:r>
      <w:r>
        <w:rPr>
          <w:rFonts w:ascii="Arial" w:eastAsia="Arial" w:hAnsi="Arial" w:cs="Arial"/>
          <w:rtl/>
        </w:rPr>
        <w:t>وفي حالة عدم رضاك عن استجابتنا لطلبك أو معالجتنا لمعلوماتك الشخصية، فيمكنك التقدم بشكوى إلى السلطة المعنية بحماية البيانات في بلدك</w:t>
      </w:r>
      <w:r>
        <w:rPr>
          <w:rFonts w:ascii="Arial" w:eastAsia="Arial" w:hAnsi="Arial" w:cs="Arial"/>
          <w:rtl/>
        </w:rPr>
        <w:t>.</w:t>
      </w:r>
    </w:p>
    <w:p w14:paraId="26B944D6" w14:textId="644E2D94" w:rsidR="003A22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 xml:space="preserve">كيف ننقل المعلومات الشخصية لجهات التوريد من الأطراف الخارجية؟ </w:t>
      </w:r>
    </w:p>
    <w:p w14:paraId="2C9280F0" w14:textId="278C4FF9" w:rsidR="003A2285" w:rsidRPr="00521252" w:rsidRDefault="00553965"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شركة بروكتر آند جامبل شركة عالمية، وت</w:t>
      </w:r>
      <w:r>
        <w:rPr>
          <w:rFonts w:ascii="Arial" w:eastAsia="Arial" w:hAnsi="Arial" w:cs="Arial"/>
          <w:rtl/>
        </w:rPr>
        <w:t>نتمي جهات التوريد من الأطراف الخارجية إلى دول كثيرة.</w:t>
      </w:r>
      <w:r>
        <w:rPr>
          <w:rFonts w:ascii="Arial" w:eastAsia="Arial" w:hAnsi="Arial" w:cs="Arial"/>
        </w:rPr>
        <w:t xml:space="preserve"> </w:t>
      </w:r>
      <w:r>
        <w:rPr>
          <w:rFonts w:ascii="Arial" w:eastAsia="Arial" w:hAnsi="Arial" w:cs="Arial"/>
          <w:rtl/>
        </w:rPr>
        <w:t>إذا كان مسموحاً به قانوناً، ووفقاً للمتطلبات و/أو</w:t>
      </w:r>
      <w:r>
        <w:rPr>
          <w:rFonts w:ascii="Arial" w:eastAsia="Arial" w:hAnsi="Arial" w:cs="Arial"/>
          <w:rtl/>
        </w:rPr>
        <w:t xml:space="preserve"> القيود الخاصة بكل بلد، فقد تُنقل المعلومات الشخصية لجهات التوريد من الأطراف الخارجية إلى خارج الدولة التي جُمعت فيها تلك المعلومات.</w:t>
      </w:r>
      <w:r>
        <w:rPr>
          <w:rFonts w:ascii="Arial" w:eastAsia="Arial" w:hAnsi="Arial" w:cs="Arial"/>
        </w:rPr>
        <w:t xml:space="preserve">  </w:t>
      </w:r>
      <w:r>
        <w:rPr>
          <w:rFonts w:ascii="Arial" w:eastAsia="Arial" w:hAnsi="Arial" w:cs="Arial"/>
          <w:rtl/>
        </w:rPr>
        <w:t>وقد تُخزَّن المعلومات الشخصية لجهات التوريد من الأطراف الخارجية على أنظمة في الولايات المتحدة، مع إمكانية وصول الشركات الأخرى التابعة لشركة بروكتر آند جامبل على مستوى العالم إليها، بما في ذلك مزودي الخدمات التابعين لهذه الشر</w:t>
      </w:r>
      <w:r>
        <w:rPr>
          <w:rFonts w:ascii="Arial" w:eastAsia="Arial" w:hAnsi="Arial" w:cs="Arial"/>
          <w:rtl/>
        </w:rPr>
        <w:t>كات، أو نقلها إلى بلدان أخرى حسبما يكون ضرورياً لإتمام العمليات التجارية ذات الصلة.</w:t>
      </w:r>
      <w:r>
        <w:rPr>
          <w:rFonts w:ascii="Arial" w:eastAsia="Arial" w:hAnsi="Arial" w:cs="Arial"/>
        </w:rPr>
        <w:t xml:space="preserve"> </w:t>
      </w:r>
      <w:r>
        <w:rPr>
          <w:rFonts w:ascii="Arial" w:eastAsia="Arial" w:hAnsi="Arial" w:cs="Arial"/>
          <w:rtl/>
        </w:rPr>
        <w:t>وقد لا توجد لدى تل</w:t>
      </w:r>
      <w:r>
        <w:rPr>
          <w:rFonts w:ascii="Arial" w:eastAsia="Arial" w:hAnsi="Arial" w:cs="Arial"/>
          <w:rtl/>
        </w:rPr>
        <w:t>ك البلدان نفس قوانين حماية البيانات كما في بلد إقامتك.</w:t>
      </w:r>
      <w:r>
        <w:rPr>
          <w:rFonts w:ascii="Arial" w:eastAsia="Arial" w:hAnsi="Arial" w:cs="Arial"/>
        </w:rPr>
        <w:t xml:space="preserve"> </w:t>
      </w:r>
      <w:r>
        <w:rPr>
          <w:rFonts w:ascii="Arial" w:eastAsia="Arial" w:hAnsi="Arial" w:cs="Arial"/>
          <w:rtl/>
        </w:rPr>
        <w:t>وعند نقل معلوماتك الشخصية أو توفير الوصول إليها</w:t>
      </w:r>
      <w:r>
        <w:rPr>
          <w:rFonts w:ascii="Arial" w:eastAsia="Arial" w:hAnsi="Arial" w:cs="Arial"/>
          <w:rtl/>
        </w:rPr>
        <w:t xml:space="preserve"> من بلدان أخرى غير بلدك، فإننا نتخذ الضمانات المناسبة، فضلاً عن المتطلبات الإدارية و/أو التقنية و/أو التعاقدية التي يقتضيها القانون لحماية معلوماتك.</w:t>
      </w:r>
      <w:r>
        <w:rPr>
          <w:rFonts w:ascii="Arial" w:eastAsia="Arial" w:hAnsi="Arial" w:cs="Arial"/>
        </w:rPr>
        <w:t xml:space="preserve"> </w:t>
      </w:r>
      <w:r>
        <w:rPr>
          <w:rFonts w:ascii="Arial" w:eastAsia="Arial" w:hAnsi="Arial" w:cs="Arial"/>
          <w:rtl/>
        </w:rPr>
        <w:t>ننفذ عمليات النقل خارج المنطقة الاقتصادية الأوروبية (</w:t>
      </w:r>
      <w:r>
        <w:rPr>
          <w:rFonts w:ascii="Arial" w:eastAsia="Arial" w:hAnsi="Arial" w:cs="Arial"/>
        </w:rPr>
        <w:t>EEA</w:t>
      </w:r>
      <w:r>
        <w:rPr>
          <w:rFonts w:ascii="Arial" w:eastAsia="Arial" w:hAnsi="Arial" w:cs="Arial"/>
          <w:rtl/>
        </w:rPr>
        <w:t>)، والمملكة المتحدة (المملكة المتحدة)، وسويسرا، سواءٌ بين كيانات بروكتر آند جامبل ومزودي الخدمات لدينا اعتماداً على البنود التعاقدية القياسية.</w:t>
      </w:r>
      <w:r>
        <w:rPr>
          <w:rFonts w:ascii="Arial" w:eastAsia="Arial" w:hAnsi="Arial" w:cs="Arial"/>
        </w:rPr>
        <w:t xml:space="preserve"> </w:t>
      </w:r>
      <w:r>
        <w:rPr>
          <w:rFonts w:ascii="Arial" w:eastAsia="Arial" w:hAnsi="Arial" w:cs="Arial"/>
          <w:rtl/>
        </w:rPr>
        <w:t xml:space="preserve">إذا كنت ترغب في الحصول على نسخة من هذه البنود، يُرجى التواصل مع </w:t>
      </w:r>
      <w:hyperlink r:id="rId14" w:history="1">
        <w:r>
          <w:rPr>
            <w:rFonts w:ascii="Arial" w:eastAsia="Arial" w:hAnsi="Arial" w:cs="Arial"/>
            <w:color w:val="0000FF"/>
            <w:u w:val="single"/>
          </w:rPr>
          <w:t>corporateprivacy.im@pg.com</w:t>
        </w:r>
      </w:hyperlink>
      <w:r>
        <w:rPr>
          <w:rFonts w:ascii="Arial" w:eastAsia="Arial" w:hAnsi="Arial" w:cs="Arial"/>
        </w:rPr>
        <w:t xml:space="preserve">. </w:t>
      </w:r>
      <w:r>
        <w:rPr>
          <w:rFonts w:ascii="Arial" w:eastAsia="Arial" w:hAnsi="Arial" w:cs="Arial"/>
          <w:rtl/>
        </w:rPr>
        <w:t>كما ستمتثل بروكتر آند</w:t>
      </w:r>
      <w:r>
        <w:rPr>
          <w:rFonts w:ascii="Arial" w:eastAsia="Arial" w:hAnsi="Arial" w:cs="Arial"/>
          <w:rtl/>
        </w:rPr>
        <w:t xml:space="preserve"> جامبل أيضاً لشروط البلدان المعينة التي تقيد نقل البيانات خارج الدولة التي جُمعت فيها تلك البيانات. </w:t>
      </w:r>
      <w:bookmarkEnd w:id="8"/>
    </w:p>
    <w:p w14:paraId="0B693DB3" w14:textId="01E9C404" w:rsidR="003A2285" w:rsidRPr="00521252" w:rsidRDefault="00553965" w:rsidP="00506B85">
      <w:pPr>
        <w:pStyle w:val="ListParagraph"/>
        <w:numPr>
          <w:ilvl w:val="1"/>
          <w:numId w:val="13"/>
        </w:numPr>
        <w:bidi/>
        <w:spacing w:before="100" w:beforeAutospacing="1" w:after="100" w:afterAutospacing="1" w:line="240" w:lineRule="auto"/>
        <w:jc w:val="both"/>
        <w:rPr>
          <w:rFonts w:ascii="Frutiger 45 Light" w:hAnsi="Frutiger 45 Light"/>
          <w:b/>
          <w:bCs/>
          <w:color w:val="0023A0"/>
        </w:rPr>
      </w:pPr>
      <w:bookmarkStart w:id="9" w:name="_Hlk504645579"/>
      <w:r>
        <w:rPr>
          <w:rFonts w:ascii="Arial" w:eastAsia="Arial" w:hAnsi="Arial" w:cs="Arial"/>
          <w:b/>
          <w:bCs/>
          <w:color w:val="0023A0"/>
          <w:rtl/>
        </w:rPr>
        <w:t xml:space="preserve">كيف نؤمّن المعلومات الشخصية لجهات التوريد من الأطراف الخارجية؟ </w:t>
      </w:r>
      <w:bookmarkEnd w:id="9"/>
    </w:p>
    <w:p w14:paraId="5F70AC94" w14:textId="4D9B6515" w:rsidR="004C498D" w:rsidRPr="00521252"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تتخذ الشركة التدابير المادية والإدارية والفنية المناسبة، مثل استخدام الأسماء المستعارة والتشفير وضوابط الوصول، المصممة لحماية المعلومات الشخصية لجهات التوريد من الأطراف الخارجية من الإتلاف أو ا</w:t>
      </w:r>
      <w:r>
        <w:rPr>
          <w:rFonts w:ascii="Arial" w:eastAsia="Arial" w:hAnsi="Arial" w:cs="Arial"/>
          <w:rtl/>
        </w:rPr>
        <w:t>لفقدان أو التغيير أو الإفصاح أو الوصول أو الاستخدام العرضي أو غير المشروع أو غير المصرح به وجميع أشكال المعالجة غير القانونية الأخرى.</w:t>
      </w:r>
      <w:r>
        <w:rPr>
          <w:rFonts w:ascii="Arial" w:eastAsia="Arial" w:hAnsi="Arial" w:cs="Arial"/>
        </w:rPr>
        <w:t xml:space="preserve"> </w:t>
      </w:r>
      <w:r>
        <w:rPr>
          <w:rFonts w:ascii="Arial" w:eastAsia="Arial" w:hAnsi="Arial" w:cs="Arial"/>
          <w:rtl/>
        </w:rPr>
        <w:t>عند معالجة الأطراف الخارجية المعلومات الشخصية لجهات التوريد من الأطراف الخارجية بالنيابة عن بروكتر آند جامبل، فإننا نبرم كذلك عقوداً مع تلك الأطراف الخارجية لضمان تطبيقها للتدابير المادية والإدارية والفنية المناسبة في التعام</w:t>
      </w:r>
      <w:r>
        <w:rPr>
          <w:rFonts w:ascii="Arial" w:eastAsia="Arial" w:hAnsi="Arial" w:cs="Arial"/>
          <w:rtl/>
        </w:rPr>
        <w:t>ل مع تلك البيانات.</w:t>
      </w:r>
    </w:p>
    <w:p w14:paraId="00999E95" w14:textId="44AE8488" w:rsidR="00427337" w:rsidRPr="00521252" w:rsidRDefault="00553965" w:rsidP="0097181F">
      <w:pPr>
        <w:tabs>
          <w:tab w:val="left" w:pos="5490"/>
        </w:tabs>
        <w:bidi/>
        <w:spacing w:before="100" w:beforeAutospacing="1" w:after="100" w:afterAutospacing="1" w:line="240" w:lineRule="auto"/>
        <w:jc w:val="both"/>
        <w:rPr>
          <w:rFonts w:ascii="Frutiger 45 Light" w:hAnsi="Frutiger 45 Light" w:cs="Arial"/>
          <w:b/>
        </w:rPr>
      </w:pPr>
      <w:r>
        <w:rPr>
          <w:rFonts w:ascii="Arial" w:eastAsia="Arial" w:hAnsi="Arial" w:cs="Arial"/>
          <w:b/>
          <w:bCs/>
          <w:color w:val="0023A0"/>
        </w:rPr>
        <w:t>5.8</w:t>
      </w:r>
      <w:r>
        <w:rPr>
          <w:rFonts w:ascii="Arial" w:eastAsia="Arial" w:hAnsi="Arial" w:cs="Arial"/>
          <w:b/>
          <w:bCs/>
          <w:color w:val="0023A0"/>
          <w:rtl/>
        </w:rPr>
        <w:t xml:space="preserve">  إلى متى تحتفظون بمعلوماتي الشخصية؟</w:t>
      </w:r>
    </w:p>
    <w:p w14:paraId="2065746D" w14:textId="755C4E4D" w:rsidR="00501628" w:rsidRDefault="00553965" w:rsidP="0097181F">
      <w:pPr>
        <w:tabs>
          <w:tab w:val="left" w:pos="5490"/>
        </w:tabs>
        <w:bidi/>
        <w:spacing w:before="100" w:beforeAutospacing="1" w:after="100" w:afterAutospacing="1" w:line="240" w:lineRule="auto"/>
        <w:jc w:val="both"/>
        <w:rPr>
          <w:rFonts w:ascii="Frutiger 45 Light" w:hAnsi="Frutiger 45 Light" w:cs="Arial"/>
        </w:rPr>
      </w:pPr>
      <w:r>
        <w:rPr>
          <w:rFonts w:ascii="Arial" w:eastAsia="Arial" w:hAnsi="Arial" w:cs="Arial"/>
          <w:rtl/>
        </w:rPr>
        <w:t>تحتفظ الشركة بالمعلومات الشخصية لجهات التوريد من الأطراف الخارجية للمدة الضرورية لتحقيق الأغراض التي تم جمعها من أجلها، إلا في الحالات التي يشترط فيها القانون المعمول به الاحتفاظ بالمعلومات لمدة أطول أو يسمح بذلك.</w:t>
      </w:r>
      <w:r>
        <w:rPr>
          <w:rFonts w:ascii="Arial" w:eastAsia="Arial" w:hAnsi="Arial" w:cs="Arial"/>
        </w:rPr>
        <w:t xml:space="preserve"> </w:t>
      </w:r>
      <w:r>
        <w:rPr>
          <w:rFonts w:ascii="Arial" w:eastAsia="Arial" w:hAnsi="Arial" w:cs="Arial"/>
          <w:rtl/>
        </w:rPr>
        <w:t>سيكون هذا بشكل عام للفترة التي تزودنا فيها بالخدمات.</w:t>
      </w:r>
      <w:r>
        <w:rPr>
          <w:rFonts w:ascii="Arial" w:eastAsia="Arial" w:hAnsi="Arial" w:cs="Arial"/>
        </w:rPr>
        <w:t xml:space="preserve"> </w:t>
      </w:r>
      <w:r>
        <w:rPr>
          <w:rFonts w:ascii="Arial" w:eastAsia="Arial" w:hAnsi="Arial" w:cs="Arial"/>
          <w:rtl/>
        </w:rPr>
        <w:t>في بعض الحالات، قد نحتاج إلى الاحتفاظ بالمعلومات الشخصية لجهات التوريد من الأطراف الخارجية لمدة بعد انتهاء علاقتك مع شركة بروكتر آند جامبل وذلك امتثالاً لالتزا</w:t>
      </w:r>
      <w:r>
        <w:rPr>
          <w:rFonts w:ascii="Arial" w:eastAsia="Arial" w:hAnsi="Arial" w:cs="Arial"/>
          <w:rtl/>
        </w:rPr>
        <w:t>مات قانونية أو تعاقدية.</w:t>
      </w:r>
    </w:p>
    <w:p w14:paraId="6F303936" w14:textId="402F1CCC" w:rsidR="00501628" w:rsidRPr="00522D31" w:rsidRDefault="00553965" w:rsidP="00506B85">
      <w:pPr>
        <w:pStyle w:val="ListParagraph"/>
        <w:numPr>
          <w:ilvl w:val="1"/>
          <w:numId w:val="14"/>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هل تراقب شركة بروكتر آند جامبل استخدام الشبكات والأجهزة؟</w:t>
      </w:r>
    </w:p>
    <w:p w14:paraId="7C4C294D" w14:textId="23FEB82D" w:rsidR="00236C72" w:rsidRDefault="00553965" w:rsidP="00236C72">
      <w:pPr>
        <w:bidi/>
        <w:jc w:val="both"/>
        <w:rPr>
          <w:rFonts w:ascii="Frutiger 45 Light" w:hAnsi="Frutiger 45 Light" w:cs="Arial"/>
        </w:rPr>
      </w:pPr>
      <w:r>
        <w:rPr>
          <w:rFonts w:ascii="Arial" w:eastAsia="Arial" w:hAnsi="Arial" w:cs="Arial"/>
          <w:rtl/>
        </w:rPr>
        <w:t xml:space="preserve">تراقب الشركة استخدام </w:t>
      </w:r>
      <w:r>
        <w:rPr>
          <w:rFonts w:ascii="Arial" w:eastAsia="Arial" w:hAnsi="Arial" w:cs="Arial"/>
          <w:rtl/>
        </w:rPr>
        <w:t>شبكة بروكتر آند جامبل وأجهزة بروكتر آند جامبل.</w:t>
      </w:r>
      <w:r>
        <w:rPr>
          <w:rFonts w:ascii="Arial" w:eastAsia="Arial" w:hAnsi="Arial" w:cs="Arial"/>
        </w:rPr>
        <w:t xml:space="preserve"> </w:t>
      </w:r>
      <w:r>
        <w:rPr>
          <w:rFonts w:ascii="Arial" w:eastAsia="Arial" w:hAnsi="Arial" w:cs="Arial"/>
          <w:rtl/>
        </w:rPr>
        <w:t>حيث يقع على عاتق شركة بروكتر آند جامبل التزامٌ يقضي</w:t>
      </w:r>
      <w:r>
        <w:rPr>
          <w:rFonts w:ascii="Arial" w:eastAsia="Arial" w:hAnsi="Arial" w:cs="Arial"/>
          <w:rtl/>
        </w:rPr>
        <w:t xml:space="preserve"> بحماية موظفيها وأصولها ومرافقها.</w:t>
      </w:r>
      <w:r>
        <w:rPr>
          <w:rFonts w:ascii="Arial" w:eastAsia="Arial" w:hAnsi="Arial" w:cs="Arial"/>
        </w:rPr>
        <w:t xml:space="preserve"> </w:t>
      </w:r>
      <w:r>
        <w:rPr>
          <w:rFonts w:ascii="Arial" w:eastAsia="Arial" w:hAnsi="Arial" w:cs="Arial"/>
          <w:rtl/>
        </w:rPr>
        <w:t>تراقب شركة بروكتر آند جامبل شبكات شركتها وأجهزتها لثلاثة أغراض: أولا</w:t>
      </w:r>
      <w:r>
        <w:rPr>
          <w:rFonts w:ascii="Arial" w:eastAsia="Arial" w:hAnsi="Arial" w:cs="Arial"/>
          <w:rtl/>
        </w:rPr>
        <w:t>ً) حماية أمن العاملين في شركة بروكتر آند جامبل (بما يشمل السرية والنزاهة والتوفر) وبياناتها وشبكتها وأصولها ومرافقها وسمعتها ومصالحها التنافسية؛ وثانياً) التحقيق في أي سوء سلوك مشتبه به أو مؤكد أو أي انتهاكاتٍ للقانون (بما في ذلك ما يجرى من تحقيقات دعماً ل</w:t>
      </w:r>
      <w:r>
        <w:rPr>
          <w:rFonts w:ascii="Arial" w:eastAsia="Arial" w:hAnsi="Arial" w:cs="Arial"/>
          <w:rtl/>
        </w:rPr>
        <w:t>عمليات التقاضي)؛ وثالثاً) ضمان نزاهة العمليات التجارية والتقارير المالية.</w:t>
      </w:r>
      <w:r>
        <w:rPr>
          <w:rFonts w:ascii="Arial" w:eastAsia="Arial" w:hAnsi="Arial" w:cs="Arial"/>
        </w:rPr>
        <w:t xml:space="preserve"> </w:t>
      </w:r>
    </w:p>
    <w:p w14:paraId="2F54E17D" w14:textId="5DE7B673" w:rsidR="00236C72" w:rsidRPr="00E85C39" w:rsidRDefault="00553965" w:rsidP="00236C72">
      <w:pPr>
        <w:bidi/>
        <w:jc w:val="both"/>
        <w:rPr>
          <w:rFonts w:ascii="Frutiger 45 Light" w:eastAsiaTheme="minorEastAsia" w:hAnsi="Frutiger 45 Light" w:cstheme="minorBidi"/>
        </w:rPr>
      </w:pPr>
      <w:r>
        <w:rPr>
          <w:rFonts w:ascii="Arial" w:eastAsia="Arial" w:hAnsi="Arial" w:cs="Arial"/>
          <w:rtl/>
        </w:rPr>
        <w:t>شركة بروكتر آند جامبل لا تُ</w:t>
      </w:r>
      <w:r>
        <w:rPr>
          <w:rFonts w:ascii="Arial" w:eastAsia="Arial" w:hAnsi="Arial" w:cs="Arial"/>
          <w:rtl/>
        </w:rPr>
        <w:t>راقب شبكة بروكتر آند جامبل والأجهزة الخاصة لشخص معين إلا إذا كان هناك سبب مشروع لمراقبته أو إذا كان مطلوباً منا ذلك بموجب القانون أو بموجب طلب لتنفيذ القانون.</w:t>
      </w:r>
      <w:r>
        <w:rPr>
          <w:rFonts w:ascii="Arial" w:eastAsia="Arial" w:hAnsi="Arial" w:cs="Arial"/>
        </w:rPr>
        <w:t xml:space="preserve"> </w:t>
      </w:r>
      <w:r>
        <w:rPr>
          <w:rFonts w:ascii="Arial" w:eastAsia="Arial" w:hAnsi="Arial" w:cs="Arial"/>
          <w:rtl/>
        </w:rPr>
        <w:t>نحتفظ بالحق، بما يتماشى مع القانون المعمول به، في الوصول إلى أي ملفات وبيانات ورسائل إلكترونية تم إنشاؤها أو تخزينها أو إرسالها أو استلامها عبر شبكاتنا وأجهزتنا وكذلك فحصها وكشفها والتخلص منها حسب ال</w:t>
      </w:r>
      <w:r>
        <w:rPr>
          <w:rFonts w:ascii="Arial" w:eastAsia="Arial" w:hAnsi="Arial" w:cs="Arial"/>
          <w:rtl/>
        </w:rPr>
        <w:t>ضرورة للأغراض المذكورة أعلاه.</w:t>
      </w:r>
      <w:r>
        <w:rPr>
          <w:rFonts w:ascii="Arial" w:eastAsia="Arial" w:hAnsi="Arial" w:cs="Arial"/>
        </w:rPr>
        <w:t xml:space="preserve"> </w:t>
      </w:r>
      <w:r>
        <w:rPr>
          <w:rFonts w:ascii="Arial" w:eastAsia="Arial" w:hAnsi="Arial" w:cs="Arial"/>
          <w:rtl/>
        </w:rPr>
        <w:t>هذه المراقبة تُنفّذ دائماً بما يتماشى مع القوانين واللوائح ذات الصلة.</w:t>
      </w:r>
      <w:r>
        <w:rPr>
          <w:rFonts w:ascii="Arial" w:eastAsia="Arial" w:hAnsi="Arial" w:cs="Arial"/>
        </w:rPr>
        <w:t xml:space="preserve"> </w:t>
      </w:r>
      <w:r>
        <w:rPr>
          <w:rFonts w:ascii="Arial" w:eastAsia="Arial" w:hAnsi="Arial" w:cs="Arial"/>
          <w:rtl/>
        </w:rPr>
        <w:t>ستنفذ شركة بروكتر آند جامبل الإجراءات والمعايير والسياسات الإضافية وأي تدابير فعالة أخرى متى كان ذلك ضرو</w:t>
      </w:r>
      <w:r>
        <w:rPr>
          <w:rFonts w:ascii="Arial" w:eastAsia="Arial" w:hAnsi="Arial" w:cs="Arial"/>
          <w:rtl/>
        </w:rPr>
        <w:t>رياً للوفاء بالمتطلبات القانونية المحلية.</w:t>
      </w:r>
    </w:p>
    <w:p w14:paraId="1AD0DAF4" w14:textId="79FA1F0F" w:rsidR="00E85C39" w:rsidRPr="009D1872" w:rsidRDefault="00553965" w:rsidP="009D1872">
      <w:pPr>
        <w:tabs>
          <w:tab w:val="left" w:pos="0"/>
        </w:tabs>
        <w:bidi/>
        <w:spacing w:before="100" w:beforeAutospacing="1" w:after="100" w:afterAutospacing="1" w:line="240" w:lineRule="auto"/>
        <w:jc w:val="both"/>
        <w:rPr>
          <w:rFonts w:ascii="Frutiger 45 Light" w:hAnsi="Frutiger 45 Light" w:cs="Arial"/>
        </w:rPr>
      </w:pPr>
      <w:r>
        <w:rPr>
          <w:rFonts w:ascii="Arial" w:eastAsia="Arial" w:hAnsi="Arial" w:cs="Arial"/>
          <w:rtl/>
        </w:rPr>
        <w:t>على وجه التحديد، ستجري بروكتر آند جامبل مراقبة صامتة غير نشطة لشبكات بروكتر آند جامبل والأجهزة المملوكة لشركة بروكتر آند جامبل</w:t>
      </w:r>
      <w:r>
        <w:rPr>
          <w:rFonts w:ascii="Arial" w:eastAsia="Arial" w:hAnsi="Arial" w:cs="Arial"/>
          <w:rtl/>
        </w:rPr>
        <w:t xml:space="preserve"> والمخصصة لبروكتر آند جامبل للتنبيه على التهديدات المحتملة لمصالح الشركة.</w:t>
      </w:r>
      <w:r>
        <w:rPr>
          <w:rFonts w:ascii="Arial" w:eastAsia="Arial" w:hAnsi="Arial" w:cs="Arial"/>
        </w:rPr>
        <w:t xml:space="preserve">  </w:t>
      </w:r>
      <w:r>
        <w:rPr>
          <w:rFonts w:ascii="Arial" w:eastAsia="Arial" w:hAnsi="Arial" w:cs="Arial"/>
          <w:rtl/>
        </w:rPr>
        <w:t>لن تفحص عملية "المراقبة غير</w:t>
      </w:r>
      <w:r>
        <w:rPr>
          <w:rFonts w:ascii="Arial" w:eastAsia="Arial" w:hAnsi="Arial" w:cs="Arial"/>
          <w:rtl/>
        </w:rPr>
        <w:t xml:space="preserve"> النشطة" سلوك الأفراد بفاعلية، ولكنها تهدف إلى الكشف عن أي مؤشرات تدل على المخاطر.</w:t>
      </w:r>
      <w:r>
        <w:rPr>
          <w:rFonts w:ascii="Arial" w:eastAsia="Arial" w:hAnsi="Arial" w:cs="Arial"/>
        </w:rPr>
        <w:t xml:space="preserve"> </w:t>
      </w:r>
      <w:r>
        <w:rPr>
          <w:rFonts w:ascii="Arial" w:eastAsia="Arial" w:hAnsi="Arial" w:cs="Arial"/>
          <w:rtl/>
        </w:rPr>
        <w:t>وقد حددت شركة بروكت</w:t>
      </w:r>
      <w:r>
        <w:rPr>
          <w:rFonts w:ascii="Arial" w:eastAsia="Arial" w:hAnsi="Arial" w:cs="Arial"/>
          <w:rtl/>
        </w:rPr>
        <w:t>ر آند جامبل ومتعهدو الأمن المتخصصون مؤشرات المخاطر مقدماً مع ضبطها لتلبية احتياجات الأمن بالشركة.</w:t>
      </w:r>
      <w:r>
        <w:rPr>
          <w:rFonts w:ascii="Arial" w:eastAsia="Arial" w:hAnsi="Arial" w:cs="Arial"/>
        </w:rPr>
        <w:t xml:space="preserve"> </w:t>
      </w:r>
      <w:r>
        <w:rPr>
          <w:rFonts w:ascii="Arial" w:eastAsia="Arial" w:hAnsi="Arial" w:cs="Arial"/>
          <w:rtl/>
        </w:rPr>
        <w:t>وعند</w:t>
      </w:r>
      <w:r>
        <w:rPr>
          <w:rFonts w:ascii="Arial" w:eastAsia="Arial" w:hAnsi="Arial" w:cs="Arial"/>
          <w:rtl/>
        </w:rPr>
        <w:t xml:space="preserve"> تسجيل أحد مؤشرات المخاطر (وقوع "حادث")، تسجل الأنظمة البيانات ذات الصلة به وتحتفظ بها للمراجعة و/أو التحقيق لاحقاً.</w:t>
      </w:r>
      <w:r>
        <w:rPr>
          <w:rFonts w:ascii="Arial" w:eastAsia="Arial" w:hAnsi="Arial" w:cs="Arial"/>
        </w:rPr>
        <w:t xml:space="preserve"> </w:t>
      </w:r>
      <w:r>
        <w:rPr>
          <w:rFonts w:ascii="Arial" w:eastAsia="Arial" w:hAnsi="Arial" w:cs="Arial"/>
          <w:rtl/>
        </w:rPr>
        <w:t>على وجه التحديد، سيتم استخدام تقنيات المراقبة السلبية التالية عبر شبكات بروكتر آند جامبل والأجهزة المملوكة لشركة بروكتر آند جامبل المخصصة لجهات التوريد من الأطراف الخارجية:</w:t>
      </w:r>
    </w:p>
    <w:p w14:paraId="596C75AA" w14:textId="77777777" w:rsidR="00E85C39" w:rsidRPr="00E85C39" w:rsidRDefault="00E85C39" w:rsidP="00E85C39">
      <w:pPr>
        <w:spacing w:after="0"/>
        <w:jc w:val="both"/>
        <w:rPr>
          <w:rFonts w:ascii="Frutiger 45 Light" w:eastAsiaTheme="minorEastAsia" w:hAnsi="Frutiger 45 Light" w:cstheme="minorBidi"/>
        </w:rPr>
      </w:pPr>
    </w:p>
    <w:p w14:paraId="30EAEF59" w14:textId="7A71DC05" w:rsidR="00E85C39" w:rsidRPr="00E85C39" w:rsidRDefault="00553965" w:rsidP="00E85C39">
      <w:pPr>
        <w:numPr>
          <w:ilvl w:val="0"/>
          <w:numId w:val="24"/>
        </w:numPr>
        <w:bidi/>
        <w:spacing w:after="0" w:line="240" w:lineRule="auto"/>
        <w:contextualSpacing/>
        <w:jc w:val="both"/>
        <w:rPr>
          <w:rFonts w:ascii="Frutiger 45 Light" w:eastAsiaTheme="minorEastAsia" w:hAnsi="Frutiger 45 Light" w:cstheme="minorHAnsi"/>
          <w:b/>
          <w:u w:val="single"/>
        </w:rPr>
      </w:pPr>
      <w:r>
        <w:rPr>
          <w:rFonts w:ascii="Arial" w:eastAsia="Arial" w:hAnsi="Arial" w:cs="Arial"/>
          <w:rtl/>
        </w:rPr>
        <w:t xml:space="preserve">تعد </w:t>
      </w:r>
      <w:r>
        <w:rPr>
          <w:rFonts w:ascii="Arial" w:eastAsia="Arial" w:hAnsi="Arial" w:cs="Arial"/>
          <w:b/>
          <w:bCs/>
          <w:rtl/>
        </w:rPr>
        <w:t>مراقبة نمط الاستخدام</w:t>
      </w:r>
      <w:r>
        <w:rPr>
          <w:rFonts w:ascii="Arial" w:eastAsia="Arial" w:hAnsi="Arial" w:cs="Arial"/>
          <w:rtl/>
        </w:rPr>
        <w:t xml:space="preserve"> من تقنيات المراقبة، ويُستخدم فيها برامج أو أجهزة لفحص بيانات الشبكة</w:t>
      </w:r>
      <w:r>
        <w:rPr>
          <w:rFonts w:ascii="Arial" w:eastAsia="Arial" w:hAnsi="Arial" w:cs="Arial"/>
          <w:rtl/>
        </w:rPr>
        <w:t xml:space="preserve"> أو الإنترنت في شركة بروكتر آند جامبل، مما لا يكشف عن هوية أشخاص بعينهم، بحثاً عن مجموعة محددة من قبل من مؤشرات المخاطر.</w:t>
      </w:r>
      <w:r>
        <w:rPr>
          <w:rFonts w:ascii="Arial" w:eastAsia="Arial" w:hAnsi="Arial" w:cs="Arial"/>
        </w:rPr>
        <w:t xml:space="preserve"> </w:t>
      </w:r>
      <w:r>
        <w:rPr>
          <w:rFonts w:ascii="Arial" w:eastAsia="Arial" w:hAnsi="Arial" w:cs="Arial"/>
          <w:rtl/>
        </w:rPr>
        <w:t xml:space="preserve">وتعمل هذه التقنية على البحث عن الأنماط المشبوهة </w:t>
      </w:r>
      <w:r>
        <w:rPr>
          <w:rFonts w:ascii="Arial" w:eastAsia="Arial" w:hAnsi="Arial" w:cs="Arial"/>
          <w:i/>
          <w:iCs/>
          <w:rtl/>
        </w:rPr>
        <w:t>لاستخدام</w:t>
      </w:r>
      <w:r>
        <w:rPr>
          <w:rFonts w:ascii="Arial" w:eastAsia="Arial" w:hAnsi="Arial" w:cs="Arial"/>
          <w:rtl/>
        </w:rPr>
        <w:t xml:space="preserve"> شبكة شركة بروكتر آند جامبل</w:t>
      </w:r>
      <w:r>
        <w:rPr>
          <w:rFonts w:ascii="Arial" w:eastAsia="Arial" w:hAnsi="Arial" w:cs="Arial"/>
          <w:rtl/>
        </w:rPr>
        <w:t xml:space="preserve"> و/أو الأجهزة المملوكة لشركة بروكتر آند جامبل والمخصصة لجهات التوريد من الأطراف الخارجية.</w:t>
      </w:r>
      <w:r>
        <w:rPr>
          <w:rFonts w:ascii="Arial" w:eastAsia="Arial" w:hAnsi="Arial" w:cs="Arial"/>
        </w:rPr>
        <w:t xml:space="preserve"> </w:t>
      </w:r>
      <w:r>
        <w:rPr>
          <w:rFonts w:ascii="Arial" w:eastAsia="Arial" w:hAnsi="Arial" w:cs="Arial"/>
          <w:rtl/>
        </w:rPr>
        <w:t>فقد</w:t>
      </w:r>
      <w:r>
        <w:rPr>
          <w:rFonts w:ascii="Arial" w:eastAsia="Arial" w:hAnsi="Arial" w:cs="Arial"/>
          <w:rtl/>
        </w:rPr>
        <w:t xml:space="preserve"> تضبط الشركة مثلاً أداة مراقبة أنماط الاستخدام للبحث عن مؤشرات المخاطر حسب مكان استخدام بيانات تسجيل الدخول إلى أنظمة الشركة.</w:t>
      </w:r>
      <w:r>
        <w:rPr>
          <w:rFonts w:ascii="Arial" w:eastAsia="Arial" w:hAnsi="Arial" w:cs="Arial"/>
        </w:rPr>
        <w:t xml:space="preserve"> </w:t>
      </w:r>
      <w:r>
        <w:rPr>
          <w:rFonts w:ascii="Arial" w:eastAsia="Arial" w:hAnsi="Arial" w:cs="Arial"/>
          <w:rtl/>
        </w:rPr>
        <w:t>ويمكن لنظام الأمن بالشركة ضبط الأداة بحيث تصدر تنبيهاً إذا اُستخدمت بيانات تسجيل الدخول الخاصة بمستخدم في موقعين مختلفين للشركة بسرعة تتجاوز قدرة الشخص المعقولة على الانتقال بين هذين الموقعين.</w:t>
      </w:r>
    </w:p>
    <w:p w14:paraId="3FECF516" w14:textId="4E9DA1BD" w:rsidR="00E85C39" w:rsidRPr="00E85C39" w:rsidRDefault="00553965" w:rsidP="00E85C39">
      <w:pPr>
        <w:numPr>
          <w:ilvl w:val="0"/>
          <w:numId w:val="24"/>
        </w:numPr>
        <w:bidi/>
        <w:spacing w:after="0" w:line="240" w:lineRule="auto"/>
        <w:contextualSpacing/>
        <w:jc w:val="both"/>
        <w:rPr>
          <w:rFonts w:ascii="Frutiger 45 Light" w:eastAsiaTheme="minorEastAsia" w:hAnsi="Frutiger 45 Light" w:cstheme="minorHAnsi"/>
          <w:b/>
          <w:u w:val="single"/>
        </w:rPr>
      </w:pPr>
      <w:r>
        <w:rPr>
          <w:rFonts w:ascii="Arial" w:eastAsia="Arial" w:hAnsi="Arial" w:cs="Arial"/>
          <w:rtl/>
        </w:rPr>
        <w:t xml:space="preserve">أداة </w:t>
      </w:r>
      <w:r>
        <w:rPr>
          <w:rFonts w:ascii="Arial" w:eastAsia="Arial" w:hAnsi="Arial" w:cs="Arial"/>
          <w:b/>
          <w:bCs/>
          <w:rtl/>
        </w:rPr>
        <w:t>مسح حركة المرور الواردة</w:t>
      </w:r>
      <w:r>
        <w:rPr>
          <w:rFonts w:ascii="Arial" w:eastAsia="Arial" w:hAnsi="Arial" w:cs="Arial"/>
          <w:rtl/>
        </w:rPr>
        <w:t xml:space="preserve"> إحدى أدوات المراقبة التي تعمل على م</w:t>
      </w:r>
      <w:r>
        <w:rPr>
          <w:rFonts w:ascii="Arial" w:eastAsia="Arial" w:hAnsi="Arial" w:cs="Arial"/>
          <w:rtl/>
        </w:rPr>
        <w:t>سح الاتصالات الواردة من الإنترنت (بما في ذلك رسائل البريد الإلكتروني) عند دخولها إلى شبكة شركة بروكتر آند جامبل للتحقق من خلوها من أيٍ من مؤشرات المخاطر.</w:t>
      </w:r>
      <w:r>
        <w:rPr>
          <w:rFonts w:ascii="Arial" w:eastAsia="Arial" w:hAnsi="Arial" w:cs="Arial"/>
        </w:rPr>
        <w:t xml:space="preserve">  </w:t>
      </w:r>
      <w:r>
        <w:rPr>
          <w:rFonts w:ascii="Arial" w:eastAsia="Arial" w:hAnsi="Arial" w:cs="Arial"/>
          <w:rtl/>
        </w:rPr>
        <w:t>وتعد برامج مكافحة الفيروسات وجدار الحماية أكثر هذه الأدوات شيوعاً حيث تمسح حركة المرور الواردة باستمرار بحثاً عن أي علامات تدل على وجود برامج ضارة في المرفقات أو الروابط أو المواقع الإلكترونية، وما إلى ذ</w:t>
      </w:r>
      <w:r>
        <w:rPr>
          <w:rFonts w:ascii="Arial" w:eastAsia="Arial" w:hAnsi="Arial" w:cs="Arial"/>
          <w:rtl/>
        </w:rPr>
        <w:t>لك.</w:t>
      </w:r>
    </w:p>
    <w:p w14:paraId="008318F9" w14:textId="6EC47F35" w:rsidR="00E85C39" w:rsidRPr="00E85C39" w:rsidRDefault="00553965" w:rsidP="00E85C39">
      <w:pPr>
        <w:numPr>
          <w:ilvl w:val="0"/>
          <w:numId w:val="24"/>
        </w:numPr>
        <w:bidi/>
        <w:spacing w:after="0" w:line="240" w:lineRule="auto"/>
        <w:contextualSpacing/>
        <w:jc w:val="both"/>
        <w:rPr>
          <w:rFonts w:ascii="Frutiger 45 Light" w:eastAsiaTheme="minorEastAsia" w:hAnsi="Frutiger 45 Light" w:cstheme="minorHAnsi"/>
          <w:b/>
          <w:u w:val="single"/>
        </w:rPr>
      </w:pPr>
      <w:r>
        <w:rPr>
          <w:rFonts w:ascii="Arial" w:eastAsia="Arial" w:hAnsi="Arial" w:cs="Arial"/>
          <w:b/>
          <w:bCs/>
          <w:rtl/>
        </w:rPr>
        <w:t>أداة المسح الدوري</w:t>
      </w:r>
      <w:r>
        <w:rPr>
          <w:rFonts w:ascii="Arial" w:eastAsia="Arial" w:hAnsi="Arial" w:cs="Arial"/>
          <w:rtl/>
        </w:rPr>
        <w:t xml:space="preserve"> إحدى أدوات المراقبة التي تعمل على مستوى شبكة بروكتر آند جامبل ومستوى أجهزة بروكت</w:t>
      </w:r>
      <w:r>
        <w:rPr>
          <w:rFonts w:ascii="Arial" w:eastAsia="Arial" w:hAnsi="Arial" w:cs="Arial"/>
          <w:rtl/>
        </w:rPr>
        <w:t>ر آند جامبل لاكتشاف مؤشرات مخاطر محددة من المحتمل أن تكون قد تجاوزت عمليات الفحص أثناء مسح حركة المرور الواردة.</w:t>
      </w:r>
      <w:r>
        <w:rPr>
          <w:rFonts w:ascii="Arial" w:eastAsia="Arial" w:hAnsi="Arial" w:cs="Arial"/>
        </w:rPr>
        <w:t xml:space="preserve"> </w:t>
      </w:r>
      <w:r>
        <w:rPr>
          <w:rFonts w:ascii="Arial" w:eastAsia="Arial" w:hAnsi="Arial" w:cs="Arial"/>
          <w:rtl/>
        </w:rPr>
        <w:t>وهذه الأداة مفيدة لأنه في بعض الأحيان يكون من الأسهل تحديد الوقائع عند معرفة المزيد من السياق عنها.</w:t>
      </w:r>
      <w:r>
        <w:rPr>
          <w:rFonts w:ascii="Arial" w:eastAsia="Arial" w:hAnsi="Arial" w:cs="Arial"/>
        </w:rPr>
        <w:t xml:space="preserve"> </w:t>
      </w:r>
      <w:r>
        <w:rPr>
          <w:rFonts w:ascii="Arial" w:eastAsia="Arial" w:hAnsi="Arial" w:cs="Arial"/>
          <w:rtl/>
        </w:rPr>
        <w:t>ومن أبرز أمثلة المسح الدوري مسح القرص كاملاً باستخدام برامج مكافحة الفيروسات.</w:t>
      </w:r>
    </w:p>
    <w:p w14:paraId="4061C2FA" w14:textId="035105ED" w:rsidR="00E85C39" w:rsidRDefault="00553965" w:rsidP="00E85C39">
      <w:pPr>
        <w:numPr>
          <w:ilvl w:val="0"/>
          <w:numId w:val="24"/>
        </w:numPr>
        <w:bidi/>
        <w:contextualSpacing/>
        <w:rPr>
          <w:rFonts w:ascii="Frutiger 45 Light" w:eastAsiaTheme="minorEastAsia" w:hAnsi="Frutiger 45 Light" w:cstheme="minorBidi"/>
        </w:rPr>
      </w:pPr>
      <w:r>
        <w:rPr>
          <w:rFonts w:ascii="Arial" w:eastAsia="Arial" w:hAnsi="Arial" w:cs="Arial"/>
          <w:b/>
          <w:bCs/>
          <w:rtl/>
        </w:rPr>
        <w:t>مسح حركة المرور الصادرة</w:t>
      </w:r>
      <w:r>
        <w:rPr>
          <w:rFonts w:ascii="Arial" w:eastAsia="Arial" w:hAnsi="Arial" w:cs="Arial"/>
          <w:rtl/>
        </w:rPr>
        <w:t xml:space="preserve"> تتوفر لدى شركة بروكتر آند جامبل إمكانية مسح بيانات حركة المرور الصادرة إلى الإنترنت بحثاً عن مؤشرات محددة للمخاطر محددة من قبل.</w:t>
      </w:r>
      <w:r>
        <w:rPr>
          <w:rFonts w:ascii="Arial" w:eastAsia="Arial" w:hAnsi="Arial" w:cs="Arial"/>
        </w:rPr>
        <w:t xml:space="preserve"> </w:t>
      </w:r>
      <w:r>
        <w:rPr>
          <w:rFonts w:ascii="Arial" w:eastAsia="Arial" w:hAnsi="Arial" w:cs="Arial"/>
          <w:rtl/>
        </w:rPr>
        <w:t>ولهذا فإنها تفحص حركة البيانات الصادرة لاكتشاف حدوث أي واقعة وفقاً لقواعد محددة لمؤشرات المخاطر.</w:t>
      </w:r>
      <w:r>
        <w:rPr>
          <w:rFonts w:ascii="Arial" w:eastAsia="Arial" w:hAnsi="Arial" w:cs="Arial"/>
        </w:rPr>
        <w:t xml:space="preserve"> </w:t>
      </w:r>
      <w:r>
        <w:rPr>
          <w:rFonts w:ascii="Arial" w:eastAsia="Arial" w:hAnsi="Arial" w:cs="Arial"/>
          <w:rtl/>
        </w:rPr>
        <w:t xml:space="preserve">فعلى سبيل المثال، يمكن لشركة بروكتر آند جامبل إعداد قاعدة للتنبيه عند تحميل ملفات كبيرة الحجم وتحتوي على بيانات مقيّدة بشدة أو كلمات مفتاحية معينة، مثل اسم مركب كيميائي معين مستخدم في تركيبة منتج جديد، إلى أماكن خارج شبكة شركة </w:t>
      </w:r>
      <w:r>
        <w:rPr>
          <w:rFonts w:ascii="Arial" w:eastAsia="Arial" w:hAnsi="Arial" w:cs="Arial"/>
          <w:rtl/>
        </w:rPr>
        <w:t>بروكتر آند جامبل</w:t>
      </w:r>
    </w:p>
    <w:p w14:paraId="7DEDE98F" w14:textId="2B261ACC" w:rsidR="004717D9" w:rsidRDefault="004717D9" w:rsidP="004717D9">
      <w:pPr>
        <w:ind w:left="990"/>
        <w:contextualSpacing/>
        <w:rPr>
          <w:rFonts w:ascii="Frutiger 45 Light" w:eastAsiaTheme="minorEastAsia" w:hAnsi="Frutiger 45 Light" w:cstheme="minorBidi"/>
          <w:b/>
        </w:rPr>
      </w:pPr>
    </w:p>
    <w:p w14:paraId="06897C3C" w14:textId="589EEA29" w:rsidR="00E85C39" w:rsidRDefault="00553965" w:rsidP="00E85C39">
      <w:pPr>
        <w:bidi/>
        <w:jc w:val="both"/>
        <w:rPr>
          <w:rFonts w:ascii="Frutiger 45 Light" w:eastAsiaTheme="minorEastAsia" w:hAnsi="Frutiger 45 Light" w:cstheme="minorBidi"/>
        </w:rPr>
      </w:pPr>
      <w:r>
        <w:rPr>
          <w:rFonts w:ascii="Arial" w:eastAsia="Arial" w:hAnsi="Arial" w:cs="Arial"/>
          <w:rtl/>
        </w:rPr>
        <w:t>تُقيِّم شركة بروكتر آند جامبل ما إذا كانت بحاجة إلى إجراء المزيد من التحقيقات / التحليلات بشأن المخاطر، وذلك بناءً على طبيعة المخاطر التي جرى التحذير منها (مثل ا</w:t>
      </w:r>
      <w:r>
        <w:rPr>
          <w:rFonts w:ascii="Arial" w:eastAsia="Arial" w:hAnsi="Arial" w:cs="Arial"/>
          <w:rtl/>
        </w:rPr>
        <w:t>لدعاوى القضائية، أو ادعاءات سوء السلوك، أو إنفاذ القانون، إلخ) بواسطة أدوات المراقبة السلبية أو التي وصلت إلى علم شركة بروكتر آند جامبل بأي طريقة أخرى.</w:t>
      </w:r>
      <w:r>
        <w:rPr>
          <w:rFonts w:ascii="Arial" w:eastAsia="Arial" w:hAnsi="Arial" w:cs="Arial"/>
        </w:rPr>
        <w:t xml:space="preserve"> </w:t>
      </w:r>
      <w:r>
        <w:rPr>
          <w:rFonts w:ascii="Arial" w:eastAsia="Arial" w:hAnsi="Arial" w:cs="Arial"/>
          <w:rtl/>
        </w:rPr>
        <w:t>وفي هذا التقييم، تراعي شركة بروكتر آند جامبل الضرر المحتمل وقوعه على الموظفين أو المستهلكين أو غيرهم من أصحاب المصلحة أو الشركة أو جميع من سبق، فضلاً عن المصالح القانونية ومصالح الخصوصية لأي من الأفراد المع</w:t>
      </w:r>
      <w:r>
        <w:rPr>
          <w:rFonts w:ascii="Arial" w:eastAsia="Arial" w:hAnsi="Arial" w:cs="Arial"/>
          <w:rtl/>
        </w:rPr>
        <w:t>نيين.</w:t>
      </w:r>
      <w:r>
        <w:rPr>
          <w:rFonts w:ascii="Arial" w:eastAsia="Arial" w:hAnsi="Arial" w:cs="Arial"/>
        </w:rPr>
        <w:t xml:space="preserve"> </w:t>
      </w:r>
      <w:r>
        <w:rPr>
          <w:rFonts w:ascii="Arial" w:eastAsia="Arial" w:hAnsi="Arial" w:cs="Arial"/>
          <w:rtl/>
        </w:rPr>
        <w:t>قد تحدد بروكتر آند جامبل أيضاً ما إذا كان يلزم إجراء مزيد من التحليل بناءً على المتطلبات القانون</w:t>
      </w:r>
      <w:r>
        <w:rPr>
          <w:rFonts w:ascii="Arial" w:eastAsia="Arial" w:hAnsi="Arial" w:cs="Arial"/>
          <w:rtl/>
        </w:rPr>
        <w:t>ية أو المتعلقة بالسياسة لحماية الأصول وضمان نزاهة العمليات التجارية.</w:t>
      </w:r>
      <w:r>
        <w:rPr>
          <w:rFonts w:ascii="Arial" w:eastAsia="Arial" w:hAnsi="Arial" w:cs="Arial"/>
        </w:rPr>
        <w:t xml:space="preserve"> </w:t>
      </w:r>
      <w:r>
        <w:rPr>
          <w:rFonts w:ascii="Arial" w:eastAsia="Arial" w:hAnsi="Arial" w:cs="Arial"/>
          <w:rtl/>
        </w:rPr>
        <w:t>وعلى أساس هذا التحليل، لن تتخذ شر</w:t>
      </w:r>
      <w:r>
        <w:rPr>
          <w:rFonts w:ascii="Arial" w:eastAsia="Arial" w:hAnsi="Arial" w:cs="Arial"/>
          <w:rtl/>
        </w:rPr>
        <w:t>كة بروكتر آند جامبل أي خطوة لإجراء المزيد من التحقيقات أو تمضي قدماً في إجراء تحقيق يتناسب نطاقه مع الواقعة باستخدام أدوات المراقبة النشطة.</w:t>
      </w:r>
    </w:p>
    <w:p w14:paraId="0181C558" w14:textId="47899ED2" w:rsidR="00E85C39" w:rsidRPr="00E85C39" w:rsidRDefault="00553965" w:rsidP="00E85C39">
      <w:pPr>
        <w:bidi/>
        <w:jc w:val="both"/>
        <w:rPr>
          <w:rFonts w:ascii="Frutiger 45 Light" w:eastAsiaTheme="minorEastAsia" w:hAnsi="Frutiger 45 Light" w:cstheme="minorBidi"/>
        </w:rPr>
      </w:pPr>
      <w:r>
        <w:rPr>
          <w:rFonts w:ascii="Arial" w:eastAsia="Arial" w:hAnsi="Arial" w:cs="Arial"/>
          <w:rtl/>
        </w:rPr>
        <w:t>تستخدم شركة بروكتر آند جامبل خمسة</w:t>
      </w:r>
      <w:r>
        <w:rPr>
          <w:rFonts w:ascii="Arial" w:eastAsia="Arial" w:hAnsi="Arial" w:cs="Arial"/>
          <w:rtl/>
        </w:rPr>
        <w:t xml:space="preserve"> أنواع أساسية من أدوات المراقبة الإيجابية:</w:t>
      </w:r>
      <w:r>
        <w:rPr>
          <w:rFonts w:ascii="Arial" w:eastAsia="Arial" w:hAnsi="Arial" w:cs="Arial"/>
        </w:rPr>
        <w:t xml:space="preserve"> </w:t>
      </w:r>
      <w:r>
        <w:rPr>
          <w:rFonts w:ascii="Arial" w:eastAsia="Arial" w:hAnsi="Arial" w:cs="Arial"/>
          <w:rtl/>
        </w:rPr>
        <w:t>(</w:t>
      </w:r>
      <w:r>
        <w:rPr>
          <w:rFonts w:ascii="Arial" w:eastAsia="Arial" w:hAnsi="Arial" w:cs="Arial"/>
        </w:rPr>
        <w:t>1</w:t>
      </w:r>
      <w:r>
        <w:rPr>
          <w:rFonts w:ascii="Arial" w:eastAsia="Arial" w:hAnsi="Arial" w:cs="Arial"/>
          <w:rtl/>
        </w:rPr>
        <w:t>) مسح الأجهزة، و(</w:t>
      </w:r>
      <w:r>
        <w:rPr>
          <w:rFonts w:ascii="Arial" w:eastAsia="Arial" w:hAnsi="Arial" w:cs="Arial"/>
        </w:rPr>
        <w:t>2</w:t>
      </w:r>
      <w:r>
        <w:rPr>
          <w:rFonts w:ascii="Arial" w:eastAsia="Arial" w:hAnsi="Arial" w:cs="Arial"/>
          <w:rtl/>
        </w:rPr>
        <w:t>) مسح الإنترنت، و(</w:t>
      </w:r>
      <w:r>
        <w:rPr>
          <w:rFonts w:ascii="Arial" w:eastAsia="Arial" w:hAnsi="Arial" w:cs="Arial"/>
        </w:rPr>
        <w:t>3</w:t>
      </w:r>
      <w:r>
        <w:rPr>
          <w:rFonts w:ascii="Arial" w:eastAsia="Arial" w:hAnsi="Arial" w:cs="Arial"/>
          <w:rtl/>
        </w:rPr>
        <w:t>) المراقبة البسيطة، و(</w:t>
      </w:r>
      <w:r>
        <w:rPr>
          <w:rFonts w:ascii="Arial" w:eastAsia="Arial" w:hAnsi="Arial" w:cs="Arial"/>
        </w:rPr>
        <w:t>4</w:t>
      </w:r>
      <w:r>
        <w:rPr>
          <w:rFonts w:ascii="Arial" w:eastAsia="Arial" w:hAnsi="Arial" w:cs="Arial"/>
          <w:rtl/>
        </w:rPr>
        <w:t>) مراقبة الأجهزة، و(</w:t>
      </w:r>
      <w:r>
        <w:rPr>
          <w:rFonts w:ascii="Arial" w:eastAsia="Arial" w:hAnsi="Arial" w:cs="Arial"/>
        </w:rPr>
        <w:t>5</w:t>
      </w:r>
      <w:r>
        <w:rPr>
          <w:rFonts w:ascii="Arial" w:eastAsia="Arial" w:hAnsi="Arial" w:cs="Arial"/>
          <w:rtl/>
        </w:rPr>
        <w:t>) منع فقدان البيانات.</w:t>
      </w:r>
    </w:p>
    <w:p w14:paraId="6A7C7BB6" w14:textId="287CF16F" w:rsidR="00E85C39" w:rsidRPr="00E85C39" w:rsidRDefault="00553965" w:rsidP="00E85C39">
      <w:pPr>
        <w:numPr>
          <w:ilvl w:val="0"/>
          <w:numId w:val="25"/>
        </w:numPr>
        <w:bidi/>
        <w:contextualSpacing/>
        <w:jc w:val="both"/>
        <w:rPr>
          <w:rFonts w:ascii="Frutiger 45 Light" w:eastAsiaTheme="minorEastAsia" w:hAnsi="Frutiger 45 Light" w:cstheme="minorBidi"/>
        </w:rPr>
      </w:pPr>
      <w:r>
        <w:rPr>
          <w:rFonts w:ascii="Arial" w:eastAsia="Arial" w:hAnsi="Arial" w:cs="Arial"/>
          <w:b/>
          <w:bCs/>
          <w:rtl/>
        </w:rPr>
        <w:t>مسح الأجهزة:</w:t>
      </w:r>
      <w:r>
        <w:rPr>
          <w:rFonts w:ascii="Arial" w:eastAsia="Arial" w:hAnsi="Arial" w:cs="Arial"/>
        </w:rPr>
        <w:t xml:space="preserve">  </w:t>
      </w:r>
      <w:r>
        <w:rPr>
          <w:rFonts w:ascii="Arial" w:eastAsia="Arial" w:hAnsi="Arial" w:cs="Arial"/>
          <w:rtl/>
        </w:rPr>
        <w:t xml:space="preserve">تسمح هذه الأجهزة لشركة بروكتر آند جامبل، ويكون ذلك أحياناً من خلال جهة خارجية، بنسخ </w:t>
      </w:r>
      <w:r>
        <w:rPr>
          <w:rFonts w:ascii="Arial" w:eastAsia="Arial" w:hAnsi="Arial" w:cs="Arial"/>
          <w:i/>
          <w:iCs/>
          <w:rtl/>
        </w:rPr>
        <w:t>جميع</w:t>
      </w:r>
      <w:r>
        <w:rPr>
          <w:rFonts w:ascii="Arial" w:eastAsia="Arial" w:hAnsi="Arial" w:cs="Arial"/>
          <w:rtl/>
        </w:rPr>
        <w:t xml:space="preserve"> محتويات جهاز كمبيوتر مملوك لشركة بروكتر آند جامبل أو أي جهاز آخر لشركة بروكتر آند جامبل في لحظة معينة لاستخدامها في التحقيقات.</w:t>
      </w:r>
      <w:r>
        <w:rPr>
          <w:rFonts w:ascii="Arial" w:eastAsia="Arial" w:hAnsi="Arial" w:cs="Arial"/>
        </w:rPr>
        <w:t xml:space="preserve">  </w:t>
      </w:r>
      <w:r>
        <w:rPr>
          <w:rFonts w:ascii="Arial" w:eastAsia="Arial" w:hAnsi="Arial" w:cs="Arial"/>
          <w:rtl/>
        </w:rPr>
        <w:t>ولا تنسخ أدوات مسح الأجهزة الملفات والتطبيقات المحفوظة والمخزنة على جهاز بروكتر آند جامبل فحسب، بل إنها تستطيع الحصول على البيانات الموجودة في ذاكرة هذا الجهاز وقت النسخ أيضاً.</w:t>
      </w:r>
      <w:r>
        <w:rPr>
          <w:rFonts w:ascii="Arial" w:eastAsia="Arial" w:hAnsi="Arial" w:cs="Arial"/>
        </w:rPr>
        <w:t xml:space="preserve">  </w:t>
      </w:r>
      <w:r>
        <w:rPr>
          <w:rFonts w:ascii="Arial" w:eastAsia="Arial" w:hAnsi="Arial" w:cs="Arial"/>
          <w:rtl/>
        </w:rPr>
        <w:t xml:space="preserve">وعلى أساس الأداة، يمكن لشركة بروكتر آند جامبل اختيار نسخ الملفات الفعلية (أي دون محتويات الذاكرة) أو نسخ صورة جزئية من الجهاز بما </w:t>
      </w:r>
      <w:r>
        <w:rPr>
          <w:rFonts w:ascii="Arial" w:eastAsia="Arial" w:hAnsi="Arial" w:cs="Arial"/>
          <w:rtl/>
        </w:rPr>
        <w:t>يسمح باقتصار تركيز التحقيق على أنواع معينة من الملفات والتطبيقات وفقاً لمبادئ تناسب نطاق التحقيق مع طبيعة الحادثة.</w:t>
      </w:r>
      <w:r>
        <w:rPr>
          <w:rFonts w:ascii="Arial" w:eastAsia="Arial" w:hAnsi="Arial" w:cs="Arial"/>
        </w:rPr>
        <w:t xml:space="preserve">    </w:t>
      </w:r>
    </w:p>
    <w:p w14:paraId="44A2DE8B" w14:textId="5C46FE4C" w:rsidR="00E85C39" w:rsidRPr="00E85C39" w:rsidRDefault="00553965" w:rsidP="00E85C39">
      <w:pPr>
        <w:numPr>
          <w:ilvl w:val="0"/>
          <w:numId w:val="25"/>
        </w:numPr>
        <w:bidi/>
        <w:contextualSpacing/>
        <w:jc w:val="both"/>
        <w:rPr>
          <w:rFonts w:ascii="Frutiger 45 Light" w:eastAsiaTheme="minorEastAsia" w:hAnsi="Frutiger 45 Light" w:cstheme="minorBidi"/>
        </w:rPr>
      </w:pPr>
      <w:r>
        <w:rPr>
          <w:rFonts w:ascii="Arial" w:eastAsia="Arial" w:hAnsi="Arial" w:cs="Arial"/>
          <w:b/>
          <w:bCs/>
          <w:rtl/>
        </w:rPr>
        <w:t>مسح الإنترنت:</w:t>
      </w:r>
      <w:r>
        <w:rPr>
          <w:rFonts w:ascii="Arial" w:eastAsia="Arial" w:hAnsi="Arial" w:cs="Arial"/>
        </w:rPr>
        <w:t xml:space="preserve">  </w:t>
      </w:r>
      <w:r>
        <w:rPr>
          <w:rFonts w:ascii="Arial" w:eastAsia="Arial" w:hAnsi="Arial" w:cs="Arial"/>
          <w:rtl/>
        </w:rPr>
        <w:t>تستخدم شركة بروكتر آند جامبل أداة وكيل ويب، مقدمة من جهة خارجية، تستخد</w:t>
      </w:r>
      <w:r>
        <w:rPr>
          <w:rFonts w:ascii="Arial" w:eastAsia="Arial" w:hAnsi="Arial" w:cs="Arial"/>
          <w:rtl/>
        </w:rPr>
        <w:t>م تقنية السحابة وتتميز بثلاث سمات أساسية.</w:t>
      </w:r>
      <w:r>
        <w:rPr>
          <w:rFonts w:ascii="Arial" w:eastAsia="Arial" w:hAnsi="Arial" w:cs="Arial"/>
        </w:rPr>
        <w:t xml:space="preserve">  </w:t>
      </w:r>
      <w:r>
        <w:rPr>
          <w:rFonts w:ascii="Arial" w:eastAsia="Arial" w:hAnsi="Arial" w:cs="Arial"/>
          <w:rtl/>
        </w:rPr>
        <w:t>أولها، القدرة على تتبع استخدام شبكة الإنترنت العامة على مست</w:t>
      </w:r>
      <w:r>
        <w:rPr>
          <w:rFonts w:ascii="Arial" w:eastAsia="Arial" w:hAnsi="Arial" w:cs="Arial"/>
          <w:rtl/>
        </w:rPr>
        <w:t xml:space="preserve">وى عناوين </w:t>
      </w:r>
      <w:r>
        <w:rPr>
          <w:rFonts w:ascii="Arial" w:eastAsia="Arial" w:hAnsi="Arial" w:cs="Arial"/>
        </w:rPr>
        <w:t>URL</w:t>
      </w:r>
      <w:r>
        <w:rPr>
          <w:rFonts w:ascii="Arial" w:eastAsia="Arial" w:hAnsi="Arial" w:cs="Arial"/>
          <w:rtl/>
        </w:rPr>
        <w:t xml:space="preserve"> (أي أسماء صفحات الويب التي تمت زيارتها) عندما تستخدم جهات التوريد من الأطراف الخارجية جه</w:t>
      </w:r>
      <w:r>
        <w:rPr>
          <w:rFonts w:ascii="Arial" w:eastAsia="Arial" w:hAnsi="Arial" w:cs="Arial"/>
          <w:rtl/>
        </w:rPr>
        <w:t>ازاً مملوكاً لشركة بروكتر آند جامبل.</w:t>
      </w:r>
      <w:r>
        <w:rPr>
          <w:rFonts w:ascii="Arial" w:eastAsia="Arial" w:hAnsi="Arial" w:cs="Arial"/>
        </w:rPr>
        <w:t xml:space="preserve"> </w:t>
      </w:r>
      <w:r>
        <w:rPr>
          <w:rFonts w:ascii="Arial" w:eastAsia="Arial" w:hAnsi="Arial" w:cs="Arial"/>
          <w:rtl/>
        </w:rPr>
        <w:t xml:space="preserve">وتعمل هذه الميزة على تتبع وتسجيل نشاط الإنترنت باستخدام المعرفات </w:t>
      </w:r>
      <w:r>
        <w:rPr>
          <w:rFonts w:ascii="Arial" w:eastAsia="Arial" w:hAnsi="Arial" w:cs="Arial"/>
          <w:rtl/>
        </w:rPr>
        <w:t>الشخصية المجزأة (مما يخفي هوية المستخدم) لإمكانية استخدامها في تحقيق تمت الموافقة عليه.</w:t>
      </w:r>
      <w:r>
        <w:rPr>
          <w:rFonts w:ascii="Arial" w:eastAsia="Arial" w:hAnsi="Arial" w:cs="Arial"/>
        </w:rPr>
        <w:t xml:space="preserve"> </w:t>
      </w:r>
      <w:r>
        <w:rPr>
          <w:rFonts w:ascii="Arial" w:eastAsia="Arial" w:hAnsi="Arial" w:cs="Arial"/>
          <w:rtl/>
        </w:rPr>
        <w:t>وثانيهما، أن ه</w:t>
      </w:r>
      <w:r>
        <w:rPr>
          <w:rFonts w:ascii="Arial" w:eastAsia="Arial" w:hAnsi="Arial" w:cs="Arial"/>
          <w:rtl/>
        </w:rPr>
        <w:t>ذه الأدوات يمكنها تسجيل البيانات التي يدخلها المستخدم في صفحات الويب غير المشفرة والملفات التي يتم تحميلها أو تنزيلها عند زيارة موقع ويب غير مشفر.</w:t>
      </w:r>
      <w:r>
        <w:rPr>
          <w:rFonts w:ascii="Arial" w:eastAsia="Arial" w:hAnsi="Arial" w:cs="Arial"/>
        </w:rPr>
        <w:t xml:space="preserve"> </w:t>
      </w:r>
      <w:r>
        <w:rPr>
          <w:rFonts w:ascii="Arial" w:eastAsia="Arial" w:hAnsi="Arial" w:cs="Arial"/>
          <w:rtl/>
        </w:rPr>
        <w:t>ثالثاً، تمتلك القدرة على فك تشفير مجموعة فرعية محدودة من حركة مرور الويب المحددة مسبقاً على أنها عالية الخطورة (على سبيل المثال، الاتصالات الصادرة لصفحات الويب الضارة المعروفة، أو صفحات الويب المعروفة بتقديم برا</w:t>
      </w:r>
      <w:r>
        <w:rPr>
          <w:rFonts w:ascii="Arial" w:eastAsia="Arial" w:hAnsi="Arial" w:cs="Arial"/>
          <w:rtl/>
        </w:rPr>
        <w:t>مج ضارة إلى الأجهزة، أو مواقع مشاركة الملفات غير المعتمدة).</w:t>
      </w:r>
      <w:r>
        <w:rPr>
          <w:rFonts w:ascii="Arial" w:eastAsia="Arial" w:hAnsi="Arial" w:cs="Arial"/>
        </w:rPr>
        <w:t xml:space="preserve"> </w:t>
      </w:r>
      <w:r>
        <w:rPr>
          <w:rFonts w:ascii="Arial" w:eastAsia="Arial" w:hAnsi="Arial" w:cs="Arial"/>
          <w:rtl/>
        </w:rPr>
        <w:t>تم تكوين هذا الحل بحيث لا يفك تشفير</w:t>
      </w:r>
      <w:r>
        <w:rPr>
          <w:rFonts w:ascii="Arial" w:eastAsia="Arial" w:hAnsi="Arial" w:cs="Arial"/>
          <w:rtl/>
        </w:rPr>
        <w:t xml:space="preserve"> حركة المرور المتجهة للمواقع التي قد تعالج معلومات شخصية حساسة تتعلق بالمستخدم النهائي (على سبيل المثال، مواقع البنوك والرعاية الصحية).</w:t>
      </w:r>
    </w:p>
    <w:p w14:paraId="37404F3E" w14:textId="007AAC34" w:rsidR="00E85C39" w:rsidRPr="00E85C39" w:rsidRDefault="00553965" w:rsidP="00E85C39">
      <w:pPr>
        <w:numPr>
          <w:ilvl w:val="0"/>
          <w:numId w:val="25"/>
        </w:numPr>
        <w:bidi/>
        <w:spacing w:before="240" w:line="280" w:lineRule="exact"/>
        <w:contextualSpacing/>
        <w:jc w:val="both"/>
        <w:rPr>
          <w:rFonts w:ascii="Frutiger 45 Light" w:eastAsiaTheme="minorEastAsia" w:hAnsi="Frutiger 45 Light" w:cstheme="minorHAnsi"/>
          <w:b/>
          <w:bCs/>
        </w:rPr>
      </w:pPr>
      <w:r>
        <w:rPr>
          <w:rFonts w:ascii="Arial" w:eastAsia="Arial" w:hAnsi="Arial" w:cs="Arial"/>
          <w:b/>
          <w:bCs/>
          <w:rtl/>
        </w:rPr>
        <w:t>المراقبة البسيطة:</w:t>
      </w:r>
      <w:r>
        <w:rPr>
          <w:rFonts w:ascii="Arial" w:eastAsia="Arial" w:hAnsi="Arial" w:cs="Arial"/>
        </w:rPr>
        <w:t xml:space="preserve"> </w:t>
      </w:r>
      <w:r>
        <w:rPr>
          <w:rFonts w:ascii="Arial" w:eastAsia="Arial" w:hAnsi="Arial" w:cs="Arial"/>
          <w:rtl/>
        </w:rPr>
        <w:t>يُقصد بها الأساليب التي تُستخدم في التحقيقات التي تتضمن موظفاً أو موظفين محددين الهوية وذلك عند توفر الشرطين التاليين (أ) إخطار</w:t>
      </w:r>
      <w:r>
        <w:rPr>
          <w:rFonts w:ascii="Arial" w:eastAsia="Arial" w:hAnsi="Arial" w:cs="Arial"/>
          <w:rtl/>
        </w:rPr>
        <w:t xml:space="preserve"> الأشخاص بالتحقيق الجاري، و(ب) الشخص الذي ليس من المستهدفين بالتحقيق.</w:t>
      </w:r>
      <w:r>
        <w:rPr>
          <w:rFonts w:ascii="Arial" w:eastAsia="Arial" w:hAnsi="Arial" w:cs="Arial"/>
        </w:rPr>
        <w:t xml:space="preserve"> </w:t>
      </w:r>
      <w:r>
        <w:rPr>
          <w:rFonts w:ascii="Arial" w:eastAsia="Arial" w:hAnsi="Arial" w:cs="Arial"/>
          <w:rtl/>
        </w:rPr>
        <w:t>فعلى سبيل المثال، قد تأتي المراق</w:t>
      </w:r>
      <w:r>
        <w:rPr>
          <w:rFonts w:ascii="Arial" w:eastAsia="Arial" w:hAnsi="Arial" w:cs="Arial"/>
          <w:rtl/>
        </w:rPr>
        <w:t xml:space="preserve">بة البسيطة في صورة مكالمة هاتفية أو رسالة بريد إلكتروني لتحديد موقع / مكان تسجيل الدخول الحالي لجهة توريد محددة من الأطراف الخارجية بغرض </w:t>
      </w:r>
      <w:r>
        <w:rPr>
          <w:rFonts w:ascii="Arial" w:eastAsia="Arial" w:hAnsi="Arial" w:cs="Arial"/>
          <w:i/>
          <w:iCs/>
          <w:rtl/>
        </w:rPr>
        <w:t>تحديد</w:t>
      </w:r>
      <w:r>
        <w:rPr>
          <w:rFonts w:ascii="Arial" w:eastAsia="Arial" w:hAnsi="Arial" w:cs="Arial"/>
          <w:rtl/>
        </w:rPr>
        <w:t xml:space="preserve"> ما إذا كانت الواقعة الجغرافية تشير إلى استخدام مشروع أم غير مشروع.</w:t>
      </w:r>
    </w:p>
    <w:p w14:paraId="5E78095F" w14:textId="77777777" w:rsidR="00F64EC9" w:rsidRPr="00F64EC9" w:rsidRDefault="00553965" w:rsidP="00C5403D">
      <w:pPr>
        <w:numPr>
          <w:ilvl w:val="0"/>
          <w:numId w:val="25"/>
        </w:numPr>
        <w:tabs>
          <w:tab w:val="left" w:pos="0"/>
        </w:tabs>
        <w:bidi/>
        <w:spacing w:before="100" w:beforeAutospacing="1" w:after="100" w:afterAutospacing="1" w:line="240" w:lineRule="auto"/>
        <w:contextualSpacing/>
        <w:jc w:val="both"/>
        <w:rPr>
          <w:rFonts w:ascii="Frutiger 45 Light" w:hAnsi="Frutiger 45 Light" w:cs="Arial"/>
        </w:rPr>
      </w:pPr>
      <w:r>
        <w:rPr>
          <w:rFonts w:ascii="Arial" w:eastAsia="Arial" w:hAnsi="Arial" w:cs="Arial"/>
          <w:b/>
          <w:bCs/>
          <w:rtl/>
        </w:rPr>
        <w:t>مراقبة الأجهزة والتطبيقات</w:t>
      </w:r>
      <w:r>
        <w:rPr>
          <w:rFonts w:ascii="Arial" w:eastAsia="Arial" w:hAnsi="Arial" w:cs="Arial"/>
        </w:rPr>
        <w:t xml:space="preserve">: </w:t>
      </w:r>
      <w:r>
        <w:rPr>
          <w:rFonts w:ascii="Arial" w:eastAsia="Arial" w:hAnsi="Arial" w:cs="Arial"/>
          <w:rtl/>
        </w:rPr>
        <w:t>أدوات مراقبة الأجهزة والتطبيقات هي قدرات للتسجيل والمراقبة التي تدمجها الشركات المنتجة في الأجهزة أو</w:t>
      </w:r>
      <w:r>
        <w:rPr>
          <w:rFonts w:ascii="Arial" w:eastAsia="Arial" w:hAnsi="Arial" w:cs="Arial"/>
          <w:rtl/>
        </w:rPr>
        <w:t xml:space="preserve"> التطبيقات، أو الاثنين معاً، والتي تندرج عند استخدامها مع جهات التوريد من الأطراف الخارجية محددة الهوية تحت المراقبة الإيجابية.</w:t>
      </w:r>
      <w:r>
        <w:rPr>
          <w:rFonts w:ascii="Arial" w:eastAsia="Arial" w:hAnsi="Arial" w:cs="Arial"/>
        </w:rPr>
        <w:t xml:space="preserve">  </w:t>
      </w:r>
      <w:r>
        <w:rPr>
          <w:rFonts w:ascii="Arial" w:eastAsia="Arial" w:hAnsi="Arial" w:cs="Arial"/>
          <w:rtl/>
        </w:rPr>
        <w:t xml:space="preserve">ومن الأمثلة الشائعة لهذه الأدوات سجلات الحاسب الخادم وبيانات تسجيل الدخول إلى نظام </w:t>
      </w:r>
      <w:r>
        <w:rPr>
          <w:rFonts w:ascii="Arial" w:eastAsia="Arial" w:hAnsi="Arial" w:cs="Arial"/>
        </w:rPr>
        <w:t>SAP</w:t>
      </w:r>
      <w:r>
        <w:rPr>
          <w:rFonts w:ascii="Arial" w:eastAsia="Arial" w:hAnsi="Arial" w:cs="Arial"/>
          <w:rtl/>
        </w:rPr>
        <w:t xml:space="preserve"> وتقارير تمرير شارات الهوية ومصادقة الشبكة، وما إلى ذلك.</w:t>
      </w:r>
      <w:r>
        <w:rPr>
          <w:rFonts w:ascii="Arial" w:eastAsia="Arial" w:hAnsi="Arial" w:cs="Arial"/>
        </w:rPr>
        <w:t xml:space="preserve"> </w:t>
      </w:r>
    </w:p>
    <w:p w14:paraId="77834C1F" w14:textId="5C69B600" w:rsidR="00E85C39" w:rsidRPr="00F64EC9" w:rsidRDefault="00553965" w:rsidP="00C5403D">
      <w:pPr>
        <w:numPr>
          <w:ilvl w:val="0"/>
          <w:numId w:val="25"/>
        </w:numPr>
        <w:tabs>
          <w:tab w:val="left" w:pos="0"/>
        </w:tabs>
        <w:bidi/>
        <w:spacing w:before="100" w:beforeAutospacing="1" w:after="100" w:afterAutospacing="1" w:line="240" w:lineRule="auto"/>
        <w:contextualSpacing/>
        <w:jc w:val="both"/>
        <w:rPr>
          <w:rFonts w:ascii="Frutiger 45 Light" w:hAnsi="Frutiger 45 Light" w:cs="Arial"/>
        </w:rPr>
      </w:pPr>
      <w:r>
        <w:rPr>
          <w:rFonts w:ascii="Arial" w:eastAsia="Arial" w:hAnsi="Arial" w:cs="Arial"/>
          <w:b/>
          <w:bCs/>
          <w:rtl/>
        </w:rPr>
        <w:t>منع فقدان البيانات</w:t>
      </w:r>
      <w:r>
        <w:rPr>
          <w:rFonts w:ascii="Arial" w:eastAsia="Arial" w:hAnsi="Arial" w:cs="Arial"/>
          <w:b/>
          <w:bCs/>
        </w:rPr>
        <w:t xml:space="preserve">: </w:t>
      </w:r>
      <w:r>
        <w:rPr>
          <w:rFonts w:ascii="Arial" w:eastAsia="Arial" w:hAnsi="Arial" w:cs="Arial"/>
          <w:rtl/>
        </w:rPr>
        <w:t>تقوم شركة بروكتر آند جامبل أو مزود الخدمة المعتمد بمسح رسائل البريد الإلكتروني المرتبطة بعناوين غير عناوين شركة برو</w:t>
      </w:r>
      <w:r>
        <w:rPr>
          <w:rFonts w:ascii="Arial" w:eastAsia="Arial" w:hAnsi="Arial" w:cs="Arial"/>
          <w:rtl/>
        </w:rPr>
        <w:t>كتر آند جامبل بحثاً عن مؤشرات فقدان البيانات.</w:t>
      </w:r>
      <w:r>
        <w:rPr>
          <w:rFonts w:ascii="Arial" w:eastAsia="Arial" w:hAnsi="Arial" w:cs="Arial"/>
        </w:rPr>
        <w:t xml:space="preserve"> </w:t>
      </w:r>
      <w:r>
        <w:rPr>
          <w:rFonts w:ascii="Arial" w:eastAsia="Arial" w:hAnsi="Arial" w:cs="Arial"/>
          <w:rtl/>
        </w:rPr>
        <w:t>على سبيل المثال، إذا أرسلت جهات التوريد من الأطراف الخار</w:t>
      </w:r>
      <w:r>
        <w:rPr>
          <w:rFonts w:ascii="Arial" w:eastAsia="Arial" w:hAnsi="Arial" w:cs="Arial"/>
          <w:rtl/>
        </w:rPr>
        <w:t>جية بريداً إلكترونياً غير مشفر مع ملف مرفق محظور بشدة إلى عنوان بريد إلكتروني غير تابع لشركة بروكتر آند جامبل، فإن حل منع فقدان البيانات سيضع علامة على هذا البريد الإلكتروني على أنه خطر على أمن المعلومات، وقد يتم إبلاغ المستخدم بأنه يحتاج إلى استخدام حل ال</w:t>
      </w:r>
      <w:r>
        <w:rPr>
          <w:rFonts w:ascii="Arial" w:eastAsia="Arial" w:hAnsi="Arial" w:cs="Arial"/>
          <w:rtl/>
        </w:rPr>
        <w:t>تشفير المعتمد للاتصالات المستقبلية.</w:t>
      </w:r>
      <w:r>
        <w:rPr>
          <w:rFonts w:ascii="Arial" w:eastAsia="Arial" w:hAnsi="Arial" w:cs="Arial"/>
        </w:rPr>
        <w:t xml:space="preserve"> </w:t>
      </w:r>
      <w:r>
        <w:rPr>
          <w:rFonts w:ascii="Arial" w:eastAsia="Arial" w:hAnsi="Arial" w:cs="Arial"/>
          <w:rtl/>
        </w:rPr>
        <w:t>وبالمثل، إذا تم وضع علامة على بريد إلكتروني صادر مصنف على أنه محظو</w:t>
      </w:r>
      <w:r>
        <w:rPr>
          <w:rFonts w:ascii="Arial" w:eastAsia="Arial" w:hAnsi="Arial" w:cs="Arial"/>
          <w:rtl/>
        </w:rPr>
        <w:t>ر بشدة أو سري (بما في ذلك الكلمات الرئيسية المحددة بشكل معين)، فستتم مراجعة هذا البريد الإلكتروني لاحقاً لمخاطر أمنية.</w:t>
      </w:r>
      <w:r>
        <w:rPr>
          <w:rFonts w:ascii="Arial" w:eastAsia="Arial" w:hAnsi="Arial" w:cs="Arial"/>
        </w:rPr>
        <w:t xml:space="preserve"> </w:t>
      </w:r>
      <w:r>
        <w:rPr>
          <w:rFonts w:ascii="Arial" w:eastAsia="Arial" w:hAnsi="Arial" w:cs="Arial"/>
          <w:rtl/>
        </w:rPr>
        <w:t>إذا كان ذلك مناسباً، يمكن الشروع في التحقيق.</w:t>
      </w:r>
      <w:r>
        <w:rPr>
          <w:rFonts w:ascii="Arial" w:eastAsia="Arial" w:hAnsi="Arial" w:cs="Arial"/>
        </w:rPr>
        <w:t xml:space="preserve"> </w:t>
      </w:r>
      <w:r>
        <w:rPr>
          <w:rFonts w:ascii="Arial" w:eastAsia="Arial" w:hAnsi="Arial" w:cs="Arial"/>
          <w:rtl/>
        </w:rPr>
        <w:t>لا تفحص شركة بروكتر آند جامبل الرسائل ال</w:t>
      </w:r>
      <w:r>
        <w:rPr>
          <w:rFonts w:ascii="Arial" w:eastAsia="Arial" w:hAnsi="Arial" w:cs="Arial"/>
          <w:rtl/>
        </w:rPr>
        <w:t>مصنفة على أنها "شخصية" أو "خاصة" أو التي تم وضع علامة عليها على أنها "شخصية" أو "خاصة" في سطر الموضوع.</w:t>
      </w:r>
    </w:p>
    <w:p w14:paraId="50A84F73" w14:textId="77777777" w:rsidR="00B24504" w:rsidRDefault="00553965" w:rsidP="0097181F">
      <w:pPr>
        <w:pStyle w:val="ListParagraph"/>
        <w:numPr>
          <w:ilvl w:val="0"/>
          <w:numId w:val="15"/>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التعديلات المستقبلية</w:t>
      </w:r>
    </w:p>
    <w:p w14:paraId="00D990D7" w14:textId="18F02AD8" w:rsidR="003A2285" w:rsidRPr="00B24504" w:rsidRDefault="00553965" w:rsidP="00B24504">
      <w:pPr>
        <w:bidi/>
        <w:spacing w:before="100" w:beforeAutospacing="1" w:after="100" w:afterAutospacing="1" w:line="240" w:lineRule="auto"/>
        <w:jc w:val="both"/>
        <w:rPr>
          <w:rFonts w:ascii="Frutiger 45 Light" w:hAnsi="Frutiger 45 Light"/>
          <w:b/>
          <w:bCs/>
          <w:color w:val="0023A0"/>
        </w:rPr>
      </w:pPr>
      <w:r>
        <w:rPr>
          <w:rFonts w:ascii="Arial" w:eastAsia="Arial" w:hAnsi="Arial" w:cs="Arial"/>
          <w:rtl/>
        </w:rPr>
        <w:t xml:space="preserve">تحتفظ شركة بروكتر آند جامبل  بالحق في تعديل هذا الإشعار حسب الحاجة، وذلك مثلاً للامتثال للتغييرات في القوانين واللوائح وممارسات الشركة وإجراءاتها، أو للتعامل مع تهديدات جديدة أو </w:t>
      </w:r>
      <w:r>
        <w:rPr>
          <w:rFonts w:ascii="Arial" w:eastAsia="Arial" w:hAnsi="Arial" w:cs="Arial"/>
          <w:rtl/>
        </w:rPr>
        <w:t>استجابة لأي اشتراطات جديدة تفرضها السلطات المسؤولة عن حماية البيانات.</w:t>
      </w:r>
      <w:bookmarkStart w:id="10" w:name="_MON_1393145093"/>
      <w:bookmarkEnd w:id="10"/>
      <w:r>
        <w:rPr>
          <w:rFonts w:ascii="Arial" w:eastAsia="Arial" w:hAnsi="Arial" w:cs="Arial"/>
        </w:rPr>
        <w:t xml:space="preserve">  </w:t>
      </w:r>
      <w:r>
        <w:rPr>
          <w:rFonts w:ascii="Arial" w:eastAsia="Arial" w:hAnsi="Arial" w:cs="Arial"/>
          <w:rtl/>
        </w:rPr>
        <w:t>وعندما تؤثر هذه التغييرات فعليا</w:t>
      </w:r>
      <w:r>
        <w:rPr>
          <w:rFonts w:ascii="Arial" w:eastAsia="Arial" w:hAnsi="Arial" w:cs="Arial"/>
          <w:rtl/>
        </w:rPr>
        <w:t>ً على معالجة معلوماتك الشخصية كجهات توريد من الأطراف الخارجية، فسوف نخطرك بذلك.</w:t>
      </w:r>
    </w:p>
    <w:p w14:paraId="35964A45" w14:textId="77777777" w:rsidR="003A2285" w:rsidRPr="00521252" w:rsidRDefault="00553965" w:rsidP="00506B85">
      <w:pPr>
        <w:pStyle w:val="ListParagraph"/>
        <w:numPr>
          <w:ilvl w:val="0"/>
          <w:numId w:val="15"/>
        </w:numPr>
        <w:bidi/>
        <w:spacing w:before="100" w:beforeAutospacing="1" w:after="100" w:afterAutospacing="1" w:line="240" w:lineRule="auto"/>
        <w:jc w:val="both"/>
        <w:rPr>
          <w:rFonts w:ascii="Frutiger 45 Light" w:hAnsi="Frutiger 45 Light"/>
          <w:b/>
          <w:bCs/>
          <w:color w:val="0023A0"/>
        </w:rPr>
      </w:pPr>
      <w:r>
        <w:rPr>
          <w:rFonts w:ascii="Arial" w:eastAsia="Arial" w:hAnsi="Arial" w:cs="Arial"/>
          <w:b/>
          <w:bCs/>
          <w:color w:val="0023A0"/>
          <w:rtl/>
        </w:rPr>
        <w:t>معلومات الاتصال</w:t>
      </w:r>
    </w:p>
    <w:p w14:paraId="61ABFB74" w14:textId="29995591" w:rsidR="00501628" w:rsidRPr="006D7528" w:rsidRDefault="00553965" w:rsidP="0097181F">
      <w:pPr>
        <w:bidi/>
        <w:spacing w:before="100" w:beforeAutospacing="1" w:after="100" w:afterAutospacing="1" w:line="240" w:lineRule="auto"/>
        <w:jc w:val="both"/>
        <w:rPr>
          <w:rFonts w:ascii="Frutiger 45 Light" w:hAnsi="Frutiger 45 Light" w:cs="Arial"/>
        </w:rPr>
      </w:pPr>
      <w:r>
        <w:rPr>
          <w:rFonts w:ascii="Arial" w:eastAsia="Arial" w:hAnsi="Arial" w:cs="Arial"/>
          <w:rtl/>
        </w:rPr>
        <w:t>إذا كا</w:t>
      </w:r>
      <w:r>
        <w:rPr>
          <w:rFonts w:ascii="Arial" w:eastAsia="Arial" w:hAnsi="Arial" w:cs="Arial"/>
          <w:rtl/>
        </w:rPr>
        <w:t xml:space="preserve">نت لديك أي أسئلة أو مخاوف فيما يتعلق بمعالجتنا لبياناتك الشخصية/معلوماتك الشخصية كجهات توريد من الأطراف الخارجية، وإذا كنت ترغب في ممارسة حقوق الخصوصية الخاصة بك، يُمكنك أيضاً الاتصال بمسؤول حماية البيانات العالمي الخاص بنا على - البريد الإلكتروني: </w:t>
      </w:r>
      <w:hyperlink r:id="rId15" w:history="1">
        <w:r>
          <w:rPr>
            <w:rFonts w:ascii="Arial" w:eastAsia="Arial" w:hAnsi="Arial" w:cs="Arial"/>
            <w:color w:val="0000FF"/>
            <w:u w:val="single"/>
          </w:rPr>
          <w:t>pgprivacyofficer.im@pg.com</w:t>
        </w:r>
      </w:hyperlink>
      <w:r>
        <w:rPr>
          <w:rFonts w:ascii="Arial" w:eastAsia="Arial" w:hAnsi="Arial" w:cs="Arial"/>
          <w:rtl/>
        </w:rPr>
        <w:t>، هاتف:</w:t>
      </w:r>
      <w:r>
        <w:rPr>
          <w:rFonts w:ascii="Arial" w:eastAsia="Arial" w:hAnsi="Arial" w:cs="Arial"/>
        </w:rPr>
        <w:t xml:space="preserve">  0103‏-622 (513) 1</w:t>
      </w:r>
      <w:r>
        <w:rPr>
          <w:rFonts w:ascii="Arial" w:eastAsia="Arial" w:hAnsi="Arial" w:cs="Arial"/>
          <w:rtl/>
        </w:rPr>
        <w:t>+، العنوان البريدي:</w:t>
      </w:r>
      <w:r>
        <w:rPr>
          <w:rFonts w:ascii="Arial" w:eastAsia="Arial" w:hAnsi="Arial" w:cs="Arial"/>
        </w:rPr>
        <w:t xml:space="preserve">  1 Procter &amp;</w:t>
      </w:r>
      <w:r>
        <w:rPr>
          <w:rFonts w:ascii="Arial" w:eastAsia="Arial" w:hAnsi="Arial" w:cs="Arial"/>
        </w:rPr>
        <w:t xml:space="preserve"> Gamble Plaza, Cincinnati, OH 45202</w:t>
      </w:r>
      <w:r>
        <w:rPr>
          <w:rFonts w:ascii="Arial" w:eastAsia="Arial" w:hAnsi="Arial" w:cs="Arial"/>
          <w:rtl/>
        </w:rPr>
        <w:t xml:space="preserve"> - الولايات المتحدة الأمريكية.</w:t>
      </w:r>
      <w:r>
        <w:rPr>
          <w:rFonts w:ascii="Arial" w:eastAsia="Arial" w:hAnsi="Arial" w:cs="Arial"/>
        </w:rPr>
        <w:t xml:space="preserve">  </w:t>
      </w:r>
    </w:p>
    <w:p w14:paraId="15D2E273" w14:textId="016E3550" w:rsidR="00522D31" w:rsidRDefault="00553965" w:rsidP="0097181F">
      <w:pPr>
        <w:bidi/>
        <w:spacing w:before="100" w:beforeAutospacing="1" w:after="100" w:afterAutospacing="1" w:line="240" w:lineRule="auto"/>
        <w:jc w:val="both"/>
        <w:rPr>
          <w:rFonts w:ascii="Frutiger 45 Light" w:hAnsi="Frutiger 45 Light"/>
        </w:rPr>
      </w:pPr>
      <w:r>
        <w:rPr>
          <w:rFonts w:ascii="Arial" w:eastAsia="Arial" w:hAnsi="Arial" w:cs="Arial"/>
          <w:rtl/>
        </w:rPr>
        <w:t xml:space="preserve">إذا كانت لديك مخاوف بشأن انتهاك محتمل للبيانات الخاصة بالمعلومات الشخصية لجهات التوريد من الأطراف الخارجية أو أي معلومات شخصية تتم معالجتها بواسطة بروكتر آند جامبل، يرجى مراسلتنا عبر البريد الإلكتروني على </w:t>
      </w:r>
      <w:hyperlink r:id="rId16" w:history="1">
        <w:r>
          <w:rPr>
            <w:rFonts w:ascii="Arial" w:eastAsia="Arial" w:hAnsi="Arial" w:cs="Arial"/>
            <w:color w:val="0000FF"/>
            <w:u w:val="single"/>
          </w:rPr>
          <w:t>securityincident.im@pg.com</w:t>
        </w:r>
      </w:hyperlink>
      <w:r>
        <w:rPr>
          <w:rFonts w:ascii="Arial" w:eastAsia="Arial" w:hAnsi="Arial" w:cs="Arial"/>
        </w:rPr>
        <w:t xml:space="preserve">.  </w:t>
      </w:r>
    </w:p>
    <w:p w14:paraId="5DBC948A" w14:textId="4FDA84D9" w:rsidR="000D1F81" w:rsidRDefault="000D1F81">
      <w:pPr>
        <w:spacing w:after="0" w:line="240" w:lineRule="auto"/>
        <w:rPr>
          <w:rFonts w:ascii="Frutiger 45 Light" w:hAnsi="Frutiger 45 Light"/>
          <w:color w:val="0070C0"/>
        </w:rPr>
      </w:pPr>
    </w:p>
    <w:p w14:paraId="0D276269" w14:textId="3AF70700" w:rsidR="000F2C44" w:rsidRPr="000F2C44" w:rsidRDefault="000F2C44" w:rsidP="000F2C44">
      <w:pPr>
        <w:rPr>
          <w:rFonts w:ascii="Frutiger 45 Light" w:hAnsi="Frutiger 45 Light"/>
        </w:rPr>
      </w:pPr>
    </w:p>
    <w:p w14:paraId="31D44EF6" w14:textId="38E6038B" w:rsidR="000F2C44" w:rsidRPr="000F2C44" w:rsidRDefault="000F2C44" w:rsidP="000F2C44">
      <w:pPr>
        <w:rPr>
          <w:rFonts w:ascii="Frutiger 45 Light" w:hAnsi="Frutiger 45 Light"/>
        </w:rPr>
      </w:pPr>
    </w:p>
    <w:p w14:paraId="6B22AC9B" w14:textId="2C44B098" w:rsidR="000F2C44" w:rsidRDefault="000F2C44" w:rsidP="000F2C44">
      <w:pPr>
        <w:rPr>
          <w:rFonts w:ascii="Frutiger 45 Light" w:hAnsi="Frutiger 45 Light"/>
          <w:color w:val="0070C0"/>
        </w:rPr>
      </w:pPr>
    </w:p>
    <w:p w14:paraId="62377B7A" w14:textId="0588E35F" w:rsidR="000F2C44" w:rsidRPr="000F2C44" w:rsidRDefault="00553965" w:rsidP="000F2C44">
      <w:pPr>
        <w:tabs>
          <w:tab w:val="left" w:pos="6046"/>
        </w:tabs>
        <w:rPr>
          <w:rFonts w:ascii="Frutiger 45 Light" w:hAnsi="Frutiger 45 Light"/>
        </w:rPr>
      </w:pPr>
      <w:r>
        <w:rPr>
          <w:rFonts w:ascii="Frutiger 45 Light" w:hAnsi="Frutiger 45 Light"/>
        </w:rPr>
        <w:tab/>
      </w:r>
    </w:p>
    <w:sectPr w:rsidR="000F2C44" w:rsidRPr="000F2C44" w:rsidSect="00B24504">
      <w:headerReference w:type="default" r:id="rId17"/>
      <w:footerReference w:type="default" r:id="rId18"/>
      <w:headerReference w:type="first" r:id="rId19"/>
      <w:footerReference w:type="first" r:id="rId20"/>
      <w:pgSz w:w="12240" w:h="15840" w:code="1"/>
      <w:pgMar w:top="810" w:right="1440" w:bottom="270" w:left="1440" w:header="576"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2A55" w14:textId="77777777" w:rsidR="00000000" w:rsidRDefault="00553965">
      <w:pPr>
        <w:spacing w:after="0" w:line="240" w:lineRule="auto"/>
      </w:pPr>
      <w:r>
        <w:separator/>
      </w:r>
    </w:p>
  </w:endnote>
  <w:endnote w:type="continuationSeparator" w:id="0">
    <w:p w14:paraId="569A5EFE" w14:textId="77777777" w:rsidR="00000000" w:rsidRDefault="0055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C70" w14:textId="77777777" w:rsidR="00244A33" w:rsidRDefault="00244A33">
    <w:pPr>
      <w:pStyle w:val="Footer"/>
      <w:rPr>
        <w:rFonts w:ascii="Frutiger 45 Light" w:hAnsi="Frutiger 45 Light" w:cs="Arial"/>
        <w:sz w:val="18"/>
        <w:szCs w:val="18"/>
      </w:rPr>
    </w:pPr>
  </w:p>
  <w:p w14:paraId="4773817C" w14:textId="77777777" w:rsidR="00244A33" w:rsidRDefault="00553965" w:rsidP="00DB3E2D">
    <w:pPr>
      <w:pStyle w:val="Footer"/>
      <w:bidi/>
      <w:ind w:firstLine="3600"/>
      <w:jc w:val="center"/>
    </w:pPr>
    <w:r>
      <w:rPr>
        <w:rFonts w:ascii="Arial" w:eastAsia="Arial" w:hAnsi="Arial" w:cs="Arial"/>
        <w:b/>
        <w:bCs/>
        <w:color w:val="003DAF"/>
        <w:sz w:val="20"/>
        <w:szCs w:val="20"/>
        <w:rtl/>
      </w:rPr>
      <w:t>صفحة</w:t>
    </w:r>
    <w:r>
      <w:rPr>
        <w:rFonts w:ascii="Arial" w:eastAsia="Arial" w:hAnsi="Arial" w:cs="Arial"/>
        <w:color w:val="003DAF"/>
        <w:sz w:val="20"/>
        <w:szCs w:val="20"/>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Arial" w:eastAsia="Arial" w:hAnsi="Arial" w:cs="Arial"/>
        <w:color w:val="003DAF"/>
        <w:sz w:val="20"/>
        <w:szCs w:val="20"/>
      </w:rPr>
      <w:t xml:space="preserve"> </w:t>
    </w:r>
    <w:r>
      <w:rPr>
        <w:rFonts w:ascii="Arial" w:eastAsia="Arial" w:hAnsi="Arial" w:cs="Arial"/>
        <w:b/>
        <w:bCs/>
        <w:color w:val="003DAF"/>
        <w:sz w:val="20"/>
        <w:szCs w:val="20"/>
        <w:rtl/>
      </w:rPr>
      <w:t>من</w:t>
    </w:r>
    <w:r>
      <w:rPr>
        <w:rFonts w:ascii="Arial" w:eastAsia="Arial" w:hAnsi="Arial" w:cs="Arial"/>
        <w:color w:val="003DAF"/>
        <w:sz w:val="20"/>
        <w:szCs w:val="20"/>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Pr>
        <w:rFonts w:ascii="Arial" w:hAnsi="Arial" w:cs="Arial"/>
        <w:b/>
        <w:noProof/>
        <w:color w:val="003DAF"/>
        <w:sz w:val="20"/>
        <w:szCs w:val="20"/>
      </w:rPr>
      <w:t>6</w:t>
    </w:r>
    <w:r w:rsidRPr="00B46E7C">
      <w:rPr>
        <w:rFonts w:ascii="Arial" w:hAnsi="Arial" w:cs="Arial"/>
        <w:b/>
        <w:color w:val="003DAF"/>
        <w:sz w:val="20"/>
        <w:szCs w:val="20"/>
      </w:rPr>
      <w:fldChar w:fldCharType="end"/>
    </w:r>
    <w:r>
      <w:rPr>
        <w:rFonts w:ascii="Arial" w:eastAsia="Arial" w:hAnsi="Arial" w:cs="Arial"/>
        <w:b/>
        <w:bCs/>
        <w:sz w:val="24"/>
        <w:szCs w:val="24"/>
      </w:rPr>
      <w:tab/>
    </w:r>
    <w:r>
      <w:rPr>
        <w:rFonts w:ascii="Arial" w:eastAsia="Arial" w:hAnsi="Arial" w:cs="Arial"/>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445" w14:textId="5942A9E2" w:rsidR="00244A33" w:rsidRDefault="00553965">
    <w:pPr>
      <w:pStyle w:val="Footer"/>
    </w:pPr>
    <w:r>
      <w:rPr>
        <w:noProof/>
      </w:rPr>
      <mc:AlternateContent>
        <mc:Choice Requires="wps">
          <w:drawing>
            <wp:anchor distT="0" distB="0" distL="114300" distR="114300" simplePos="0" relativeHeight="251657216" behindDoc="0" locked="0" layoutInCell="1" allowOverlap="1" wp14:anchorId="6D0F6453" wp14:editId="0288ADBB">
              <wp:simplePos x="0" y="0"/>
              <wp:positionH relativeFrom="column">
                <wp:posOffset>0</wp:posOffset>
              </wp:positionH>
              <wp:positionV relativeFrom="paragraph">
                <wp:posOffset>0</wp:posOffset>
              </wp:positionV>
              <wp:extent cx="2743200" cy="32385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4F99" w14:textId="77777777" w:rsidR="00244A33" w:rsidRDefault="00553965" w:rsidP="0077526A">
                          <w:pPr>
                            <w:pStyle w:val="ImanageFooter"/>
                          </w:pPr>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0F6453" id="_x0000_t202" coordsize="21600,21600" o:spt="202" path="m,l,21600r21600,l21600,xe">
              <v:stroke joinstyle="miter"/>
              <v:path gradientshapeok="t" o:connecttype="rect"/>
            </v:shapetype>
            <v:shape id="IMFooterFirst1" o:spid="_x0000_s1028" type="#_x0000_t202" style="position:absolute;margin-left:0;margin-top:0;width:3in;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" filled="f" stroked="f">
              <v:textbox inset="0,0,0,0">
                <w:txbxContent>
                  <w:p w14:paraId="6E0C4F99" w14:textId="77777777" w:rsidR="00244A33" w:rsidRDefault="00553965" w:rsidP="0077526A">
                    <w:pPr>
                      <w:pStyle w:val="ImanageFooter"/>
                    </w:pP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A076" w14:textId="77777777" w:rsidR="00000000" w:rsidRDefault="00553965">
      <w:pPr>
        <w:spacing w:after="0" w:line="240" w:lineRule="auto"/>
      </w:pPr>
      <w:r>
        <w:separator/>
      </w:r>
    </w:p>
  </w:footnote>
  <w:footnote w:type="continuationSeparator" w:id="0">
    <w:p w14:paraId="68CDF735" w14:textId="77777777" w:rsidR="00000000" w:rsidRDefault="0055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4A1" w14:textId="695AB019" w:rsidR="00244A33" w:rsidRPr="00055BDF" w:rsidRDefault="00553965"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58240" behindDoc="0" locked="0" layoutInCell="0" allowOverlap="1" wp14:anchorId="1C6FDC78" wp14:editId="0A69B5AC">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D101" w14:textId="77777777" w:rsidR="00244A33" w:rsidRPr="004464D5" w:rsidRDefault="00553965" w:rsidP="004464D5">
                          <w:pPr>
                            <w:bidi/>
                            <w:spacing w:after="0"/>
                            <w:jc w:val="right"/>
                            <w:rPr>
                              <w:rFonts w:cs="Calibri"/>
                              <w:color w:val="000000"/>
                              <w:sz w:val="20"/>
                            </w:rPr>
                          </w:pPr>
                          <w:r>
                            <w:rPr>
                              <w:rFonts w:ascii="Arial" w:eastAsia="Arial" w:hAnsi="Arial" w:cs="Arial"/>
                              <w:color w:val="000000"/>
                              <w:sz w:val="20"/>
                              <w:szCs w:val="20"/>
                              <w:rtl/>
                            </w:rPr>
                            <w:t>الاستخدام التجاري</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1C6FDC78"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" o:allowincell="f" filled="f" stroked="f">
              <v:textbox inset=",0,20pt,0">
                <w:txbxContent>
                  <w:p w14:paraId="718FD101" w14:textId="77777777" w:rsidR="00244A33" w:rsidRPr="004464D5" w:rsidRDefault="00553965" w:rsidP="004464D5">
                    <w:pPr>
                      <w:bidi/>
                      <w:spacing w:after="0"/>
                      <w:jc w:val="right"/>
                      <w:rPr>
                        <w:rFonts w:cs="Calibri"/>
                        <w:color w:val="000000"/>
                        <w:sz w:val="20"/>
                      </w:rPr>
                    </w:pPr>
                    <w:r>
                      <w:rPr>
                        <w:rFonts w:ascii="Arial" w:eastAsia="Arial" w:hAnsi="Arial" w:cs="Arial"/>
                        <w:color w:val="000000"/>
                        <w:sz w:val="20"/>
                        <w:szCs w:val="20"/>
                        <w:rtl/>
                      </w:rPr>
                      <w:t>الاستخدام التجاري</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A635" w14:textId="67C44778" w:rsidR="00244A33" w:rsidRDefault="00553965">
    <w:pPr>
      <w:pStyle w:val="Header"/>
      <w:bidi/>
    </w:pPr>
    <w:r>
      <w:rPr>
        <w:noProof/>
      </w:rPr>
      <mc:AlternateContent>
        <mc:Choice Requires="wps">
          <w:drawing>
            <wp:anchor distT="0" distB="0" distL="114300" distR="114300" simplePos="0" relativeHeight="251659264" behindDoc="0" locked="0" layoutInCell="0" allowOverlap="1" wp14:anchorId="146B454E" wp14:editId="724E6F30">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2F99" w14:textId="77777777" w:rsidR="00244A33" w:rsidRPr="004464D5" w:rsidRDefault="00553965" w:rsidP="004464D5">
                          <w:pPr>
                            <w:bidi/>
                            <w:spacing w:after="0"/>
                            <w:jc w:val="right"/>
                            <w:rPr>
                              <w:rFonts w:cs="Calibri"/>
                              <w:color w:val="000000"/>
                              <w:sz w:val="20"/>
                            </w:rPr>
                          </w:pPr>
                          <w:r>
                            <w:rPr>
                              <w:rFonts w:ascii="Arial" w:eastAsia="Arial" w:hAnsi="Arial" w:cs="Arial"/>
                              <w:color w:val="000000"/>
                              <w:sz w:val="20"/>
                              <w:szCs w:val="20"/>
                              <w:rtl/>
                            </w:rPr>
                            <w:t>الاستخدام التجاري</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146B454E"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left:0;text-align:left;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" o:allowincell="f" filled="f" stroked="f">
              <v:textbox inset=",0,20pt,0">
                <w:txbxContent>
                  <w:p w14:paraId="684C2F99" w14:textId="77777777" w:rsidR="00244A33" w:rsidRPr="004464D5" w:rsidRDefault="00553965" w:rsidP="004464D5">
                    <w:pPr>
                      <w:bidi/>
                      <w:spacing w:after="0"/>
                      <w:jc w:val="right"/>
                      <w:rPr>
                        <w:rFonts w:cs="Calibri"/>
                        <w:color w:val="000000"/>
                        <w:sz w:val="20"/>
                      </w:rPr>
                    </w:pPr>
                    <w:r>
                      <w:rPr>
                        <w:rFonts w:ascii="Arial" w:eastAsia="Arial" w:hAnsi="Arial" w:cs="Arial"/>
                        <w:color w:val="000000"/>
                        <w:sz w:val="20"/>
                        <w:szCs w:val="20"/>
                        <w:rtl/>
                      </w:rPr>
                      <w:t>الاستخدام التجاري</w:t>
                    </w:r>
                  </w:p>
                </w:txbxContent>
              </v:textbox>
              <w10:wrap anchorx="page" anchory="page"/>
            </v:shape>
          </w:pict>
        </mc:Fallback>
      </mc:AlternateContent>
    </w:r>
    <w:r>
      <w:rPr>
        <w:noProof/>
      </w:rPr>
      <w:drawing>
        <wp:anchor distT="0" distB="0" distL="114300" distR="114300" simplePos="0" relativeHeight="251656192" behindDoc="0" locked="0" layoutInCell="1" allowOverlap="1" wp14:anchorId="460C8AEF" wp14:editId="6A3ACE76">
          <wp:simplePos x="0" y="0"/>
          <wp:positionH relativeFrom="column">
            <wp:posOffset>-581025</wp:posOffset>
          </wp:positionH>
          <wp:positionV relativeFrom="paragraph">
            <wp:posOffset>-89535</wp:posOffset>
          </wp:positionV>
          <wp:extent cx="2338070" cy="534670"/>
          <wp:effectExtent l="0" t="0" r="0" b="0"/>
          <wp:wrapSquare wrapText="bothSides"/>
          <wp:docPr id="24"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6C4A50"/>
    <w:multiLevelType w:val="hybridMultilevel"/>
    <w:tmpl w:val="31ECB6C4"/>
    <w:lvl w:ilvl="0" w:tplc="EE328A28">
      <w:start w:val="1"/>
      <w:numFmt w:val="bullet"/>
      <w:lvlText w:val=""/>
      <w:lvlJc w:val="left"/>
      <w:pPr>
        <w:ind w:left="-540" w:hanging="360"/>
      </w:pPr>
      <w:rPr>
        <w:rFonts w:ascii="Symbol" w:hAnsi="Symbol" w:hint="default"/>
      </w:rPr>
    </w:lvl>
    <w:lvl w:ilvl="1" w:tplc="974231E6" w:tentative="1">
      <w:start w:val="1"/>
      <w:numFmt w:val="bullet"/>
      <w:lvlText w:val="o"/>
      <w:lvlJc w:val="left"/>
      <w:pPr>
        <w:ind w:left="180" w:hanging="360"/>
      </w:pPr>
      <w:rPr>
        <w:rFonts w:ascii="Courier New" w:hAnsi="Courier New" w:cs="Courier New" w:hint="default"/>
      </w:rPr>
    </w:lvl>
    <w:lvl w:ilvl="2" w:tplc="B8E6CF9C" w:tentative="1">
      <w:start w:val="1"/>
      <w:numFmt w:val="bullet"/>
      <w:lvlText w:val=""/>
      <w:lvlJc w:val="left"/>
      <w:pPr>
        <w:ind w:left="900" w:hanging="360"/>
      </w:pPr>
      <w:rPr>
        <w:rFonts w:ascii="Wingdings" w:hAnsi="Wingdings" w:hint="default"/>
      </w:rPr>
    </w:lvl>
    <w:lvl w:ilvl="3" w:tplc="4BC4110E" w:tentative="1">
      <w:start w:val="1"/>
      <w:numFmt w:val="bullet"/>
      <w:lvlText w:val=""/>
      <w:lvlJc w:val="left"/>
      <w:pPr>
        <w:ind w:left="1620" w:hanging="360"/>
      </w:pPr>
      <w:rPr>
        <w:rFonts w:ascii="Symbol" w:hAnsi="Symbol" w:hint="default"/>
      </w:rPr>
    </w:lvl>
    <w:lvl w:ilvl="4" w:tplc="C2023C50" w:tentative="1">
      <w:start w:val="1"/>
      <w:numFmt w:val="bullet"/>
      <w:lvlText w:val="o"/>
      <w:lvlJc w:val="left"/>
      <w:pPr>
        <w:ind w:left="2340" w:hanging="360"/>
      </w:pPr>
      <w:rPr>
        <w:rFonts w:ascii="Courier New" w:hAnsi="Courier New" w:cs="Courier New" w:hint="default"/>
      </w:rPr>
    </w:lvl>
    <w:lvl w:ilvl="5" w:tplc="5C56CE84" w:tentative="1">
      <w:start w:val="1"/>
      <w:numFmt w:val="bullet"/>
      <w:lvlText w:val=""/>
      <w:lvlJc w:val="left"/>
      <w:pPr>
        <w:ind w:left="3060" w:hanging="360"/>
      </w:pPr>
      <w:rPr>
        <w:rFonts w:ascii="Wingdings" w:hAnsi="Wingdings" w:hint="default"/>
      </w:rPr>
    </w:lvl>
    <w:lvl w:ilvl="6" w:tplc="5A0CDEC2" w:tentative="1">
      <w:start w:val="1"/>
      <w:numFmt w:val="bullet"/>
      <w:lvlText w:val=""/>
      <w:lvlJc w:val="left"/>
      <w:pPr>
        <w:ind w:left="3780" w:hanging="360"/>
      </w:pPr>
      <w:rPr>
        <w:rFonts w:ascii="Symbol" w:hAnsi="Symbol" w:hint="default"/>
      </w:rPr>
    </w:lvl>
    <w:lvl w:ilvl="7" w:tplc="7DB2AA18" w:tentative="1">
      <w:start w:val="1"/>
      <w:numFmt w:val="bullet"/>
      <w:lvlText w:val="o"/>
      <w:lvlJc w:val="left"/>
      <w:pPr>
        <w:ind w:left="4500" w:hanging="360"/>
      </w:pPr>
      <w:rPr>
        <w:rFonts w:ascii="Courier New" w:hAnsi="Courier New" w:cs="Courier New" w:hint="default"/>
      </w:rPr>
    </w:lvl>
    <w:lvl w:ilvl="8" w:tplc="02968838" w:tentative="1">
      <w:start w:val="1"/>
      <w:numFmt w:val="bullet"/>
      <w:lvlText w:val=""/>
      <w:lvlJc w:val="left"/>
      <w:pPr>
        <w:ind w:left="5220" w:hanging="360"/>
      </w:pPr>
      <w:rPr>
        <w:rFonts w:ascii="Wingdings" w:hAnsi="Wingdings" w:hint="default"/>
      </w:rPr>
    </w:lvl>
  </w:abstractNum>
  <w:abstractNum w:abstractNumId="2" w15:restartNumberingAfterBreak="0">
    <w:nsid w:val="0F474891"/>
    <w:multiLevelType w:val="hybridMultilevel"/>
    <w:tmpl w:val="635E6C54"/>
    <w:lvl w:ilvl="0" w:tplc="DDA0F8D4">
      <w:start w:val="1"/>
      <w:numFmt w:val="bullet"/>
      <w:lvlText w:val=""/>
      <w:lvlJc w:val="left"/>
      <w:pPr>
        <w:ind w:left="360" w:hanging="360"/>
      </w:pPr>
      <w:rPr>
        <w:rFonts w:ascii="Symbol" w:hAnsi="Symbol" w:hint="default"/>
      </w:rPr>
    </w:lvl>
    <w:lvl w:ilvl="1" w:tplc="5DF25FAE" w:tentative="1">
      <w:start w:val="1"/>
      <w:numFmt w:val="bullet"/>
      <w:lvlText w:val="o"/>
      <w:lvlJc w:val="left"/>
      <w:pPr>
        <w:ind w:left="1080" w:hanging="360"/>
      </w:pPr>
      <w:rPr>
        <w:rFonts w:ascii="Courier New" w:hAnsi="Courier New" w:cs="Courier New" w:hint="default"/>
      </w:rPr>
    </w:lvl>
    <w:lvl w:ilvl="2" w:tplc="E9DA0E32" w:tentative="1">
      <w:start w:val="1"/>
      <w:numFmt w:val="bullet"/>
      <w:lvlText w:val=""/>
      <w:lvlJc w:val="left"/>
      <w:pPr>
        <w:ind w:left="1800" w:hanging="360"/>
      </w:pPr>
      <w:rPr>
        <w:rFonts w:ascii="Wingdings" w:hAnsi="Wingdings" w:hint="default"/>
      </w:rPr>
    </w:lvl>
    <w:lvl w:ilvl="3" w:tplc="FF60D3DA" w:tentative="1">
      <w:start w:val="1"/>
      <w:numFmt w:val="bullet"/>
      <w:lvlText w:val=""/>
      <w:lvlJc w:val="left"/>
      <w:pPr>
        <w:ind w:left="2520" w:hanging="360"/>
      </w:pPr>
      <w:rPr>
        <w:rFonts w:ascii="Symbol" w:hAnsi="Symbol" w:hint="default"/>
      </w:rPr>
    </w:lvl>
    <w:lvl w:ilvl="4" w:tplc="055AC322" w:tentative="1">
      <w:start w:val="1"/>
      <w:numFmt w:val="bullet"/>
      <w:lvlText w:val="o"/>
      <w:lvlJc w:val="left"/>
      <w:pPr>
        <w:ind w:left="3240" w:hanging="360"/>
      </w:pPr>
      <w:rPr>
        <w:rFonts w:ascii="Courier New" w:hAnsi="Courier New" w:cs="Courier New" w:hint="default"/>
      </w:rPr>
    </w:lvl>
    <w:lvl w:ilvl="5" w:tplc="A6687566" w:tentative="1">
      <w:start w:val="1"/>
      <w:numFmt w:val="bullet"/>
      <w:lvlText w:val=""/>
      <w:lvlJc w:val="left"/>
      <w:pPr>
        <w:ind w:left="3960" w:hanging="360"/>
      </w:pPr>
      <w:rPr>
        <w:rFonts w:ascii="Wingdings" w:hAnsi="Wingdings" w:hint="default"/>
      </w:rPr>
    </w:lvl>
    <w:lvl w:ilvl="6" w:tplc="2F5C4B6E" w:tentative="1">
      <w:start w:val="1"/>
      <w:numFmt w:val="bullet"/>
      <w:lvlText w:val=""/>
      <w:lvlJc w:val="left"/>
      <w:pPr>
        <w:ind w:left="4680" w:hanging="360"/>
      </w:pPr>
      <w:rPr>
        <w:rFonts w:ascii="Symbol" w:hAnsi="Symbol" w:hint="default"/>
      </w:rPr>
    </w:lvl>
    <w:lvl w:ilvl="7" w:tplc="3D50A8B2" w:tentative="1">
      <w:start w:val="1"/>
      <w:numFmt w:val="bullet"/>
      <w:lvlText w:val="o"/>
      <w:lvlJc w:val="left"/>
      <w:pPr>
        <w:ind w:left="5400" w:hanging="360"/>
      </w:pPr>
      <w:rPr>
        <w:rFonts w:ascii="Courier New" w:hAnsi="Courier New" w:cs="Courier New" w:hint="default"/>
      </w:rPr>
    </w:lvl>
    <w:lvl w:ilvl="8" w:tplc="3B769CA6" w:tentative="1">
      <w:start w:val="1"/>
      <w:numFmt w:val="bullet"/>
      <w:lvlText w:val=""/>
      <w:lvlJc w:val="left"/>
      <w:pPr>
        <w:ind w:left="6120" w:hanging="360"/>
      </w:pPr>
      <w:rPr>
        <w:rFonts w:ascii="Wingdings" w:hAnsi="Wingdings" w:hint="default"/>
      </w:rPr>
    </w:lvl>
  </w:abstractNum>
  <w:abstractNum w:abstractNumId="3" w15:restartNumberingAfterBreak="0">
    <w:nsid w:val="183558ED"/>
    <w:multiLevelType w:val="hybridMultilevel"/>
    <w:tmpl w:val="879CF430"/>
    <w:lvl w:ilvl="0" w:tplc="DA349B78">
      <w:start w:val="1"/>
      <w:numFmt w:val="bullet"/>
      <w:lvlText w:val=""/>
      <w:lvlJc w:val="left"/>
      <w:pPr>
        <w:ind w:left="720" w:hanging="360"/>
      </w:pPr>
      <w:rPr>
        <w:rFonts w:ascii="Symbol" w:hAnsi="Symbol" w:hint="default"/>
      </w:rPr>
    </w:lvl>
    <w:lvl w:ilvl="1" w:tplc="BEB23DCA" w:tentative="1">
      <w:start w:val="1"/>
      <w:numFmt w:val="bullet"/>
      <w:lvlText w:val="o"/>
      <w:lvlJc w:val="left"/>
      <w:pPr>
        <w:ind w:left="1440" w:hanging="360"/>
      </w:pPr>
      <w:rPr>
        <w:rFonts w:ascii="Courier New" w:hAnsi="Courier New" w:cs="Courier New" w:hint="default"/>
      </w:rPr>
    </w:lvl>
    <w:lvl w:ilvl="2" w:tplc="DA48A6E8" w:tentative="1">
      <w:start w:val="1"/>
      <w:numFmt w:val="bullet"/>
      <w:lvlText w:val=""/>
      <w:lvlJc w:val="left"/>
      <w:pPr>
        <w:ind w:left="2160" w:hanging="360"/>
      </w:pPr>
      <w:rPr>
        <w:rFonts w:ascii="Wingdings" w:hAnsi="Wingdings" w:hint="default"/>
      </w:rPr>
    </w:lvl>
    <w:lvl w:ilvl="3" w:tplc="97C84C2A" w:tentative="1">
      <w:start w:val="1"/>
      <w:numFmt w:val="bullet"/>
      <w:lvlText w:val=""/>
      <w:lvlJc w:val="left"/>
      <w:pPr>
        <w:ind w:left="2880" w:hanging="360"/>
      </w:pPr>
      <w:rPr>
        <w:rFonts w:ascii="Symbol" w:hAnsi="Symbol" w:hint="default"/>
      </w:rPr>
    </w:lvl>
    <w:lvl w:ilvl="4" w:tplc="5CEC40DE" w:tentative="1">
      <w:start w:val="1"/>
      <w:numFmt w:val="bullet"/>
      <w:lvlText w:val="o"/>
      <w:lvlJc w:val="left"/>
      <w:pPr>
        <w:ind w:left="3600" w:hanging="360"/>
      </w:pPr>
      <w:rPr>
        <w:rFonts w:ascii="Courier New" w:hAnsi="Courier New" w:cs="Courier New" w:hint="default"/>
      </w:rPr>
    </w:lvl>
    <w:lvl w:ilvl="5" w:tplc="16F6495A" w:tentative="1">
      <w:start w:val="1"/>
      <w:numFmt w:val="bullet"/>
      <w:lvlText w:val=""/>
      <w:lvlJc w:val="left"/>
      <w:pPr>
        <w:ind w:left="4320" w:hanging="360"/>
      </w:pPr>
      <w:rPr>
        <w:rFonts w:ascii="Wingdings" w:hAnsi="Wingdings" w:hint="default"/>
      </w:rPr>
    </w:lvl>
    <w:lvl w:ilvl="6" w:tplc="7F5EC25A" w:tentative="1">
      <w:start w:val="1"/>
      <w:numFmt w:val="bullet"/>
      <w:lvlText w:val=""/>
      <w:lvlJc w:val="left"/>
      <w:pPr>
        <w:ind w:left="5040" w:hanging="360"/>
      </w:pPr>
      <w:rPr>
        <w:rFonts w:ascii="Symbol" w:hAnsi="Symbol" w:hint="default"/>
      </w:rPr>
    </w:lvl>
    <w:lvl w:ilvl="7" w:tplc="850A5A66" w:tentative="1">
      <w:start w:val="1"/>
      <w:numFmt w:val="bullet"/>
      <w:lvlText w:val="o"/>
      <w:lvlJc w:val="left"/>
      <w:pPr>
        <w:ind w:left="5760" w:hanging="360"/>
      </w:pPr>
      <w:rPr>
        <w:rFonts w:ascii="Courier New" w:hAnsi="Courier New" w:cs="Courier New" w:hint="default"/>
      </w:rPr>
    </w:lvl>
    <w:lvl w:ilvl="8" w:tplc="603C39DE" w:tentative="1">
      <w:start w:val="1"/>
      <w:numFmt w:val="bullet"/>
      <w:lvlText w:val=""/>
      <w:lvlJc w:val="left"/>
      <w:pPr>
        <w:ind w:left="6480" w:hanging="360"/>
      </w:pPr>
      <w:rPr>
        <w:rFonts w:ascii="Wingdings" w:hAnsi="Wingdings" w:hint="default"/>
      </w:rPr>
    </w:lvl>
  </w:abstractNum>
  <w:abstractNum w:abstractNumId="4" w15:restartNumberingAfterBreak="0">
    <w:nsid w:val="1BA37189"/>
    <w:multiLevelType w:val="hybridMultilevel"/>
    <w:tmpl w:val="CEA87F5C"/>
    <w:lvl w:ilvl="0" w:tplc="C960EE92">
      <w:start w:val="1"/>
      <w:numFmt w:val="bullet"/>
      <w:lvlText w:val=""/>
      <w:lvlJc w:val="left"/>
      <w:pPr>
        <w:ind w:left="360" w:hanging="360"/>
      </w:pPr>
      <w:rPr>
        <w:rFonts w:ascii="Symbol" w:hAnsi="Symbol" w:hint="default"/>
      </w:rPr>
    </w:lvl>
    <w:lvl w:ilvl="1" w:tplc="F3C46746" w:tentative="1">
      <w:start w:val="1"/>
      <w:numFmt w:val="bullet"/>
      <w:lvlText w:val="o"/>
      <w:lvlJc w:val="left"/>
      <w:pPr>
        <w:ind w:left="1440" w:hanging="360"/>
      </w:pPr>
      <w:rPr>
        <w:rFonts w:ascii="Courier New" w:hAnsi="Courier New" w:cs="Courier New" w:hint="default"/>
      </w:rPr>
    </w:lvl>
    <w:lvl w:ilvl="2" w:tplc="5CDCD034" w:tentative="1">
      <w:start w:val="1"/>
      <w:numFmt w:val="bullet"/>
      <w:lvlText w:val=""/>
      <w:lvlJc w:val="left"/>
      <w:pPr>
        <w:ind w:left="2160" w:hanging="360"/>
      </w:pPr>
      <w:rPr>
        <w:rFonts w:ascii="Wingdings" w:hAnsi="Wingdings" w:hint="default"/>
      </w:rPr>
    </w:lvl>
    <w:lvl w:ilvl="3" w:tplc="FCA6F212" w:tentative="1">
      <w:start w:val="1"/>
      <w:numFmt w:val="bullet"/>
      <w:lvlText w:val=""/>
      <w:lvlJc w:val="left"/>
      <w:pPr>
        <w:ind w:left="2880" w:hanging="360"/>
      </w:pPr>
      <w:rPr>
        <w:rFonts w:ascii="Symbol" w:hAnsi="Symbol" w:hint="default"/>
      </w:rPr>
    </w:lvl>
    <w:lvl w:ilvl="4" w:tplc="3A9CDC88" w:tentative="1">
      <w:start w:val="1"/>
      <w:numFmt w:val="bullet"/>
      <w:lvlText w:val="o"/>
      <w:lvlJc w:val="left"/>
      <w:pPr>
        <w:ind w:left="3600" w:hanging="360"/>
      </w:pPr>
      <w:rPr>
        <w:rFonts w:ascii="Courier New" w:hAnsi="Courier New" w:cs="Courier New" w:hint="default"/>
      </w:rPr>
    </w:lvl>
    <w:lvl w:ilvl="5" w:tplc="EF24DF24" w:tentative="1">
      <w:start w:val="1"/>
      <w:numFmt w:val="bullet"/>
      <w:lvlText w:val=""/>
      <w:lvlJc w:val="left"/>
      <w:pPr>
        <w:ind w:left="4320" w:hanging="360"/>
      </w:pPr>
      <w:rPr>
        <w:rFonts w:ascii="Wingdings" w:hAnsi="Wingdings" w:hint="default"/>
      </w:rPr>
    </w:lvl>
    <w:lvl w:ilvl="6" w:tplc="1D828D5E" w:tentative="1">
      <w:start w:val="1"/>
      <w:numFmt w:val="bullet"/>
      <w:lvlText w:val=""/>
      <w:lvlJc w:val="left"/>
      <w:pPr>
        <w:ind w:left="5040" w:hanging="360"/>
      </w:pPr>
      <w:rPr>
        <w:rFonts w:ascii="Symbol" w:hAnsi="Symbol" w:hint="default"/>
      </w:rPr>
    </w:lvl>
    <w:lvl w:ilvl="7" w:tplc="F648A85A" w:tentative="1">
      <w:start w:val="1"/>
      <w:numFmt w:val="bullet"/>
      <w:lvlText w:val="o"/>
      <w:lvlJc w:val="left"/>
      <w:pPr>
        <w:ind w:left="5760" w:hanging="360"/>
      </w:pPr>
      <w:rPr>
        <w:rFonts w:ascii="Courier New" w:hAnsi="Courier New" w:cs="Courier New" w:hint="default"/>
      </w:rPr>
    </w:lvl>
    <w:lvl w:ilvl="8" w:tplc="23F6D692" w:tentative="1">
      <w:start w:val="1"/>
      <w:numFmt w:val="bullet"/>
      <w:lvlText w:val=""/>
      <w:lvlJc w:val="left"/>
      <w:pPr>
        <w:ind w:left="6480" w:hanging="360"/>
      </w:pPr>
      <w:rPr>
        <w:rFonts w:ascii="Wingdings" w:hAnsi="Wingdings" w:hint="default"/>
      </w:rPr>
    </w:lvl>
  </w:abstractNum>
  <w:abstractNum w:abstractNumId="5" w15:restartNumberingAfterBreak="0">
    <w:nsid w:val="1C690DE0"/>
    <w:multiLevelType w:val="hybridMultilevel"/>
    <w:tmpl w:val="E780D3B6"/>
    <w:lvl w:ilvl="0" w:tplc="912CA776">
      <w:start w:val="1"/>
      <w:numFmt w:val="bullet"/>
      <w:lvlText w:val=""/>
      <w:lvlJc w:val="left"/>
      <w:pPr>
        <w:ind w:left="720" w:hanging="360"/>
      </w:pPr>
      <w:rPr>
        <w:rFonts w:ascii="Symbol" w:hAnsi="Symbol" w:hint="default"/>
      </w:rPr>
    </w:lvl>
    <w:lvl w:ilvl="1" w:tplc="0B7291FE" w:tentative="1">
      <w:start w:val="1"/>
      <w:numFmt w:val="bullet"/>
      <w:lvlText w:val="o"/>
      <w:lvlJc w:val="left"/>
      <w:pPr>
        <w:ind w:left="1440" w:hanging="360"/>
      </w:pPr>
      <w:rPr>
        <w:rFonts w:ascii="Courier New" w:hAnsi="Courier New" w:cs="Courier New" w:hint="default"/>
      </w:rPr>
    </w:lvl>
    <w:lvl w:ilvl="2" w:tplc="41EC8E04" w:tentative="1">
      <w:start w:val="1"/>
      <w:numFmt w:val="bullet"/>
      <w:lvlText w:val=""/>
      <w:lvlJc w:val="left"/>
      <w:pPr>
        <w:ind w:left="2160" w:hanging="360"/>
      </w:pPr>
      <w:rPr>
        <w:rFonts w:ascii="Wingdings" w:hAnsi="Wingdings" w:hint="default"/>
      </w:rPr>
    </w:lvl>
    <w:lvl w:ilvl="3" w:tplc="D7741B26" w:tentative="1">
      <w:start w:val="1"/>
      <w:numFmt w:val="bullet"/>
      <w:lvlText w:val=""/>
      <w:lvlJc w:val="left"/>
      <w:pPr>
        <w:ind w:left="2880" w:hanging="360"/>
      </w:pPr>
      <w:rPr>
        <w:rFonts w:ascii="Symbol" w:hAnsi="Symbol" w:hint="default"/>
      </w:rPr>
    </w:lvl>
    <w:lvl w:ilvl="4" w:tplc="F93C1304" w:tentative="1">
      <w:start w:val="1"/>
      <w:numFmt w:val="bullet"/>
      <w:lvlText w:val="o"/>
      <w:lvlJc w:val="left"/>
      <w:pPr>
        <w:ind w:left="3600" w:hanging="360"/>
      </w:pPr>
      <w:rPr>
        <w:rFonts w:ascii="Courier New" w:hAnsi="Courier New" w:cs="Courier New" w:hint="default"/>
      </w:rPr>
    </w:lvl>
    <w:lvl w:ilvl="5" w:tplc="0538A6DA" w:tentative="1">
      <w:start w:val="1"/>
      <w:numFmt w:val="bullet"/>
      <w:lvlText w:val=""/>
      <w:lvlJc w:val="left"/>
      <w:pPr>
        <w:ind w:left="4320" w:hanging="360"/>
      </w:pPr>
      <w:rPr>
        <w:rFonts w:ascii="Wingdings" w:hAnsi="Wingdings" w:hint="default"/>
      </w:rPr>
    </w:lvl>
    <w:lvl w:ilvl="6" w:tplc="8DA09AE6" w:tentative="1">
      <w:start w:val="1"/>
      <w:numFmt w:val="bullet"/>
      <w:lvlText w:val=""/>
      <w:lvlJc w:val="left"/>
      <w:pPr>
        <w:ind w:left="5040" w:hanging="360"/>
      </w:pPr>
      <w:rPr>
        <w:rFonts w:ascii="Symbol" w:hAnsi="Symbol" w:hint="default"/>
      </w:rPr>
    </w:lvl>
    <w:lvl w:ilvl="7" w:tplc="D2E2D794" w:tentative="1">
      <w:start w:val="1"/>
      <w:numFmt w:val="bullet"/>
      <w:lvlText w:val="o"/>
      <w:lvlJc w:val="left"/>
      <w:pPr>
        <w:ind w:left="5760" w:hanging="360"/>
      </w:pPr>
      <w:rPr>
        <w:rFonts w:ascii="Courier New" w:hAnsi="Courier New" w:cs="Courier New" w:hint="default"/>
      </w:rPr>
    </w:lvl>
    <w:lvl w:ilvl="8" w:tplc="D78EFCC2" w:tentative="1">
      <w:start w:val="1"/>
      <w:numFmt w:val="bullet"/>
      <w:lvlText w:val=""/>
      <w:lvlJc w:val="left"/>
      <w:pPr>
        <w:ind w:left="6480" w:hanging="360"/>
      </w:pPr>
      <w:rPr>
        <w:rFonts w:ascii="Wingdings" w:hAnsi="Wingdings" w:hint="default"/>
      </w:rPr>
    </w:lvl>
  </w:abstractNum>
  <w:abstractNum w:abstractNumId="6" w15:restartNumberingAfterBreak="0">
    <w:nsid w:val="22380881"/>
    <w:multiLevelType w:val="hybridMultilevel"/>
    <w:tmpl w:val="B6463846"/>
    <w:lvl w:ilvl="0" w:tplc="F8BE490A">
      <w:start w:val="1"/>
      <w:numFmt w:val="bullet"/>
      <w:lvlText w:val=""/>
      <w:lvlJc w:val="left"/>
      <w:pPr>
        <w:ind w:left="360" w:hanging="360"/>
      </w:pPr>
      <w:rPr>
        <w:rFonts w:ascii="Symbol" w:hAnsi="Symbol" w:hint="default"/>
      </w:rPr>
    </w:lvl>
    <w:lvl w:ilvl="1" w:tplc="7890A728" w:tentative="1">
      <w:start w:val="1"/>
      <w:numFmt w:val="bullet"/>
      <w:lvlText w:val="o"/>
      <w:lvlJc w:val="left"/>
      <w:pPr>
        <w:ind w:left="1080" w:hanging="360"/>
      </w:pPr>
      <w:rPr>
        <w:rFonts w:ascii="Courier New" w:hAnsi="Courier New" w:cs="Courier New" w:hint="default"/>
      </w:rPr>
    </w:lvl>
    <w:lvl w:ilvl="2" w:tplc="428EAFAA" w:tentative="1">
      <w:start w:val="1"/>
      <w:numFmt w:val="bullet"/>
      <w:lvlText w:val=""/>
      <w:lvlJc w:val="left"/>
      <w:pPr>
        <w:ind w:left="1800" w:hanging="360"/>
      </w:pPr>
      <w:rPr>
        <w:rFonts w:ascii="Wingdings" w:hAnsi="Wingdings" w:hint="default"/>
      </w:rPr>
    </w:lvl>
    <w:lvl w:ilvl="3" w:tplc="A6A8E99E" w:tentative="1">
      <w:start w:val="1"/>
      <w:numFmt w:val="bullet"/>
      <w:lvlText w:val=""/>
      <w:lvlJc w:val="left"/>
      <w:pPr>
        <w:ind w:left="2520" w:hanging="360"/>
      </w:pPr>
      <w:rPr>
        <w:rFonts w:ascii="Symbol" w:hAnsi="Symbol" w:hint="default"/>
      </w:rPr>
    </w:lvl>
    <w:lvl w:ilvl="4" w:tplc="0D107FD8" w:tentative="1">
      <w:start w:val="1"/>
      <w:numFmt w:val="bullet"/>
      <w:lvlText w:val="o"/>
      <w:lvlJc w:val="left"/>
      <w:pPr>
        <w:ind w:left="3240" w:hanging="360"/>
      </w:pPr>
      <w:rPr>
        <w:rFonts w:ascii="Courier New" w:hAnsi="Courier New" w:cs="Courier New" w:hint="default"/>
      </w:rPr>
    </w:lvl>
    <w:lvl w:ilvl="5" w:tplc="0122B42C" w:tentative="1">
      <w:start w:val="1"/>
      <w:numFmt w:val="bullet"/>
      <w:lvlText w:val=""/>
      <w:lvlJc w:val="left"/>
      <w:pPr>
        <w:ind w:left="3960" w:hanging="360"/>
      </w:pPr>
      <w:rPr>
        <w:rFonts w:ascii="Wingdings" w:hAnsi="Wingdings" w:hint="default"/>
      </w:rPr>
    </w:lvl>
    <w:lvl w:ilvl="6" w:tplc="AA82BBAC" w:tentative="1">
      <w:start w:val="1"/>
      <w:numFmt w:val="bullet"/>
      <w:lvlText w:val=""/>
      <w:lvlJc w:val="left"/>
      <w:pPr>
        <w:ind w:left="4680" w:hanging="360"/>
      </w:pPr>
      <w:rPr>
        <w:rFonts w:ascii="Symbol" w:hAnsi="Symbol" w:hint="default"/>
      </w:rPr>
    </w:lvl>
    <w:lvl w:ilvl="7" w:tplc="5802E106" w:tentative="1">
      <w:start w:val="1"/>
      <w:numFmt w:val="bullet"/>
      <w:lvlText w:val="o"/>
      <w:lvlJc w:val="left"/>
      <w:pPr>
        <w:ind w:left="5400" w:hanging="360"/>
      </w:pPr>
      <w:rPr>
        <w:rFonts w:ascii="Courier New" w:hAnsi="Courier New" w:cs="Courier New" w:hint="default"/>
      </w:rPr>
    </w:lvl>
    <w:lvl w:ilvl="8" w:tplc="223A828A" w:tentative="1">
      <w:start w:val="1"/>
      <w:numFmt w:val="bullet"/>
      <w:lvlText w:val=""/>
      <w:lvlJc w:val="left"/>
      <w:pPr>
        <w:ind w:left="6120" w:hanging="360"/>
      </w:pPr>
      <w:rPr>
        <w:rFonts w:ascii="Wingdings" w:hAnsi="Wingdings" w:hint="default"/>
      </w:rPr>
    </w:lvl>
  </w:abstractNum>
  <w:abstractNum w:abstractNumId="7" w15:restartNumberingAfterBreak="0">
    <w:nsid w:val="26E60B39"/>
    <w:multiLevelType w:val="multilevel"/>
    <w:tmpl w:val="06CAE4C0"/>
    <w:lvl w:ilvl="0">
      <w:start w:val="4"/>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654EB5"/>
    <w:multiLevelType w:val="hybridMultilevel"/>
    <w:tmpl w:val="5DD66DB8"/>
    <w:lvl w:ilvl="0" w:tplc="7B0E52AA">
      <w:start w:val="1"/>
      <w:numFmt w:val="decimal"/>
      <w:lvlText w:val="%1."/>
      <w:lvlJc w:val="left"/>
      <w:pPr>
        <w:ind w:left="360" w:hanging="360"/>
      </w:pPr>
      <w:rPr>
        <w:rFonts w:ascii="Arial" w:hAnsi="Arial" w:cs="Arial" w:hint="default"/>
        <w:color w:val="auto"/>
        <w:sz w:val="20"/>
        <w:szCs w:val="20"/>
      </w:rPr>
    </w:lvl>
    <w:lvl w:ilvl="1" w:tplc="D250C4F0">
      <w:start w:val="1"/>
      <w:numFmt w:val="bullet"/>
      <w:lvlText w:val=""/>
      <w:lvlJc w:val="left"/>
      <w:pPr>
        <w:ind w:left="1080" w:hanging="360"/>
      </w:pPr>
      <w:rPr>
        <w:rFonts w:ascii="Symbol" w:hAnsi="Symbol" w:hint="default"/>
      </w:rPr>
    </w:lvl>
    <w:lvl w:ilvl="2" w:tplc="CD027FD2">
      <w:start w:val="1"/>
      <w:numFmt w:val="lowerRoman"/>
      <w:lvlText w:val="%3."/>
      <w:lvlJc w:val="right"/>
      <w:pPr>
        <w:ind w:left="1800" w:hanging="180"/>
      </w:pPr>
    </w:lvl>
    <w:lvl w:ilvl="3" w:tplc="44189D06">
      <w:start w:val="1"/>
      <w:numFmt w:val="decimal"/>
      <w:lvlText w:val="%4."/>
      <w:lvlJc w:val="left"/>
      <w:pPr>
        <w:ind w:left="2520" w:hanging="360"/>
      </w:pPr>
    </w:lvl>
    <w:lvl w:ilvl="4" w:tplc="9EE2AB3A">
      <w:start w:val="1"/>
      <w:numFmt w:val="lowerLetter"/>
      <w:lvlText w:val="%5."/>
      <w:lvlJc w:val="left"/>
      <w:pPr>
        <w:ind w:left="3240" w:hanging="360"/>
      </w:pPr>
    </w:lvl>
    <w:lvl w:ilvl="5" w:tplc="41142BE6">
      <w:start w:val="1"/>
      <w:numFmt w:val="lowerRoman"/>
      <w:lvlText w:val="%6."/>
      <w:lvlJc w:val="right"/>
      <w:pPr>
        <w:ind w:left="3960" w:hanging="180"/>
      </w:pPr>
    </w:lvl>
    <w:lvl w:ilvl="6" w:tplc="83D27C48">
      <w:start w:val="1"/>
      <w:numFmt w:val="decimal"/>
      <w:lvlText w:val="%7."/>
      <w:lvlJc w:val="left"/>
      <w:pPr>
        <w:ind w:left="4680" w:hanging="360"/>
      </w:pPr>
    </w:lvl>
    <w:lvl w:ilvl="7" w:tplc="58FAF500">
      <w:start w:val="1"/>
      <w:numFmt w:val="lowerLetter"/>
      <w:lvlText w:val="%8."/>
      <w:lvlJc w:val="left"/>
      <w:pPr>
        <w:ind w:left="5400" w:hanging="360"/>
      </w:pPr>
    </w:lvl>
    <w:lvl w:ilvl="8" w:tplc="904648F2">
      <w:start w:val="1"/>
      <w:numFmt w:val="lowerRoman"/>
      <w:lvlText w:val="%9."/>
      <w:lvlJc w:val="right"/>
      <w:pPr>
        <w:ind w:left="6120" w:hanging="180"/>
      </w:pPr>
    </w:lvl>
  </w:abstractNum>
  <w:abstractNum w:abstractNumId="9" w15:restartNumberingAfterBreak="0">
    <w:nsid w:val="393F7561"/>
    <w:multiLevelType w:val="hybridMultilevel"/>
    <w:tmpl w:val="2CC883BC"/>
    <w:lvl w:ilvl="0" w:tplc="3872D4B0">
      <w:start w:val="1"/>
      <w:numFmt w:val="lowerLetter"/>
      <w:lvlText w:val="(%1)"/>
      <w:lvlJc w:val="left"/>
      <w:pPr>
        <w:ind w:left="780" w:hanging="360"/>
      </w:pPr>
      <w:rPr>
        <w:rFonts w:hint="default"/>
      </w:rPr>
    </w:lvl>
    <w:lvl w:ilvl="1" w:tplc="064E2352">
      <w:start w:val="1"/>
      <w:numFmt w:val="bullet"/>
      <w:lvlText w:val=""/>
      <w:lvlJc w:val="left"/>
      <w:pPr>
        <w:ind w:left="1500" w:hanging="360"/>
      </w:pPr>
      <w:rPr>
        <w:rFonts w:ascii="Symbol" w:hAnsi="Symbol" w:hint="default"/>
      </w:rPr>
    </w:lvl>
    <w:lvl w:ilvl="2" w:tplc="7E9CB16A">
      <w:start w:val="1"/>
      <w:numFmt w:val="lowerRoman"/>
      <w:lvlText w:val="%3."/>
      <w:lvlJc w:val="right"/>
      <w:pPr>
        <w:ind w:left="2220" w:hanging="180"/>
      </w:pPr>
    </w:lvl>
    <w:lvl w:ilvl="3" w:tplc="D1E6FA0C" w:tentative="1">
      <w:start w:val="1"/>
      <w:numFmt w:val="decimal"/>
      <w:lvlText w:val="%4."/>
      <w:lvlJc w:val="left"/>
      <w:pPr>
        <w:ind w:left="2940" w:hanging="360"/>
      </w:pPr>
    </w:lvl>
    <w:lvl w:ilvl="4" w:tplc="4CF835AA" w:tentative="1">
      <w:start w:val="1"/>
      <w:numFmt w:val="lowerLetter"/>
      <w:lvlText w:val="%5."/>
      <w:lvlJc w:val="left"/>
      <w:pPr>
        <w:ind w:left="3660" w:hanging="360"/>
      </w:pPr>
    </w:lvl>
    <w:lvl w:ilvl="5" w:tplc="27E28858" w:tentative="1">
      <w:start w:val="1"/>
      <w:numFmt w:val="lowerRoman"/>
      <w:lvlText w:val="%6."/>
      <w:lvlJc w:val="right"/>
      <w:pPr>
        <w:ind w:left="4380" w:hanging="180"/>
      </w:pPr>
    </w:lvl>
    <w:lvl w:ilvl="6" w:tplc="3A0A212C" w:tentative="1">
      <w:start w:val="1"/>
      <w:numFmt w:val="decimal"/>
      <w:lvlText w:val="%7."/>
      <w:lvlJc w:val="left"/>
      <w:pPr>
        <w:ind w:left="5100" w:hanging="360"/>
      </w:pPr>
    </w:lvl>
    <w:lvl w:ilvl="7" w:tplc="025E3A06" w:tentative="1">
      <w:start w:val="1"/>
      <w:numFmt w:val="lowerLetter"/>
      <w:lvlText w:val="%8."/>
      <w:lvlJc w:val="left"/>
      <w:pPr>
        <w:ind w:left="5820" w:hanging="360"/>
      </w:pPr>
    </w:lvl>
    <w:lvl w:ilvl="8" w:tplc="4F4A48D0" w:tentative="1">
      <w:start w:val="1"/>
      <w:numFmt w:val="lowerRoman"/>
      <w:lvlText w:val="%9."/>
      <w:lvlJc w:val="right"/>
      <w:pPr>
        <w:ind w:left="6540" w:hanging="180"/>
      </w:pPr>
    </w:lvl>
  </w:abstractNum>
  <w:abstractNum w:abstractNumId="10" w15:restartNumberingAfterBreak="0">
    <w:nsid w:val="3A284DF0"/>
    <w:multiLevelType w:val="hybridMultilevel"/>
    <w:tmpl w:val="487E9E88"/>
    <w:lvl w:ilvl="0" w:tplc="F72CFB86">
      <w:start w:val="1"/>
      <w:numFmt w:val="bullet"/>
      <w:lvlText w:val=""/>
      <w:lvlJc w:val="left"/>
      <w:pPr>
        <w:ind w:left="720" w:hanging="360"/>
      </w:pPr>
      <w:rPr>
        <w:rFonts w:ascii="Symbol" w:hAnsi="Symbol" w:hint="default"/>
      </w:rPr>
    </w:lvl>
    <w:lvl w:ilvl="1" w:tplc="D2443688" w:tentative="1">
      <w:start w:val="1"/>
      <w:numFmt w:val="bullet"/>
      <w:lvlText w:val="o"/>
      <w:lvlJc w:val="left"/>
      <w:pPr>
        <w:ind w:left="1440" w:hanging="360"/>
      </w:pPr>
      <w:rPr>
        <w:rFonts w:ascii="Courier New" w:hAnsi="Courier New" w:cs="Courier New" w:hint="default"/>
      </w:rPr>
    </w:lvl>
    <w:lvl w:ilvl="2" w:tplc="80D6F286" w:tentative="1">
      <w:start w:val="1"/>
      <w:numFmt w:val="bullet"/>
      <w:lvlText w:val=""/>
      <w:lvlJc w:val="left"/>
      <w:pPr>
        <w:ind w:left="2160" w:hanging="360"/>
      </w:pPr>
      <w:rPr>
        <w:rFonts w:ascii="Wingdings" w:hAnsi="Wingdings" w:hint="default"/>
      </w:rPr>
    </w:lvl>
    <w:lvl w:ilvl="3" w:tplc="B99039FA" w:tentative="1">
      <w:start w:val="1"/>
      <w:numFmt w:val="bullet"/>
      <w:lvlText w:val=""/>
      <w:lvlJc w:val="left"/>
      <w:pPr>
        <w:ind w:left="2880" w:hanging="360"/>
      </w:pPr>
      <w:rPr>
        <w:rFonts w:ascii="Symbol" w:hAnsi="Symbol" w:hint="default"/>
      </w:rPr>
    </w:lvl>
    <w:lvl w:ilvl="4" w:tplc="BA72553A" w:tentative="1">
      <w:start w:val="1"/>
      <w:numFmt w:val="bullet"/>
      <w:lvlText w:val="o"/>
      <w:lvlJc w:val="left"/>
      <w:pPr>
        <w:ind w:left="3600" w:hanging="360"/>
      </w:pPr>
      <w:rPr>
        <w:rFonts w:ascii="Courier New" w:hAnsi="Courier New" w:cs="Courier New" w:hint="default"/>
      </w:rPr>
    </w:lvl>
    <w:lvl w:ilvl="5" w:tplc="2B48D57E" w:tentative="1">
      <w:start w:val="1"/>
      <w:numFmt w:val="bullet"/>
      <w:lvlText w:val=""/>
      <w:lvlJc w:val="left"/>
      <w:pPr>
        <w:ind w:left="4320" w:hanging="360"/>
      </w:pPr>
      <w:rPr>
        <w:rFonts w:ascii="Wingdings" w:hAnsi="Wingdings" w:hint="default"/>
      </w:rPr>
    </w:lvl>
    <w:lvl w:ilvl="6" w:tplc="024A136C" w:tentative="1">
      <w:start w:val="1"/>
      <w:numFmt w:val="bullet"/>
      <w:lvlText w:val=""/>
      <w:lvlJc w:val="left"/>
      <w:pPr>
        <w:ind w:left="5040" w:hanging="360"/>
      </w:pPr>
      <w:rPr>
        <w:rFonts w:ascii="Symbol" w:hAnsi="Symbol" w:hint="default"/>
      </w:rPr>
    </w:lvl>
    <w:lvl w:ilvl="7" w:tplc="936657AA" w:tentative="1">
      <w:start w:val="1"/>
      <w:numFmt w:val="bullet"/>
      <w:lvlText w:val="o"/>
      <w:lvlJc w:val="left"/>
      <w:pPr>
        <w:ind w:left="5760" w:hanging="360"/>
      </w:pPr>
      <w:rPr>
        <w:rFonts w:ascii="Courier New" w:hAnsi="Courier New" w:cs="Courier New" w:hint="default"/>
      </w:rPr>
    </w:lvl>
    <w:lvl w:ilvl="8" w:tplc="B09285D4" w:tentative="1">
      <w:start w:val="1"/>
      <w:numFmt w:val="bullet"/>
      <w:lvlText w:val=""/>
      <w:lvlJc w:val="left"/>
      <w:pPr>
        <w:ind w:left="6480" w:hanging="360"/>
      </w:pPr>
      <w:rPr>
        <w:rFonts w:ascii="Wingdings" w:hAnsi="Wingdings" w:hint="default"/>
      </w:rPr>
    </w:lvl>
  </w:abstractNum>
  <w:abstractNum w:abstractNumId="11" w15:restartNumberingAfterBreak="0">
    <w:nsid w:val="3D1805AA"/>
    <w:multiLevelType w:val="hybridMultilevel"/>
    <w:tmpl w:val="BCD0F408"/>
    <w:lvl w:ilvl="0" w:tplc="A88EDBF2">
      <w:start w:val="1"/>
      <w:numFmt w:val="decimal"/>
      <w:lvlText w:val="%1."/>
      <w:lvlJc w:val="left"/>
      <w:pPr>
        <w:ind w:left="870" w:hanging="360"/>
      </w:pPr>
      <w:rPr>
        <w:rFonts w:hint="default"/>
        <w:b w:val="0"/>
        <w:color w:val="auto"/>
        <w:sz w:val="20"/>
      </w:rPr>
    </w:lvl>
    <w:lvl w:ilvl="1" w:tplc="7108DA64" w:tentative="1">
      <w:start w:val="1"/>
      <w:numFmt w:val="bullet"/>
      <w:lvlText w:val="o"/>
      <w:lvlJc w:val="left"/>
      <w:pPr>
        <w:ind w:left="1590" w:hanging="360"/>
      </w:pPr>
      <w:rPr>
        <w:rFonts w:ascii="Courier New" w:hAnsi="Courier New" w:cs="Courier New" w:hint="default"/>
      </w:rPr>
    </w:lvl>
    <w:lvl w:ilvl="2" w:tplc="F0A8114A" w:tentative="1">
      <w:start w:val="1"/>
      <w:numFmt w:val="bullet"/>
      <w:lvlText w:val=""/>
      <w:lvlJc w:val="left"/>
      <w:pPr>
        <w:ind w:left="2310" w:hanging="360"/>
      </w:pPr>
      <w:rPr>
        <w:rFonts w:ascii="Wingdings" w:hAnsi="Wingdings" w:hint="default"/>
      </w:rPr>
    </w:lvl>
    <w:lvl w:ilvl="3" w:tplc="C7802272" w:tentative="1">
      <w:start w:val="1"/>
      <w:numFmt w:val="bullet"/>
      <w:lvlText w:val=""/>
      <w:lvlJc w:val="left"/>
      <w:pPr>
        <w:ind w:left="3030" w:hanging="360"/>
      </w:pPr>
      <w:rPr>
        <w:rFonts w:ascii="Symbol" w:hAnsi="Symbol" w:hint="default"/>
      </w:rPr>
    </w:lvl>
    <w:lvl w:ilvl="4" w:tplc="B526092E" w:tentative="1">
      <w:start w:val="1"/>
      <w:numFmt w:val="bullet"/>
      <w:lvlText w:val="o"/>
      <w:lvlJc w:val="left"/>
      <w:pPr>
        <w:ind w:left="3750" w:hanging="360"/>
      </w:pPr>
      <w:rPr>
        <w:rFonts w:ascii="Courier New" w:hAnsi="Courier New" w:cs="Courier New" w:hint="default"/>
      </w:rPr>
    </w:lvl>
    <w:lvl w:ilvl="5" w:tplc="AB06A346" w:tentative="1">
      <w:start w:val="1"/>
      <w:numFmt w:val="bullet"/>
      <w:lvlText w:val=""/>
      <w:lvlJc w:val="left"/>
      <w:pPr>
        <w:ind w:left="4470" w:hanging="360"/>
      </w:pPr>
      <w:rPr>
        <w:rFonts w:ascii="Wingdings" w:hAnsi="Wingdings" w:hint="default"/>
      </w:rPr>
    </w:lvl>
    <w:lvl w:ilvl="6" w:tplc="4030D496" w:tentative="1">
      <w:start w:val="1"/>
      <w:numFmt w:val="bullet"/>
      <w:lvlText w:val=""/>
      <w:lvlJc w:val="left"/>
      <w:pPr>
        <w:ind w:left="5190" w:hanging="360"/>
      </w:pPr>
      <w:rPr>
        <w:rFonts w:ascii="Symbol" w:hAnsi="Symbol" w:hint="default"/>
      </w:rPr>
    </w:lvl>
    <w:lvl w:ilvl="7" w:tplc="2A7E6CCC" w:tentative="1">
      <w:start w:val="1"/>
      <w:numFmt w:val="bullet"/>
      <w:lvlText w:val="o"/>
      <w:lvlJc w:val="left"/>
      <w:pPr>
        <w:ind w:left="5910" w:hanging="360"/>
      </w:pPr>
      <w:rPr>
        <w:rFonts w:ascii="Courier New" w:hAnsi="Courier New" w:cs="Courier New" w:hint="default"/>
      </w:rPr>
    </w:lvl>
    <w:lvl w:ilvl="8" w:tplc="3948100A" w:tentative="1">
      <w:start w:val="1"/>
      <w:numFmt w:val="bullet"/>
      <w:lvlText w:val=""/>
      <w:lvlJc w:val="left"/>
      <w:pPr>
        <w:ind w:left="6630" w:hanging="360"/>
      </w:pPr>
      <w:rPr>
        <w:rFonts w:ascii="Wingdings" w:hAnsi="Wingdings" w:hint="default"/>
      </w:rPr>
    </w:lvl>
  </w:abstractNum>
  <w:abstractNum w:abstractNumId="12" w15:restartNumberingAfterBreak="0">
    <w:nsid w:val="462841FB"/>
    <w:multiLevelType w:val="hybridMultilevel"/>
    <w:tmpl w:val="FBB27D98"/>
    <w:lvl w:ilvl="0" w:tplc="CDD044B0">
      <w:start w:val="1"/>
      <w:numFmt w:val="bullet"/>
      <w:lvlText w:val=""/>
      <w:lvlJc w:val="left"/>
      <w:pPr>
        <w:ind w:left="720" w:hanging="360"/>
      </w:pPr>
      <w:rPr>
        <w:rFonts w:ascii="Symbol" w:hAnsi="Symbol" w:hint="default"/>
      </w:rPr>
    </w:lvl>
    <w:lvl w:ilvl="1" w:tplc="7E96DC1A" w:tentative="1">
      <w:start w:val="1"/>
      <w:numFmt w:val="bullet"/>
      <w:lvlText w:val="o"/>
      <w:lvlJc w:val="left"/>
      <w:pPr>
        <w:ind w:left="1440" w:hanging="360"/>
      </w:pPr>
      <w:rPr>
        <w:rFonts w:ascii="Courier New" w:hAnsi="Courier New" w:cs="Courier New" w:hint="default"/>
      </w:rPr>
    </w:lvl>
    <w:lvl w:ilvl="2" w:tplc="9078BF1A" w:tentative="1">
      <w:start w:val="1"/>
      <w:numFmt w:val="bullet"/>
      <w:lvlText w:val=""/>
      <w:lvlJc w:val="left"/>
      <w:pPr>
        <w:ind w:left="2160" w:hanging="360"/>
      </w:pPr>
      <w:rPr>
        <w:rFonts w:ascii="Wingdings" w:hAnsi="Wingdings" w:hint="default"/>
      </w:rPr>
    </w:lvl>
    <w:lvl w:ilvl="3" w:tplc="000872BC" w:tentative="1">
      <w:start w:val="1"/>
      <w:numFmt w:val="bullet"/>
      <w:lvlText w:val=""/>
      <w:lvlJc w:val="left"/>
      <w:pPr>
        <w:ind w:left="2880" w:hanging="360"/>
      </w:pPr>
      <w:rPr>
        <w:rFonts w:ascii="Symbol" w:hAnsi="Symbol" w:hint="default"/>
      </w:rPr>
    </w:lvl>
    <w:lvl w:ilvl="4" w:tplc="2286BCA8" w:tentative="1">
      <w:start w:val="1"/>
      <w:numFmt w:val="bullet"/>
      <w:lvlText w:val="o"/>
      <w:lvlJc w:val="left"/>
      <w:pPr>
        <w:ind w:left="3600" w:hanging="360"/>
      </w:pPr>
      <w:rPr>
        <w:rFonts w:ascii="Courier New" w:hAnsi="Courier New" w:cs="Courier New" w:hint="default"/>
      </w:rPr>
    </w:lvl>
    <w:lvl w:ilvl="5" w:tplc="F2D45DD0" w:tentative="1">
      <w:start w:val="1"/>
      <w:numFmt w:val="bullet"/>
      <w:lvlText w:val=""/>
      <w:lvlJc w:val="left"/>
      <w:pPr>
        <w:ind w:left="4320" w:hanging="360"/>
      </w:pPr>
      <w:rPr>
        <w:rFonts w:ascii="Wingdings" w:hAnsi="Wingdings" w:hint="default"/>
      </w:rPr>
    </w:lvl>
    <w:lvl w:ilvl="6" w:tplc="49386466" w:tentative="1">
      <w:start w:val="1"/>
      <w:numFmt w:val="bullet"/>
      <w:lvlText w:val=""/>
      <w:lvlJc w:val="left"/>
      <w:pPr>
        <w:ind w:left="5040" w:hanging="360"/>
      </w:pPr>
      <w:rPr>
        <w:rFonts w:ascii="Symbol" w:hAnsi="Symbol" w:hint="default"/>
      </w:rPr>
    </w:lvl>
    <w:lvl w:ilvl="7" w:tplc="08668642" w:tentative="1">
      <w:start w:val="1"/>
      <w:numFmt w:val="bullet"/>
      <w:lvlText w:val="o"/>
      <w:lvlJc w:val="left"/>
      <w:pPr>
        <w:ind w:left="5760" w:hanging="360"/>
      </w:pPr>
      <w:rPr>
        <w:rFonts w:ascii="Courier New" w:hAnsi="Courier New" w:cs="Courier New" w:hint="default"/>
      </w:rPr>
    </w:lvl>
    <w:lvl w:ilvl="8" w:tplc="152E0D98" w:tentative="1">
      <w:start w:val="1"/>
      <w:numFmt w:val="bullet"/>
      <w:lvlText w:val=""/>
      <w:lvlJc w:val="left"/>
      <w:pPr>
        <w:ind w:left="6480" w:hanging="360"/>
      </w:pPr>
      <w:rPr>
        <w:rFonts w:ascii="Wingdings" w:hAnsi="Wingdings" w:hint="default"/>
      </w:rPr>
    </w:lvl>
  </w:abstractNum>
  <w:abstractNum w:abstractNumId="13"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A1A70"/>
    <w:multiLevelType w:val="hybridMultilevel"/>
    <w:tmpl w:val="F9FA93CE"/>
    <w:lvl w:ilvl="0" w:tplc="B646406E">
      <w:start w:val="1"/>
      <w:numFmt w:val="bullet"/>
      <w:lvlText w:val=""/>
      <w:lvlJc w:val="left"/>
      <w:pPr>
        <w:ind w:left="360" w:hanging="360"/>
      </w:pPr>
      <w:rPr>
        <w:rFonts w:ascii="Symbol" w:hAnsi="Symbol" w:hint="default"/>
      </w:rPr>
    </w:lvl>
    <w:lvl w:ilvl="1" w:tplc="3738C980">
      <w:start w:val="1"/>
      <w:numFmt w:val="bullet"/>
      <w:lvlText w:val=""/>
      <w:lvlJc w:val="left"/>
      <w:pPr>
        <w:ind w:left="1500" w:hanging="360"/>
      </w:pPr>
      <w:rPr>
        <w:rFonts w:ascii="Symbol" w:hAnsi="Symbol" w:hint="default"/>
      </w:rPr>
    </w:lvl>
    <w:lvl w:ilvl="2" w:tplc="C4382618" w:tentative="1">
      <w:start w:val="1"/>
      <w:numFmt w:val="bullet"/>
      <w:lvlText w:val=""/>
      <w:lvlJc w:val="left"/>
      <w:pPr>
        <w:ind w:left="2220" w:hanging="360"/>
      </w:pPr>
      <w:rPr>
        <w:rFonts w:ascii="Wingdings" w:hAnsi="Wingdings" w:hint="default"/>
      </w:rPr>
    </w:lvl>
    <w:lvl w:ilvl="3" w:tplc="DBD61A42" w:tentative="1">
      <w:start w:val="1"/>
      <w:numFmt w:val="bullet"/>
      <w:lvlText w:val=""/>
      <w:lvlJc w:val="left"/>
      <w:pPr>
        <w:ind w:left="2940" w:hanging="360"/>
      </w:pPr>
      <w:rPr>
        <w:rFonts w:ascii="Symbol" w:hAnsi="Symbol" w:hint="default"/>
      </w:rPr>
    </w:lvl>
    <w:lvl w:ilvl="4" w:tplc="D6565A0C" w:tentative="1">
      <w:start w:val="1"/>
      <w:numFmt w:val="bullet"/>
      <w:lvlText w:val="o"/>
      <w:lvlJc w:val="left"/>
      <w:pPr>
        <w:ind w:left="3660" w:hanging="360"/>
      </w:pPr>
      <w:rPr>
        <w:rFonts w:ascii="Courier New" w:hAnsi="Courier New" w:cs="Courier New" w:hint="default"/>
      </w:rPr>
    </w:lvl>
    <w:lvl w:ilvl="5" w:tplc="E17E60C8" w:tentative="1">
      <w:start w:val="1"/>
      <w:numFmt w:val="bullet"/>
      <w:lvlText w:val=""/>
      <w:lvlJc w:val="left"/>
      <w:pPr>
        <w:ind w:left="4380" w:hanging="360"/>
      </w:pPr>
      <w:rPr>
        <w:rFonts w:ascii="Wingdings" w:hAnsi="Wingdings" w:hint="default"/>
      </w:rPr>
    </w:lvl>
    <w:lvl w:ilvl="6" w:tplc="4E520A66" w:tentative="1">
      <w:start w:val="1"/>
      <w:numFmt w:val="bullet"/>
      <w:lvlText w:val=""/>
      <w:lvlJc w:val="left"/>
      <w:pPr>
        <w:ind w:left="5100" w:hanging="360"/>
      </w:pPr>
      <w:rPr>
        <w:rFonts w:ascii="Symbol" w:hAnsi="Symbol" w:hint="default"/>
      </w:rPr>
    </w:lvl>
    <w:lvl w:ilvl="7" w:tplc="33164FAA" w:tentative="1">
      <w:start w:val="1"/>
      <w:numFmt w:val="bullet"/>
      <w:lvlText w:val="o"/>
      <w:lvlJc w:val="left"/>
      <w:pPr>
        <w:ind w:left="5820" w:hanging="360"/>
      </w:pPr>
      <w:rPr>
        <w:rFonts w:ascii="Courier New" w:hAnsi="Courier New" w:cs="Courier New" w:hint="default"/>
      </w:rPr>
    </w:lvl>
    <w:lvl w:ilvl="8" w:tplc="B87887FC" w:tentative="1">
      <w:start w:val="1"/>
      <w:numFmt w:val="bullet"/>
      <w:lvlText w:val=""/>
      <w:lvlJc w:val="left"/>
      <w:pPr>
        <w:ind w:left="6540" w:hanging="360"/>
      </w:pPr>
      <w:rPr>
        <w:rFonts w:ascii="Wingdings" w:hAnsi="Wingdings" w:hint="default"/>
      </w:rPr>
    </w:lvl>
  </w:abstractNum>
  <w:abstractNum w:abstractNumId="15" w15:restartNumberingAfterBreak="0">
    <w:nsid w:val="509C4550"/>
    <w:multiLevelType w:val="hybridMultilevel"/>
    <w:tmpl w:val="14403480"/>
    <w:lvl w:ilvl="0" w:tplc="0C68567C">
      <w:start w:val="1"/>
      <w:numFmt w:val="decimal"/>
      <w:lvlText w:val="%1."/>
      <w:lvlJc w:val="left"/>
      <w:pPr>
        <w:ind w:left="990" w:hanging="360"/>
      </w:pPr>
      <w:rPr>
        <w:rFonts w:cstheme="minorBidi" w:hint="default"/>
        <w:b/>
        <w:bCs/>
        <w:u w:val="none"/>
      </w:rPr>
    </w:lvl>
    <w:lvl w:ilvl="1" w:tplc="53729936" w:tentative="1">
      <w:start w:val="1"/>
      <w:numFmt w:val="lowerLetter"/>
      <w:lvlText w:val="%2."/>
      <w:lvlJc w:val="left"/>
      <w:pPr>
        <w:ind w:left="1710" w:hanging="360"/>
      </w:pPr>
    </w:lvl>
    <w:lvl w:ilvl="2" w:tplc="1E527C50" w:tentative="1">
      <w:start w:val="1"/>
      <w:numFmt w:val="lowerRoman"/>
      <w:lvlText w:val="%3."/>
      <w:lvlJc w:val="right"/>
      <w:pPr>
        <w:ind w:left="2430" w:hanging="180"/>
      </w:pPr>
    </w:lvl>
    <w:lvl w:ilvl="3" w:tplc="64C4258E" w:tentative="1">
      <w:start w:val="1"/>
      <w:numFmt w:val="decimal"/>
      <w:lvlText w:val="%4."/>
      <w:lvlJc w:val="left"/>
      <w:pPr>
        <w:ind w:left="3150" w:hanging="360"/>
      </w:pPr>
    </w:lvl>
    <w:lvl w:ilvl="4" w:tplc="2B7223AE" w:tentative="1">
      <w:start w:val="1"/>
      <w:numFmt w:val="lowerLetter"/>
      <w:lvlText w:val="%5."/>
      <w:lvlJc w:val="left"/>
      <w:pPr>
        <w:ind w:left="3870" w:hanging="360"/>
      </w:pPr>
    </w:lvl>
    <w:lvl w:ilvl="5" w:tplc="3AB8F332" w:tentative="1">
      <w:start w:val="1"/>
      <w:numFmt w:val="lowerRoman"/>
      <w:lvlText w:val="%6."/>
      <w:lvlJc w:val="right"/>
      <w:pPr>
        <w:ind w:left="4590" w:hanging="180"/>
      </w:pPr>
    </w:lvl>
    <w:lvl w:ilvl="6" w:tplc="83887614" w:tentative="1">
      <w:start w:val="1"/>
      <w:numFmt w:val="decimal"/>
      <w:lvlText w:val="%7."/>
      <w:lvlJc w:val="left"/>
      <w:pPr>
        <w:ind w:left="5310" w:hanging="360"/>
      </w:pPr>
    </w:lvl>
    <w:lvl w:ilvl="7" w:tplc="6EDECDAC" w:tentative="1">
      <w:start w:val="1"/>
      <w:numFmt w:val="lowerLetter"/>
      <w:lvlText w:val="%8."/>
      <w:lvlJc w:val="left"/>
      <w:pPr>
        <w:ind w:left="6030" w:hanging="360"/>
      </w:pPr>
    </w:lvl>
    <w:lvl w:ilvl="8" w:tplc="FEEC62C6" w:tentative="1">
      <w:start w:val="1"/>
      <w:numFmt w:val="lowerRoman"/>
      <w:lvlText w:val="%9."/>
      <w:lvlJc w:val="right"/>
      <w:pPr>
        <w:ind w:left="6750" w:hanging="180"/>
      </w:pPr>
    </w:lvl>
  </w:abstractNum>
  <w:abstractNum w:abstractNumId="16" w15:restartNumberingAfterBreak="0">
    <w:nsid w:val="50BE5E5A"/>
    <w:multiLevelType w:val="hybridMultilevel"/>
    <w:tmpl w:val="DEBEA8A6"/>
    <w:lvl w:ilvl="0" w:tplc="EEA4B7DE">
      <w:start w:val="1"/>
      <w:numFmt w:val="bullet"/>
      <w:lvlText w:val=""/>
      <w:lvlJc w:val="left"/>
      <w:pPr>
        <w:ind w:left="360" w:hanging="360"/>
      </w:pPr>
      <w:rPr>
        <w:rFonts w:ascii="Symbol" w:hAnsi="Symbol" w:hint="default"/>
      </w:rPr>
    </w:lvl>
    <w:lvl w:ilvl="1" w:tplc="48F2DDD2" w:tentative="1">
      <w:start w:val="1"/>
      <w:numFmt w:val="bullet"/>
      <w:lvlText w:val="o"/>
      <w:lvlJc w:val="left"/>
      <w:pPr>
        <w:ind w:left="1080" w:hanging="360"/>
      </w:pPr>
      <w:rPr>
        <w:rFonts w:ascii="Courier New" w:hAnsi="Courier New" w:cs="Courier New" w:hint="default"/>
      </w:rPr>
    </w:lvl>
    <w:lvl w:ilvl="2" w:tplc="6248C772" w:tentative="1">
      <w:start w:val="1"/>
      <w:numFmt w:val="bullet"/>
      <w:lvlText w:val=""/>
      <w:lvlJc w:val="left"/>
      <w:pPr>
        <w:ind w:left="1800" w:hanging="360"/>
      </w:pPr>
      <w:rPr>
        <w:rFonts w:ascii="Wingdings" w:hAnsi="Wingdings" w:hint="default"/>
      </w:rPr>
    </w:lvl>
    <w:lvl w:ilvl="3" w:tplc="0BCA92DC" w:tentative="1">
      <w:start w:val="1"/>
      <w:numFmt w:val="bullet"/>
      <w:lvlText w:val=""/>
      <w:lvlJc w:val="left"/>
      <w:pPr>
        <w:ind w:left="2520" w:hanging="360"/>
      </w:pPr>
      <w:rPr>
        <w:rFonts w:ascii="Symbol" w:hAnsi="Symbol" w:hint="default"/>
      </w:rPr>
    </w:lvl>
    <w:lvl w:ilvl="4" w:tplc="99BC6F06" w:tentative="1">
      <w:start w:val="1"/>
      <w:numFmt w:val="bullet"/>
      <w:lvlText w:val="o"/>
      <w:lvlJc w:val="left"/>
      <w:pPr>
        <w:ind w:left="3240" w:hanging="360"/>
      </w:pPr>
      <w:rPr>
        <w:rFonts w:ascii="Courier New" w:hAnsi="Courier New" w:cs="Courier New" w:hint="default"/>
      </w:rPr>
    </w:lvl>
    <w:lvl w:ilvl="5" w:tplc="AA9C990C" w:tentative="1">
      <w:start w:val="1"/>
      <w:numFmt w:val="bullet"/>
      <w:lvlText w:val=""/>
      <w:lvlJc w:val="left"/>
      <w:pPr>
        <w:ind w:left="3960" w:hanging="360"/>
      </w:pPr>
      <w:rPr>
        <w:rFonts w:ascii="Wingdings" w:hAnsi="Wingdings" w:hint="default"/>
      </w:rPr>
    </w:lvl>
    <w:lvl w:ilvl="6" w:tplc="10F03FC6" w:tentative="1">
      <w:start w:val="1"/>
      <w:numFmt w:val="bullet"/>
      <w:lvlText w:val=""/>
      <w:lvlJc w:val="left"/>
      <w:pPr>
        <w:ind w:left="4680" w:hanging="360"/>
      </w:pPr>
      <w:rPr>
        <w:rFonts w:ascii="Symbol" w:hAnsi="Symbol" w:hint="default"/>
      </w:rPr>
    </w:lvl>
    <w:lvl w:ilvl="7" w:tplc="1110D6E6" w:tentative="1">
      <w:start w:val="1"/>
      <w:numFmt w:val="bullet"/>
      <w:lvlText w:val="o"/>
      <w:lvlJc w:val="left"/>
      <w:pPr>
        <w:ind w:left="5400" w:hanging="360"/>
      </w:pPr>
      <w:rPr>
        <w:rFonts w:ascii="Courier New" w:hAnsi="Courier New" w:cs="Courier New" w:hint="default"/>
      </w:rPr>
    </w:lvl>
    <w:lvl w:ilvl="8" w:tplc="BB30CCD6" w:tentative="1">
      <w:start w:val="1"/>
      <w:numFmt w:val="bullet"/>
      <w:lvlText w:val=""/>
      <w:lvlJc w:val="left"/>
      <w:pPr>
        <w:ind w:left="6120" w:hanging="360"/>
      </w:pPr>
      <w:rPr>
        <w:rFonts w:ascii="Wingdings" w:hAnsi="Wingdings" w:hint="default"/>
      </w:rPr>
    </w:lvl>
  </w:abstractNum>
  <w:abstractNum w:abstractNumId="17" w15:restartNumberingAfterBreak="0">
    <w:nsid w:val="546C7E30"/>
    <w:multiLevelType w:val="hybridMultilevel"/>
    <w:tmpl w:val="D6C026E0"/>
    <w:lvl w:ilvl="0" w:tplc="694CE222">
      <w:start w:val="1"/>
      <w:numFmt w:val="bullet"/>
      <w:lvlText w:val=""/>
      <w:lvlJc w:val="left"/>
      <w:pPr>
        <w:ind w:left="360" w:hanging="360"/>
      </w:pPr>
      <w:rPr>
        <w:rFonts w:ascii="Symbol" w:hAnsi="Symbol" w:hint="default"/>
      </w:rPr>
    </w:lvl>
    <w:lvl w:ilvl="1" w:tplc="F5C2AB1A" w:tentative="1">
      <w:start w:val="1"/>
      <w:numFmt w:val="bullet"/>
      <w:lvlText w:val="o"/>
      <w:lvlJc w:val="left"/>
      <w:pPr>
        <w:ind w:left="1080" w:hanging="360"/>
      </w:pPr>
      <w:rPr>
        <w:rFonts w:ascii="Courier New" w:hAnsi="Courier New" w:cs="Courier New" w:hint="default"/>
      </w:rPr>
    </w:lvl>
    <w:lvl w:ilvl="2" w:tplc="AB1AAC34" w:tentative="1">
      <w:start w:val="1"/>
      <w:numFmt w:val="bullet"/>
      <w:lvlText w:val=""/>
      <w:lvlJc w:val="left"/>
      <w:pPr>
        <w:ind w:left="1800" w:hanging="360"/>
      </w:pPr>
      <w:rPr>
        <w:rFonts w:ascii="Wingdings" w:hAnsi="Wingdings" w:hint="default"/>
      </w:rPr>
    </w:lvl>
    <w:lvl w:ilvl="3" w:tplc="D4901A36" w:tentative="1">
      <w:start w:val="1"/>
      <w:numFmt w:val="bullet"/>
      <w:lvlText w:val=""/>
      <w:lvlJc w:val="left"/>
      <w:pPr>
        <w:ind w:left="2520" w:hanging="360"/>
      </w:pPr>
      <w:rPr>
        <w:rFonts w:ascii="Symbol" w:hAnsi="Symbol" w:hint="default"/>
      </w:rPr>
    </w:lvl>
    <w:lvl w:ilvl="4" w:tplc="E440F2A0" w:tentative="1">
      <w:start w:val="1"/>
      <w:numFmt w:val="bullet"/>
      <w:lvlText w:val="o"/>
      <w:lvlJc w:val="left"/>
      <w:pPr>
        <w:ind w:left="3240" w:hanging="360"/>
      </w:pPr>
      <w:rPr>
        <w:rFonts w:ascii="Courier New" w:hAnsi="Courier New" w:cs="Courier New" w:hint="default"/>
      </w:rPr>
    </w:lvl>
    <w:lvl w:ilvl="5" w:tplc="69461FF2" w:tentative="1">
      <w:start w:val="1"/>
      <w:numFmt w:val="bullet"/>
      <w:lvlText w:val=""/>
      <w:lvlJc w:val="left"/>
      <w:pPr>
        <w:ind w:left="3960" w:hanging="360"/>
      </w:pPr>
      <w:rPr>
        <w:rFonts w:ascii="Wingdings" w:hAnsi="Wingdings" w:hint="default"/>
      </w:rPr>
    </w:lvl>
    <w:lvl w:ilvl="6" w:tplc="00FC3400" w:tentative="1">
      <w:start w:val="1"/>
      <w:numFmt w:val="bullet"/>
      <w:lvlText w:val=""/>
      <w:lvlJc w:val="left"/>
      <w:pPr>
        <w:ind w:left="4680" w:hanging="360"/>
      </w:pPr>
      <w:rPr>
        <w:rFonts w:ascii="Symbol" w:hAnsi="Symbol" w:hint="default"/>
      </w:rPr>
    </w:lvl>
    <w:lvl w:ilvl="7" w:tplc="54DCDEAA" w:tentative="1">
      <w:start w:val="1"/>
      <w:numFmt w:val="bullet"/>
      <w:lvlText w:val="o"/>
      <w:lvlJc w:val="left"/>
      <w:pPr>
        <w:ind w:left="5400" w:hanging="360"/>
      </w:pPr>
      <w:rPr>
        <w:rFonts w:ascii="Courier New" w:hAnsi="Courier New" w:cs="Courier New" w:hint="default"/>
      </w:rPr>
    </w:lvl>
    <w:lvl w:ilvl="8" w:tplc="E14EEC66" w:tentative="1">
      <w:start w:val="1"/>
      <w:numFmt w:val="bullet"/>
      <w:lvlText w:val=""/>
      <w:lvlJc w:val="left"/>
      <w:pPr>
        <w:ind w:left="6120" w:hanging="360"/>
      </w:pPr>
      <w:rPr>
        <w:rFonts w:ascii="Wingdings" w:hAnsi="Wingdings" w:hint="default"/>
      </w:rPr>
    </w:lvl>
  </w:abstractNum>
  <w:abstractNum w:abstractNumId="18" w15:restartNumberingAfterBreak="0">
    <w:nsid w:val="5719172F"/>
    <w:multiLevelType w:val="hybridMultilevel"/>
    <w:tmpl w:val="376EFCDE"/>
    <w:lvl w:ilvl="0" w:tplc="89527286">
      <w:start w:val="1"/>
      <w:numFmt w:val="bullet"/>
      <w:lvlText w:val=""/>
      <w:lvlJc w:val="left"/>
      <w:pPr>
        <w:ind w:left="1080" w:hanging="360"/>
      </w:pPr>
      <w:rPr>
        <w:rFonts w:ascii="Symbol" w:hAnsi="Symbol" w:hint="default"/>
      </w:rPr>
    </w:lvl>
    <w:lvl w:ilvl="1" w:tplc="0D4EB8F6">
      <w:start w:val="1"/>
      <w:numFmt w:val="bullet"/>
      <w:lvlText w:val="o"/>
      <w:lvlJc w:val="left"/>
      <w:pPr>
        <w:ind w:left="1800" w:hanging="360"/>
      </w:pPr>
      <w:rPr>
        <w:rFonts w:ascii="Courier New" w:hAnsi="Courier New" w:cs="Courier New" w:hint="default"/>
      </w:rPr>
    </w:lvl>
    <w:lvl w:ilvl="2" w:tplc="6ADE4358" w:tentative="1">
      <w:start w:val="1"/>
      <w:numFmt w:val="bullet"/>
      <w:lvlText w:val=""/>
      <w:lvlJc w:val="left"/>
      <w:pPr>
        <w:ind w:left="2520" w:hanging="360"/>
      </w:pPr>
      <w:rPr>
        <w:rFonts w:ascii="Wingdings" w:hAnsi="Wingdings" w:hint="default"/>
      </w:rPr>
    </w:lvl>
    <w:lvl w:ilvl="3" w:tplc="FDD22270" w:tentative="1">
      <w:start w:val="1"/>
      <w:numFmt w:val="bullet"/>
      <w:lvlText w:val=""/>
      <w:lvlJc w:val="left"/>
      <w:pPr>
        <w:ind w:left="3240" w:hanging="360"/>
      </w:pPr>
      <w:rPr>
        <w:rFonts w:ascii="Symbol" w:hAnsi="Symbol" w:hint="default"/>
      </w:rPr>
    </w:lvl>
    <w:lvl w:ilvl="4" w:tplc="96FA9A1E" w:tentative="1">
      <w:start w:val="1"/>
      <w:numFmt w:val="bullet"/>
      <w:lvlText w:val="o"/>
      <w:lvlJc w:val="left"/>
      <w:pPr>
        <w:ind w:left="3960" w:hanging="360"/>
      </w:pPr>
      <w:rPr>
        <w:rFonts w:ascii="Courier New" w:hAnsi="Courier New" w:cs="Courier New" w:hint="default"/>
      </w:rPr>
    </w:lvl>
    <w:lvl w:ilvl="5" w:tplc="0232758E" w:tentative="1">
      <w:start w:val="1"/>
      <w:numFmt w:val="bullet"/>
      <w:lvlText w:val=""/>
      <w:lvlJc w:val="left"/>
      <w:pPr>
        <w:ind w:left="4680" w:hanging="360"/>
      </w:pPr>
      <w:rPr>
        <w:rFonts w:ascii="Wingdings" w:hAnsi="Wingdings" w:hint="default"/>
      </w:rPr>
    </w:lvl>
    <w:lvl w:ilvl="6" w:tplc="30FA4380" w:tentative="1">
      <w:start w:val="1"/>
      <w:numFmt w:val="bullet"/>
      <w:lvlText w:val=""/>
      <w:lvlJc w:val="left"/>
      <w:pPr>
        <w:ind w:left="5400" w:hanging="360"/>
      </w:pPr>
      <w:rPr>
        <w:rFonts w:ascii="Symbol" w:hAnsi="Symbol" w:hint="default"/>
      </w:rPr>
    </w:lvl>
    <w:lvl w:ilvl="7" w:tplc="0CC2E3A8" w:tentative="1">
      <w:start w:val="1"/>
      <w:numFmt w:val="bullet"/>
      <w:lvlText w:val="o"/>
      <w:lvlJc w:val="left"/>
      <w:pPr>
        <w:ind w:left="6120" w:hanging="360"/>
      </w:pPr>
      <w:rPr>
        <w:rFonts w:ascii="Courier New" w:hAnsi="Courier New" w:cs="Courier New" w:hint="default"/>
      </w:rPr>
    </w:lvl>
    <w:lvl w:ilvl="8" w:tplc="349EF8AE" w:tentative="1">
      <w:start w:val="1"/>
      <w:numFmt w:val="bullet"/>
      <w:lvlText w:val=""/>
      <w:lvlJc w:val="left"/>
      <w:pPr>
        <w:ind w:left="6840" w:hanging="360"/>
      </w:pPr>
      <w:rPr>
        <w:rFonts w:ascii="Wingdings" w:hAnsi="Wingdings" w:hint="default"/>
      </w:rPr>
    </w:lvl>
  </w:abstractNum>
  <w:abstractNum w:abstractNumId="19" w15:restartNumberingAfterBreak="0">
    <w:nsid w:val="5A606BA1"/>
    <w:multiLevelType w:val="multilevel"/>
    <w:tmpl w:val="204410C4"/>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D107B21"/>
    <w:multiLevelType w:val="hybridMultilevel"/>
    <w:tmpl w:val="DFCC4054"/>
    <w:lvl w:ilvl="0" w:tplc="4C68AABA">
      <w:start w:val="1"/>
      <w:numFmt w:val="bullet"/>
      <w:lvlText w:val=""/>
      <w:lvlJc w:val="left"/>
      <w:pPr>
        <w:ind w:left="720" w:hanging="360"/>
      </w:pPr>
      <w:rPr>
        <w:rFonts w:ascii="Symbol" w:hAnsi="Symbol" w:hint="default"/>
      </w:rPr>
    </w:lvl>
    <w:lvl w:ilvl="1" w:tplc="349826DE" w:tentative="1">
      <w:start w:val="1"/>
      <w:numFmt w:val="bullet"/>
      <w:lvlText w:val="o"/>
      <w:lvlJc w:val="left"/>
      <w:pPr>
        <w:ind w:left="1440" w:hanging="360"/>
      </w:pPr>
      <w:rPr>
        <w:rFonts w:ascii="Courier New" w:hAnsi="Courier New" w:cs="Courier New" w:hint="default"/>
      </w:rPr>
    </w:lvl>
    <w:lvl w:ilvl="2" w:tplc="7D4C6BD8" w:tentative="1">
      <w:start w:val="1"/>
      <w:numFmt w:val="bullet"/>
      <w:lvlText w:val=""/>
      <w:lvlJc w:val="left"/>
      <w:pPr>
        <w:ind w:left="2160" w:hanging="360"/>
      </w:pPr>
      <w:rPr>
        <w:rFonts w:ascii="Wingdings" w:hAnsi="Wingdings" w:hint="default"/>
      </w:rPr>
    </w:lvl>
    <w:lvl w:ilvl="3" w:tplc="9FEE0EA8" w:tentative="1">
      <w:start w:val="1"/>
      <w:numFmt w:val="bullet"/>
      <w:lvlText w:val=""/>
      <w:lvlJc w:val="left"/>
      <w:pPr>
        <w:ind w:left="2880" w:hanging="360"/>
      </w:pPr>
      <w:rPr>
        <w:rFonts w:ascii="Symbol" w:hAnsi="Symbol" w:hint="default"/>
      </w:rPr>
    </w:lvl>
    <w:lvl w:ilvl="4" w:tplc="82E61D4E" w:tentative="1">
      <w:start w:val="1"/>
      <w:numFmt w:val="bullet"/>
      <w:lvlText w:val="o"/>
      <w:lvlJc w:val="left"/>
      <w:pPr>
        <w:ind w:left="3600" w:hanging="360"/>
      </w:pPr>
      <w:rPr>
        <w:rFonts w:ascii="Courier New" w:hAnsi="Courier New" w:cs="Courier New" w:hint="default"/>
      </w:rPr>
    </w:lvl>
    <w:lvl w:ilvl="5" w:tplc="ABCC280C" w:tentative="1">
      <w:start w:val="1"/>
      <w:numFmt w:val="bullet"/>
      <w:lvlText w:val=""/>
      <w:lvlJc w:val="left"/>
      <w:pPr>
        <w:ind w:left="4320" w:hanging="360"/>
      </w:pPr>
      <w:rPr>
        <w:rFonts w:ascii="Wingdings" w:hAnsi="Wingdings" w:hint="default"/>
      </w:rPr>
    </w:lvl>
    <w:lvl w:ilvl="6" w:tplc="C3308F36" w:tentative="1">
      <w:start w:val="1"/>
      <w:numFmt w:val="bullet"/>
      <w:lvlText w:val=""/>
      <w:lvlJc w:val="left"/>
      <w:pPr>
        <w:ind w:left="5040" w:hanging="360"/>
      </w:pPr>
      <w:rPr>
        <w:rFonts w:ascii="Symbol" w:hAnsi="Symbol" w:hint="default"/>
      </w:rPr>
    </w:lvl>
    <w:lvl w:ilvl="7" w:tplc="78086034" w:tentative="1">
      <w:start w:val="1"/>
      <w:numFmt w:val="bullet"/>
      <w:lvlText w:val="o"/>
      <w:lvlJc w:val="left"/>
      <w:pPr>
        <w:ind w:left="5760" w:hanging="360"/>
      </w:pPr>
      <w:rPr>
        <w:rFonts w:ascii="Courier New" w:hAnsi="Courier New" w:cs="Courier New" w:hint="default"/>
      </w:rPr>
    </w:lvl>
    <w:lvl w:ilvl="8" w:tplc="0B2619A8" w:tentative="1">
      <w:start w:val="1"/>
      <w:numFmt w:val="bullet"/>
      <w:lvlText w:val=""/>
      <w:lvlJc w:val="left"/>
      <w:pPr>
        <w:ind w:left="6480" w:hanging="360"/>
      </w:pPr>
      <w:rPr>
        <w:rFonts w:ascii="Wingdings" w:hAnsi="Wingdings" w:hint="default"/>
      </w:rPr>
    </w:lvl>
  </w:abstractNum>
  <w:abstractNum w:abstractNumId="21" w15:restartNumberingAfterBreak="0">
    <w:nsid w:val="5E88447F"/>
    <w:multiLevelType w:val="multilevel"/>
    <w:tmpl w:val="D9E4BE6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86D48"/>
    <w:multiLevelType w:val="hybridMultilevel"/>
    <w:tmpl w:val="7CF09FC4"/>
    <w:lvl w:ilvl="0" w:tplc="7626FD64">
      <w:start w:val="1"/>
      <w:numFmt w:val="bullet"/>
      <w:lvlText w:val=""/>
      <w:lvlJc w:val="left"/>
      <w:pPr>
        <w:ind w:left="720" w:hanging="360"/>
      </w:pPr>
      <w:rPr>
        <w:rFonts w:ascii="Symbol" w:hAnsi="Symbol" w:hint="default"/>
      </w:rPr>
    </w:lvl>
    <w:lvl w:ilvl="1" w:tplc="B146718C" w:tentative="1">
      <w:start w:val="1"/>
      <w:numFmt w:val="bullet"/>
      <w:lvlText w:val="o"/>
      <w:lvlJc w:val="left"/>
      <w:pPr>
        <w:ind w:left="1440" w:hanging="360"/>
      </w:pPr>
      <w:rPr>
        <w:rFonts w:ascii="Courier New" w:hAnsi="Courier New" w:cs="Courier New" w:hint="default"/>
      </w:rPr>
    </w:lvl>
    <w:lvl w:ilvl="2" w:tplc="A5EE2040" w:tentative="1">
      <w:start w:val="1"/>
      <w:numFmt w:val="bullet"/>
      <w:lvlText w:val=""/>
      <w:lvlJc w:val="left"/>
      <w:pPr>
        <w:ind w:left="2160" w:hanging="360"/>
      </w:pPr>
      <w:rPr>
        <w:rFonts w:ascii="Wingdings" w:hAnsi="Wingdings" w:hint="default"/>
      </w:rPr>
    </w:lvl>
    <w:lvl w:ilvl="3" w:tplc="B414100A" w:tentative="1">
      <w:start w:val="1"/>
      <w:numFmt w:val="bullet"/>
      <w:lvlText w:val=""/>
      <w:lvlJc w:val="left"/>
      <w:pPr>
        <w:ind w:left="2880" w:hanging="360"/>
      </w:pPr>
      <w:rPr>
        <w:rFonts w:ascii="Symbol" w:hAnsi="Symbol" w:hint="default"/>
      </w:rPr>
    </w:lvl>
    <w:lvl w:ilvl="4" w:tplc="C97087CE" w:tentative="1">
      <w:start w:val="1"/>
      <w:numFmt w:val="bullet"/>
      <w:lvlText w:val="o"/>
      <w:lvlJc w:val="left"/>
      <w:pPr>
        <w:ind w:left="3600" w:hanging="360"/>
      </w:pPr>
      <w:rPr>
        <w:rFonts w:ascii="Courier New" w:hAnsi="Courier New" w:cs="Courier New" w:hint="default"/>
      </w:rPr>
    </w:lvl>
    <w:lvl w:ilvl="5" w:tplc="831AED18" w:tentative="1">
      <w:start w:val="1"/>
      <w:numFmt w:val="bullet"/>
      <w:lvlText w:val=""/>
      <w:lvlJc w:val="left"/>
      <w:pPr>
        <w:ind w:left="4320" w:hanging="360"/>
      </w:pPr>
      <w:rPr>
        <w:rFonts w:ascii="Wingdings" w:hAnsi="Wingdings" w:hint="default"/>
      </w:rPr>
    </w:lvl>
    <w:lvl w:ilvl="6" w:tplc="3D241762" w:tentative="1">
      <w:start w:val="1"/>
      <w:numFmt w:val="bullet"/>
      <w:lvlText w:val=""/>
      <w:lvlJc w:val="left"/>
      <w:pPr>
        <w:ind w:left="5040" w:hanging="360"/>
      </w:pPr>
      <w:rPr>
        <w:rFonts w:ascii="Symbol" w:hAnsi="Symbol" w:hint="default"/>
      </w:rPr>
    </w:lvl>
    <w:lvl w:ilvl="7" w:tplc="7BEA3D82" w:tentative="1">
      <w:start w:val="1"/>
      <w:numFmt w:val="bullet"/>
      <w:lvlText w:val="o"/>
      <w:lvlJc w:val="left"/>
      <w:pPr>
        <w:ind w:left="5760" w:hanging="360"/>
      </w:pPr>
      <w:rPr>
        <w:rFonts w:ascii="Courier New" w:hAnsi="Courier New" w:cs="Courier New" w:hint="default"/>
      </w:rPr>
    </w:lvl>
    <w:lvl w:ilvl="8" w:tplc="18B6615A" w:tentative="1">
      <w:start w:val="1"/>
      <w:numFmt w:val="bullet"/>
      <w:lvlText w:val=""/>
      <w:lvlJc w:val="left"/>
      <w:pPr>
        <w:ind w:left="6480" w:hanging="360"/>
      </w:pPr>
      <w:rPr>
        <w:rFonts w:ascii="Wingdings" w:hAnsi="Wingdings" w:hint="default"/>
      </w:rPr>
    </w:lvl>
  </w:abstractNum>
  <w:abstractNum w:abstractNumId="23"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13BE4"/>
    <w:multiLevelType w:val="hybridMultilevel"/>
    <w:tmpl w:val="9794ACC6"/>
    <w:lvl w:ilvl="0" w:tplc="6FD6C3D8">
      <w:start w:val="1"/>
      <w:numFmt w:val="bullet"/>
      <w:lvlText w:val=""/>
      <w:lvlJc w:val="left"/>
      <w:pPr>
        <w:ind w:left="720" w:hanging="360"/>
      </w:pPr>
      <w:rPr>
        <w:rFonts w:ascii="Symbol" w:hAnsi="Symbol" w:hint="default"/>
        <w:color w:val="auto"/>
      </w:rPr>
    </w:lvl>
    <w:lvl w:ilvl="1" w:tplc="AB1260B2" w:tentative="1">
      <w:start w:val="1"/>
      <w:numFmt w:val="bullet"/>
      <w:lvlText w:val="o"/>
      <w:lvlJc w:val="left"/>
      <w:pPr>
        <w:ind w:left="1440" w:hanging="360"/>
      </w:pPr>
      <w:rPr>
        <w:rFonts w:ascii="Courier New" w:hAnsi="Courier New" w:cs="Courier New" w:hint="default"/>
      </w:rPr>
    </w:lvl>
    <w:lvl w:ilvl="2" w:tplc="29EA4C78" w:tentative="1">
      <w:start w:val="1"/>
      <w:numFmt w:val="bullet"/>
      <w:lvlText w:val=""/>
      <w:lvlJc w:val="left"/>
      <w:pPr>
        <w:ind w:left="2160" w:hanging="360"/>
      </w:pPr>
      <w:rPr>
        <w:rFonts w:ascii="Wingdings" w:hAnsi="Wingdings" w:hint="default"/>
      </w:rPr>
    </w:lvl>
    <w:lvl w:ilvl="3" w:tplc="1618EC64" w:tentative="1">
      <w:start w:val="1"/>
      <w:numFmt w:val="bullet"/>
      <w:lvlText w:val=""/>
      <w:lvlJc w:val="left"/>
      <w:pPr>
        <w:ind w:left="2880" w:hanging="360"/>
      </w:pPr>
      <w:rPr>
        <w:rFonts w:ascii="Symbol" w:hAnsi="Symbol" w:hint="default"/>
      </w:rPr>
    </w:lvl>
    <w:lvl w:ilvl="4" w:tplc="4CB6648A" w:tentative="1">
      <w:start w:val="1"/>
      <w:numFmt w:val="bullet"/>
      <w:lvlText w:val="o"/>
      <w:lvlJc w:val="left"/>
      <w:pPr>
        <w:ind w:left="3600" w:hanging="360"/>
      </w:pPr>
      <w:rPr>
        <w:rFonts w:ascii="Courier New" w:hAnsi="Courier New" w:cs="Courier New" w:hint="default"/>
      </w:rPr>
    </w:lvl>
    <w:lvl w:ilvl="5" w:tplc="5B7C0600" w:tentative="1">
      <w:start w:val="1"/>
      <w:numFmt w:val="bullet"/>
      <w:lvlText w:val=""/>
      <w:lvlJc w:val="left"/>
      <w:pPr>
        <w:ind w:left="4320" w:hanging="360"/>
      </w:pPr>
      <w:rPr>
        <w:rFonts w:ascii="Wingdings" w:hAnsi="Wingdings" w:hint="default"/>
      </w:rPr>
    </w:lvl>
    <w:lvl w:ilvl="6" w:tplc="8F182BFE" w:tentative="1">
      <w:start w:val="1"/>
      <w:numFmt w:val="bullet"/>
      <w:lvlText w:val=""/>
      <w:lvlJc w:val="left"/>
      <w:pPr>
        <w:ind w:left="5040" w:hanging="360"/>
      </w:pPr>
      <w:rPr>
        <w:rFonts w:ascii="Symbol" w:hAnsi="Symbol" w:hint="default"/>
      </w:rPr>
    </w:lvl>
    <w:lvl w:ilvl="7" w:tplc="07B02CE4" w:tentative="1">
      <w:start w:val="1"/>
      <w:numFmt w:val="bullet"/>
      <w:lvlText w:val="o"/>
      <w:lvlJc w:val="left"/>
      <w:pPr>
        <w:ind w:left="5760" w:hanging="360"/>
      </w:pPr>
      <w:rPr>
        <w:rFonts w:ascii="Courier New" w:hAnsi="Courier New" w:cs="Courier New" w:hint="default"/>
      </w:rPr>
    </w:lvl>
    <w:lvl w:ilvl="8" w:tplc="8530F1DC" w:tentative="1">
      <w:start w:val="1"/>
      <w:numFmt w:val="bullet"/>
      <w:lvlText w:val=""/>
      <w:lvlJc w:val="left"/>
      <w:pPr>
        <w:ind w:left="6480" w:hanging="360"/>
      </w:pPr>
      <w:rPr>
        <w:rFonts w:ascii="Wingdings" w:hAnsi="Wingdings" w:hint="default"/>
      </w:rPr>
    </w:lvl>
  </w:abstractNum>
  <w:abstractNum w:abstractNumId="25" w15:restartNumberingAfterBreak="0">
    <w:nsid w:val="6E655B6F"/>
    <w:multiLevelType w:val="hybridMultilevel"/>
    <w:tmpl w:val="75C8F368"/>
    <w:lvl w:ilvl="0" w:tplc="A25ABF46">
      <w:start w:val="1"/>
      <w:numFmt w:val="bullet"/>
      <w:lvlText w:val=""/>
      <w:lvlJc w:val="left"/>
      <w:pPr>
        <w:ind w:left="360" w:hanging="360"/>
      </w:pPr>
      <w:rPr>
        <w:rFonts w:ascii="Symbol" w:hAnsi="Symbol" w:hint="default"/>
      </w:rPr>
    </w:lvl>
    <w:lvl w:ilvl="1" w:tplc="980CB0DE">
      <w:start w:val="1"/>
      <w:numFmt w:val="bullet"/>
      <w:lvlText w:val="o"/>
      <w:lvlJc w:val="left"/>
      <w:pPr>
        <w:ind w:left="1080" w:hanging="360"/>
      </w:pPr>
      <w:rPr>
        <w:rFonts w:ascii="Courier New" w:hAnsi="Courier New" w:cs="Courier New" w:hint="default"/>
      </w:rPr>
    </w:lvl>
    <w:lvl w:ilvl="2" w:tplc="DFA669D0" w:tentative="1">
      <w:start w:val="1"/>
      <w:numFmt w:val="bullet"/>
      <w:lvlText w:val=""/>
      <w:lvlJc w:val="left"/>
      <w:pPr>
        <w:ind w:left="1800" w:hanging="360"/>
      </w:pPr>
      <w:rPr>
        <w:rFonts w:ascii="Wingdings" w:hAnsi="Wingdings" w:hint="default"/>
      </w:rPr>
    </w:lvl>
    <w:lvl w:ilvl="3" w:tplc="B58A211E" w:tentative="1">
      <w:start w:val="1"/>
      <w:numFmt w:val="bullet"/>
      <w:lvlText w:val=""/>
      <w:lvlJc w:val="left"/>
      <w:pPr>
        <w:ind w:left="2520" w:hanging="360"/>
      </w:pPr>
      <w:rPr>
        <w:rFonts w:ascii="Symbol" w:hAnsi="Symbol" w:hint="default"/>
      </w:rPr>
    </w:lvl>
    <w:lvl w:ilvl="4" w:tplc="CD2A4888" w:tentative="1">
      <w:start w:val="1"/>
      <w:numFmt w:val="bullet"/>
      <w:lvlText w:val="o"/>
      <w:lvlJc w:val="left"/>
      <w:pPr>
        <w:ind w:left="3240" w:hanging="360"/>
      </w:pPr>
      <w:rPr>
        <w:rFonts w:ascii="Courier New" w:hAnsi="Courier New" w:cs="Courier New" w:hint="default"/>
      </w:rPr>
    </w:lvl>
    <w:lvl w:ilvl="5" w:tplc="FE4C6734" w:tentative="1">
      <w:start w:val="1"/>
      <w:numFmt w:val="bullet"/>
      <w:lvlText w:val=""/>
      <w:lvlJc w:val="left"/>
      <w:pPr>
        <w:ind w:left="3960" w:hanging="360"/>
      </w:pPr>
      <w:rPr>
        <w:rFonts w:ascii="Wingdings" w:hAnsi="Wingdings" w:hint="default"/>
      </w:rPr>
    </w:lvl>
    <w:lvl w:ilvl="6" w:tplc="A4CCAABE" w:tentative="1">
      <w:start w:val="1"/>
      <w:numFmt w:val="bullet"/>
      <w:lvlText w:val=""/>
      <w:lvlJc w:val="left"/>
      <w:pPr>
        <w:ind w:left="4680" w:hanging="360"/>
      </w:pPr>
      <w:rPr>
        <w:rFonts w:ascii="Symbol" w:hAnsi="Symbol" w:hint="default"/>
      </w:rPr>
    </w:lvl>
    <w:lvl w:ilvl="7" w:tplc="EE7EEAE6" w:tentative="1">
      <w:start w:val="1"/>
      <w:numFmt w:val="bullet"/>
      <w:lvlText w:val="o"/>
      <w:lvlJc w:val="left"/>
      <w:pPr>
        <w:ind w:left="5400" w:hanging="360"/>
      </w:pPr>
      <w:rPr>
        <w:rFonts w:ascii="Courier New" w:hAnsi="Courier New" w:cs="Courier New" w:hint="default"/>
      </w:rPr>
    </w:lvl>
    <w:lvl w:ilvl="8" w:tplc="33DC0876" w:tentative="1">
      <w:start w:val="1"/>
      <w:numFmt w:val="bullet"/>
      <w:lvlText w:val=""/>
      <w:lvlJc w:val="left"/>
      <w:pPr>
        <w:ind w:left="6120" w:hanging="360"/>
      </w:pPr>
      <w:rPr>
        <w:rFonts w:ascii="Wingdings" w:hAnsi="Wingdings" w:hint="default"/>
      </w:rPr>
    </w:lvl>
  </w:abstractNum>
  <w:abstractNum w:abstractNumId="26" w15:restartNumberingAfterBreak="0">
    <w:nsid w:val="70EB4598"/>
    <w:multiLevelType w:val="hybridMultilevel"/>
    <w:tmpl w:val="1134733E"/>
    <w:lvl w:ilvl="0" w:tplc="A50E8402">
      <w:start w:val="1"/>
      <w:numFmt w:val="bullet"/>
      <w:lvlText w:val=""/>
      <w:lvlJc w:val="left"/>
      <w:pPr>
        <w:ind w:left="720" w:hanging="360"/>
      </w:pPr>
      <w:rPr>
        <w:rFonts w:ascii="Symbol" w:hAnsi="Symbol" w:hint="default"/>
        <w:color w:val="auto"/>
      </w:rPr>
    </w:lvl>
    <w:lvl w:ilvl="1" w:tplc="E1FC13A0" w:tentative="1">
      <w:start w:val="1"/>
      <w:numFmt w:val="bullet"/>
      <w:lvlText w:val="o"/>
      <w:lvlJc w:val="left"/>
      <w:pPr>
        <w:ind w:left="1440" w:hanging="360"/>
      </w:pPr>
      <w:rPr>
        <w:rFonts w:ascii="Courier New" w:hAnsi="Courier New" w:cs="Courier New" w:hint="default"/>
      </w:rPr>
    </w:lvl>
    <w:lvl w:ilvl="2" w:tplc="2BE8A8F2" w:tentative="1">
      <w:start w:val="1"/>
      <w:numFmt w:val="bullet"/>
      <w:lvlText w:val=""/>
      <w:lvlJc w:val="left"/>
      <w:pPr>
        <w:ind w:left="2160" w:hanging="360"/>
      </w:pPr>
      <w:rPr>
        <w:rFonts w:ascii="Wingdings" w:hAnsi="Wingdings" w:hint="default"/>
      </w:rPr>
    </w:lvl>
    <w:lvl w:ilvl="3" w:tplc="F928131E" w:tentative="1">
      <w:start w:val="1"/>
      <w:numFmt w:val="bullet"/>
      <w:lvlText w:val=""/>
      <w:lvlJc w:val="left"/>
      <w:pPr>
        <w:ind w:left="2880" w:hanging="360"/>
      </w:pPr>
      <w:rPr>
        <w:rFonts w:ascii="Symbol" w:hAnsi="Symbol" w:hint="default"/>
      </w:rPr>
    </w:lvl>
    <w:lvl w:ilvl="4" w:tplc="C70E1746" w:tentative="1">
      <w:start w:val="1"/>
      <w:numFmt w:val="bullet"/>
      <w:lvlText w:val="o"/>
      <w:lvlJc w:val="left"/>
      <w:pPr>
        <w:ind w:left="3600" w:hanging="360"/>
      </w:pPr>
      <w:rPr>
        <w:rFonts w:ascii="Courier New" w:hAnsi="Courier New" w:cs="Courier New" w:hint="default"/>
      </w:rPr>
    </w:lvl>
    <w:lvl w:ilvl="5" w:tplc="2886E55A" w:tentative="1">
      <w:start w:val="1"/>
      <w:numFmt w:val="bullet"/>
      <w:lvlText w:val=""/>
      <w:lvlJc w:val="left"/>
      <w:pPr>
        <w:ind w:left="4320" w:hanging="360"/>
      </w:pPr>
      <w:rPr>
        <w:rFonts w:ascii="Wingdings" w:hAnsi="Wingdings" w:hint="default"/>
      </w:rPr>
    </w:lvl>
    <w:lvl w:ilvl="6" w:tplc="35020E40" w:tentative="1">
      <w:start w:val="1"/>
      <w:numFmt w:val="bullet"/>
      <w:lvlText w:val=""/>
      <w:lvlJc w:val="left"/>
      <w:pPr>
        <w:ind w:left="5040" w:hanging="360"/>
      </w:pPr>
      <w:rPr>
        <w:rFonts w:ascii="Symbol" w:hAnsi="Symbol" w:hint="default"/>
      </w:rPr>
    </w:lvl>
    <w:lvl w:ilvl="7" w:tplc="F40AEBF2" w:tentative="1">
      <w:start w:val="1"/>
      <w:numFmt w:val="bullet"/>
      <w:lvlText w:val="o"/>
      <w:lvlJc w:val="left"/>
      <w:pPr>
        <w:ind w:left="5760" w:hanging="360"/>
      </w:pPr>
      <w:rPr>
        <w:rFonts w:ascii="Courier New" w:hAnsi="Courier New" w:cs="Courier New" w:hint="default"/>
      </w:rPr>
    </w:lvl>
    <w:lvl w:ilvl="8" w:tplc="5D2CDB32" w:tentative="1">
      <w:start w:val="1"/>
      <w:numFmt w:val="bullet"/>
      <w:lvlText w:val=""/>
      <w:lvlJc w:val="left"/>
      <w:pPr>
        <w:ind w:left="6480" w:hanging="360"/>
      </w:pPr>
      <w:rPr>
        <w:rFonts w:ascii="Wingdings" w:hAnsi="Wingdings" w:hint="default"/>
      </w:rPr>
    </w:lvl>
  </w:abstractNum>
  <w:abstractNum w:abstractNumId="27" w15:restartNumberingAfterBreak="0">
    <w:nsid w:val="721966E5"/>
    <w:multiLevelType w:val="hybridMultilevel"/>
    <w:tmpl w:val="BB7AECEE"/>
    <w:lvl w:ilvl="0" w:tplc="8C726382">
      <w:start w:val="1"/>
      <w:numFmt w:val="decimal"/>
      <w:lvlText w:val="%1."/>
      <w:lvlJc w:val="left"/>
      <w:pPr>
        <w:ind w:left="360" w:hanging="360"/>
      </w:pPr>
      <w:rPr>
        <w:rFonts w:hint="default"/>
      </w:rPr>
    </w:lvl>
    <w:lvl w:ilvl="1" w:tplc="D1845F86">
      <w:start w:val="1"/>
      <w:numFmt w:val="lowerLetter"/>
      <w:lvlText w:val="%2."/>
      <w:lvlJc w:val="left"/>
      <w:pPr>
        <w:ind w:left="1080" w:hanging="360"/>
      </w:pPr>
    </w:lvl>
    <w:lvl w:ilvl="2" w:tplc="1466E0C4" w:tentative="1">
      <w:start w:val="1"/>
      <w:numFmt w:val="lowerRoman"/>
      <w:lvlText w:val="%3."/>
      <w:lvlJc w:val="right"/>
      <w:pPr>
        <w:ind w:left="1800" w:hanging="180"/>
      </w:pPr>
    </w:lvl>
    <w:lvl w:ilvl="3" w:tplc="7F64B41C" w:tentative="1">
      <w:start w:val="1"/>
      <w:numFmt w:val="decimal"/>
      <w:lvlText w:val="%4."/>
      <w:lvlJc w:val="left"/>
      <w:pPr>
        <w:ind w:left="2520" w:hanging="360"/>
      </w:pPr>
    </w:lvl>
    <w:lvl w:ilvl="4" w:tplc="36F6F4A2" w:tentative="1">
      <w:start w:val="1"/>
      <w:numFmt w:val="lowerLetter"/>
      <w:lvlText w:val="%5."/>
      <w:lvlJc w:val="left"/>
      <w:pPr>
        <w:ind w:left="3240" w:hanging="360"/>
      </w:pPr>
    </w:lvl>
    <w:lvl w:ilvl="5" w:tplc="96B2C6FA" w:tentative="1">
      <w:start w:val="1"/>
      <w:numFmt w:val="lowerRoman"/>
      <w:lvlText w:val="%6."/>
      <w:lvlJc w:val="right"/>
      <w:pPr>
        <w:ind w:left="3960" w:hanging="180"/>
      </w:pPr>
    </w:lvl>
    <w:lvl w:ilvl="6" w:tplc="F7FAF3C0" w:tentative="1">
      <w:start w:val="1"/>
      <w:numFmt w:val="decimal"/>
      <w:lvlText w:val="%7."/>
      <w:lvlJc w:val="left"/>
      <w:pPr>
        <w:ind w:left="4680" w:hanging="360"/>
      </w:pPr>
    </w:lvl>
    <w:lvl w:ilvl="7" w:tplc="A3AC7290" w:tentative="1">
      <w:start w:val="1"/>
      <w:numFmt w:val="lowerLetter"/>
      <w:lvlText w:val="%8."/>
      <w:lvlJc w:val="left"/>
      <w:pPr>
        <w:ind w:left="5400" w:hanging="360"/>
      </w:pPr>
    </w:lvl>
    <w:lvl w:ilvl="8" w:tplc="69147B58" w:tentative="1">
      <w:start w:val="1"/>
      <w:numFmt w:val="lowerRoman"/>
      <w:lvlText w:val="%9."/>
      <w:lvlJc w:val="right"/>
      <w:pPr>
        <w:ind w:left="6120" w:hanging="180"/>
      </w:pPr>
    </w:lvl>
  </w:abstractNum>
  <w:abstractNum w:abstractNumId="28" w15:restartNumberingAfterBreak="0">
    <w:nsid w:val="72404C17"/>
    <w:multiLevelType w:val="multilevel"/>
    <w:tmpl w:val="C75CBF0C"/>
    <w:lvl w:ilvl="0">
      <w:start w:val="3"/>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FE73ED"/>
    <w:multiLevelType w:val="hybridMultilevel"/>
    <w:tmpl w:val="4D6479FE"/>
    <w:lvl w:ilvl="0" w:tplc="D2B605B6">
      <w:start w:val="1"/>
      <w:numFmt w:val="bullet"/>
      <w:lvlText w:val=""/>
      <w:lvlJc w:val="left"/>
      <w:pPr>
        <w:ind w:left="360" w:hanging="360"/>
      </w:pPr>
      <w:rPr>
        <w:rFonts w:ascii="Symbol" w:hAnsi="Symbol" w:hint="default"/>
      </w:rPr>
    </w:lvl>
    <w:lvl w:ilvl="1" w:tplc="57DA9F8E">
      <w:start w:val="1"/>
      <w:numFmt w:val="bullet"/>
      <w:lvlText w:val="o"/>
      <w:lvlJc w:val="left"/>
      <w:pPr>
        <w:ind w:left="1080" w:hanging="360"/>
      </w:pPr>
      <w:rPr>
        <w:rFonts w:ascii="Courier New" w:hAnsi="Courier New" w:cs="Courier New" w:hint="default"/>
      </w:rPr>
    </w:lvl>
    <w:lvl w:ilvl="2" w:tplc="BC9422DA" w:tentative="1">
      <w:start w:val="1"/>
      <w:numFmt w:val="bullet"/>
      <w:lvlText w:val=""/>
      <w:lvlJc w:val="left"/>
      <w:pPr>
        <w:ind w:left="1800" w:hanging="360"/>
      </w:pPr>
      <w:rPr>
        <w:rFonts w:ascii="Wingdings" w:hAnsi="Wingdings" w:hint="default"/>
      </w:rPr>
    </w:lvl>
    <w:lvl w:ilvl="3" w:tplc="5D3E71E8" w:tentative="1">
      <w:start w:val="1"/>
      <w:numFmt w:val="bullet"/>
      <w:lvlText w:val=""/>
      <w:lvlJc w:val="left"/>
      <w:pPr>
        <w:ind w:left="2520" w:hanging="360"/>
      </w:pPr>
      <w:rPr>
        <w:rFonts w:ascii="Symbol" w:hAnsi="Symbol" w:hint="default"/>
      </w:rPr>
    </w:lvl>
    <w:lvl w:ilvl="4" w:tplc="67D00CDA" w:tentative="1">
      <w:start w:val="1"/>
      <w:numFmt w:val="bullet"/>
      <w:lvlText w:val="o"/>
      <w:lvlJc w:val="left"/>
      <w:pPr>
        <w:ind w:left="3240" w:hanging="360"/>
      </w:pPr>
      <w:rPr>
        <w:rFonts w:ascii="Courier New" w:hAnsi="Courier New" w:cs="Courier New" w:hint="default"/>
      </w:rPr>
    </w:lvl>
    <w:lvl w:ilvl="5" w:tplc="86D86D36" w:tentative="1">
      <w:start w:val="1"/>
      <w:numFmt w:val="bullet"/>
      <w:lvlText w:val=""/>
      <w:lvlJc w:val="left"/>
      <w:pPr>
        <w:ind w:left="3960" w:hanging="360"/>
      </w:pPr>
      <w:rPr>
        <w:rFonts w:ascii="Wingdings" w:hAnsi="Wingdings" w:hint="default"/>
      </w:rPr>
    </w:lvl>
    <w:lvl w:ilvl="6" w:tplc="175680C0" w:tentative="1">
      <w:start w:val="1"/>
      <w:numFmt w:val="bullet"/>
      <w:lvlText w:val=""/>
      <w:lvlJc w:val="left"/>
      <w:pPr>
        <w:ind w:left="4680" w:hanging="360"/>
      </w:pPr>
      <w:rPr>
        <w:rFonts w:ascii="Symbol" w:hAnsi="Symbol" w:hint="default"/>
      </w:rPr>
    </w:lvl>
    <w:lvl w:ilvl="7" w:tplc="B2B0A96A" w:tentative="1">
      <w:start w:val="1"/>
      <w:numFmt w:val="bullet"/>
      <w:lvlText w:val="o"/>
      <w:lvlJc w:val="left"/>
      <w:pPr>
        <w:ind w:left="5400" w:hanging="360"/>
      </w:pPr>
      <w:rPr>
        <w:rFonts w:ascii="Courier New" w:hAnsi="Courier New" w:cs="Courier New" w:hint="default"/>
      </w:rPr>
    </w:lvl>
    <w:lvl w:ilvl="8" w:tplc="EF3C76AA" w:tentative="1">
      <w:start w:val="1"/>
      <w:numFmt w:val="bullet"/>
      <w:lvlText w:val=""/>
      <w:lvlJc w:val="left"/>
      <w:pPr>
        <w:ind w:left="6120" w:hanging="360"/>
      </w:pPr>
      <w:rPr>
        <w:rFonts w:ascii="Wingdings" w:hAnsi="Wingdings" w:hint="default"/>
      </w:rPr>
    </w:lvl>
  </w:abstractNum>
  <w:abstractNum w:abstractNumId="30" w15:restartNumberingAfterBreak="0">
    <w:nsid w:val="7537104D"/>
    <w:multiLevelType w:val="hybridMultilevel"/>
    <w:tmpl w:val="F518645C"/>
    <w:lvl w:ilvl="0" w:tplc="3BB2A590">
      <w:start w:val="1"/>
      <w:numFmt w:val="bullet"/>
      <w:lvlText w:val=""/>
      <w:lvlJc w:val="left"/>
      <w:pPr>
        <w:ind w:left="360" w:hanging="360"/>
      </w:pPr>
      <w:rPr>
        <w:rFonts w:ascii="Symbol" w:hAnsi="Symbol" w:hint="default"/>
      </w:rPr>
    </w:lvl>
    <w:lvl w:ilvl="1" w:tplc="2EB661A8">
      <w:start w:val="1"/>
      <w:numFmt w:val="bullet"/>
      <w:lvlText w:val="o"/>
      <w:lvlJc w:val="left"/>
      <w:pPr>
        <w:ind w:left="1500" w:hanging="360"/>
      </w:pPr>
      <w:rPr>
        <w:rFonts w:ascii="Courier New" w:hAnsi="Courier New" w:cs="Courier New" w:hint="default"/>
      </w:rPr>
    </w:lvl>
    <w:lvl w:ilvl="2" w:tplc="F132D49C" w:tentative="1">
      <w:start w:val="1"/>
      <w:numFmt w:val="bullet"/>
      <w:lvlText w:val=""/>
      <w:lvlJc w:val="left"/>
      <w:pPr>
        <w:ind w:left="2220" w:hanging="360"/>
      </w:pPr>
      <w:rPr>
        <w:rFonts w:ascii="Wingdings" w:hAnsi="Wingdings" w:hint="default"/>
      </w:rPr>
    </w:lvl>
    <w:lvl w:ilvl="3" w:tplc="DD94F6CE" w:tentative="1">
      <w:start w:val="1"/>
      <w:numFmt w:val="bullet"/>
      <w:lvlText w:val=""/>
      <w:lvlJc w:val="left"/>
      <w:pPr>
        <w:ind w:left="2940" w:hanging="360"/>
      </w:pPr>
      <w:rPr>
        <w:rFonts w:ascii="Symbol" w:hAnsi="Symbol" w:hint="default"/>
      </w:rPr>
    </w:lvl>
    <w:lvl w:ilvl="4" w:tplc="0992AB2A" w:tentative="1">
      <w:start w:val="1"/>
      <w:numFmt w:val="bullet"/>
      <w:lvlText w:val="o"/>
      <w:lvlJc w:val="left"/>
      <w:pPr>
        <w:ind w:left="3660" w:hanging="360"/>
      </w:pPr>
      <w:rPr>
        <w:rFonts w:ascii="Courier New" w:hAnsi="Courier New" w:cs="Courier New" w:hint="default"/>
      </w:rPr>
    </w:lvl>
    <w:lvl w:ilvl="5" w:tplc="0D46A3C6" w:tentative="1">
      <w:start w:val="1"/>
      <w:numFmt w:val="bullet"/>
      <w:lvlText w:val=""/>
      <w:lvlJc w:val="left"/>
      <w:pPr>
        <w:ind w:left="4380" w:hanging="360"/>
      </w:pPr>
      <w:rPr>
        <w:rFonts w:ascii="Wingdings" w:hAnsi="Wingdings" w:hint="default"/>
      </w:rPr>
    </w:lvl>
    <w:lvl w:ilvl="6" w:tplc="5DA4F6E8" w:tentative="1">
      <w:start w:val="1"/>
      <w:numFmt w:val="bullet"/>
      <w:lvlText w:val=""/>
      <w:lvlJc w:val="left"/>
      <w:pPr>
        <w:ind w:left="5100" w:hanging="360"/>
      </w:pPr>
      <w:rPr>
        <w:rFonts w:ascii="Symbol" w:hAnsi="Symbol" w:hint="default"/>
      </w:rPr>
    </w:lvl>
    <w:lvl w:ilvl="7" w:tplc="A85695F8" w:tentative="1">
      <w:start w:val="1"/>
      <w:numFmt w:val="bullet"/>
      <w:lvlText w:val="o"/>
      <w:lvlJc w:val="left"/>
      <w:pPr>
        <w:ind w:left="5820" w:hanging="360"/>
      </w:pPr>
      <w:rPr>
        <w:rFonts w:ascii="Courier New" w:hAnsi="Courier New" w:cs="Courier New" w:hint="default"/>
      </w:rPr>
    </w:lvl>
    <w:lvl w:ilvl="8" w:tplc="E34A4A16" w:tentative="1">
      <w:start w:val="1"/>
      <w:numFmt w:val="bullet"/>
      <w:lvlText w:val=""/>
      <w:lvlJc w:val="left"/>
      <w:pPr>
        <w:ind w:left="6540" w:hanging="360"/>
      </w:pPr>
      <w:rPr>
        <w:rFonts w:ascii="Wingdings" w:hAnsi="Wingdings" w:hint="default"/>
      </w:rPr>
    </w:lvl>
  </w:abstractNum>
  <w:abstractNum w:abstractNumId="31" w15:restartNumberingAfterBreak="0">
    <w:nsid w:val="7641797B"/>
    <w:multiLevelType w:val="hybridMultilevel"/>
    <w:tmpl w:val="85882F30"/>
    <w:lvl w:ilvl="0" w:tplc="FF786C78">
      <w:start w:val="1"/>
      <w:numFmt w:val="bullet"/>
      <w:lvlText w:val=""/>
      <w:lvlJc w:val="left"/>
      <w:pPr>
        <w:ind w:left="720" w:hanging="360"/>
      </w:pPr>
      <w:rPr>
        <w:rFonts w:ascii="Symbol" w:hAnsi="Symbol" w:hint="default"/>
        <w:color w:val="auto"/>
      </w:rPr>
    </w:lvl>
    <w:lvl w:ilvl="1" w:tplc="AC2EDD86" w:tentative="1">
      <w:start w:val="1"/>
      <w:numFmt w:val="bullet"/>
      <w:lvlText w:val="o"/>
      <w:lvlJc w:val="left"/>
      <w:pPr>
        <w:ind w:left="1440" w:hanging="360"/>
      </w:pPr>
      <w:rPr>
        <w:rFonts w:ascii="Courier New" w:hAnsi="Courier New" w:cs="Courier New" w:hint="default"/>
      </w:rPr>
    </w:lvl>
    <w:lvl w:ilvl="2" w:tplc="E162F010" w:tentative="1">
      <w:start w:val="1"/>
      <w:numFmt w:val="bullet"/>
      <w:lvlText w:val=""/>
      <w:lvlJc w:val="left"/>
      <w:pPr>
        <w:ind w:left="2160" w:hanging="360"/>
      </w:pPr>
      <w:rPr>
        <w:rFonts w:ascii="Wingdings" w:hAnsi="Wingdings" w:hint="default"/>
      </w:rPr>
    </w:lvl>
    <w:lvl w:ilvl="3" w:tplc="56E02694" w:tentative="1">
      <w:start w:val="1"/>
      <w:numFmt w:val="bullet"/>
      <w:lvlText w:val=""/>
      <w:lvlJc w:val="left"/>
      <w:pPr>
        <w:ind w:left="2880" w:hanging="360"/>
      </w:pPr>
      <w:rPr>
        <w:rFonts w:ascii="Symbol" w:hAnsi="Symbol" w:hint="default"/>
      </w:rPr>
    </w:lvl>
    <w:lvl w:ilvl="4" w:tplc="724AF9D4" w:tentative="1">
      <w:start w:val="1"/>
      <w:numFmt w:val="bullet"/>
      <w:lvlText w:val="o"/>
      <w:lvlJc w:val="left"/>
      <w:pPr>
        <w:ind w:left="3600" w:hanging="360"/>
      </w:pPr>
      <w:rPr>
        <w:rFonts w:ascii="Courier New" w:hAnsi="Courier New" w:cs="Courier New" w:hint="default"/>
      </w:rPr>
    </w:lvl>
    <w:lvl w:ilvl="5" w:tplc="03EE04BE" w:tentative="1">
      <w:start w:val="1"/>
      <w:numFmt w:val="bullet"/>
      <w:lvlText w:val=""/>
      <w:lvlJc w:val="left"/>
      <w:pPr>
        <w:ind w:left="4320" w:hanging="360"/>
      </w:pPr>
      <w:rPr>
        <w:rFonts w:ascii="Wingdings" w:hAnsi="Wingdings" w:hint="default"/>
      </w:rPr>
    </w:lvl>
    <w:lvl w:ilvl="6" w:tplc="51F6BE3A" w:tentative="1">
      <w:start w:val="1"/>
      <w:numFmt w:val="bullet"/>
      <w:lvlText w:val=""/>
      <w:lvlJc w:val="left"/>
      <w:pPr>
        <w:ind w:left="5040" w:hanging="360"/>
      </w:pPr>
      <w:rPr>
        <w:rFonts w:ascii="Symbol" w:hAnsi="Symbol" w:hint="default"/>
      </w:rPr>
    </w:lvl>
    <w:lvl w:ilvl="7" w:tplc="67A48600" w:tentative="1">
      <w:start w:val="1"/>
      <w:numFmt w:val="bullet"/>
      <w:lvlText w:val="o"/>
      <w:lvlJc w:val="left"/>
      <w:pPr>
        <w:ind w:left="5760" w:hanging="360"/>
      </w:pPr>
      <w:rPr>
        <w:rFonts w:ascii="Courier New" w:hAnsi="Courier New" w:cs="Courier New" w:hint="default"/>
      </w:rPr>
    </w:lvl>
    <w:lvl w:ilvl="8" w:tplc="4A34FA72" w:tentative="1">
      <w:start w:val="1"/>
      <w:numFmt w:val="bullet"/>
      <w:lvlText w:val=""/>
      <w:lvlJc w:val="left"/>
      <w:pPr>
        <w:ind w:left="6480" w:hanging="360"/>
      </w:pPr>
      <w:rPr>
        <w:rFonts w:ascii="Wingdings" w:hAnsi="Wingdings" w:hint="default"/>
      </w:rPr>
    </w:lvl>
  </w:abstractNum>
  <w:abstractNum w:abstractNumId="32" w15:restartNumberingAfterBreak="0">
    <w:nsid w:val="78854646"/>
    <w:multiLevelType w:val="hybridMultilevel"/>
    <w:tmpl w:val="74F6861E"/>
    <w:lvl w:ilvl="0" w:tplc="D604F53C">
      <w:start w:val="1"/>
      <w:numFmt w:val="bullet"/>
      <w:lvlText w:val=""/>
      <w:lvlJc w:val="left"/>
      <w:pPr>
        <w:ind w:left="360" w:hanging="360"/>
      </w:pPr>
      <w:rPr>
        <w:rFonts w:ascii="Symbol" w:hAnsi="Symbol" w:hint="default"/>
      </w:rPr>
    </w:lvl>
    <w:lvl w:ilvl="1" w:tplc="99664770" w:tentative="1">
      <w:start w:val="1"/>
      <w:numFmt w:val="bullet"/>
      <w:lvlText w:val="o"/>
      <w:lvlJc w:val="left"/>
      <w:pPr>
        <w:ind w:left="1080" w:hanging="360"/>
      </w:pPr>
      <w:rPr>
        <w:rFonts w:ascii="Courier New" w:hAnsi="Courier New" w:cs="Courier New" w:hint="default"/>
      </w:rPr>
    </w:lvl>
    <w:lvl w:ilvl="2" w:tplc="03C4EF74" w:tentative="1">
      <w:start w:val="1"/>
      <w:numFmt w:val="bullet"/>
      <w:lvlText w:val=""/>
      <w:lvlJc w:val="left"/>
      <w:pPr>
        <w:ind w:left="1800" w:hanging="360"/>
      </w:pPr>
      <w:rPr>
        <w:rFonts w:ascii="Wingdings" w:hAnsi="Wingdings" w:hint="default"/>
      </w:rPr>
    </w:lvl>
    <w:lvl w:ilvl="3" w:tplc="C0DA14EC" w:tentative="1">
      <w:start w:val="1"/>
      <w:numFmt w:val="bullet"/>
      <w:lvlText w:val=""/>
      <w:lvlJc w:val="left"/>
      <w:pPr>
        <w:ind w:left="2520" w:hanging="360"/>
      </w:pPr>
      <w:rPr>
        <w:rFonts w:ascii="Symbol" w:hAnsi="Symbol" w:hint="default"/>
      </w:rPr>
    </w:lvl>
    <w:lvl w:ilvl="4" w:tplc="261A3F96" w:tentative="1">
      <w:start w:val="1"/>
      <w:numFmt w:val="bullet"/>
      <w:lvlText w:val="o"/>
      <w:lvlJc w:val="left"/>
      <w:pPr>
        <w:ind w:left="3240" w:hanging="360"/>
      </w:pPr>
      <w:rPr>
        <w:rFonts w:ascii="Courier New" w:hAnsi="Courier New" w:cs="Courier New" w:hint="default"/>
      </w:rPr>
    </w:lvl>
    <w:lvl w:ilvl="5" w:tplc="A92A58C0" w:tentative="1">
      <w:start w:val="1"/>
      <w:numFmt w:val="bullet"/>
      <w:lvlText w:val=""/>
      <w:lvlJc w:val="left"/>
      <w:pPr>
        <w:ind w:left="3960" w:hanging="360"/>
      </w:pPr>
      <w:rPr>
        <w:rFonts w:ascii="Wingdings" w:hAnsi="Wingdings" w:hint="default"/>
      </w:rPr>
    </w:lvl>
    <w:lvl w:ilvl="6" w:tplc="3C142502" w:tentative="1">
      <w:start w:val="1"/>
      <w:numFmt w:val="bullet"/>
      <w:lvlText w:val=""/>
      <w:lvlJc w:val="left"/>
      <w:pPr>
        <w:ind w:left="4680" w:hanging="360"/>
      </w:pPr>
      <w:rPr>
        <w:rFonts w:ascii="Symbol" w:hAnsi="Symbol" w:hint="default"/>
      </w:rPr>
    </w:lvl>
    <w:lvl w:ilvl="7" w:tplc="48EE520A" w:tentative="1">
      <w:start w:val="1"/>
      <w:numFmt w:val="bullet"/>
      <w:lvlText w:val="o"/>
      <w:lvlJc w:val="left"/>
      <w:pPr>
        <w:ind w:left="5400" w:hanging="360"/>
      </w:pPr>
      <w:rPr>
        <w:rFonts w:ascii="Courier New" w:hAnsi="Courier New" w:cs="Courier New" w:hint="default"/>
      </w:rPr>
    </w:lvl>
    <w:lvl w:ilvl="8" w:tplc="AB4C370E" w:tentative="1">
      <w:start w:val="1"/>
      <w:numFmt w:val="bullet"/>
      <w:lvlText w:val=""/>
      <w:lvlJc w:val="left"/>
      <w:pPr>
        <w:ind w:left="6120" w:hanging="360"/>
      </w:pPr>
      <w:rPr>
        <w:rFonts w:ascii="Wingdings" w:hAnsi="Wingdings" w:hint="default"/>
      </w:rPr>
    </w:lvl>
  </w:abstractNum>
  <w:abstractNum w:abstractNumId="33" w15:restartNumberingAfterBreak="0">
    <w:nsid w:val="7B177E21"/>
    <w:multiLevelType w:val="hybridMultilevel"/>
    <w:tmpl w:val="F9EA4A7C"/>
    <w:lvl w:ilvl="0" w:tplc="B23C1EAE">
      <w:start w:val="1"/>
      <w:numFmt w:val="bullet"/>
      <w:lvlText w:val=""/>
      <w:lvlJc w:val="left"/>
      <w:pPr>
        <w:ind w:left="360" w:hanging="360"/>
      </w:pPr>
      <w:rPr>
        <w:rFonts w:ascii="Symbol" w:hAnsi="Symbol" w:hint="default"/>
      </w:rPr>
    </w:lvl>
    <w:lvl w:ilvl="1" w:tplc="76A4F89E" w:tentative="1">
      <w:start w:val="1"/>
      <w:numFmt w:val="bullet"/>
      <w:lvlText w:val="o"/>
      <w:lvlJc w:val="left"/>
      <w:pPr>
        <w:ind w:left="1440" w:hanging="360"/>
      </w:pPr>
      <w:rPr>
        <w:rFonts w:ascii="Courier New" w:hAnsi="Courier New" w:cs="Courier New" w:hint="default"/>
      </w:rPr>
    </w:lvl>
    <w:lvl w:ilvl="2" w:tplc="4E56CA78" w:tentative="1">
      <w:start w:val="1"/>
      <w:numFmt w:val="bullet"/>
      <w:lvlText w:val=""/>
      <w:lvlJc w:val="left"/>
      <w:pPr>
        <w:ind w:left="2160" w:hanging="360"/>
      </w:pPr>
      <w:rPr>
        <w:rFonts w:ascii="Wingdings" w:hAnsi="Wingdings" w:hint="default"/>
      </w:rPr>
    </w:lvl>
    <w:lvl w:ilvl="3" w:tplc="F07C491A" w:tentative="1">
      <w:start w:val="1"/>
      <w:numFmt w:val="bullet"/>
      <w:lvlText w:val=""/>
      <w:lvlJc w:val="left"/>
      <w:pPr>
        <w:ind w:left="2880" w:hanging="360"/>
      </w:pPr>
      <w:rPr>
        <w:rFonts w:ascii="Symbol" w:hAnsi="Symbol" w:hint="default"/>
      </w:rPr>
    </w:lvl>
    <w:lvl w:ilvl="4" w:tplc="BA76DA9C" w:tentative="1">
      <w:start w:val="1"/>
      <w:numFmt w:val="bullet"/>
      <w:lvlText w:val="o"/>
      <w:lvlJc w:val="left"/>
      <w:pPr>
        <w:ind w:left="3600" w:hanging="360"/>
      </w:pPr>
      <w:rPr>
        <w:rFonts w:ascii="Courier New" w:hAnsi="Courier New" w:cs="Courier New" w:hint="default"/>
      </w:rPr>
    </w:lvl>
    <w:lvl w:ilvl="5" w:tplc="1518B6E8" w:tentative="1">
      <w:start w:val="1"/>
      <w:numFmt w:val="bullet"/>
      <w:lvlText w:val=""/>
      <w:lvlJc w:val="left"/>
      <w:pPr>
        <w:ind w:left="4320" w:hanging="360"/>
      </w:pPr>
      <w:rPr>
        <w:rFonts w:ascii="Wingdings" w:hAnsi="Wingdings" w:hint="default"/>
      </w:rPr>
    </w:lvl>
    <w:lvl w:ilvl="6" w:tplc="797CEDF2" w:tentative="1">
      <w:start w:val="1"/>
      <w:numFmt w:val="bullet"/>
      <w:lvlText w:val=""/>
      <w:lvlJc w:val="left"/>
      <w:pPr>
        <w:ind w:left="5040" w:hanging="360"/>
      </w:pPr>
      <w:rPr>
        <w:rFonts w:ascii="Symbol" w:hAnsi="Symbol" w:hint="default"/>
      </w:rPr>
    </w:lvl>
    <w:lvl w:ilvl="7" w:tplc="1E028B78" w:tentative="1">
      <w:start w:val="1"/>
      <w:numFmt w:val="bullet"/>
      <w:lvlText w:val="o"/>
      <w:lvlJc w:val="left"/>
      <w:pPr>
        <w:ind w:left="5760" w:hanging="360"/>
      </w:pPr>
      <w:rPr>
        <w:rFonts w:ascii="Courier New" w:hAnsi="Courier New" w:cs="Courier New" w:hint="default"/>
      </w:rPr>
    </w:lvl>
    <w:lvl w:ilvl="8" w:tplc="FF643792" w:tentative="1">
      <w:start w:val="1"/>
      <w:numFmt w:val="bullet"/>
      <w:lvlText w:val=""/>
      <w:lvlJc w:val="left"/>
      <w:pPr>
        <w:ind w:left="6480" w:hanging="360"/>
      </w:pPr>
      <w:rPr>
        <w:rFonts w:ascii="Wingdings" w:hAnsi="Wingdings" w:hint="default"/>
      </w:rPr>
    </w:lvl>
  </w:abstractNum>
  <w:abstractNum w:abstractNumId="34" w15:restartNumberingAfterBreak="0">
    <w:nsid w:val="7CD712DD"/>
    <w:multiLevelType w:val="hybridMultilevel"/>
    <w:tmpl w:val="D49CE658"/>
    <w:lvl w:ilvl="0" w:tplc="5BD8DCC0">
      <w:start w:val="1"/>
      <w:numFmt w:val="bullet"/>
      <w:lvlText w:val=""/>
      <w:lvlJc w:val="left"/>
      <w:pPr>
        <w:ind w:left="720" w:hanging="360"/>
      </w:pPr>
      <w:rPr>
        <w:rFonts w:ascii="Symbol" w:hAnsi="Symbol" w:hint="default"/>
      </w:rPr>
    </w:lvl>
    <w:lvl w:ilvl="1" w:tplc="3266CF98" w:tentative="1">
      <w:start w:val="1"/>
      <w:numFmt w:val="bullet"/>
      <w:lvlText w:val="o"/>
      <w:lvlJc w:val="left"/>
      <w:pPr>
        <w:ind w:left="1440" w:hanging="360"/>
      </w:pPr>
      <w:rPr>
        <w:rFonts w:ascii="Courier New" w:hAnsi="Courier New" w:cs="Courier New" w:hint="default"/>
      </w:rPr>
    </w:lvl>
    <w:lvl w:ilvl="2" w:tplc="A7501AB2" w:tentative="1">
      <w:start w:val="1"/>
      <w:numFmt w:val="bullet"/>
      <w:lvlText w:val=""/>
      <w:lvlJc w:val="left"/>
      <w:pPr>
        <w:ind w:left="2160" w:hanging="360"/>
      </w:pPr>
      <w:rPr>
        <w:rFonts w:ascii="Wingdings" w:hAnsi="Wingdings" w:hint="default"/>
      </w:rPr>
    </w:lvl>
    <w:lvl w:ilvl="3" w:tplc="A0D2390A" w:tentative="1">
      <w:start w:val="1"/>
      <w:numFmt w:val="bullet"/>
      <w:lvlText w:val=""/>
      <w:lvlJc w:val="left"/>
      <w:pPr>
        <w:ind w:left="2880" w:hanging="360"/>
      </w:pPr>
      <w:rPr>
        <w:rFonts w:ascii="Symbol" w:hAnsi="Symbol" w:hint="default"/>
      </w:rPr>
    </w:lvl>
    <w:lvl w:ilvl="4" w:tplc="A622E672" w:tentative="1">
      <w:start w:val="1"/>
      <w:numFmt w:val="bullet"/>
      <w:lvlText w:val="o"/>
      <w:lvlJc w:val="left"/>
      <w:pPr>
        <w:ind w:left="3600" w:hanging="360"/>
      </w:pPr>
      <w:rPr>
        <w:rFonts w:ascii="Courier New" w:hAnsi="Courier New" w:cs="Courier New" w:hint="default"/>
      </w:rPr>
    </w:lvl>
    <w:lvl w:ilvl="5" w:tplc="2C703BAC" w:tentative="1">
      <w:start w:val="1"/>
      <w:numFmt w:val="bullet"/>
      <w:lvlText w:val=""/>
      <w:lvlJc w:val="left"/>
      <w:pPr>
        <w:ind w:left="4320" w:hanging="360"/>
      </w:pPr>
      <w:rPr>
        <w:rFonts w:ascii="Wingdings" w:hAnsi="Wingdings" w:hint="default"/>
      </w:rPr>
    </w:lvl>
    <w:lvl w:ilvl="6" w:tplc="BD40BA36" w:tentative="1">
      <w:start w:val="1"/>
      <w:numFmt w:val="bullet"/>
      <w:lvlText w:val=""/>
      <w:lvlJc w:val="left"/>
      <w:pPr>
        <w:ind w:left="5040" w:hanging="360"/>
      </w:pPr>
      <w:rPr>
        <w:rFonts w:ascii="Symbol" w:hAnsi="Symbol" w:hint="default"/>
      </w:rPr>
    </w:lvl>
    <w:lvl w:ilvl="7" w:tplc="49C2F28E" w:tentative="1">
      <w:start w:val="1"/>
      <w:numFmt w:val="bullet"/>
      <w:lvlText w:val="o"/>
      <w:lvlJc w:val="left"/>
      <w:pPr>
        <w:ind w:left="5760" w:hanging="360"/>
      </w:pPr>
      <w:rPr>
        <w:rFonts w:ascii="Courier New" w:hAnsi="Courier New" w:cs="Courier New" w:hint="default"/>
      </w:rPr>
    </w:lvl>
    <w:lvl w:ilvl="8" w:tplc="EBC0CE64" w:tentative="1">
      <w:start w:val="1"/>
      <w:numFmt w:val="bullet"/>
      <w:lvlText w:val=""/>
      <w:lvlJc w:val="left"/>
      <w:pPr>
        <w:ind w:left="6480" w:hanging="360"/>
      </w:pPr>
      <w:rPr>
        <w:rFonts w:ascii="Wingdings" w:hAnsi="Wingdings" w:hint="default"/>
      </w:rPr>
    </w:lvl>
  </w:abstractNum>
  <w:abstractNum w:abstractNumId="35" w15:restartNumberingAfterBreak="0">
    <w:nsid w:val="7D184382"/>
    <w:multiLevelType w:val="hybridMultilevel"/>
    <w:tmpl w:val="25AA5A2E"/>
    <w:lvl w:ilvl="0" w:tplc="69AE911C">
      <w:start w:val="1"/>
      <w:numFmt w:val="bullet"/>
      <w:lvlText w:val=""/>
      <w:lvlJc w:val="left"/>
      <w:pPr>
        <w:ind w:left="720" w:hanging="360"/>
      </w:pPr>
      <w:rPr>
        <w:rFonts w:ascii="Symbol" w:hAnsi="Symbol" w:hint="default"/>
      </w:rPr>
    </w:lvl>
    <w:lvl w:ilvl="1" w:tplc="843EBA4E" w:tentative="1">
      <w:start w:val="1"/>
      <w:numFmt w:val="bullet"/>
      <w:lvlText w:val="o"/>
      <w:lvlJc w:val="left"/>
      <w:pPr>
        <w:ind w:left="1440" w:hanging="360"/>
      </w:pPr>
      <w:rPr>
        <w:rFonts w:ascii="Courier New" w:hAnsi="Courier New" w:cs="Courier New" w:hint="default"/>
      </w:rPr>
    </w:lvl>
    <w:lvl w:ilvl="2" w:tplc="EC1C6FB8" w:tentative="1">
      <w:start w:val="1"/>
      <w:numFmt w:val="bullet"/>
      <w:lvlText w:val=""/>
      <w:lvlJc w:val="left"/>
      <w:pPr>
        <w:ind w:left="2160" w:hanging="360"/>
      </w:pPr>
      <w:rPr>
        <w:rFonts w:ascii="Wingdings" w:hAnsi="Wingdings" w:hint="default"/>
      </w:rPr>
    </w:lvl>
    <w:lvl w:ilvl="3" w:tplc="6EB8F3CC" w:tentative="1">
      <w:start w:val="1"/>
      <w:numFmt w:val="bullet"/>
      <w:lvlText w:val=""/>
      <w:lvlJc w:val="left"/>
      <w:pPr>
        <w:ind w:left="2880" w:hanging="360"/>
      </w:pPr>
      <w:rPr>
        <w:rFonts w:ascii="Symbol" w:hAnsi="Symbol" w:hint="default"/>
      </w:rPr>
    </w:lvl>
    <w:lvl w:ilvl="4" w:tplc="828CCD88" w:tentative="1">
      <w:start w:val="1"/>
      <w:numFmt w:val="bullet"/>
      <w:lvlText w:val="o"/>
      <w:lvlJc w:val="left"/>
      <w:pPr>
        <w:ind w:left="3600" w:hanging="360"/>
      </w:pPr>
      <w:rPr>
        <w:rFonts w:ascii="Courier New" w:hAnsi="Courier New" w:cs="Courier New" w:hint="default"/>
      </w:rPr>
    </w:lvl>
    <w:lvl w:ilvl="5" w:tplc="72768A88" w:tentative="1">
      <w:start w:val="1"/>
      <w:numFmt w:val="bullet"/>
      <w:lvlText w:val=""/>
      <w:lvlJc w:val="left"/>
      <w:pPr>
        <w:ind w:left="4320" w:hanging="360"/>
      </w:pPr>
      <w:rPr>
        <w:rFonts w:ascii="Wingdings" w:hAnsi="Wingdings" w:hint="default"/>
      </w:rPr>
    </w:lvl>
    <w:lvl w:ilvl="6" w:tplc="E8F6D2EA" w:tentative="1">
      <w:start w:val="1"/>
      <w:numFmt w:val="bullet"/>
      <w:lvlText w:val=""/>
      <w:lvlJc w:val="left"/>
      <w:pPr>
        <w:ind w:left="5040" w:hanging="360"/>
      </w:pPr>
      <w:rPr>
        <w:rFonts w:ascii="Symbol" w:hAnsi="Symbol" w:hint="default"/>
      </w:rPr>
    </w:lvl>
    <w:lvl w:ilvl="7" w:tplc="D2B86AC4" w:tentative="1">
      <w:start w:val="1"/>
      <w:numFmt w:val="bullet"/>
      <w:lvlText w:val="o"/>
      <w:lvlJc w:val="left"/>
      <w:pPr>
        <w:ind w:left="5760" w:hanging="360"/>
      </w:pPr>
      <w:rPr>
        <w:rFonts w:ascii="Courier New" w:hAnsi="Courier New" w:cs="Courier New" w:hint="default"/>
      </w:rPr>
    </w:lvl>
    <w:lvl w:ilvl="8" w:tplc="626076E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25"/>
  </w:num>
  <w:num w:numId="5">
    <w:abstractNumId w:val="17"/>
  </w:num>
  <w:num w:numId="6">
    <w:abstractNumId w:val="5"/>
  </w:num>
  <w:num w:numId="7">
    <w:abstractNumId w:val="4"/>
  </w:num>
  <w:num w:numId="8">
    <w:abstractNumId w:val="30"/>
  </w:num>
  <w:num w:numId="9">
    <w:abstractNumId w:val="10"/>
  </w:num>
  <w:num w:numId="10">
    <w:abstractNumId w:val="23"/>
  </w:num>
  <w:num w:numId="11">
    <w:abstractNumId w:val="13"/>
  </w:num>
  <w:num w:numId="12">
    <w:abstractNumId w:val="28"/>
  </w:num>
  <w:num w:numId="13">
    <w:abstractNumId w:val="7"/>
  </w:num>
  <w:num w:numId="14">
    <w:abstractNumId w:val="21"/>
  </w:num>
  <w:num w:numId="15">
    <w:abstractNumId w:val="19"/>
  </w:num>
  <w:num w:numId="16">
    <w:abstractNumId w:val="9"/>
  </w:num>
  <w:num w:numId="17">
    <w:abstractNumId w:val="29"/>
  </w:num>
  <w:num w:numId="18">
    <w:abstractNumId w:val="32"/>
  </w:num>
  <w:num w:numId="19">
    <w:abstractNumId w:val="33"/>
  </w:num>
  <w:num w:numId="20">
    <w:abstractNumId w:val="16"/>
  </w:num>
  <w:num w:numId="21">
    <w:abstractNumId w:val="6"/>
  </w:num>
  <w:num w:numId="22">
    <w:abstractNumId w:val="14"/>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27"/>
  </w:num>
  <w:num w:numId="27">
    <w:abstractNumId w:val="22"/>
  </w:num>
  <w:num w:numId="28">
    <w:abstractNumId w:val="1"/>
  </w:num>
  <w:num w:numId="29">
    <w:abstractNumId w:val="2"/>
  </w:num>
  <w:num w:numId="30">
    <w:abstractNumId w:val="34"/>
  </w:num>
  <w:num w:numId="31">
    <w:abstractNumId w:val="35"/>
  </w:num>
  <w:num w:numId="32">
    <w:abstractNumId w:val="20"/>
  </w:num>
  <w:num w:numId="33">
    <w:abstractNumId w:val="12"/>
  </w:num>
  <w:num w:numId="34">
    <w:abstractNumId w:val="31"/>
  </w:num>
  <w:num w:numId="35">
    <w:abstractNumId w:val="26"/>
  </w:num>
  <w:num w:numId="36">
    <w:abstractNumId w:val="24"/>
  </w:num>
  <w:num w:numId="3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0603F"/>
    <w:rsid w:val="000101EF"/>
    <w:rsid w:val="00010B71"/>
    <w:rsid w:val="00011835"/>
    <w:rsid w:val="00013626"/>
    <w:rsid w:val="00014354"/>
    <w:rsid w:val="00014B63"/>
    <w:rsid w:val="0001576C"/>
    <w:rsid w:val="00017C9C"/>
    <w:rsid w:val="00020585"/>
    <w:rsid w:val="00020E3E"/>
    <w:rsid w:val="00021AA1"/>
    <w:rsid w:val="00025913"/>
    <w:rsid w:val="00025DBB"/>
    <w:rsid w:val="00026560"/>
    <w:rsid w:val="0003072D"/>
    <w:rsid w:val="00031AF0"/>
    <w:rsid w:val="00031E60"/>
    <w:rsid w:val="000326A9"/>
    <w:rsid w:val="00032DF1"/>
    <w:rsid w:val="00033BEF"/>
    <w:rsid w:val="00034A04"/>
    <w:rsid w:val="000363E2"/>
    <w:rsid w:val="00040B24"/>
    <w:rsid w:val="00042C59"/>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23ED"/>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1F81"/>
    <w:rsid w:val="000D384B"/>
    <w:rsid w:val="000D3ECD"/>
    <w:rsid w:val="000D4383"/>
    <w:rsid w:val="000D4BF5"/>
    <w:rsid w:val="000D4D5E"/>
    <w:rsid w:val="000D4DFF"/>
    <w:rsid w:val="000D5755"/>
    <w:rsid w:val="000E0109"/>
    <w:rsid w:val="000E0324"/>
    <w:rsid w:val="000E0C3E"/>
    <w:rsid w:val="000E1087"/>
    <w:rsid w:val="000E1AA0"/>
    <w:rsid w:val="000E4885"/>
    <w:rsid w:val="000E59A2"/>
    <w:rsid w:val="000E59A7"/>
    <w:rsid w:val="000E5E6A"/>
    <w:rsid w:val="000F0684"/>
    <w:rsid w:val="000F0CAA"/>
    <w:rsid w:val="000F14A5"/>
    <w:rsid w:val="000F1CDB"/>
    <w:rsid w:val="000F2C44"/>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DC5"/>
    <w:rsid w:val="00106ED6"/>
    <w:rsid w:val="001074BD"/>
    <w:rsid w:val="001076F0"/>
    <w:rsid w:val="00107A09"/>
    <w:rsid w:val="00110071"/>
    <w:rsid w:val="0011030B"/>
    <w:rsid w:val="00111F82"/>
    <w:rsid w:val="00112677"/>
    <w:rsid w:val="001140D8"/>
    <w:rsid w:val="0011493D"/>
    <w:rsid w:val="001162DD"/>
    <w:rsid w:val="00117CF0"/>
    <w:rsid w:val="00117F1B"/>
    <w:rsid w:val="00120D99"/>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4399"/>
    <w:rsid w:val="00145394"/>
    <w:rsid w:val="001502E4"/>
    <w:rsid w:val="00151B6A"/>
    <w:rsid w:val="0015523D"/>
    <w:rsid w:val="00155CD6"/>
    <w:rsid w:val="00156284"/>
    <w:rsid w:val="00160063"/>
    <w:rsid w:val="00160EA9"/>
    <w:rsid w:val="0016165F"/>
    <w:rsid w:val="00161E01"/>
    <w:rsid w:val="001654E6"/>
    <w:rsid w:val="00165A0B"/>
    <w:rsid w:val="00167530"/>
    <w:rsid w:val="0016760E"/>
    <w:rsid w:val="00171489"/>
    <w:rsid w:val="001733F9"/>
    <w:rsid w:val="001746F2"/>
    <w:rsid w:val="001750C7"/>
    <w:rsid w:val="00175185"/>
    <w:rsid w:val="00176587"/>
    <w:rsid w:val="00176EAA"/>
    <w:rsid w:val="00177A73"/>
    <w:rsid w:val="00177AA4"/>
    <w:rsid w:val="00180E36"/>
    <w:rsid w:val="001822B2"/>
    <w:rsid w:val="001824B9"/>
    <w:rsid w:val="00183294"/>
    <w:rsid w:val="001862C3"/>
    <w:rsid w:val="00186B3D"/>
    <w:rsid w:val="001871CC"/>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2EC5"/>
    <w:rsid w:val="001C33A8"/>
    <w:rsid w:val="001C3BA9"/>
    <w:rsid w:val="001C4BFC"/>
    <w:rsid w:val="001C518F"/>
    <w:rsid w:val="001C607B"/>
    <w:rsid w:val="001C6534"/>
    <w:rsid w:val="001D01EA"/>
    <w:rsid w:val="001D189A"/>
    <w:rsid w:val="001D4474"/>
    <w:rsid w:val="001D4F10"/>
    <w:rsid w:val="001D7087"/>
    <w:rsid w:val="001E0BB2"/>
    <w:rsid w:val="001E1740"/>
    <w:rsid w:val="001E199E"/>
    <w:rsid w:val="001E303A"/>
    <w:rsid w:val="001E361F"/>
    <w:rsid w:val="001E5A60"/>
    <w:rsid w:val="001F06AC"/>
    <w:rsid w:val="001F14B9"/>
    <w:rsid w:val="001F1FB7"/>
    <w:rsid w:val="001F28A8"/>
    <w:rsid w:val="001F3036"/>
    <w:rsid w:val="001F34B8"/>
    <w:rsid w:val="001F35E5"/>
    <w:rsid w:val="001F41E0"/>
    <w:rsid w:val="001F48C4"/>
    <w:rsid w:val="001F5613"/>
    <w:rsid w:val="00201397"/>
    <w:rsid w:val="002018E5"/>
    <w:rsid w:val="0020232B"/>
    <w:rsid w:val="00203868"/>
    <w:rsid w:val="0020429E"/>
    <w:rsid w:val="002042A6"/>
    <w:rsid w:val="002050A6"/>
    <w:rsid w:val="00206D9D"/>
    <w:rsid w:val="0021093E"/>
    <w:rsid w:val="00213AD6"/>
    <w:rsid w:val="002154AA"/>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6C72"/>
    <w:rsid w:val="00237775"/>
    <w:rsid w:val="002377CB"/>
    <w:rsid w:val="00237F28"/>
    <w:rsid w:val="00240AE6"/>
    <w:rsid w:val="00243B87"/>
    <w:rsid w:val="00244A33"/>
    <w:rsid w:val="00244B87"/>
    <w:rsid w:val="0024685A"/>
    <w:rsid w:val="00246AC3"/>
    <w:rsid w:val="002503FE"/>
    <w:rsid w:val="00250DE9"/>
    <w:rsid w:val="0025351C"/>
    <w:rsid w:val="00254C3A"/>
    <w:rsid w:val="002565D1"/>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5595"/>
    <w:rsid w:val="002B6BDD"/>
    <w:rsid w:val="002B6D7C"/>
    <w:rsid w:val="002B7D75"/>
    <w:rsid w:val="002B7E8E"/>
    <w:rsid w:val="002C0F7F"/>
    <w:rsid w:val="002C2877"/>
    <w:rsid w:val="002C2AE5"/>
    <w:rsid w:val="002C3124"/>
    <w:rsid w:val="002C4312"/>
    <w:rsid w:val="002C5E45"/>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6476"/>
    <w:rsid w:val="002F791F"/>
    <w:rsid w:val="00300C12"/>
    <w:rsid w:val="00300DB9"/>
    <w:rsid w:val="00303146"/>
    <w:rsid w:val="003042DD"/>
    <w:rsid w:val="00304836"/>
    <w:rsid w:val="0030719A"/>
    <w:rsid w:val="00307BC4"/>
    <w:rsid w:val="003106C8"/>
    <w:rsid w:val="0031449D"/>
    <w:rsid w:val="00314BB0"/>
    <w:rsid w:val="00316AE5"/>
    <w:rsid w:val="003177FF"/>
    <w:rsid w:val="00321BCC"/>
    <w:rsid w:val="003226DB"/>
    <w:rsid w:val="003240CF"/>
    <w:rsid w:val="0032419A"/>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91"/>
    <w:rsid w:val="00366129"/>
    <w:rsid w:val="0036711F"/>
    <w:rsid w:val="00367699"/>
    <w:rsid w:val="00372365"/>
    <w:rsid w:val="00374010"/>
    <w:rsid w:val="00375E43"/>
    <w:rsid w:val="0038073B"/>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0CDC"/>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4E5B"/>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7AB"/>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5C6E"/>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4B8E"/>
    <w:rsid w:val="004657B0"/>
    <w:rsid w:val="00465E86"/>
    <w:rsid w:val="00467030"/>
    <w:rsid w:val="0046731A"/>
    <w:rsid w:val="004717D9"/>
    <w:rsid w:val="004733E9"/>
    <w:rsid w:val="00474034"/>
    <w:rsid w:val="004747D8"/>
    <w:rsid w:val="0047661B"/>
    <w:rsid w:val="00476851"/>
    <w:rsid w:val="0047729D"/>
    <w:rsid w:val="004814B8"/>
    <w:rsid w:val="00483EA0"/>
    <w:rsid w:val="004845C8"/>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B6F8D"/>
    <w:rsid w:val="004C0F22"/>
    <w:rsid w:val="004C16D7"/>
    <w:rsid w:val="004C1F58"/>
    <w:rsid w:val="004C2312"/>
    <w:rsid w:val="004C32B9"/>
    <w:rsid w:val="004C368E"/>
    <w:rsid w:val="004C4976"/>
    <w:rsid w:val="004C498D"/>
    <w:rsid w:val="004C5F5C"/>
    <w:rsid w:val="004C5FA1"/>
    <w:rsid w:val="004C746A"/>
    <w:rsid w:val="004C79CF"/>
    <w:rsid w:val="004D05CB"/>
    <w:rsid w:val="004D07EF"/>
    <w:rsid w:val="004D1763"/>
    <w:rsid w:val="004D21CF"/>
    <w:rsid w:val="004D23CD"/>
    <w:rsid w:val="004D2515"/>
    <w:rsid w:val="004D5432"/>
    <w:rsid w:val="004D65D2"/>
    <w:rsid w:val="004D6AF7"/>
    <w:rsid w:val="004E0BB8"/>
    <w:rsid w:val="004E12C7"/>
    <w:rsid w:val="004E18E9"/>
    <w:rsid w:val="004E2987"/>
    <w:rsid w:val="004E3F00"/>
    <w:rsid w:val="004E41B0"/>
    <w:rsid w:val="004E474B"/>
    <w:rsid w:val="004E5055"/>
    <w:rsid w:val="004E6B33"/>
    <w:rsid w:val="004F0A90"/>
    <w:rsid w:val="004F7193"/>
    <w:rsid w:val="004F79D4"/>
    <w:rsid w:val="00501628"/>
    <w:rsid w:val="005038A5"/>
    <w:rsid w:val="00503E22"/>
    <w:rsid w:val="00506B85"/>
    <w:rsid w:val="005117C2"/>
    <w:rsid w:val="00512845"/>
    <w:rsid w:val="00512F4A"/>
    <w:rsid w:val="005143A2"/>
    <w:rsid w:val="00515711"/>
    <w:rsid w:val="005179C3"/>
    <w:rsid w:val="00521213"/>
    <w:rsid w:val="00521252"/>
    <w:rsid w:val="00521384"/>
    <w:rsid w:val="00522D31"/>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7AF"/>
    <w:rsid w:val="00543B50"/>
    <w:rsid w:val="0054746B"/>
    <w:rsid w:val="00547959"/>
    <w:rsid w:val="00551A5F"/>
    <w:rsid w:val="00553179"/>
    <w:rsid w:val="00553504"/>
    <w:rsid w:val="00553965"/>
    <w:rsid w:val="00553D91"/>
    <w:rsid w:val="0055441D"/>
    <w:rsid w:val="0055745F"/>
    <w:rsid w:val="00557E6E"/>
    <w:rsid w:val="00560183"/>
    <w:rsid w:val="00560469"/>
    <w:rsid w:val="0056092C"/>
    <w:rsid w:val="00561235"/>
    <w:rsid w:val="005639BC"/>
    <w:rsid w:val="00563A3A"/>
    <w:rsid w:val="0056427F"/>
    <w:rsid w:val="00565903"/>
    <w:rsid w:val="00570316"/>
    <w:rsid w:val="00571AD3"/>
    <w:rsid w:val="005720D6"/>
    <w:rsid w:val="00572AD1"/>
    <w:rsid w:val="005759F1"/>
    <w:rsid w:val="00575ABE"/>
    <w:rsid w:val="005774BF"/>
    <w:rsid w:val="005817C0"/>
    <w:rsid w:val="00582194"/>
    <w:rsid w:val="00582CE0"/>
    <w:rsid w:val="005832D2"/>
    <w:rsid w:val="005838F5"/>
    <w:rsid w:val="005840EA"/>
    <w:rsid w:val="005843C4"/>
    <w:rsid w:val="00584593"/>
    <w:rsid w:val="005857B6"/>
    <w:rsid w:val="00586259"/>
    <w:rsid w:val="00590159"/>
    <w:rsid w:val="005918A9"/>
    <w:rsid w:val="0059360B"/>
    <w:rsid w:val="00593D52"/>
    <w:rsid w:val="00594B8F"/>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04E8"/>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2851"/>
    <w:rsid w:val="005F63DD"/>
    <w:rsid w:val="005F78A6"/>
    <w:rsid w:val="00602045"/>
    <w:rsid w:val="00602EE7"/>
    <w:rsid w:val="006051B8"/>
    <w:rsid w:val="00605D14"/>
    <w:rsid w:val="006114AF"/>
    <w:rsid w:val="006115ED"/>
    <w:rsid w:val="00611818"/>
    <w:rsid w:val="006120E0"/>
    <w:rsid w:val="00613851"/>
    <w:rsid w:val="00613E02"/>
    <w:rsid w:val="0061403D"/>
    <w:rsid w:val="00616C9C"/>
    <w:rsid w:val="006171F6"/>
    <w:rsid w:val="00623058"/>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3D0"/>
    <w:rsid w:val="0065490E"/>
    <w:rsid w:val="006552D0"/>
    <w:rsid w:val="006561B0"/>
    <w:rsid w:val="006575B3"/>
    <w:rsid w:val="00660706"/>
    <w:rsid w:val="00661A4B"/>
    <w:rsid w:val="00661C50"/>
    <w:rsid w:val="00661CD7"/>
    <w:rsid w:val="00662005"/>
    <w:rsid w:val="00666AD1"/>
    <w:rsid w:val="0067178D"/>
    <w:rsid w:val="00671952"/>
    <w:rsid w:val="006726BE"/>
    <w:rsid w:val="00673E71"/>
    <w:rsid w:val="00676741"/>
    <w:rsid w:val="0067689C"/>
    <w:rsid w:val="00677563"/>
    <w:rsid w:val="00677998"/>
    <w:rsid w:val="00677D90"/>
    <w:rsid w:val="00680F75"/>
    <w:rsid w:val="0068163B"/>
    <w:rsid w:val="00682589"/>
    <w:rsid w:val="006859C1"/>
    <w:rsid w:val="00691906"/>
    <w:rsid w:val="00693394"/>
    <w:rsid w:val="00694520"/>
    <w:rsid w:val="00696402"/>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BCB"/>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31FF"/>
    <w:rsid w:val="006F495E"/>
    <w:rsid w:val="006F4E12"/>
    <w:rsid w:val="006F549B"/>
    <w:rsid w:val="006F6165"/>
    <w:rsid w:val="006F6717"/>
    <w:rsid w:val="00700F92"/>
    <w:rsid w:val="0070192F"/>
    <w:rsid w:val="00706D8E"/>
    <w:rsid w:val="00707BDC"/>
    <w:rsid w:val="007102DA"/>
    <w:rsid w:val="007109EA"/>
    <w:rsid w:val="00710E26"/>
    <w:rsid w:val="0071226E"/>
    <w:rsid w:val="0071261A"/>
    <w:rsid w:val="00712B81"/>
    <w:rsid w:val="00712F81"/>
    <w:rsid w:val="00713435"/>
    <w:rsid w:val="007148A3"/>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673B4"/>
    <w:rsid w:val="00770B94"/>
    <w:rsid w:val="0077144A"/>
    <w:rsid w:val="0077289F"/>
    <w:rsid w:val="00772BEC"/>
    <w:rsid w:val="00773C16"/>
    <w:rsid w:val="0077526A"/>
    <w:rsid w:val="00775381"/>
    <w:rsid w:val="00775EB6"/>
    <w:rsid w:val="0077673B"/>
    <w:rsid w:val="00776E6D"/>
    <w:rsid w:val="00780884"/>
    <w:rsid w:val="00781290"/>
    <w:rsid w:val="007812CA"/>
    <w:rsid w:val="00782F47"/>
    <w:rsid w:val="007840D1"/>
    <w:rsid w:val="00784193"/>
    <w:rsid w:val="00784A42"/>
    <w:rsid w:val="00785875"/>
    <w:rsid w:val="00785C5F"/>
    <w:rsid w:val="0078653B"/>
    <w:rsid w:val="00786D1B"/>
    <w:rsid w:val="0078778A"/>
    <w:rsid w:val="00787E05"/>
    <w:rsid w:val="007924D7"/>
    <w:rsid w:val="0079673A"/>
    <w:rsid w:val="00797D44"/>
    <w:rsid w:val="007A2551"/>
    <w:rsid w:val="007A49F2"/>
    <w:rsid w:val="007A4DF9"/>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C7202"/>
    <w:rsid w:val="007D1A80"/>
    <w:rsid w:val="007D2E94"/>
    <w:rsid w:val="007D37C1"/>
    <w:rsid w:val="007D4E73"/>
    <w:rsid w:val="007D7661"/>
    <w:rsid w:val="007D7A59"/>
    <w:rsid w:val="007E0468"/>
    <w:rsid w:val="007E08F6"/>
    <w:rsid w:val="007E09E9"/>
    <w:rsid w:val="007E22F6"/>
    <w:rsid w:val="007E27CC"/>
    <w:rsid w:val="007E3E04"/>
    <w:rsid w:val="007E44CD"/>
    <w:rsid w:val="007E4862"/>
    <w:rsid w:val="007E510F"/>
    <w:rsid w:val="007E5CF8"/>
    <w:rsid w:val="007E60E6"/>
    <w:rsid w:val="007F17E6"/>
    <w:rsid w:val="007F292F"/>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37FD1"/>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12E"/>
    <w:rsid w:val="00872845"/>
    <w:rsid w:val="00872E81"/>
    <w:rsid w:val="00873814"/>
    <w:rsid w:val="00876CF7"/>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4E7C"/>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B40"/>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08EC"/>
    <w:rsid w:val="009A1431"/>
    <w:rsid w:val="009A1640"/>
    <w:rsid w:val="009A18EB"/>
    <w:rsid w:val="009A18FD"/>
    <w:rsid w:val="009A26A4"/>
    <w:rsid w:val="009A26A9"/>
    <w:rsid w:val="009A2768"/>
    <w:rsid w:val="009A407C"/>
    <w:rsid w:val="009A43FF"/>
    <w:rsid w:val="009A4BCF"/>
    <w:rsid w:val="009A7BFF"/>
    <w:rsid w:val="009B0851"/>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1872"/>
    <w:rsid w:val="009D24FC"/>
    <w:rsid w:val="009D6265"/>
    <w:rsid w:val="009E0C03"/>
    <w:rsid w:val="009E133B"/>
    <w:rsid w:val="009E176B"/>
    <w:rsid w:val="009E1AB8"/>
    <w:rsid w:val="009E22A4"/>
    <w:rsid w:val="009E3445"/>
    <w:rsid w:val="009E6390"/>
    <w:rsid w:val="009E6B35"/>
    <w:rsid w:val="009E7619"/>
    <w:rsid w:val="009E77A8"/>
    <w:rsid w:val="009E7BA7"/>
    <w:rsid w:val="009F047E"/>
    <w:rsid w:val="009F188C"/>
    <w:rsid w:val="009F1DD6"/>
    <w:rsid w:val="009F217C"/>
    <w:rsid w:val="009F268F"/>
    <w:rsid w:val="009F2BB9"/>
    <w:rsid w:val="009F3128"/>
    <w:rsid w:val="009F3C31"/>
    <w:rsid w:val="009F45B5"/>
    <w:rsid w:val="009F500F"/>
    <w:rsid w:val="009F5240"/>
    <w:rsid w:val="009F6E50"/>
    <w:rsid w:val="009F6F73"/>
    <w:rsid w:val="00A000ED"/>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054C"/>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9EB"/>
    <w:rsid w:val="00A55F23"/>
    <w:rsid w:val="00A5799E"/>
    <w:rsid w:val="00A57B06"/>
    <w:rsid w:val="00A60736"/>
    <w:rsid w:val="00A60C15"/>
    <w:rsid w:val="00A657D4"/>
    <w:rsid w:val="00A65BCD"/>
    <w:rsid w:val="00A70EFE"/>
    <w:rsid w:val="00A722C3"/>
    <w:rsid w:val="00A72E42"/>
    <w:rsid w:val="00A73E3A"/>
    <w:rsid w:val="00A755B7"/>
    <w:rsid w:val="00A764AC"/>
    <w:rsid w:val="00A80FAA"/>
    <w:rsid w:val="00A81AA5"/>
    <w:rsid w:val="00A82369"/>
    <w:rsid w:val="00A823FD"/>
    <w:rsid w:val="00A82EF5"/>
    <w:rsid w:val="00A856D9"/>
    <w:rsid w:val="00A867ED"/>
    <w:rsid w:val="00A86BCD"/>
    <w:rsid w:val="00AA1EBE"/>
    <w:rsid w:val="00AA2CEF"/>
    <w:rsid w:val="00AA3A3E"/>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6F8D"/>
    <w:rsid w:val="00AD773F"/>
    <w:rsid w:val="00AD7A38"/>
    <w:rsid w:val="00AE0894"/>
    <w:rsid w:val="00AE1307"/>
    <w:rsid w:val="00AE1B0A"/>
    <w:rsid w:val="00AE4371"/>
    <w:rsid w:val="00AE54F2"/>
    <w:rsid w:val="00AF0075"/>
    <w:rsid w:val="00AF02B7"/>
    <w:rsid w:val="00AF22A4"/>
    <w:rsid w:val="00AF2564"/>
    <w:rsid w:val="00AF3F00"/>
    <w:rsid w:val="00AF4A6E"/>
    <w:rsid w:val="00AF4FF9"/>
    <w:rsid w:val="00AF59D3"/>
    <w:rsid w:val="00AF62C1"/>
    <w:rsid w:val="00B02540"/>
    <w:rsid w:val="00B02F52"/>
    <w:rsid w:val="00B030E6"/>
    <w:rsid w:val="00B03DDC"/>
    <w:rsid w:val="00B0586F"/>
    <w:rsid w:val="00B05E4A"/>
    <w:rsid w:val="00B06436"/>
    <w:rsid w:val="00B074EE"/>
    <w:rsid w:val="00B10326"/>
    <w:rsid w:val="00B10BFE"/>
    <w:rsid w:val="00B10CC7"/>
    <w:rsid w:val="00B11039"/>
    <w:rsid w:val="00B11287"/>
    <w:rsid w:val="00B11AD4"/>
    <w:rsid w:val="00B11DBB"/>
    <w:rsid w:val="00B126DC"/>
    <w:rsid w:val="00B131A0"/>
    <w:rsid w:val="00B13D83"/>
    <w:rsid w:val="00B15CD5"/>
    <w:rsid w:val="00B16506"/>
    <w:rsid w:val="00B16602"/>
    <w:rsid w:val="00B21777"/>
    <w:rsid w:val="00B233FD"/>
    <w:rsid w:val="00B23E8A"/>
    <w:rsid w:val="00B24504"/>
    <w:rsid w:val="00B249F5"/>
    <w:rsid w:val="00B24A99"/>
    <w:rsid w:val="00B25821"/>
    <w:rsid w:val="00B25EFA"/>
    <w:rsid w:val="00B26DC1"/>
    <w:rsid w:val="00B30EC1"/>
    <w:rsid w:val="00B318CC"/>
    <w:rsid w:val="00B31CDC"/>
    <w:rsid w:val="00B33189"/>
    <w:rsid w:val="00B36A67"/>
    <w:rsid w:val="00B36ACA"/>
    <w:rsid w:val="00B375CF"/>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34EA"/>
    <w:rsid w:val="00B65615"/>
    <w:rsid w:val="00B65A7F"/>
    <w:rsid w:val="00B66283"/>
    <w:rsid w:val="00B66D0A"/>
    <w:rsid w:val="00B70103"/>
    <w:rsid w:val="00B711C0"/>
    <w:rsid w:val="00B72436"/>
    <w:rsid w:val="00B73A13"/>
    <w:rsid w:val="00B74E97"/>
    <w:rsid w:val="00B75B0B"/>
    <w:rsid w:val="00B75E6A"/>
    <w:rsid w:val="00B7688B"/>
    <w:rsid w:val="00B811E0"/>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5B0E"/>
    <w:rsid w:val="00BC625C"/>
    <w:rsid w:val="00BD08FB"/>
    <w:rsid w:val="00BD12A9"/>
    <w:rsid w:val="00BD2BC2"/>
    <w:rsid w:val="00BD6AC0"/>
    <w:rsid w:val="00BD6E1E"/>
    <w:rsid w:val="00BD7288"/>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0785F"/>
    <w:rsid w:val="00C145E0"/>
    <w:rsid w:val="00C14F1A"/>
    <w:rsid w:val="00C151B1"/>
    <w:rsid w:val="00C15AA4"/>
    <w:rsid w:val="00C1609B"/>
    <w:rsid w:val="00C166D7"/>
    <w:rsid w:val="00C168E7"/>
    <w:rsid w:val="00C1791C"/>
    <w:rsid w:val="00C17CC3"/>
    <w:rsid w:val="00C205C7"/>
    <w:rsid w:val="00C25026"/>
    <w:rsid w:val="00C256B3"/>
    <w:rsid w:val="00C27A33"/>
    <w:rsid w:val="00C310E7"/>
    <w:rsid w:val="00C31969"/>
    <w:rsid w:val="00C34B6D"/>
    <w:rsid w:val="00C34D61"/>
    <w:rsid w:val="00C35E61"/>
    <w:rsid w:val="00C364B7"/>
    <w:rsid w:val="00C40C18"/>
    <w:rsid w:val="00C41F47"/>
    <w:rsid w:val="00C4284D"/>
    <w:rsid w:val="00C4295C"/>
    <w:rsid w:val="00C434B0"/>
    <w:rsid w:val="00C43703"/>
    <w:rsid w:val="00C44D36"/>
    <w:rsid w:val="00C4579C"/>
    <w:rsid w:val="00C52298"/>
    <w:rsid w:val="00C52477"/>
    <w:rsid w:val="00C5278F"/>
    <w:rsid w:val="00C5403D"/>
    <w:rsid w:val="00C54079"/>
    <w:rsid w:val="00C55616"/>
    <w:rsid w:val="00C613A6"/>
    <w:rsid w:val="00C6254A"/>
    <w:rsid w:val="00C62552"/>
    <w:rsid w:val="00C6345F"/>
    <w:rsid w:val="00C6369C"/>
    <w:rsid w:val="00C63868"/>
    <w:rsid w:val="00C6777D"/>
    <w:rsid w:val="00C7194D"/>
    <w:rsid w:val="00C71E44"/>
    <w:rsid w:val="00C72A41"/>
    <w:rsid w:val="00C7318C"/>
    <w:rsid w:val="00C732B9"/>
    <w:rsid w:val="00C7332B"/>
    <w:rsid w:val="00C748E4"/>
    <w:rsid w:val="00C74D48"/>
    <w:rsid w:val="00C75A8B"/>
    <w:rsid w:val="00C8163B"/>
    <w:rsid w:val="00C818BC"/>
    <w:rsid w:val="00C81C32"/>
    <w:rsid w:val="00C832D5"/>
    <w:rsid w:val="00C84D0B"/>
    <w:rsid w:val="00C850D1"/>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4FFA"/>
    <w:rsid w:val="00CB6188"/>
    <w:rsid w:val="00CB670E"/>
    <w:rsid w:val="00CB6AFA"/>
    <w:rsid w:val="00CC0161"/>
    <w:rsid w:val="00CC151F"/>
    <w:rsid w:val="00CC1B30"/>
    <w:rsid w:val="00CC3A26"/>
    <w:rsid w:val="00CC3FF0"/>
    <w:rsid w:val="00CC42A5"/>
    <w:rsid w:val="00CC46E1"/>
    <w:rsid w:val="00CC4992"/>
    <w:rsid w:val="00CC50DF"/>
    <w:rsid w:val="00CC66A8"/>
    <w:rsid w:val="00CC6901"/>
    <w:rsid w:val="00CC7A8E"/>
    <w:rsid w:val="00CC7F97"/>
    <w:rsid w:val="00CD04E8"/>
    <w:rsid w:val="00CD09E8"/>
    <w:rsid w:val="00CD1921"/>
    <w:rsid w:val="00CD1C80"/>
    <w:rsid w:val="00CD21A7"/>
    <w:rsid w:val="00CD2A70"/>
    <w:rsid w:val="00CD2B38"/>
    <w:rsid w:val="00CD607B"/>
    <w:rsid w:val="00CD7A1D"/>
    <w:rsid w:val="00CE3EBD"/>
    <w:rsid w:val="00CE415D"/>
    <w:rsid w:val="00CE4FBE"/>
    <w:rsid w:val="00CE54CB"/>
    <w:rsid w:val="00CE57B1"/>
    <w:rsid w:val="00CE6282"/>
    <w:rsid w:val="00CE67BD"/>
    <w:rsid w:val="00CE6F80"/>
    <w:rsid w:val="00CF345A"/>
    <w:rsid w:val="00CF36FD"/>
    <w:rsid w:val="00CF4486"/>
    <w:rsid w:val="00CF4DE4"/>
    <w:rsid w:val="00CF5563"/>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6ECA"/>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5B80"/>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5A8B"/>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5F23"/>
    <w:rsid w:val="00DD772C"/>
    <w:rsid w:val="00DD7E10"/>
    <w:rsid w:val="00DE01B8"/>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3E3"/>
    <w:rsid w:val="00E426D0"/>
    <w:rsid w:val="00E44ACE"/>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5C39"/>
    <w:rsid w:val="00E86AE8"/>
    <w:rsid w:val="00E90345"/>
    <w:rsid w:val="00E90872"/>
    <w:rsid w:val="00E90A35"/>
    <w:rsid w:val="00E9241B"/>
    <w:rsid w:val="00E924B0"/>
    <w:rsid w:val="00E92C23"/>
    <w:rsid w:val="00E9458A"/>
    <w:rsid w:val="00E95871"/>
    <w:rsid w:val="00E971F4"/>
    <w:rsid w:val="00EA013B"/>
    <w:rsid w:val="00EA0347"/>
    <w:rsid w:val="00EA2B64"/>
    <w:rsid w:val="00EA5B76"/>
    <w:rsid w:val="00EA74FF"/>
    <w:rsid w:val="00EA75EB"/>
    <w:rsid w:val="00EA7602"/>
    <w:rsid w:val="00EA7964"/>
    <w:rsid w:val="00EA7F09"/>
    <w:rsid w:val="00EB0DF2"/>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C7C59"/>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5D5B"/>
    <w:rsid w:val="00EF637B"/>
    <w:rsid w:val="00F034FB"/>
    <w:rsid w:val="00F03E20"/>
    <w:rsid w:val="00F052FE"/>
    <w:rsid w:val="00F07B04"/>
    <w:rsid w:val="00F07D0A"/>
    <w:rsid w:val="00F1012D"/>
    <w:rsid w:val="00F11367"/>
    <w:rsid w:val="00F12553"/>
    <w:rsid w:val="00F1259A"/>
    <w:rsid w:val="00F13282"/>
    <w:rsid w:val="00F13E61"/>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2DE"/>
    <w:rsid w:val="00F2581F"/>
    <w:rsid w:val="00F25D65"/>
    <w:rsid w:val="00F2653E"/>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4EC9"/>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1432"/>
    <w:rsid w:val="00FA4A72"/>
    <w:rsid w:val="00FA4AA9"/>
    <w:rsid w:val="00FA4E36"/>
    <w:rsid w:val="00FA6840"/>
    <w:rsid w:val="00FA7875"/>
    <w:rsid w:val="00FB1631"/>
    <w:rsid w:val="00FB3E3E"/>
    <w:rsid w:val="00FB4CD2"/>
    <w:rsid w:val="00FB4F2E"/>
    <w:rsid w:val="00FB55DB"/>
    <w:rsid w:val="00FB55FC"/>
    <w:rsid w:val="00FB59ED"/>
    <w:rsid w:val="00FB658D"/>
    <w:rsid w:val="00FB6CF4"/>
    <w:rsid w:val="00FC0871"/>
    <w:rsid w:val="00FC1593"/>
    <w:rsid w:val="00FC18FA"/>
    <w:rsid w:val="00FC23D7"/>
    <w:rsid w:val="00FC360C"/>
    <w:rsid w:val="00FC50A1"/>
    <w:rsid w:val="00FD426C"/>
    <w:rsid w:val="00FD7615"/>
    <w:rsid w:val="00FE0750"/>
    <w:rsid w:val="00FE0B2E"/>
    <w:rsid w:val="00FE12C4"/>
    <w:rsid w:val="00FE2392"/>
    <w:rsid w:val="00FE2BC9"/>
    <w:rsid w:val="00FE2D0C"/>
    <w:rsid w:val="00FE32B1"/>
    <w:rsid w:val="00FE410B"/>
    <w:rsid w:val="00FE4938"/>
    <w:rsid w:val="00FE74A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618D"/>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1F81"/>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3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uiPriority w:val="22"/>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paragraph" w:styleId="BodyText">
    <w:name w:val="Body Text"/>
    <w:basedOn w:val="Normal"/>
    <w:link w:val="BodyTextChar"/>
    <w:uiPriority w:val="99"/>
    <w:semiHidden/>
    <w:unhideWhenUsed/>
    <w:rsid w:val="000D1F81"/>
    <w:pPr>
      <w:spacing w:after="120"/>
    </w:pPr>
  </w:style>
  <w:style w:type="character" w:customStyle="1" w:styleId="BodyTextChar">
    <w:name w:val="Body Text Char"/>
    <w:basedOn w:val="DefaultParagraphFont"/>
    <w:link w:val="BodyText"/>
    <w:uiPriority w:val="99"/>
    <w:semiHidden/>
    <w:rsid w:val="000D1F81"/>
    <w:rPr>
      <w:sz w:val="22"/>
      <w:szCs w:val="22"/>
    </w:rPr>
  </w:style>
  <w:style w:type="paragraph" w:styleId="BodyTextFirstIndent">
    <w:name w:val="Body Text First Indent"/>
    <w:aliases w:val="bf"/>
    <w:basedOn w:val="BodyText"/>
    <w:link w:val="BodyTextFirstIndentChar"/>
    <w:rsid w:val="000D1F81"/>
    <w:pPr>
      <w:spacing w:after="240" w:line="240" w:lineRule="auto"/>
      <w:ind w:firstLine="720"/>
    </w:pPr>
    <w:rPr>
      <w:rFonts w:ascii="Times New Roman" w:hAnsi="Times New Roman"/>
      <w:sz w:val="24"/>
      <w:szCs w:val="24"/>
    </w:rPr>
  </w:style>
  <w:style w:type="character" w:customStyle="1" w:styleId="BodyTextFirstIndentChar">
    <w:name w:val="Body Text First Indent Char"/>
    <w:aliases w:val="bf Char"/>
    <w:basedOn w:val="BodyTextChar"/>
    <w:link w:val="BodyTextFirstIndent"/>
    <w:rsid w:val="000D1F81"/>
    <w:rPr>
      <w:rFonts w:ascii="Times New Roman" w:hAnsi="Times New Roman"/>
      <w:sz w:val="24"/>
      <w:szCs w:val="24"/>
    </w:rPr>
  </w:style>
  <w:style w:type="character" w:styleId="UnresolvedMention">
    <w:name w:val="Unresolved Mention"/>
    <w:basedOn w:val="DefaultParagraphFont"/>
    <w:uiPriority w:val="99"/>
    <w:rsid w:val="0055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ogle.com/analytics/terms/u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urityincident.im@p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privacyofficer.im@pg.com" TargetMode="External"/><Relationship Id="rId5" Type="http://schemas.openxmlformats.org/officeDocument/2006/relationships/numbering" Target="numbering.xml"/><Relationship Id="rId15" Type="http://schemas.openxmlformats.org/officeDocument/2006/relationships/hyperlink" Target="mailto:pgprivacyofficer.im@pg.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privacy.im@pg.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BD80690A978489BE5B7F13353EC7B" ma:contentTypeVersion="6" ma:contentTypeDescription="Create a new document." ma:contentTypeScope="" ma:versionID="09351990aaec044f3ab77befd6e0a324">
  <xsd:schema xmlns:xsd="http://www.w3.org/2001/XMLSchema" xmlns:xs="http://www.w3.org/2001/XMLSchema" xmlns:p="http://schemas.microsoft.com/office/2006/metadata/properties" xmlns:ns2="d4ea09a7-d843-40fb-b009-14b16383885c" xmlns:ns3="a921348d-21f1-4e9d-a43a-453e368804a3" targetNamespace="http://schemas.microsoft.com/office/2006/metadata/properties" ma:root="true" ma:fieldsID="1d5ac022de360140bc383220cfb5805f" ns2:_="" ns3:_="">
    <xsd:import namespace="d4ea09a7-d843-40fb-b009-14b16383885c"/>
    <xsd:import namespace="a921348d-21f1-4e9d-a43a-453e36880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09a7-d843-40fb-b009-14b163838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1348d-21f1-4e9d-a43a-453e36880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2.xml><?xml version="1.0" encoding="utf-8"?>
<ds:datastoreItem xmlns:ds="http://schemas.openxmlformats.org/officeDocument/2006/customXml" ds:itemID="{CF2E5F7B-F210-4CFB-978A-588D6ECD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09a7-d843-40fb-b009-14b16383885c"/>
    <ds:schemaRef ds:uri="a921348d-21f1-4e9d-a43a-453e3688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5587F-FC7E-4235-AE1D-EC384FCC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4081</Words>
  <Characters>23268</Characters>
  <Application>Microsoft Office Word</Application>
  <DocSecurity>0</DocSecurity>
  <Lines>193</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7</cp:revision>
  <cp:lastPrinted>2022-06-29T17:14:00Z</cp:lastPrinted>
  <dcterms:created xsi:type="dcterms:W3CDTF">2023-01-03T19:23:00Z</dcterms:created>
  <dcterms:modified xsi:type="dcterms:W3CDTF">2023-01-19T16:47:00Z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0x010100D51BD80690A978489BE5B7F13353EC7B</vt:lpwstr>
  </property>
  <property fmtid="{D5CDD505-2E9C-101B-9397-08002B2CF9AE}" pid="3" name="MSIP_Label_a518e53f-798e-43aa-978d-c3fda1f3a682_ActionId">
    <vt:lpwstr>a178a417-a04f-4544-b27d-6db423262068</vt:lpwstr>
  </property>
  <property fmtid="{D5CDD505-2E9C-101B-9397-08002B2CF9AE}" pid="4" name="MSIP_Label_a518e53f-798e-43aa-978d-c3fda1f3a682_ContentBits">
    <vt:lpwstr>1</vt:lpwstr>
  </property>
  <property fmtid="{D5CDD505-2E9C-101B-9397-08002B2CF9AE}" pid="5" name="MSIP_Label_a518e53f-798e-43aa-978d-c3fda1f3a682_Enabled">
    <vt:lpwstr>true</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etDate">
    <vt:lpwstr>2023-01-03T19:25:18Z</vt:lpwstr>
  </property>
  <property fmtid="{D5CDD505-2E9C-101B-9397-08002B2CF9AE}" pid="9" name="MSIP_Label_a518e53f-798e-43aa-978d-c3fda1f3a682_SiteId">
    <vt:lpwstr>3596192b-fdf5-4e2c-a6fa-acb706c963d8</vt:lpwstr>
  </property>
</Properties>
</file>