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B28C" w14:textId="2D245252" w:rsidR="00A56575" w:rsidRPr="005914CF" w:rsidRDefault="008C0202" w:rsidP="005914CF">
      <w:p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>
        <w:rPr>
          <w:rFonts w:asciiTheme="minorHAnsi" w:hAnsiTheme="minorHAnsi" w:cstheme="minorHAnsi"/>
          <w:sz w:val="20"/>
          <w:szCs w:val="20"/>
          <w:lang w:eastAsia="es-ES"/>
        </w:rPr>
        <w:t>Apartado</w:t>
      </w:r>
      <w:r w:rsidR="00A56575" w:rsidRPr="005914CF">
        <w:rPr>
          <w:rFonts w:asciiTheme="minorHAnsi" w:hAnsiTheme="minorHAnsi" w:cstheme="minorHAnsi"/>
          <w:sz w:val="20"/>
          <w:szCs w:val="20"/>
          <w:lang w:eastAsia="es-ES"/>
        </w:rPr>
        <w:t xml:space="preserve"> Perú:</w:t>
      </w:r>
    </w:p>
    <w:p w14:paraId="06425903" w14:textId="77777777" w:rsidR="00A56575" w:rsidRPr="005914CF" w:rsidRDefault="00A56575" w:rsidP="005914CF">
      <w:p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44B64A49" w14:textId="6BF99353" w:rsidR="00442D1B" w:rsidRPr="005914CF" w:rsidRDefault="00A56575" w:rsidP="005914CF">
      <w:pPr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5914CF">
        <w:rPr>
          <w:rFonts w:asciiTheme="minorHAnsi" w:hAnsiTheme="minorHAnsi" w:cstheme="minorHAnsi"/>
          <w:spacing w:val="-3"/>
          <w:sz w:val="20"/>
          <w:szCs w:val="20"/>
        </w:rPr>
        <w:t xml:space="preserve">En cumplimiento de la Ley </w:t>
      </w:r>
      <w:proofErr w:type="spellStart"/>
      <w:r w:rsidRPr="005914CF">
        <w:rPr>
          <w:rFonts w:asciiTheme="minorHAnsi" w:hAnsiTheme="minorHAnsi" w:cstheme="minorHAnsi"/>
          <w:spacing w:val="-3"/>
          <w:sz w:val="20"/>
          <w:szCs w:val="20"/>
        </w:rPr>
        <w:t>N°</w:t>
      </w:r>
      <w:proofErr w:type="spellEnd"/>
      <w:r w:rsidRPr="005914CF">
        <w:rPr>
          <w:rFonts w:asciiTheme="minorHAnsi" w:hAnsiTheme="minorHAnsi" w:cstheme="minorHAnsi"/>
          <w:spacing w:val="-3"/>
          <w:sz w:val="20"/>
          <w:szCs w:val="20"/>
        </w:rPr>
        <w:t xml:space="preserve"> 29733, Ley de Datos Personales y su Reglamento; se le informa que los datos personales que se le han requerido </w:t>
      </w:r>
      <w:r w:rsidRPr="005914CF">
        <w:rPr>
          <w:rFonts w:asciiTheme="minorHAnsi" w:hAnsiTheme="minorHAnsi" w:cstheme="minorHAnsi"/>
          <w:color w:val="221E1F"/>
          <w:sz w:val="20"/>
          <w:szCs w:val="20"/>
        </w:rPr>
        <w:t xml:space="preserve">se utilizarán para </w:t>
      </w:r>
      <w:r w:rsidR="00442D1B" w:rsidRPr="005914CF">
        <w:rPr>
          <w:rFonts w:asciiTheme="minorHAnsi" w:hAnsiTheme="minorHAnsi" w:cstheme="minorHAnsi"/>
          <w:color w:val="221E1F"/>
          <w:sz w:val="20"/>
          <w:szCs w:val="20"/>
        </w:rPr>
        <w:t>los fines propios de la relación laboral. Asimismo, los datos sensibles relacionados a su salud que puedan obtenerse como consecuencia de exámenes médicos ocupacionales y/o accidentes de trabajo se usarán sólo para fines laborales.</w:t>
      </w:r>
    </w:p>
    <w:p w14:paraId="55FD03A0" w14:textId="6680F90C" w:rsidR="00442D1B" w:rsidRPr="005914CF" w:rsidRDefault="00442D1B" w:rsidP="005914CF">
      <w:pPr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14:paraId="1B842741" w14:textId="362BF88F" w:rsidR="00442D1B" w:rsidRPr="005914CF" w:rsidRDefault="00442D1B" w:rsidP="005914CF">
      <w:pPr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5914CF">
        <w:rPr>
          <w:rFonts w:asciiTheme="minorHAnsi" w:hAnsiTheme="minorHAnsi" w:cstheme="minorHAnsi"/>
          <w:color w:val="221E1F"/>
          <w:sz w:val="20"/>
          <w:szCs w:val="20"/>
        </w:rPr>
        <w:t xml:space="preserve">De manera enunciativa, mas no limitativa, </w:t>
      </w:r>
      <w:r w:rsidR="002E3BA9" w:rsidRPr="005914CF">
        <w:rPr>
          <w:rFonts w:asciiTheme="minorHAnsi" w:hAnsiTheme="minorHAnsi" w:cstheme="minorHAnsi"/>
          <w:color w:val="221E1F"/>
          <w:sz w:val="20"/>
          <w:szCs w:val="20"/>
        </w:rPr>
        <w:t>sus datos</w:t>
      </w:r>
      <w:r w:rsidRPr="005914CF">
        <w:rPr>
          <w:rFonts w:asciiTheme="minorHAnsi" w:hAnsiTheme="minorHAnsi" w:cstheme="minorHAnsi"/>
          <w:color w:val="221E1F"/>
          <w:sz w:val="20"/>
          <w:szCs w:val="20"/>
        </w:rPr>
        <w:t xml:space="preserve"> podrán ser utilizados para el pago y administración de nómina, contratación de  seguros, </w:t>
      </w:r>
      <w:r w:rsidR="002E3BA9" w:rsidRPr="005914CF">
        <w:rPr>
          <w:rFonts w:asciiTheme="minorHAnsi" w:hAnsiTheme="minorHAnsi" w:cstheme="minorHAnsi"/>
          <w:color w:val="221E1F"/>
          <w:sz w:val="20"/>
          <w:szCs w:val="20"/>
        </w:rPr>
        <w:t>creación de cuenta  de  correo  electrónico  laboral</w:t>
      </w:r>
      <w:r w:rsidRPr="005914CF">
        <w:rPr>
          <w:rFonts w:asciiTheme="minorHAnsi" w:hAnsiTheme="minorHAnsi" w:cstheme="minorHAnsi"/>
          <w:color w:val="221E1F"/>
          <w:sz w:val="20"/>
          <w:szCs w:val="20"/>
        </w:rPr>
        <w:t xml:space="preserve"> documentar  y  controlar</w:t>
      </w:r>
      <w:r w:rsidR="002E3BA9" w:rsidRPr="005914CF">
        <w:rPr>
          <w:rFonts w:asciiTheme="minorHAnsi" w:hAnsiTheme="minorHAnsi" w:cstheme="minorHAnsi"/>
          <w:color w:val="221E1F"/>
          <w:sz w:val="20"/>
          <w:szCs w:val="20"/>
        </w:rPr>
        <w:t>/supervisar</w:t>
      </w:r>
      <w:r w:rsidRPr="005914CF">
        <w:rPr>
          <w:rFonts w:asciiTheme="minorHAnsi" w:hAnsiTheme="minorHAnsi" w:cstheme="minorHAnsi"/>
          <w:color w:val="221E1F"/>
          <w:sz w:val="20"/>
          <w:szCs w:val="20"/>
        </w:rPr>
        <w:t xml:space="preserve"> la asignación de activos de cómputo y comunicaciones</w:t>
      </w:r>
      <w:r w:rsidR="002E3BA9" w:rsidRPr="005914CF">
        <w:rPr>
          <w:rFonts w:asciiTheme="minorHAnsi" w:hAnsiTheme="minorHAnsi" w:cstheme="minorHAnsi"/>
          <w:color w:val="221E1F"/>
          <w:sz w:val="20"/>
          <w:szCs w:val="20"/>
        </w:rPr>
        <w:t>/correos</w:t>
      </w:r>
      <w:r w:rsidRPr="005914CF">
        <w:rPr>
          <w:rFonts w:asciiTheme="minorHAnsi" w:hAnsiTheme="minorHAnsi" w:cstheme="minorHAnsi"/>
          <w:color w:val="221E1F"/>
          <w:sz w:val="20"/>
          <w:szCs w:val="20"/>
        </w:rPr>
        <w:t>; control laboral,</w:t>
      </w:r>
      <w:r w:rsidR="002E3BA9" w:rsidRPr="005914CF">
        <w:rPr>
          <w:rFonts w:asciiTheme="minorHAnsi" w:hAnsiTheme="minorHAnsi" w:cstheme="minorHAnsi"/>
          <w:color w:val="221E1F"/>
          <w:sz w:val="20"/>
          <w:szCs w:val="20"/>
        </w:rPr>
        <w:t xml:space="preserve"> </w:t>
      </w:r>
      <w:r w:rsidRPr="005914CF">
        <w:rPr>
          <w:rFonts w:asciiTheme="minorHAnsi" w:hAnsiTheme="minorHAnsi" w:cstheme="minorHAnsi"/>
          <w:color w:val="221E1F"/>
          <w:sz w:val="20"/>
          <w:szCs w:val="20"/>
        </w:rPr>
        <w:t xml:space="preserve"> creación de cuenta  de  correo  electrónico  laboral,   asignar  herramientas  de  trabajo,  asignar claves y contraseñas, asegurar el cumplimiento de obligaciones de confidencialidad y otras actividades laborales. </w:t>
      </w:r>
    </w:p>
    <w:p w14:paraId="7CDF3F16" w14:textId="77777777" w:rsidR="00442D1B" w:rsidRPr="005914CF" w:rsidRDefault="00442D1B" w:rsidP="005914CF">
      <w:pPr>
        <w:jc w:val="both"/>
        <w:rPr>
          <w:rFonts w:asciiTheme="minorHAnsi" w:hAnsiTheme="minorHAnsi" w:cstheme="minorHAnsi"/>
          <w:color w:val="221E1F"/>
          <w:sz w:val="20"/>
          <w:szCs w:val="20"/>
          <w:lang w:val="es-ES"/>
        </w:rPr>
      </w:pPr>
    </w:p>
    <w:p w14:paraId="77D91025" w14:textId="04D77808" w:rsidR="002E3BA9" w:rsidRPr="005914CF" w:rsidRDefault="00A56575" w:rsidP="005914CF">
      <w:pPr>
        <w:autoSpaceDE w:val="0"/>
        <w:autoSpaceDN w:val="0"/>
        <w:spacing w:line="241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914CF">
        <w:rPr>
          <w:rFonts w:asciiTheme="minorHAnsi" w:hAnsiTheme="minorHAnsi" w:cstheme="minorHAnsi"/>
          <w:color w:val="221E1F"/>
          <w:sz w:val="20"/>
          <w:szCs w:val="20"/>
        </w:rPr>
        <w:t>Se le informa que su data ha sido recopilada por</w:t>
      </w:r>
      <w:r w:rsidR="00424FDF">
        <w:rPr>
          <w:rFonts w:asciiTheme="minorHAnsi" w:hAnsiTheme="minorHAnsi" w:cstheme="minorHAnsi"/>
          <w:color w:val="221E1F"/>
          <w:sz w:val="20"/>
          <w:szCs w:val="20"/>
        </w:rPr>
        <w:t xml:space="preserve"> el grupo empresarial Procter &amp; Gamble, a través de</w:t>
      </w:r>
      <w:r w:rsidRPr="005914CF">
        <w:rPr>
          <w:rFonts w:asciiTheme="minorHAnsi" w:hAnsiTheme="minorHAnsi" w:cstheme="minorHAnsi"/>
          <w:color w:val="221E1F"/>
          <w:sz w:val="20"/>
          <w:szCs w:val="20"/>
        </w:rPr>
        <w:t xml:space="preserve"> </w:t>
      </w:r>
      <w:r w:rsidRPr="005914CF">
        <w:rPr>
          <w:rFonts w:asciiTheme="minorHAnsi" w:hAnsiTheme="minorHAnsi" w:cstheme="minorHAnsi"/>
          <w:sz w:val="20"/>
          <w:szCs w:val="20"/>
        </w:rPr>
        <w:t xml:space="preserve">Procter &amp; Gamble International </w:t>
      </w:r>
      <w:proofErr w:type="spellStart"/>
      <w:r w:rsidRPr="005914CF">
        <w:rPr>
          <w:rFonts w:asciiTheme="minorHAnsi" w:hAnsiTheme="minorHAnsi" w:cstheme="minorHAnsi"/>
          <w:sz w:val="20"/>
          <w:szCs w:val="20"/>
        </w:rPr>
        <w:t>Operations</w:t>
      </w:r>
      <w:proofErr w:type="spellEnd"/>
      <w:r w:rsidRPr="005914CF">
        <w:rPr>
          <w:rFonts w:asciiTheme="minorHAnsi" w:hAnsiTheme="minorHAnsi" w:cstheme="minorHAnsi"/>
          <w:sz w:val="20"/>
          <w:szCs w:val="20"/>
        </w:rPr>
        <w:t xml:space="preserve"> S.A. (Calle Pozos de Santa Ana s/n Edificio C, San José, Costa Rica), quien es la encargada de</w:t>
      </w:r>
      <w:r w:rsidR="002E3BA9" w:rsidRPr="005914CF">
        <w:rPr>
          <w:rFonts w:asciiTheme="minorHAnsi" w:hAnsiTheme="minorHAnsi" w:cstheme="minorHAnsi"/>
          <w:sz w:val="20"/>
          <w:szCs w:val="20"/>
        </w:rPr>
        <w:t>l manejo de planilla y</w:t>
      </w:r>
      <w:r w:rsidRPr="005914CF">
        <w:rPr>
          <w:rFonts w:asciiTheme="minorHAnsi" w:hAnsiTheme="minorHAnsi" w:cstheme="minorHAnsi"/>
          <w:sz w:val="20"/>
          <w:szCs w:val="20"/>
        </w:rPr>
        <w:t xml:space="preserve"> centralizar la información de los </w:t>
      </w:r>
      <w:r w:rsidR="002E3BA9" w:rsidRPr="005914CF">
        <w:rPr>
          <w:rFonts w:asciiTheme="minorHAnsi" w:hAnsiTheme="minorHAnsi" w:cstheme="minorHAnsi"/>
          <w:sz w:val="20"/>
          <w:szCs w:val="20"/>
        </w:rPr>
        <w:t xml:space="preserve">colaboradores que trabajan en las compañías del grupo en </w:t>
      </w:r>
      <w:r w:rsidRPr="005914CF">
        <w:rPr>
          <w:rFonts w:asciiTheme="minorHAnsi" w:hAnsiTheme="minorHAnsi" w:cstheme="minorHAnsi"/>
          <w:sz w:val="20"/>
          <w:szCs w:val="20"/>
        </w:rPr>
        <w:t xml:space="preserve">Latino América. </w:t>
      </w:r>
    </w:p>
    <w:p w14:paraId="7BD2D9E9" w14:textId="77777777" w:rsidR="002E3BA9" w:rsidRPr="005914CF" w:rsidRDefault="002E3BA9" w:rsidP="005914CF">
      <w:pPr>
        <w:autoSpaceDE w:val="0"/>
        <w:autoSpaceDN w:val="0"/>
        <w:spacing w:line="241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4B009297" w14:textId="6AEC6B0C" w:rsidR="002E3BA9" w:rsidRPr="005914CF" w:rsidRDefault="00A56575" w:rsidP="005914CF">
      <w:p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5914CF">
        <w:rPr>
          <w:rFonts w:asciiTheme="minorHAnsi" w:hAnsiTheme="minorHAnsi" w:cstheme="minorHAnsi"/>
          <w:sz w:val="20"/>
          <w:szCs w:val="20"/>
        </w:rPr>
        <w:t xml:space="preserve">Para el caso de los </w:t>
      </w:r>
      <w:r w:rsidR="002E3BA9" w:rsidRPr="005914CF">
        <w:rPr>
          <w:rFonts w:asciiTheme="minorHAnsi" w:hAnsiTheme="minorHAnsi" w:cstheme="minorHAnsi"/>
          <w:sz w:val="20"/>
          <w:szCs w:val="20"/>
        </w:rPr>
        <w:t>colaboradores</w:t>
      </w:r>
      <w:r w:rsidRPr="005914CF">
        <w:rPr>
          <w:rFonts w:asciiTheme="minorHAnsi" w:hAnsiTheme="minorHAnsi" w:cstheme="minorHAnsi"/>
          <w:sz w:val="20"/>
          <w:szCs w:val="20"/>
        </w:rPr>
        <w:t xml:space="preserve"> en Perú,</w:t>
      </w:r>
      <w:r w:rsidR="002E3BA9" w:rsidRPr="005914CF">
        <w:rPr>
          <w:rFonts w:asciiTheme="minorHAnsi" w:hAnsiTheme="minorHAnsi" w:cstheme="minorHAnsi"/>
          <w:sz w:val="20"/>
          <w:szCs w:val="20"/>
        </w:rPr>
        <w:t xml:space="preserve"> y dependiendo de quién sea el empleador del colaborador,</w:t>
      </w:r>
      <w:r w:rsidRPr="005914CF">
        <w:rPr>
          <w:rFonts w:asciiTheme="minorHAnsi" w:hAnsiTheme="minorHAnsi" w:cstheme="minorHAnsi"/>
          <w:sz w:val="20"/>
          <w:szCs w:val="20"/>
        </w:rPr>
        <w:t xml:space="preserve"> esta recopilación se hace por encargo y a favor de PROCTER &amp; GAMBLE PERU S.R.L </w:t>
      </w:r>
      <w:r w:rsidR="002E3BA9" w:rsidRPr="005914CF">
        <w:rPr>
          <w:rFonts w:asciiTheme="minorHAnsi" w:hAnsiTheme="minorHAnsi" w:cstheme="minorHAnsi"/>
          <w:sz w:val="20"/>
          <w:szCs w:val="20"/>
        </w:rPr>
        <w:t xml:space="preserve">y 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>P&amp;G INDUSTRIAL PERU S</w:t>
      </w:r>
      <w:r w:rsidR="009635E7" w:rsidRPr="005914CF">
        <w:rPr>
          <w:rFonts w:asciiTheme="minorHAnsi" w:hAnsiTheme="minorHAnsi" w:cstheme="minorHAnsi"/>
          <w:sz w:val="20"/>
          <w:szCs w:val="20"/>
          <w:lang w:eastAsia="es-ES"/>
        </w:rPr>
        <w:t>.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>R</w:t>
      </w:r>
      <w:r w:rsidR="009635E7" w:rsidRPr="005914CF">
        <w:rPr>
          <w:rFonts w:asciiTheme="minorHAnsi" w:hAnsiTheme="minorHAnsi" w:cstheme="minorHAnsi"/>
          <w:sz w:val="20"/>
          <w:szCs w:val="20"/>
          <w:lang w:eastAsia="es-ES"/>
        </w:rPr>
        <w:t>.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>L</w:t>
      </w:r>
      <w:r w:rsidR="0081233C" w:rsidRPr="005914CF">
        <w:rPr>
          <w:rFonts w:asciiTheme="minorHAnsi" w:hAnsiTheme="minorHAnsi" w:cstheme="minorHAnsi"/>
          <w:sz w:val="20"/>
          <w:szCs w:val="20"/>
          <w:lang w:eastAsia="es-ES"/>
        </w:rPr>
        <w:t xml:space="preserve">. Su empleador 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>usar</w:t>
      </w:r>
      <w:r w:rsidR="0081233C" w:rsidRPr="005914CF">
        <w:rPr>
          <w:rFonts w:asciiTheme="minorHAnsi" w:hAnsiTheme="minorHAnsi" w:cstheme="minorHAnsi"/>
          <w:sz w:val="20"/>
          <w:szCs w:val="20"/>
          <w:lang w:eastAsia="es-ES"/>
        </w:rPr>
        <w:t>á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 xml:space="preserve"> </w:t>
      </w:r>
      <w:r w:rsidR="0081233C" w:rsidRPr="005914CF">
        <w:rPr>
          <w:rFonts w:asciiTheme="minorHAnsi" w:hAnsiTheme="minorHAnsi" w:cstheme="minorHAnsi"/>
          <w:sz w:val="20"/>
          <w:szCs w:val="20"/>
          <w:lang w:eastAsia="es-ES"/>
        </w:rPr>
        <w:t>su información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 xml:space="preserve"> para </w:t>
      </w:r>
      <w:r w:rsidR="0081233C" w:rsidRPr="005914CF">
        <w:rPr>
          <w:rFonts w:asciiTheme="minorHAnsi" w:hAnsiTheme="minorHAnsi" w:cstheme="minorHAnsi"/>
          <w:sz w:val="20"/>
          <w:szCs w:val="20"/>
          <w:lang w:eastAsia="es-ES"/>
        </w:rPr>
        <w:t>los fines propios de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 xml:space="preserve"> relación laboral y </w:t>
      </w:r>
      <w:r w:rsidR="0081233C" w:rsidRPr="005914CF">
        <w:rPr>
          <w:rFonts w:asciiTheme="minorHAnsi" w:hAnsiTheme="minorHAnsi" w:cstheme="minorHAnsi"/>
          <w:sz w:val="20"/>
          <w:szCs w:val="20"/>
          <w:lang w:eastAsia="es-ES"/>
        </w:rPr>
        <w:t>la almacenará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 xml:space="preserve"> en </w:t>
      </w:r>
      <w:r w:rsidR="0081233C" w:rsidRPr="005914CF">
        <w:rPr>
          <w:rFonts w:asciiTheme="minorHAnsi" w:hAnsiTheme="minorHAnsi" w:cstheme="minorHAnsi"/>
          <w:sz w:val="20"/>
          <w:szCs w:val="20"/>
          <w:lang w:eastAsia="es-ES"/>
        </w:rPr>
        <w:t>su</w:t>
      </w:r>
      <w:r w:rsidR="002E3BA9" w:rsidRPr="005914CF">
        <w:rPr>
          <w:rFonts w:asciiTheme="minorHAnsi" w:hAnsiTheme="minorHAnsi" w:cstheme="minorHAnsi"/>
          <w:sz w:val="20"/>
          <w:szCs w:val="20"/>
          <w:lang w:eastAsia="es-ES"/>
        </w:rPr>
        <w:t xml:space="preserve"> Base de Datos de “Colaboradores” inscrita</w:t>
      </w:r>
      <w:r w:rsidR="0081233C" w:rsidRPr="005914CF">
        <w:rPr>
          <w:rFonts w:asciiTheme="minorHAnsi" w:hAnsiTheme="minorHAnsi" w:cstheme="minorHAnsi"/>
          <w:sz w:val="20"/>
          <w:szCs w:val="20"/>
        </w:rPr>
        <w:t xml:space="preserve"> ante Registro Nacional de Protección de Datos Personales</w:t>
      </w:r>
      <w:r w:rsidR="00B50C41">
        <w:rPr>
          <w:rFonts w:asciiTheme="minorHAnsi" w:hAnsiTheme="minorHAnsi" w:cstheme="minorHAnsi"/>
          <w:sz w:val="20"/>
          <w:szCs w:val="20"/>
        </w:rPr>
        <w:t>.</w:t>
      </w:r>
    </w:p>
    <w:p w14:paraId="2901F1B7" w14:textId="77777777" w:rsidR="002E3BA9" w:rsidRPr="005914CF" w:rsidRDefault="002E3BA9" w:rsidP="005914CF">
      <w:p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14:paraId="0B47D5FD" w14:textId="19F62289" w:rsidR="002E3BA9" w:rsidRPr="005914CF" w:rsidRDefault="0081233C" w:rsidP="005914CF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914CF">
        <w:rPr>
          <w:rFonts w:asciiTheme="minorHAnsi" w:hAnsiTheme="minorHAnsi" w:cstheme="minorHAnsi"/>
          <w:sz w:val="20"/>
          <w:szCs w:val="20"/>
          <w:lang w:eastAsia="es-ES"/>
        </w:rPr>
        <w:t>Cabe agregar que l</w:t>
      </w:r>
      <w:r w:rsidR="002E3BA9" w:rsidRPr="005914CF">
        <w:rPr>
          <w:rFonts w:asciiTheme="minorHAnsi" w:eastAsia="Calibri" w:hAnsiTheme="minorHAnsi" w:cstheme="minorHAnsi"/>
          <w:sz w:val="20"/>
          <w:szCs w:val="20"/>
        </w:rPr>
        <w:t>os datos proporcionados resultan necesarios para la ejecución de la relación laboral; los cuales serán conservados mientras dure la relación contractual y para el cumplimiento de las obligaciones legales que correspondan,</w:t>
      </w:r>
      <w:r w:rsidR="002E3BA9" w:rsidRPr="005914CF">
        <w:rPr>
          <w:rFonts w:asciiTheme="minorHAnsi" w:hAnsiTheme="minorHAnsi" w:cstheme="minorHAnsi"/>
          <w:spacing w:val="-3"/>
          <w:sz w:val="20"/>
          <w:szCs w:val="20"/>
        </w:rPr>
        <w:t xml:space="preserve"> incluso luego de concluida la misma. </w:t>
      </w:r>
    </w:p>
    <w:p w14:paraId="6F70993A" w14:textId="77777777" w:rsidR="00A56575" w:rsidRPr="005914CF" w:rsidRDefault="00A56575" w:rsidP="005914CF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40517E0" w14:textId="3ABA3879" w:rsidR="007F3D96" w:rsidRPr="005914CF" w:rsidRDefault="00A56575" w:rsidP="005914CF">
      <w:pPr>
        <w:autoSpaceDE w:val="0"/>
        <w:autoSpaceDN w:val="0"/>
        <w:spacing w:line="241" w:lineRule="atLeast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5914CF">
        <w:rPr>
          <w:rFonts w:asciiTheme="minorHAnsi" w:hAnsiTheme="minorHAnsi" w:cstheme="minorHAnsi"/>
          <w:spacing w:val="-3"/>
          <w:sz w:val="20"/>
          <w:szCs w:val="20"/>
        </w:rPr>
        <w:t xml:space="preserve">Asimismo, cumplimos con informarle </w:t>
      </w:r>
      <w:proofErr w:type="gramStart"/>
      <w:r w:rsidRPr="005914CF">
        <w:rPr>
          <w:rFonts w:asciiTheme="minorHAnsi" w:hAnsiTheme="minorHAnsi" w:cstheme="minorHAnsi"/>
          <w:spacing w:val="-3"/>
          <w:sz w:val="20"/>
          <w:szCs w:val="20"/>
        </w:rPr>
        <w:t>que</w:t>
      </w:r>
      <w:proofErr w:type="gramEnd"/>
      <w:r w:rsidRPr="005914CF">
        <w:rPr>
          <w:rFonts w:asciiTheme="minorHAnsi" w:hAnsiTheme="minorHAnsi" w:cstheme="minorHAnsi"/>
          <w:spacing w:val="-3"/>
          <w:sz w:val="20"/>
          <w:szCs w:val="20"/>
        </w:rPr>
        <w:t xml:space="preserve"> para la ejecución de </w:t>
      </w:r>
      <w:r w:rsidR="001F0A4C" w:rsidRPr="005914CF">
        <w:rPr>
          <w:rFonts w:asciiTheme="minorHAnsi" w:hAnsiTheme="minorHAnsi" w:cstheme="minorHAnsi"/>
          <w:spacing w:val="-3"/>
          <w:sz w:val="20"/>
          <w:szCs w:val="20"/>
        </w:rPr>
        <w:t>la relación laboral, su empleador</w:t>
      </w:r>
      <w:r w:rsidRPr="005914CF">
        <w:rPr>
          <w:rFonts w:asciiTheme="minorHAnsi" w:hAnsiTheme="minorHAnsi" w:cstheme="minorHAnsi"/>
          <w:spacing w:val="-3"/>
          <w:sz w:val="20"/>
          <w:szCs w:val="20"/>
        </w:rPr>
        <w:t xml:space="preserve"> podrá compartir su información con </w:t>
      </w:r>
      <w:r w:rsidR="001F0A4C" w:rsidRPr="005914CF">
        <w:rPr>
          <w:rFonts w:asciiTheme="minorHAnsi" w:hAnsiTheme="minorHAnsi" w:cstheme="minorHAnsi"/>
          <w:spacing w:val="-3"/>
          <w:sz w:val="20"/>
          <w:szCs w:val="20"/>
        </w:rPr>
        <w:t>los destinatarios</w:t>
      </w:r>
      <w:r w:rsidR="007F3D96">
        <w:rPr>
          <w:rFonts w:asciiTheme="minorHAnsi" w:hAnsiTheme="minorHAnsi" w:cstheme="minorHAnsi"/>
          <w:spacing w:val="-3"/>
          <w:sz w:val="20"/>
          <w:szCs w:val="20"/>
        </w:rPr>
        <w:t xml:space="preserve"> detallados en el siguiente link: </w:t>
      </w:r>
      <w:hyperlink r:id="rId11" w:history="1">
        <w:r w:rsidR="002E2140">
          <w:rPr>
            <w:rStyle w:val="Hyperlink"/>
          </w:rPr>
          <w:t xml:space="preserve">P&amp;G Proveedores </w:t>
        </w:r>
        <w:proofErr w:type="spellStart"/>
        <w:r w:rsidR="002E2140">
          <w:rPr>
            <w:rStyle w:val="Hyperlink"/>
          </w:rPr>
          <w:t>Peru</w:t>
        </w:r>
        <w:proofErr w:type="spellEnd"/>
      </w:hyperlink>
      <w:r w:rsidR="002E2140">
        <w:t>.</w:t>
      </w:r>
    </w:p>
    <w:p w14:paraId="0978AC4A" w14:textId="77777777" w:rsidR="00424FDF" w:rsidRDefault="00424FDF" w:rsidP="002E2140">
      <w:pPr>
        <w:autoSpaceDE w:val="0"/>
        <w:autoSpaceDN w:val="0"/>
        <w:spacing w:line="241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0989A44" w14:textId="4A2BB2D7" w:rsidR="009635E7" w:rsidRPr="005914CF" w:rsidRDefault="00A56575" w:rsidP="005914CF">
      <w:pPr>
        <w:jc w:val="both"/>
        <w:rPr>
          <w:rFonts w:asciiTheme="minorHAnsi" w:hAnsiTheme="minorHAnsi" w:cstheme="minorHAnsi"/>
          <w:sz w:val="20"/>
          <w:szCs w:val="20"/>
        </w:rPr>
      </w:pPr>
      <w:r w:rsidRPr="005914CF">
        <w:rPr>
          <w:rFonts w:asciiTheme="minorHAnsi" w:hAnsiTheme="minorHAnsi" w:cstheme="minorHAnsi"/>
          <w:sz w:val="20"/>
          <w:szCs w:val="20"/>
        </w:rPr>
        <w:t xml:space="preserve">El </w:t>
      </w:r>
      <w:r w:rsidR="009635E7" w:rsidRPr="005914CF">
        <w:rPr>
          <w:rFonts w:asciiTheme="minorHAnsi" w:hAnsiTheme="minorHAnsi" w:cstheme="minorHAnsi"/>
          <w:sz w:val="20"/>
          <w:szCs w:val="20"/>
        </w:rPr>
        <w:t>colaborador de PROCTER &amp; GAMBLE PERU S.R.L</w:t>
      </w:r>
      <w:r w:rsidRPr="005914CF">
        <w:rPr>
          <w:rFonts w:asciiTheme="minorHAnsi" w:hAnsiTheme="minorHAnsi" w:cstheme="minorHAnsi"/>
          <w:sz w:val="20"/>
          <w:szCs w:val="20"/>
        </w:rPr>
        <w:t xml:space="preserve"> puede ejercer sus derechos de acceso, rectificación, cancelación, oposición, así como revocar su consentimiento para el uso de datos, cuando proceda, través del correo electrónico </w:t>
      </w:r>
      <w:hyperlink r:id="rId12" w:history="1">
        <w:r w:rsidRPr="005914CF">
          <w:rPr>
            <w:rStyle w:val="Hyperlink"/>
            <w:rFonts w:asciiTheme="minorHAnsi" w:hAnsiTheme="minorHAnsi" w:cstheme="minorHAnsi"/>
            <w:sz w:val="20"/>
            <w:szCs w:val="20"/>
          </w:rPr>
          <w:t>privacidadpgperu.im@pg.com</w:t>
        </w:r>
      </w:hyperlink>
      <w:r w:rsidRPr="005914CF">
        <w:rPr>
          <w:rFonts w:asciiTheme="minorHAnsi" w:hAnsiTheme="minorHAnsi" w:cstheme="minorHAnsi"/>
          <w:sz w:val="20"/>
          <w:szCs w:val="20"/>
        </w:rPr>
        <w:t xml:space="preserve"> o en nuestras oficinas ubicadas en la dirección Calle Las Begonias 415 Oficina 401, San Isidro. </w:t>
      </w:r>
    </w:p>
    <w:p w14:paraId="3543BF33" w14:textId="030AD096" w:rsidR="009635E7" w:rsidRPr="005914CF" w:rsidRDefault="009635E7" w:rsidP="005914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8BA39F" w14:textId="5D1A849D" w:rsidR="009635E7" w:rsidRPr="005914CF" w:rsidRDefault="009635E7" w:rsidP="005914C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14CF">
        <w:rPr>
          <w:rFonts w:asciiTheme="minorHAnsi" w:hAnsiTheme="minorHAnsi" w:cstheme="minorHAnsi"/>
          <w:sz w:val="20"/>
          <w:szCs w:val="20"/>
        </w:rPr>
        <w:t xml:space="preserve">El colaborador de </w:t>
      </w:r>
      <w:r w:rsidR="00424FDF">
        <w:rPr>
          <w:rFonts w:asciiTheme="minorHAnsi" w:hAnsiTheme="minorHAnsi" w:cstheme="minorHAnsi"/>
          <w:sz w:val="20"/>
          <w:szCs w:val="20"/>
        </w:rPr>
        <w:t>P</w:t>
      </w:r>
      <w:r w:rsidRPr="005914CF">
        <w:rPr>
          <w:rFonts w:asciiTheme="minorHAnsi" w:hAnsiTheme="minorHAnsi" w:cstheme="minorHAnsi"/>
          <w:sz w:val="20"/>
          <w:szCs w:val="20"/>
          <w:lang w:eastAsia="es-ES"/>
        </w:rPr>
        <w:t xml:space="preserve">&amp;G INDUSTRIAL PERU S.R.L. </w:t>
      </w:r>
      <w:r w:rsidRPr="005914CF">
        <w:rPr>
          <w:rFonts w:asciiTheme="minorHAnsi" w:hAnsiTheme="minorHAnsi" w:cstheme="minorHAnsi"/>
          <w:sz w:val="20"/>
          <w:szCs w:val="20"/>
        </w:rPr>
        <w:t xml:space="preserve">puede ejercer sus derechos de acceso, rectificación, cancelación, oposición, así como revocar su consentimiento para el uso de datos, cuando proceda, través del correo electrónico </w:t>
      </w:r>
      <w:hyperlink r:id="rId13" w:history="1">
        <w:r w:rsidR="00424FDF" w:rsidRPr="005914CF">
          <w:rPr>
            <w:rStyle w:val="Hyperlink"/>
            <w:rFonts w:asciiTheme="minorHAnsi" w:hAnsiTheme="minorHAnsi" w:cstheme="minorHAnsi"/>
            <w:sz w:val="20"/>
            <w:szCs w:val="20"/>
          </w:rPr>
          <w:t>privacidadpgperu.im@pg.com</w:t>
        </w:r>
      </w:hyperlink>
      <w:r w:rsidR="00424FDF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 w:rsidRPr="005914CF">
        <w:rPr>
          <w:rFonts w:asciiTheme="minorHAnsi" w:hAnsiTheme="minorHAnsi" w:cstheme="minorHAnsi"/>
          <w:sz w:val="20"/>
          <w:szCs w:val="20"/>
        </w:rPr>
        <w:t xml:space="preserve">o en nuestras oficinas ubicadas en </w:t>
      </w:r>
      <w:r w:rsidR="00C11094">
        <w:rPr>
          <w:rFonts w:asciiTheme="minorHAnsi" w:hAnsiTheme="minorHAnsi" w:cstheme="minorHAnsi"/>
          <w:sz w:val="20"/>
          <w:szCs w:val="20"/>
        </w:rPr>
        <w:t xml:space="preserve">Avenida de los Materiales </w:t>
      </w:r>
      <w:proofErr w:type="spellStart"/>
      <w:r w:rsidR="00C11094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="00C11094">
        <w:rPr>
          <w:rFonts w:asciiTheme="minorHAnsi" w:hAnsiTheme="minorHAnsi" w:cstheme="minorHAnsi"/>
          <w:sz w:val="20"/>
          <w:szCs w:val="20"/>
        </w:rPr>
        <w:t xml:space="preserve"> 2920, Lima</w:t>
      </w:r>
    </w:p>
    <w:p w14:paraId="6EAF0177" w14:textId="77777777" w:rsidR="009635E7" w:rsidRPr="005914CF" w:rsidRDefault="009635E7" w:rsidP="005914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9AC696" w14:textId="67D57F75" w:rsidR="00DB3C22" w:rsidRPr="005914CF" w:rsidRDefault="00A56575" w:rsidP="005914CF">
      <w:pPr>
        <w:jc w:val="both"/>
        <w:rPr>
          <w:rFonts w:asciiTheme="minorHAnsi" w:hAnsiTheme="minorHAnsi" w:cstheme="minorHAnsi"/>
          <w:sz w:val="20"/>
          <w:szCs w:val="20"/>
        </w:rPr>
      </w:pPr>
      <w:r w:rsidRPr="005914CF">
        <w:rPr>
          <w:rFonts w:asciiTheme="minorHAnsi" w:hAnsiTheme="minorHAnsi" w:cstheme="minorHAnsi"/>
          <w:sz w:val="20"/>
          <w:szCs w:val="20"/>
        </w:rPr>
        <w:t xml:space="preserve">De considerar que no ha sido atendido en el ejercicio de sus derechos puede presentar una reclamación ante la Autoridad Nacional de Protección de Datos Personales, dirigiéndose a la Mesa de Partes del Ministerio de Justicia y Derechos Humanos: Calle </w:t>
      </w:r>
      <w:proofErr w:type="spellStart"/>
      <w:r w:rsidRPr="005914CF">
        <w:rPr>
          <w:rFonts w:asciiTheme="minorHAnsi" w:hAnsiTheme="minorHAnsi" w:cstheme="minorHAnsi"/>
          <w:sz w:val="20"/>
          <w:szCs w:val="20"/>
        </w:rPr>
        <w:t>Scipión</w:t>
      </w:r>
      <w:proofErr w:type="spellEnd"/>
      <w:r w:rsidRPr="005914CF">
        <w:rPr>
          <w:rFonts w:asciiTheme="minorHAnsi" w:hAnsiTheme="minorHAnsi" w:cstheme="minorHAnsi"/>
          <w:sz w:val="20"/>
          <w:szCs w:val="20"/>
        </w:rPr>
        <w:t xml:space="preserve"> Llona 350, Miraflores, Lima, Perú.</w:t>
      </w:r>
    </w:p>
    <w:sectPr w:rsidR="00DB3C22" w:rsidRPr="005914CF" w:rsidSect="00B50C41">
      <w:headerReference w:type="default" r:id="rId1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0CB1" w14:textId="77777777" w:rsidR="007E190E" w:rsidRDefault="007E190E" w:rsidP="00D011D8">
      <w:r>
        <w:separator/>
      </w:r>
    </w:p>
  </w:endnote>
  <w:endnote w:type="continuationSeparator" w:id="0">
    <w:p w14:paraId="06B0DDF8" w14:textId="77777777" w:rsidR="007E190E" w:rsidRDefault="007E190E" w:rsidP="00D0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3AE2" w14:textId="77777777" w:rsidR="007E190E" w:rsidRDefault="007E190E" w:rsidP="00D011D8">
      <w:r>
        <w:separator/>
      </w:r>
    </w:p>
  </w:footnote>
  <w:footnote w:type="continuationSeparator" w:id="0">
    <w:p w14:paraId="33392E76" w14:textId="77777777" w:rsidR="007E190E" w:rsidRDefault="007E190E" w:rsidP="00D0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AF28" w14:textId="5A27A2A0" w:rsidR="00B47DD5" w:rsidRDefault="00B47D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6B741" wp14:editId="6E2876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1444633b1d6bfbd76c226d8" descr="{&quot;HashCode&quot;:20248203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9F081C" w14:textId="05620023" w:rsidR="00B47DD5" w:rsidRPr="00B47DD5" w:rsidRDefault="00B47DD5" w:rsidP="00B47DD5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B47DD5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6B741" id="_x0000_t202" coordsize="21600,21600" o:spt="202" path="m,l,21600r21600,l21600,xe">
              <v:stroke joinstyle="miter"/>
              <v:path gradientshapeok="t" o:connecttype="rect"/>
            </v:shapetype>
            <v:shape id="MSIPCM61444633b1d6bfbd76c226d8" o:spid="_x0000_s1026" type="#_x0000_t202" alt="{&quot;HashCode&quot;:202482030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HvrwIAAEcFAAAOAAAAZHJzL2Uyb0RvYy54bWysVN9v0zAQfkfif4j8wBMsadpmW1k6laLB&#10;pG6r1KE9u47TREpsz3aXFMT/zufE6djgCfGSnO/O9+O773xx2dZV8MS1KaVIyegkIgEXTGal2KXk&#10;2/3VhzMSGEtFRispeEoO3JDL+ds3F42a8VgWssq4DhBEmFmjUlJYq2ZhaFjBa2pOpOICxlzqmloc&#10;9S7MNG0Qva7COIqSsJE6U1oybgy0n3sjmXfx85wze5fnhtugSglqs91Xd9+t+4bzCzrbaaqKkvky&#10;6D9UUdNSIOkx1GdqabDX5R+h6pJpaWRuT5isQ5nnJeNdD+hmFL3qZlNQxbteAI5RR5jM/wvLbp/W&#10;OigzzI4EgtYY0c3mer28SUaTySQZj7ejLNnm2+w0YXGcZBhnxg0Dgj/ePe6l/fiVmmIpM96fZnEU&#10;T87iaBxN33s7L3eF9dazCRjiDQ9lZguvn55Pj/p1RRmvuRjuDGEoiNLLPsC1yHjrA/S/tS5rqg8v&#10;vDagALjp/Ub+7r1UXhMdE694PuSE8qejRqPMDAhtFDCy7SfZOpi83kDpJt7munZ/zDKAHSQ7HInF&#10;WxswKE+nSTQewcRgi0+BTse88Pm20sZ+4bIOnJASjao7PtGnlbHICNfBxSUT8qqsqo68lQialCRj&#10;hHxhwY1K4KLroa/VSbbdtr6BrcwO6EvLfimMYlclkq+osWuqsQWoF5tt7/DJK4kk0kskKKT+/je9&#10;8wc5YSVBg61KiXncU81JUF0L0PYcrHJr2B0g6E6Ip5Mowmk7qMW+XkpsLDiJsjrROdtqEHMt6wds&#10;/sKlg4kKhqQpsYO4tDjBgJeD8cWik7FxitqV2CjmQju0HKb37QPVygNvMbJbOSwenb3Cv/ftcV7s&#10;rczLbjgO2R5ODzi2tZuZf1ncc/D7ufN6fv/mv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ARYAe+vAgAARw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209F081C" w14:textId="05620023" w:rsidR="00B47DD5" w:rsidRPr="00B47DD5" w:rsidRDefault="00B47DD5" w:rsidP="00B47DD5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B47DD5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A4"/>
    <w:multiLevelType w:val="hybridMultilevel"/>
    <w:tmpl w:val="C28C2CE4"/>
    <w:lvl w:ilvl="0" w:tplc="2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6CF444C"/>
    <w:multiLevelType w:val="hybridMultilevel"/>
    <w:tmpl w:val="50F40840"/>
    <w:lvl w:ilvl="0" w:tplc="CCC2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B3893"/>
    <w:multiLevelType w:val="hybridMultilevel"/>
    <w:tmpl w:val="1CE4B3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5"/>
    <w:rsid w:val="001217C2"/>
    <w:rsid w:val="00136416"/>
    <w:rsid w:val="001F0A4C"/>
    <w:rsid w:val="001F4259"/>
    <w:rsid w:val="002E2140"/>
    <w:rsid w:val="002E3BA9"/>
    <w:rsid w:val="003E748E"/>
    <w:rsid w:val="00424FDF"/>
    <w:rsid w:val="00442D1B"/>
    <w:rsid w:val="004874D1"/>
    <w:rsid w:val="004F1FDD"/>
    <w:rsid w:val="004F5B99"/>
    <w:rsid w:val="0055250E"/>
    <w:rsid w:val="005914CF"/>
    <w:rsid w:val="00623A68"/>
    <w:rsid w:val="00624623"/>
    <w:rsid w:val="006D4A2E"/>
    <w:rsid w:val="00733CE6"/>
    <w:rsid w:val="007E190E"/>
    <w:rsid w:val="007F3D96"/>
    <w:rsid w:val="0081233C"/>
    <w:rsid w:val="008C0202"/>
    <w:rsid w:val="009014C1"/>
    <w:rsid w:val="009635E7"/>
    <w:rsid w:val="00A56575"/>
    <w:rsid w:val="00B05D9C"/>
    <w:rsid w:val="00B47DD5"/>
    <w:rsid w:val="00B50C41"/>
    <w:rsid w:val="00BD63FC"/>
    <w:rsid w:val="00C11094"/>
    <w:rsid w:val="00D011D8"/>
    <w:rsid w:val="00D65702"/>
    <w:rsid w:val="00DB3C22"/>
    <w:rsid w:val="00D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7938C6"/>
  <w15:chartTrackingRefBased/>
  <w15:docId w15:val="{114D6F72-9D5E-422E-B49D-4864DE5D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75"/>
    <w:pPr>
      <w:spacing w:after="0" w:line="240" w:lineRule="auto"/>
    </w:pPr>
    <w:rPr>
      <w:rFonts w:ascii="Calibri" w:hAnsi="Calibri" w:cs="Calibri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57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75"/>
    <w:rPr>
      <w:rFonts w:ascii="Segoe UI" w:hAnsi="Segoe UI" w:cs="Segoe UI"/>
      <w:sz w:val="18"/>
      <w:szCs w:val="18"/>
      <w:lang w:eastAsia="es-PE"/>
    </w:rPr>
  </w:style>
  <w:style w:type="character" w:styleId="CommentReference">
    <w:name w:val="annotation reference"/>
    <w:basedOn w:val="DefaultParagraphFont"/>
    <w:uiPriority w:val="99"/>
    <w:semiHidden/>
    <w:unhideWhenUsed/>
    <w:rsid w:val="00442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D1B"/>
    <w:rPr>
      <w:rFonts w:ascii="Calibri" w:hAnsi="Calibri" w:cs="Calibri"/>
      <w:sz w:val="20"/>
      <w:szCs w:val="20"/>
      <w:lang w:eastAsia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1B"/>
    <w:rPr>
      <w:rFonts w:ascii="Calibri" w:hAnsi="Calibri" w:cs="Calibri"/>
      <w:b/>
      <w:bCs/>
      <w:sz w:val="20"/>
      <w:szCs w:val="20"/>
      <w:lang w:eastAsia="es-PE"/>
    </w:rPr>
  </w:style>
  <w:style w:type="paragraph" w:styleId="ListParagraph">
    <w:name w:val="List Paragraph"/>
    <w:basedOn w:val="Normal"/>
    <w:uiPriority w:val="34"/>
    <w:qFormat/>
    <w:rsid w:val="001F0A4C"/>
    <w:pPr>
      <w:ind w:left="720"/>
      <w:contextualSpacing/>
    </w:pPr>
  </w:style>
  <w:style w:type="paragraph" w:styleId="Revision">
    <w:name w:val="Revision"/>
    <w:hidden/>
    <w:uiPriority w:val="99"/>
    <w:semiHidden/>
    <w:rsid w:val="00BD63FC"/>
    <w:pPr>
      <w:spacing w:after="0" w:line="240" w:lineRule="auto"/>
    </w:pPr>
    <w:rPr>
      <w:rFonts w:ascii="Calibri" w:hAnsi="Calibri" w:cs="Calibri"/>
      <w:lang w:eastAsia="es-PE"/>
    </w:rPr>
  </w:style>
  <w:style w:type="character" w:styleId="FollowedHyperlink">
    <w:name w:val="FollowedHyperlink"/>
    <w:basedOn w:val="DefaultParagraphFont"/>
    <w:uiPriority w:val="99"/>
    <w:semiHidden/>
    <w:unhideWhenUsed/>
    <w:rsid w:val="002E21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D5"/>
    <w:rPr>
      <w:rFonts w:ascii="Calibri" w:hAnsi="Calibri" w:cs="Calibri"/>
      <w:lang w:eastAsia="es-PE"/>
    </w:rPr>
  </w:style>
  <w:style w:type="paragraph" w:styleId="Footer">
    <w:name w:val="footer"/>
    <w:basedOn w:val="Normal"/>
    <w:link w:val="FooterChar"/>
    <w:uiPriority w:val="99"/>
    <w:unhideWhenUsed/>
    <w:rsid w:val="00B47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D5"/>
    <w:rPr>
      <w:rFonts w:ascii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idadpgperu.im@p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idadpgperu.im@p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gone.sharepoint.com/:f:/s/HRPERU/Ela6Rpkjg89DouFCfxW46wgBmItkLuxOdFb6InBG28EXdw?e=Vd2L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428AF5B49B4498E285369D617B512" ma:contentTypeVersion="6" ma:contentTypeDescription="Create a new document." ma:contentTypeScope="" ma:versionID="583dff2f2878091618393f9e1ab21b0e">
  <xsd:schema xmlns:xsd="http://www.w3.org/2001/XMLSchema" xmlns:xs="http://www.w3.org/2001/XMLSchema" xmlns:p="http://schemas.microsoft.com/office/2006/metadata/properties" xmlns:ns2="473ad096-93bb-4595-bedc-62d18ca14ddb" xmlns:ns3="15f1d396-dccd-4658-870f-daf1aa057a22" targetNamespace="http://schemas.microsoft.com/office/2006/metadata/properties" ma:root="true" ma:fieldsID="4a3c5c15eb0d279ab902012a4eb36994" ns2:_="" ns3:_="">
    <xsd:import namespace="473ad096-93bb-4595-bedc-62d18ca14ddb"/>
    <xsd:import namespace="15f1d396-dccd-4658-870f-daf1aa057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d096-93bb-4595-bedc-62d18ca14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d396-dccd-4658-870f-daf1aa057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46642-675E-49E4-9541-F3D2A11C9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978F7-B21F-47A5-A9F7-A30D9A031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ad096-93bb-4595-bedc-62d18ca14ddb"/>
    <ds:schemaRef ds:uri="15f1d396-dccd-4658-870f-daf1aa057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B5ED2-7613-49B5-9618-3CC293F73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7C190-90EA-4B05-BB64-0B546061D5FB}">
  <ds:schemaRefs>
    <ds:schemaRef ds:uri="http://purl.org/dc/dcmitype/"/>
    <ds:schemaRef ds:uri="http://schemas.microsoft.com/office/infopath/2007/PartnerControls"/>
    <ds:schemaRef ds:uri="a88ebcf2-988f-4dd2-ba1c-29c9f7340bf4"/>
    <ds:schemaRef ds:uri="http://purl.org/dc/elements/1.1/"/>
    <ds:schemaRef ds:uri="http://schemas.microsoft.com/office/2006/metadata/properties"/>
    <ds:schemaRef ds:uri="adc3a1f5-607a-41ba-a741-f36d6abe58b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Holguín Cafferata</dc:creator>
  <cp:keywords/>
  <dc:description/>
  <cp:lastModifiedBy>Mubinabegam Ingalagi (IN61147)</cp:lastModifiedBy>
  <cp:revision>4</cp:revision>
  <dcterms:created xsi:type="dcterms:W3CDTF">2021-08-04T09:30:00Z</dcterms:created>
  <dcterms:modified xsi:type="dcterms:W3CDTF">2021-08-05T07:51:00Z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0x010100001428AF5B49B4498E285369D617B512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2021-08-04T09:29:34Z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64a21de0-8fad-4e9a-b62a-85325b5fc09d</vt:lpwstr>
  </property>
  <property fmtid="{D5CDD505-2E9C-101B-9397-08002B2CF9AE}" pid="9" name="MSIP_Label_a518e53f-798e-43aa-978d-c3fda1f3a682_ContentBits">
    <vt:lpwstr>1</vt:lpwstr>
  </property>
</Properties>
</file>