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584D57"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hi-IN" w:eastAsia="ko-KR"/>
        </w:rPr>
        <w:t>वैश्विक बाहरी पार्टी संसाधन गोपनीयता सूचना</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D140C1" w14:paraId="527F9F21" w14:textId="77777777" w:rsidTr="001C2EC5">
        <w:trPr>
          <w:trHeight w:val="150"/>
        </w:trPr>
        <w:tc>
          <w:tcPr>
            <w:tcW w:w="5760" w:type="dxa"/>
          </w:tcPr>
          <w:bookmarkEnd w:id="0"/>
          <w:p w14:paraId="76736D56" w14:textId="77777777" w:rsidR="001C2EC5" w:rsidRPr="00ED1F4C" w:rsidRDefault="00584D57"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hi-IN"/>
              </w:rPr>
              <w:t xml:space="preserve">गोपनीयता सूचना संपर्क: </w:t>
            </w:r>
            <w:r>
              <w:rPr>
                <w:rFonts w:ascii="Frutiger 45 Light" w:eastAsia="Frutiger 45 Light" w:hAnsi="Frutiger 45 Light" w:cs="Arial"/>
                <w:lang w:val="hi-IN"/>
              </w:rPr>
              <w:t xml:space="preserve">   वैश्विक डेटा संरक्षण अधिकारी</w:t>
            </w:r>
          </w:p>
        </w:tc>
        <w:tc>
          <w:tcPr>
            <w:tcW w:w="4518" w:type="dxa"/>
          </w:tcPr>
          <w:p w14:paraId="453662F8" w14:textId="5EBA1599" w:rsidR="001C2EC5" w:rsidRPr="00782D13" w:rsidRDefault="00584D57" w:rsidP="00782D13">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hi-IN"/>
              </w:rPr>
              <w:t xml:space="preserve">तारीख:                   1 </w:t>
            </w:r>
            <w:r w:rsidR="00782D13" w:rsidRPr="00782D13">
              <w:rPr>
                <w:rFonts w:ascii="Nirmala UI" w:eastAsia="Frutiger 45 Light" w:hAnsi="Nirmala UI" w:cs="Nirmala UI" w:hint="cs"/>
                <w:b/>
                <w:bCs/>
                <w:color w:val="003DAF"/>
                <w:cs/>
                <w:lang w:val="hi-IN" w:bidi="hi-IN"/>
              </w:rPr>
              <w:t>मई</w:t>
            </w:r>
            <w:r>
              <w:rPr>
                <w:rFonts w:ascii="Frutiger 45 Light" w:eastAsia="Frutiger 45 Light" w:hAnsi="Frutiger 45 Light" w:cs="Arial"/>
                <w:b/>
                <w:bCs/>
                <w:color w:val="003DAF"/>
                <w:lang w:val="hi-IN"/>
              </w:rPr>
              <w:t>, 202</w:t>
            </w:r>
            <w:r w:rsidR="00782D13">
              <w:rPr>
                <w:rFonts w:ascii="Frutiger 45 Light" w:eastAsia="Frutiger 45 Light" w:hAnsi="Frutiger 45 Light" w:cs="Arial"/>
                <w:b/>
                <w:bCs/>
                <w:color w:val="003DAF"/>
                <w:lang w:val="hi-IN"/>
              </w:rPr>
              <w:t>6</w:t>
            </w:r>
            <w:r>
              <w:rPr>
                <w:rFonts w:ascii="Frutiger 45 Light" w:eastAsia="Frutiger 45 Light" w:hAnsi="Frutiger 45 Light" w:cs="Arial"/>
                <w:b/>
                <w:bCs/>
                <w:color w:val="003DAF"/>
                <w:lang w:val="hi-IN"/>
              </w:rPr>
              <w:t xml:space="preserve">    </w:t>
            </w:r>
            <w:r>
              <w:rPr>
                <w:rFonts w:ascii="Frutiger 45 Light" w:eastAsia="Frutiger 45 Light" w:hAnsi="Frutiger 45 Light" w:cs="Arial"/>
                <w:lang w:val="hi-IN"/>
              </w:rPr>
              <w:t xml:space="preserve"> </w:t>
            </w:r>
          </w:p>
        </w:tc>
      </w:tr>
      <w:tr w:rsidR="00D140C1" w14:paraId="0352DDC6" w14:textId="77777777" w:rsidTr="001C2EC5">
        <w:trPr>
          <w:trHeight w:val="355"/>
        </w:trPr>
        <w:tc>
          <w:tcPr>
            <w:tcW w:w="5760" w:type="dxa"/>
          </w:tcPr>
          <w:p w14:paraId="0508A96E" w14:textId="62D205F6" w:rsidR="001C2EC5" w:rsidRPr="00E35B50" w:rsidRDefault="00584D5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hi-IN"/>
              </w:rPr>
              <w:t xml:space="preserve">                                           (</w:t>
            </w:r>
            <w:hyperlink r:id="rId11" w:history="1">
              <w:r w:rsidRPr="00584D57">
                <w:rPr>
                  <w:rStyle w:val="Hyperlink"/>
                  <w:rFonts w:ascii="Frutiger 45 Light" w:eastAsia="Frutiger 45 Light" w:hAnsi="Frutiger 45 Light" w:cs="Arial"/>
                </w:rPr>
                <w:t>pgprivacyofficer.im@pg.com</w:t>
              </w:r>
            </w:hyperlink>
            <w:r>
              <w:rPr>
                <w:rFonts w:ascii="Frutiger 45 Light" w:eastAsia="Frutiger 45 Light" w:hAnsi="Frutiger 45 Light" w:cs="Arial"/>
                <w:lang w:val="hi-IN"/>
              </w:rPr>
              <w:t xml:space="preserve">)       </w:t>
            </w:r>
          </w:p>
          <w:p w14:paraId="38589EC7" w14:textId="77777777" w:rsidR="001C2EC5" w:rsidRPr="00E35B50" w:rsidRDefault="00584D5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hi-IN"/>
              </w:rPr>
              <w:t xml:space="preserve">क्षेत्र:                           </w:t>
            </w:r>
            <w:r>
              <w:rPr>
                <w:rFonts w:ascii="Frutiger 45 Light" w:eastAsia="Frutiger 45 Light" w:hAnsi="Frutiger 45 Light" w:cs="Arial"/>
                <w:lang w:val="hi-IN"/>
              </w:rPr>
              <w:t>वैश्विक</w:t>
            </w:r>
          </w:p>
        </w:tc>
        <w:tc>
          <w:tcPr>
            <w:tcW w:w="4518"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7777777" w:rsidR="001C2EC5" w:rsidRPr="00C145E0" w:rsidRDefault="00584D57"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hi-IN"/>
              </w:rPr>
              <w:t>कार्यक्षेत्र:</w:t>
            </w:r>
            <w:r>
              <w:rPr>
                <w:rFonts w:ascii="Frutiger 45 Light" w:eastAsia="Frutiger 45 Light" w:hAnsi="Frutiger 45 Light" w:cs="Arial"/>
                <w:b/>
                <w:bCs/>
                <w:lang w:val="hi-IN"/>
              </w:rPr>
              <w:t xml:space="preserve"> </w:t>
            </w:r>
            <w:r>
              <w:rPr>
                <w:rFonts w:ascii="Frutiger 45 Light" w:eastAsia="Frutiger 45 Light" w:hAnsi="Frutiger 45 Light" w:cs="Arial"/>
                <w:lang w:val="hi-IN"/>
              </w:rPr>
              <w:t xml:space="preserve">              सभी बाहरी पार्टी संसाधन</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584D57"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hi-IN"/>
        </w:rPr>
        <w:t>उद्दे</w:t>
      </w:r>
      <w:bookmarkStart w:id="2" w:name="_Hlk62131573"/>
      <w:r>
        <w:rPr>
          <w:rFonts w:ascii="Frutiger 45 Light" w:eastAsia="Frutiger 45 Light" w:hAnsi="Frutiger 45 Light"/>
          <w:b/>
          <w:bCs/>
          <w:color w:val="0023A0"/>
          <w:sz w:val="22"/>
          <w:szCs w:val="22"/>
          <w:lang w:val="hi-IN"/>
        </w:rPr>
        <w:t>श्य</w:t>
      </w:r>
      <w:bookmarkEnd w:id="2"/>
      <w:r>
        <w:rPr>
          <w:rFonts w:ascii="Frutiger 45 Light" w:eastAsia="Frutiger 45 Light" w:hAnsi="Frutiger 45 Light"/>
          <w:b/>
          <w:bCs/>
          <w:color w:val="0023A0"/>
          <w:sz w:val="22"/>
          <w:szCs w:val="22"/>
          <w:lang w:val="hi-IN"/>
        </w:rPr>
        <w:t xml:space="preserve"> </w:t>
      </w:r>
    </w:p>
    <w:bookmarkEnd w:id="1"/>
    <w:p w14:paraId="3C75DE94" w14:textId="1324DB49" w:rsidR="00303146" w:rsidRDefault="00584D57"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hi-IN"/>
        </w:rPr>
        <w:t xml:space="preserve">यह नोटिस सभी बाहरी पार्टी संसाधनों ("ईपीआर") (नीचे परिभाषित) को सूचित करता है कि कैसे प्रॉक्टर एंड गैंबल कंपनी, इसकी सहायक और/या सहयोगी ("पी एंड जी" या "कंपनी") आपकी व्यक्तिगत जानकारी एकत्र और प्रबंधित करेगी। </w:t>
      </w:r>
    </w:p>
    <w:p w14:paraId="75AA0CD2" w14:textId="62D641E5" w:rsidR="00C145E0" w:rsidRPr="00521252" w:rsidRDefault="00584D57"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hi-IN"/>
        </w:rPr>
        <w:t xml:space="preserve">स्वतंत्र ठेकेदार की स्थिति  </w:t>
      </w:r>
    </w:p>
    <w:p w14:paraId="51B79A8E" w14:textId="6EE3E908" w:rsidR="00C145E0" w:rsidRPr="00C145E0" w:rsidRDefault="00584D57"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hi-IN"/>
        </w:rPr>
        <w:t xml:space="preserve">यह नोटिस P&amp;G और EPR के बीच रोजगार संबंध नहीं बनाता है। EPRs स्वतंत्र ठेकेदारों के रूप में P&amp;G को सेवाएं प्रदान करते हैं, भले ही ऐसी सेवाएं सीधे P&amp;G को प्रदान की जाती हैं, या P&amp;G और EPR के नियोक्ता के बीच एक समझौते के आधार पर। </w:t>
      </w:r>
    </w:p>
    <w:p w14:paraId="0E7335AF" w14:textId="05ED09F8" w:rsidR="00461BD4" w:rsidRPr="00BD6AC0" w:rsidRDefault="00584D57"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hi-IN"/>
        </w:rPr>
        <w:t xml:space="preserve"> </w:t>
      </w:r>
      <w:r>
        <w:rPr>
          <w:rFonts w:ascii="Frutiger 45 Light" w:eastAsia="Frutiger 45 Light" w:hAnsi="Frutiger 45 Light"/>
          <w:b/>
          <w:bCs/>
          <w:color w:val="0023A0"/>
          <w:sz w:val="22"/>
          <w:szCs w:val="22"/>
          <w:lang w:val="hi-IN"/>
        </w:rPr>
        <w:t>परिभाषाएं</w:t>
      </w:r>
    </w:p>
    <w:p w14:paraId="74DF3DEF" w14:textId="323624C9" w:rsidR="00461BD4" w:rsidRPr="00C145E0" w:rsidRDefault="00584D57"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hi-IN"/>
        </w:rPr>
        <w:t xml:space="preserve">बाहरी पार्टी संसाधन: </w:t>
      </w:r>
      <w:r>
        <w:rPr>
          <w:rFonts w:ascii="Frutiger 45 Light" w:eastAsia="Frutiger 45 Light" w:hAnsi="Frutiger 45 Light" w:cs="Arial"/>
          <w:sz w:val="22"/>
          <w:szCs w:val="22"/>
          <w:lang w:val="hi-IN"/>
        </w:rPr>
        <w:t xml:space="preserve">P&amp;G को काम या सेवाएं प्रदान करने वाला कोई भी व्यक्ति जिसके लिए काम या सेवाएं प्रदान किए जाने के समय P&amp;G रिकॉर्ड का नियोक्ता नहीं है, जैसे कि ठेकेदार। </w:t>
      </w:r>
    </w:p>
    <w:p w14:paraId="3357DEFB" w14:textId="622E1147" w:rsidR="00461BD4" w:rsidRPr="00C145E0" w:rsidRDefault="00584D57"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hi-IN"/>
        </w:rPr>
        <w:t>व्यक्तिगत जानकारी:</w:t>
      </w:r>
      <w:r>
        <w:rPr>
          <w:rFonts w:ascii="Frutiger 45 Light" w:eastAsia="Frutiger 45 Light" w:hAnsi="Frutiger 45 Light" w:cs="Arial"/>
          <w:sz w:val="22"/>
          <w:szCs w:val="22"/>
          <w:lang w:val="hi-IN"/>
        </w:rPr>
        <w:t xml:space="preserve">  किसी पहचाने गए या पहचाने जाने योग्य व्यक्ति से संबंधित कोई भी जानकारी, जैसे कि उनका नाम, अन्य पहचानकर्ता, संपर्क विवरण, पेशेवर जानकारी और व्यक्तिगत विशेषताएँ।</w:t>
      </w:r>
    </w:p>
    <w:p w14:paraId="61BFA399" w14:textId="3B8E382E" w:rsidR="00461BD4" w:rsidRDefault="00584D57"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hi-IN"/>
        </w:rPr>
        <w:t>कंपनी या P&amp;G:</w:t>
      </w:r>
      <w:r>
        <w:rPr>
          <w:rFonts w:ascii="Frutiger 45 Light" w:eastAsia="Frutiger 45 Light" w:hAnsi="Frutiger 45 Light" w:cs="Arial"/>
          <w:sz w:val="22"/>
          <w:szCs w:val="22"/>
          <w:lang w:val="hi-IN"/>
        </w:rPr>
        <w:t xml:space="preserve">  इस सूचना के प्रयोजनों के लिए, कंपनी या P&amp;G का अर्थ है Procter &amp; Gamble Company, उसकी सहायक और/या सहबद्ध कंपनियां।    </w:t>
      </w:r>
    </w:p>
    <w:p w14:paraId="10E8A524" w14:textId="77777777" w:rsidR="003C67EB" w:rsidRPr="00521252" w:rsidRDefault="00584D5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सिद्धांत</w:t>
      </w:r>
    </w:p>
    <w:p w14:paraId="2439B058" w14:textId="3834EAAA" w:rsidR="00770B94" w:rsidRPr="00436A46" w:rsidRDefault="00584D57"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hi-IN"/>
        </w:rPr>
        <w:t>P&amp;G के मूलभूत डेटा निजता प्रोसेसिंग सिद्धांत इस प्रकार हैं:</w:t>
      </w:r>
    </w:p>
    <w:p w14:paraId="45408CEE" w14:textId="34CA3D7F" w:rsidR="003A2285" w:rsidRPr="00521252" w:rsidRDefault="00584D57"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hi-IN"/>
        </w:rPr>
        <w:t>न्यूनतम मात्रा में कर्मचारी व्यक्तिगत जानकारी एकत्र व प्रबंधित करें।</w:t>
      </w:r>
    </w:p>
    <w:bookmarkEnd w:id="3"/>
    <w:p w14:paraId="586B50B7" w14:textId="515FAACD" w:rsidR="003A2285" w:rsidRPr="00521252" w:rsidRDefault="00584D5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व्यक्तिगत गोपनीयता का सम्मान करना।</w:t>
      </w:r>
    </w:p>
    <w:p w14:paraId="2804568C" w14:textId="2340218D" w:rsidR="003A2285" w:rsidRPr="00521252" w:rsidRDefault="00584D5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हमारे उद्देश्यों, मूल्यों और सिद्धांतों (पीवीपी), इस नोटिस और प्रासंगिक कानूनों का पालन करें।</w:t>
      </w:r>
    </w:p>
    <w:p w14:paraId="4978F913" w14:textId="610A33C8" w:rsidR="008E7441" w:rsidRDefault="00584D5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कर्मचारी व्यक्तिगत जानकारी एकत्र और/या प्रबंधित करते समय उचित मानकों और कार्यविधियों का पालन करें।</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584D5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 xml:space="preserve"> नोटिस</w:t>
      </w:r>
    </w:p>
    <w:p w14:paraId="02F905AB" w14:textId="77EADC7A" w:rsidR="001C2EC5" w:rsidRPr="00B24504" w:rsidRDefault="00584D57"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P&amp;G आपकी गोपनीयता का सम्मान करती है। यह नोटिस बताता है कि हम ईपीआर व्यक्तिगत जानकारी को कैसे संसाधित करते हैं, किस प्रकार की जानकारी हम आपसे और/या आपके नियोक्ता से सीधे एकत्र करते हैं, जिन उद्देश्यों के लिए हम इसका उपयोग करते हैं, प्राप्तकर्ता की श्रेणियां जिनके साथ हम इसे साझा करते हैं, और आप जो विकल्प चुन सकते हैं हमारे द्वारा इसके उपयोग के बारे में।  हम उम्मीदवार की व्यक्तिगत जानकारी की सुरक्षा करने के लिए हमारे द्वारा किए जाने वाले उपायों और आपके द्वारा हमसे हमारी गोपनीयता पद्धतियों के बारे में संपर्क करने के तरीके का भी वर्णन करते हैं। </w:t>
      </w:r>
    </w:p>
    <w:p w14:paraId="6FB2DFA3" w14:textId="7DB21277" w:rsidR="009F3C31"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lastRenderedPageBreak/>
        <w:t>हम किन प्रयोजनों से कर्मचारी व्यक्तिगत जानकारी एकत्र व प्रयोग करते हैं?</w:t>
      </w:r>
    </w:p>
    <w:p w14:paraId="3C3A56B8" w14:textId="466C09D6" w:rsidR="007E510F" w:rsidRPr="007E510F" w:rsidRDefault="00584D57"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hi-IN"/>
        </w:rPr>
        <w:t xml:space="preserve">P&amp;G आपके और/या आपके नियोक्ता के साथ P&amp;G के सेवा समझौते और स्वतंत्र ठेकेदार संबंध के संदर्भ में अपने EPRs के बारे में व्यक्तिगत जानकारी एकत्र करता है। हम आम तौर पर </w:t>
      </w:r>
      <w:r>
        <w:rPr>
          <w:rFonts w:ascii="Frutiger 45 Light" w:eastAsia="Frutiger 45 Light" w:hAnsi="Frutiger 45 Light" w:cs="Arial"/>
          <w:lang w:val="hi-IN"/>
        </w:rPr>
        <w:t>निम्नलिखित सेवाओं और/या गतिविधियों के लिए</w:t>
      </w:r>
      <w:r>
        <w:rPr>
          <w:rFonts w:ascii="Frutiger 45 Light" w:eastAsia="Frutiger 45 Light" w:hAnsi="Frutiger 45 Light" w:cs="Calibri"/>
          <w:lang w:val="hi-IN"/>
        </w:rPr>
        <w:t xml:space="preserve"> आपसे और/या आपके नियोक्ता से ईपीआर व्यक्तिगत जानकारी एकत्र करते हैं और उसका उपयोग करते हैं:</w:t>
      </w:r>
    </w:p>
    <w:p w14:paraId="02D63A61" w14:textId="6BA5AC59" w:rsidR="00E01DF4" w:rsidRPr="00575ABE"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व्यावसायिक स्वास्थ्य/सुरक्षा, जिसमें स्वास्थ्य संबंधी जांच और COVID-19 या इसी तरह की स्वास्थ्य आपात स्थितियों से संबंधित चिकित्सा कार्यक्रम शामिल हैं</w:t>
      </w:r>
    </w:p>
    <w:p w14:paraId="65114790" w14:textId="662A7CCE" w:rsidR="0032419A" w:rsidRPr="0032419A"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एक्सेस प्रबंधन के रूप में करते हैं।</w:t>
      </w:r>
    </w:p>
    <w:p w14:paraId="45BE4285" w14:textId="16102AF1" w:rsidR="00594B8F" w:rsidRPr="0032419A"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hi-IN"/>
        </w:rPr>
        <w:t>पहचान सत्यापन और प्रमाणीकरण सहित पहचान और क्रेडेंशियल प्रबंधन, आईडी कार्ड और बैज जारी करना, सिस्टम प्रशासन, रिकॉर्डिंग लॉग इन/आउट, और एक्सेस क्रेडेंशियल्स का प्रबंधन, सूचना सुरक्षा और साइबर सुरक्षा</w:t>
      </w:r>
    </w:p>
    <w:p w14:paraId="0D4E02A3" w14:textId="51DC2C84" w:rsidR="007E510F" w:rsidRPr="002565D1"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व्यवसाय निरंतरता, स्टाफिंग, शिफ्ट प्रबंधन और आपातकालीन/सुरक्षा प्रोटोकॉल सहित आकस्मिक योजना के उद्देश्य</w:t>
      </w:r>
    </w:p>
    <w:p w14:paraId="10049118" w14:textId="77BA7790" w:rsidR="009B5228" w:rsidRPr="00782F47"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इलेक्ट्रॉनिक डिवाइस नामांकन एवं प्रबंधन, तथा नेटवर्क व डिवाइस उपयोग का उपयुक्ततमीकरण</w:t>
      </w:r>
    </w:p>
    <w:p w14:paraId="0387B9AE" w14:textId="77777777" w:rsidR="007E510F" w:rsidRPr="00D06E7F"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भौतिक और साइबर सुरक्षा नियंत्रण, इलेक्ट्रॉनिक उपकरण और नेटवर्क निगरानी और सीसीटीवी जैसे सुरक्षा वीडियो रिकॉर्डिंग सहित</w:t>
      </w:r>
    </w:p>
    <w:p w14:paraId="3C61429B" w14:textId="316AFBB6" w:rsidR="007E510F" w:rsidRPr="0032419A"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 xml:space="preserve">मुकदमेबाजी और आंतरिक/बाहरी जांच, लेखापरीक्षा और विवाद समाधान </w:t>
      </w:r>
    </w:p>
    <w:p w14:paraId="7A4510B1" w14:textId="0EBDA488" w:rsidR="007E510F" w:rsidRPr="00D06E7F"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दैनिक कार्य प्रोसेसिंग (जैसे, हमारे सिस्टम्स का प्रमाणन करना और उनमें लॉगइन करना)</w:t>
      </w:r>
    </w:p>
    <w:p w14:paraId="4332C6FE" w14:textId="054C1547" w:rsidR="007E510F" w:rsidRPr="002565D1" w:rsidRDefault="00584D57"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hi-IN"/>
        </w:rPr>
        <w:t>बैठकों, प्रशिक्षणों और कार्यक्रमों में भागीदारी</w:t>
      </w:r>
    </w:p>
    <w:p w14:paraId="51172CAF" w14:textId="0B138B1A" w:rsidR="00940652" w:rsidRPr="0032419A" w:rsidRDefault="00584D57"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रिश्वतखोरी-रोधी, बाल श्रम, भ्रष्टाचार-रोधी, प्रतिबंधों, निर्यात नियंत्रणों, मानवाधिकारों और अन्य कॉर्पोरेट अभिशासन व प्रबंधकत्व आवश्यकताओं से संबंधित कानूनों, विनियमों और कंपनी नीतियों का अनुपालन</w:t>
      </w:r>
    </w:p>
    <w:p w14:paraId="12766C6C" w14:textId="402C72C8" w:rsidR="00696402" w:rsidRPr="00696402" w:rsidRDefault="00584D57"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कार्यस्थल कदाचार या प्रक्रिया के उल्लंघन के संबंध में P&amp;G और/या आपके नियोक्ता के नेतृत्व में जांच</w:t>
      </w:r>
    </w:p>
    <w:p w14:paraId="0E2EB3B6" w14:textId="18734B16" w:rsidR="00BD08FB" w:rsidRPr="0032419A" w:rsidRDefault="00584D57"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i-IN"/>
        </w:rPr>
        <w:t>सेवाओं के प्रदर्शन का आकलन करने सहित, आपके और/या आपके नियोक्ता के साथ हमारे सेवा समझौतों का प्रवर्तन और ऑडिटिंग,</w:t>
      </w:r>
    </w:p>
    <w:p w14:paraId="499974F1" w14:textId="4DD1BFCD" w:rsidR="006B5068" w:rsidRPr="0032419A" w:rsidRDefault="00584D57"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hi-IN"/>
        </w:rPr>
        <w:t>सभी कानूनी, विनियामक, न्यायिक या सरकारी आवश्यकताओं का,</w:t>
      </w:r>
      <w:r>
        <w:rPr>
          <w:rFonts w:ascii="Frutiger 45 Light" w:eastAsia="Frutiger 45 Light" w:hAnsi="Frutiger 45 Light"/>
          <w:color w:val="000000"/>
          <w:lang w:val="hi-IN"/>
        </w:rPr>
        <w:t xml:space="preserve">अनुपालन और अदालती आदेशों </w:t>
      </w:r>
      <w:r>
        <w:rPr>
          <w:rFonts w:ascii="Frutiger 45 Light" w:eastAsia="Frutiger 45 Light" w:hAnsi="Frutiger 45 Light"/>
          <w:lang w:val="hi-IN"/>
        </w:rPr>
        <w:t>सम्मनों, खोज अनुरोधों या अन्य सरकारी डेटा अनुरोधों का जवाब देना और उनका अनुपालन करना</w:t>
      </w:r>
    </w:p>
    <w:p w14:paraId="6F6B6D4D" w14:textId="2368CCE5" w:rsidR="00BD08FB" w:rsidRPr="00575ABE" w:rsidRDefault="00584D57"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hi-IN"/>
        </w:rPr>
        <w:t xml:space="preserve">सुरक्षा और जोखिम प्रबंधन, जिसमें कर्मियों और परिसरों की सुरक्षा और निगरानी शामिल है, </w:t>
      </w:r>
      <w:r>
        <w:rPr>
          <w:rFonts w:ascii="Frutiger 45 Light" w:eastAsia="Frutiger 45 Light" w:hAnsi="Frutiger 45 Light"/>
          <w:color w:val="000000"/>
          <w:lang w:val="hi-IN"/>
        </w:rPr>
        <w:t>और P&amp;G, हमारे कर्मचारियों और हमारे ग्राहकों को चोरी, कानूनी दायित्व, धोखाधड़ी या दुर्व्यवहार से बचाना शामिल है।</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 xml:space="preserve"> हम किस प्रकार की EPR व्यक्तिगत जानकारी एकत्र करते हैं?</w:t>
      </w:r>
    </w:p>
    <w:p w14:paraId="538FF565" w14:textId="62C81890" w:rsidR="00E924B0" w:rsidRDefault="00584D5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हम आपके द्वारा या आपके बारे में एकत्र की जाने वाली ईपीआर व्यक्तिगत जानकारी के प्रकार और मात्रा को हमेशा कम करेंगे। नीचे दिया गया चार्ट EPR व्यक्तिगत जानकारी की उन श्रेणियों का अधिक विस्तार से वर्णन करता है जिन्हें P&amp;G अपनी व्यावसायिक प्रक्रियाओं के संबंध में एकत्र करता है। </w:t>
      </w:r>
    </w:p>
    <w:p w14:paraId="3C64763A" w14:textId="316329AD" w:rsidR="00F47E6B" w:rsidRPr="0032419A" w:rsidRDefault="00584D5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जानकारी के एकत्रण और जानकारी तक पहुंच में, अलग-अलग देशों की विशिष्ट कानूनी और/या व्यावसायिक आवश्यकताओं के आधार पर, अंतर होंगे। </w:t>
      </w:r>
    </w:p>
    <w:p w14:paraId="54C5FCA1" w14:textId="444291C3" w:rsidR="002D612A" w:rsidRPr="0032419A" w:rsidRDefault="00584D5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EPR व्यक्तिगत जानकारी एकत्र करने और संसाधित करने के लिए कानूनी या व्यावसायिक आधार डेटा प्रकार और इच्छित उपयोग के अनुसार अलग-अलग होंगे, जैसा कि नीचे अनुभाग 5.3 में वर्णित 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D140C1" w14:paraId="5BA1ACD2" w14:textId="77777777" w:rsidTr="001C2EC5">
        <w:tc>
          <w:tcPr>
            <w:tcW w:w="4135" w:type="dxa"/>
          </w:tcPr>
          <w:p w14:paraId="4A799DA1" w14:textId="78EA9EDD" w:rsidR="002D612A" w:rsidRPr="00661CD7" w:rsidRDefault="00584D57"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hi-IN"/>
              </w:rPr>
              <w:t>हम किस प्रकार के ईपीआर डेटा एकत्र और संसाधित करते हैं?</w:t>
            </w:r>
          </w:p>
        </w:tc>
        <w:tc>
          <w:tcPr>
            <w:tcW w:w="5215" w:type="dxa"/>
          </w:tcPr>
          <w:p w14:paraId="7A53DF66" w14:textId="2416BF60" w:rsidR="0077289F" w:rsidRDefault="00584D57"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hi-IN"/>
              </w:rPr>
              <w:t>हम इस प्रकार की EPR व्यक्तिगत जानकारी को क्यों एकत्रित और संसाधित करते हैं?</w:t>
            </w:r>
          </w:p>
          <w:p w14:paraId="36A10DF8" w14:textId="1E6FBAFE" w:rsidR="002D612A" w:rsidRPr="001C2EC5" w:rsidRDefault="00584D57"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hi-IN"/>
              </w:rPr>
              <w:lastRenderedPageBreak/>
              <w:t>हम इन डेटा प्रकारों को कई संगठनात्मक और व्यावसायिक प्रक्रियाओं के लिए एकत्रित और संसाधित करते हैं, जैसा कि खंड 5.1 में वर्णित है, और जैसा कि नीचे बताया गया है:</w:t>
            </w:r>
          </w:p>
        </w:tc>
      </w:tr>
      <w:tr w:rsidR="00D140C1" w14:paraId="4273DC7C" w14:textId="77777777" w:rsidTr="001C2EC5">
        <w:tc>
          <w:tcPr>
            <w:tcW w:w="4135" w:type="dxa"/>
            <w:tcBorders>
              <w:bottom w:val="single" w:sz="4" w:space="0" w:color="auto"/>
            </w:tcBorders>
          </w:tcPr>
          <w:p w14:paraId="646FEA4D" w14:textId="7F1EA91A" w:rsidR="002D612A" w:rsidRPr="004464D5" w:rsidRDefault="00584D57"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hi-IN"/>
              </w:rPr>
              <w:lastRenderedPageBreak/>
              <w:t xml:space="preserve">संपर्क की जानकारी और व्यक्तिगत विशेषताएं </w:t>
            </w:r>
          </w:p>
          <w:p w14:paraId="28315742" w14:textId="2C9514A6" w:rsidR="0064634F" w:rsidRPr="0087212E" w:rsidRDefault="00584D57"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i-IN"/>
              </w:rPr>
              <w:t>पूरा नाम या पिछला नाम (जैसे विवाहपूर्व नाम)</w:t>
            </w:r>
          </w:p>
          <w:p w14:paraId="5E54C022" w14:textId="77777777" w:rsidR="000D1F81" w:rsidRDefault="00584D57"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i-IN"/>
              </w:rPr>
              <w:t>अन्य विशिष्ट पहचानकर्ता, जैसे P&amp;G द्वारा जारी पहचान संख्या या क्रेडेंशियल्स (जैसे, ईमेल लॉग-इन) या आपके नियोक्ता द्वारा जारी कोई पहचान संख्या।</w:t>
            </w:r>
          </w:p>
          <w:p w14:paraId="1E7D2838" w14:textId="745BC1C6" w:rsidR="00CD04E8" w:rsidRPr="000D1F81" w:rsidRDefault="00584D57"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i-IN"/>
              </w:rPr>
              <w:t>भौतिक/डाक पता</w:t>
            </w:r>
          </w:p>
          <w:p w14:paraId="47C9A99A" w14:textId="77777777" w:rsidR="00D207AB" w:rsidRPr="0087212E" w:rsidRDefault="00584D5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 xml:space="preserve">ईमेल पता </w:t>
            </w:r>
          </w:p>
          <w:p w14:paraId="72563490" w14:textId="20AEA2D6" w:rsidR="00CD04E8" w:rsidRPr="0087212E" w:rsidRDefault="00584D5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 xml:space="preserve">फोन नंबर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स्थल व इलेक्ट्रॉनिक नेटवर्क तक पहुंच</w:t>
            </w:r>
          </w:p>
          <w:p w14:paraId="7CECC0C9" w14:textId="758C62C1" w:rsidR="00CF782B" w:rsidRPr="0087212E"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 xml:space="preserve">शिफ्ट प्रबंधन सहित व्यापार आकस्मिक योजना से संबंधित आपके साथ संचार </w:t>
            </w:r>
          </w:p>
          <w:p w14:paraId="355886F6" w14:textId="14F664DE" w:rsidR="0032419A"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बैठकों, प्रशिक्षणों और कार्यक्रमों में भागीदारी</w:t>
            </w:r>
          </w:p>
          <w:p w14:paraId="4B884F45" w14:textId="1434E0BF" w:rsidR="00785C5F"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hi-IN"/>
              </w:rPr>
              <w:t>दैनिक कार्य प्रोसेसिंग (जैसे, हमारे सिस्टम्स का प्रमाणन करना और उनमें लॉगइन करना)</w:t>
            </w:r>
          </w:p>
          <w:p w14:paraId="08CF704E" w14:textId="66A9ADFA" w:rsidR="00161E01"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 xml:space="preserve">कानूनी और नीति अनुपालन </w:t>
            </w:r>
          </w:p>
          <w:p w14:paraId="35A5A7AD" w14:textId="063C3A3E" w:rsidR="00161E01" w:rsidRPr="001C2EC5" w:rsidRDefault="00584D57"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कॉर्पोरेट प्रशासन और प्रबंधन</w:t>
            </w:r>
          </w:p>
          <w:p w14:paraId="7F60470E" w14:textId="750C96D9" w:rsidR="00161E01"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आवश्यक बाहरी रिपोर्टिंग</w:t>
            </w:r>
          </w:p>
          <w:p w14:paraId="5D941E9D" w14:textId="361B3F17" w:rsidR="002D612A" w:rsidRDefault="00584D5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i-IN"/>
              </w:rPr>
              <w:t>जांच और घटना प्रबंधन</w:t>
            </w:r>
          </w:p>
          <w:p w14:paraId="166748E6" w14:textId="48DEBD5B" w:rsidR="00F252DE" w:rsidRPr="00144399" w:rsidRDefault="00584D57"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hi-IN"/>
              </w:rPr>
              <w:t xml:space="preserve">सुरक्षा और जोखिम प्रबंधन, जिसमें कर्मियों और परिसरों की सुरक्षा और निगरानी शामिल है </w:t>
            </w:r>
            <w:r>
              <w:rPr>
                <w:rFonts w:ascii="Frutiger 45 Light" w:eastAsia="Frutiger 45 Light" w:hAnsi="Frutiger 45 Light"/>
                <w:color w:val="000000"/>
                <w:lang w:val="hi-IN"/>
              </w:rPr>
              <w:t>और P&amp;G, हमारे कर्मचारियों और हमारे ग्राहकों को चोरी, कानूनी दायित्व, धोखाधड़ी या दुर्व्यवहार से बचाना शामिल है</w:t>
            </w:r>
          </w:p>
          <w:p w14:paraId="4A97AA4E" w14:textId="39070A1A" w:rsidR="00144399" w:rsidRPr="00144399" w:rsidRDefault="00584D57"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hi-IN"/>
              </w:rPr>
              <w:t>व्यावसायिक स्वास्थ्य/सुरक्षा, जिसमें स्वास्थ्य संबंधी जांच और COVID-19 या इसी तरह की स्वास्थ्य आपात स्थितियों से संबंधित चिकित्सा कार्यक्रम शामिल हैं</w:t>
            </w:r>
          </w:p>
          <w:p w14:paraId="2315B92C" w14:textId="24132BE5" w:rsidR="00144399" w:rsidRPr="0032419A" w:rsidRDefault="00584D57"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hi-IN"/>
              </w:rPr>
              <w:t>सेवाओं के प्रदर्शन का आकलन करने सहित, आपके और/या आपके नियोक्ता के साथ हमारे सेवा समझौतों का प्रवर्तन और ऑडिटिंग</w:t>
            </w:r>
          </w:p>
          <w:p w14:paraId="202EE780" w14:textId="0EB038AE" w:rsidR="00F252DE" w:rsidRPr="001C2EC5" w:rsidRDefault="00584D57"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hi-IN"/>
              </w:rPr>
              <w:t>सभी कानूनी, विनियामक, न्यायिक या सरकारी आवश्यकताओं का,</w:t>
            </w:r>
            <w:r>
              <w:rPr>
                <w:rFonts w:ascii="Frutiger 45 Light" w:eastAsia="Frutiger 45 Light" w:hAnsi="Frutiger 45 Light"/>
                <w:color w:val="000000"/>
                <w:lang w:val="hi-IN"/>
              </w:rPr>
              <w:t xml:space="preserve">अनुपालन और अदालती आदेशों </w:t>
            </w:r>
            <w:r>
              <w:rPr>
                <w:rFonts w:ascii="Frutiger 45 Light" w:eastAsia="Frutiger 45 Light" w:hAnsi="Frutiger 45 Light"/>
                <w:lang w:val="hi-IN"/>
              </w:rPr>
              <w:t>सम्मनों, खोज अनुरोधों या अन्य सरकारी डेटा अनुरोधों का जवाब देना और उनका अनुपालन करना</w:t>
            </w:r>
          </w:p>
        </w:tc>
      </w:tr>
      <w:bookmarkEnd w:id="4"/>
      <w:tr w:rsidR="00D140C1" w14:paraId="0961B96F" w14:textId="77777777" w:rsidTr="001C2EC5">
        <w:tc>
          <w:tcPr>
            <w:tcW w:w="4135" w:type="dxa"/>
          </w:tcPr>
          <w:p w14:paraId="7C8AAE87" w14:textId="3E59186D" w:rsidR="00707BDC" w:rsidRPr="00696402" w:rsidRDefault="00584D57"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hi-IN"/>
              </w:rPr>
              <w:t>सरकारी आईडी/कार्य पात्रता सूचना/नियोक्ता आईडी</w:t>
            </w:r>
          </w:p>
          <w:p w14:paraId="6F566674" w14:textId="1063F748"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राष्ट्रीय ID (जैसे पासपोर्ट, वीज़ा, सामाजिक सुरक्षा संख्या, ड्राइविंग लाइसेंस, सरकार द्वारा जारी अन्य पहचान)</w:t>
            </w:r>
          </w:p>
          <w:p w14:paraId="60A56241" w14:textId="77777777"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नागरिकता</w:t>
            </w:r>
          </w:p>
          <w:p w14:paraId="43B74A07" w14:textId="77777777"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निवास-स्थिति</w:t>
            </w:r>
          </w:p>
          <w:p w14:paraId="699FD664" w14:textId="77777777"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राष्ट्रीयता</w:t>
            </w:r>
          </w:p>
          <w:p w14:paraId="33F0B117" w14:textId="77777777"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जन्म का देश</w:t>
            </w:r>
          </w:p>
          <w:p w14:paraId="580C6F54" w14:textId="7B0AE08A" w:rsidR="00707BDC"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फौजी और/या अवकाश-प्राप्त फौजी स्थिति</w:t>
            </w:r>
          </w:p>
          <w:p w14:paraId="6B551141" w14:textId="17DB3032" w:rsidR="00696402" w:rsidRPr="00EC7C59" w:rsidRDefault="00584D5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कंपनी P&amp;G के कर्मचारी के रूप में यूनिक आईडी के साथ अनुबंध किया है</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i-IN" w:eastAsia="en-GB"/>
              </w:rPr>
              <w:t>कानूनी रूप से आपकी पहचान करना और हमारे रिकॉर्ड की सत्यनिष्ठा बनाए रखना</w:t>
            </w:r>
          </w:p>
          <w:p w14:paraId="0F9549F2" w14:textId="5B142736" w:rsidR="002A67F2"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i-IN"/>
              </w:rPr>
              <w:t>आप्रवासन और कार्य परमिट संबंधी अन्य आवश्यकताओं का अनुपालन करना</w:t>
            </w:r>
          </w:p>
          <w:p w14:paraId="3A096D42" w14:textId="2B3F2B95" w:rsidR="00424E09"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i-IN" w:eastAsia="en-GB"/>
              </w:rPr>
              <w:t>सुरक्षा और जोखिम प्रबंधन, जैसे ईपीआर के लिए ड्राइवर का लाइसेंस डेटा एकत्र करना जो कंपनी ऑटोमोबाइल, पेशेवर लाइसेंस सत्यापन, धोखाधड़ी की रोकथाम और इसी तरह के उद्देश्यों को संचालित करता है</w:t>
            </w:r>
          </w:p>
          <w:p w14:paraId="7B33FB26" w14:textId="7CFE04BA" w:rsidR="00EC7C59"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i-IN" w:eastAsia="en-GB"/>
              </w:rPr>
              <w:t>कानूनी और नीति अनुपालन</w:t>
            </w:r>
          </w:p>
          <w:p w14:paraId="39AD8116" w14:textId="3808478F" w:rsidR="00EC7C59"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i-IN" w:eastAsia="en-GB"/>
              </w:rPr>
              <w:t>कॉर्पोरेट प्रशासन और प्रबंधन</w:t>
            </w:r>
          </w:p>
          <w:p w14:paraId="466A4E20" w14:textId="221C1529" w:rsidR="00EC7C59"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i-IN" w:eastAsia="en-GB"/>
              </w:rPr>
              <w:t>सुरक्षा और आकस्मिक योजना</w:t>
            </w:r>
          </w:p>
          <w:p w14:paraId="7E9EC336" w14:textId="6C2C3C33" w:rsidR="00EC7C59"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i-IN" w:eastAsia="en-GB"/>
              </w:rPr>
              <w:t>आवश्यक बाहरी रिपोर्टिंग</w:t>
            </w:r>
          </w:p>
          <w:p w14:paraId="00885641" w14:textId="780E518E" w:rsidR="00CB4090" w:rsidRPr="00EC7C59" w:rsidRDefault="00584D5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i-IN" w:eastAsia="en-GB"/>
              </w:rPr>
              <w:t xml:space="preserve">जांच और घटना प्रबंधन </w:t>
            </w:r>
          </w:p>
        </w:tc>
      </w:tr>
      <w:tr w:rsidR="00D140C1"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584D5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i-IN"/>
              </w:rPr>
              <w:t xml:space="preserve">वित्तीय जानकारी </w:t>
            </w:r>
          </w:p>
          <w:p w14:paraId="454BF6BB" w14:textId="77777777" w:rsidR="00707BDC" w:rsidRPr="0032419A" w:rsidRDefault="00584D57"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hi-IN"/>
              </w:rPr>
              <w:t xml:space="preserve">बैंक खाता संख्या एवं विवरण </w:t>
            </w:r>
          </w:p>
          <w:p w14:paraId="12BB76F5" w14:textId="77777777" w:rsidR="00707BDC" w:rsidRPr="00EC7C59" w:rsidRDefault="00584D57"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i-IN"/>
              </w:rPr>
              <w:lastRenderedPageBreak/>
              <w:t xml:space="preserve">व्यक्तिगत भुगतान कार्ड की जानकारी, यदि प्रतिपूर्ति के लिए दिया गया हो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i-IN"/>
              </w:rPr>
              <w:t>व्यय प्रतिपूर्ति की सुविधा</w:t>
            </w:r>
          </w:p>
          <w:p w14:paraId="6973E89C" w14:textId="77777777" w:rsidR="00EC7C59" w:rsidRPr="00EC7C59"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i-IN"/>
              </w:rPr>
              <w:t>कानूनी और नीति अनुपालन</w:t>
            </w:r>
          </w:p>
          <w:p w14:paraId="3B161D52" w14:textId="36EF7CAA" w:rsidR="00A5799E" w:rsidRPr="00A5799E"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i-IN"/>
              </w:rPr>
              <w:t>कॉर्पोरेट प्रशासन और प्रबंधन</w:t>
            </w:r>
          </w:p>
          <w:p w14:paraId="10638F22" w14:textId="1C8E54F6" w:rsidR="00A5799E" w:rsidRPr="00A5799E"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i-IN"/>
              </w:rPr>
              <w:lastRenderedPageBreak/>
              <w:t>सुरक्षा और आकस्मिक योजना</w:t>
            </w:r>
          </w:p>
          <w:p w14:paraId="0154EE97" w14:textId="0349D488" w:rsidR="00A5799E" w:rsidRPr="00A5799E"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i-IN"/>
              </w:rPr>
              <w:t>आवश्यक बाहरी रिपोर्टिंग</w:t>
            </w:r>
          </w:p>
          <w:p w14:paraId="770E0900" w14:textId="426B24CC" w:rsidR="008D682F" w:rsidRPr="00EC7C59" w:rsidRDefault="00584D5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i-IN"/>
              </w:rPr>
              <w:t>जांच और घटना प्रबंधन</w:t>
            </w:r>
          </w:p>
        </w:tc>
      </w:tr>
      <w:tr w:rsidR="00D140C1"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584D5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i-IN"/>
              </w:rPr>
              <w:lastRenderedPageBreak/>
              <w:t xml:space="preserve">स्वास्थ्य संबंधी जानकारी </w:t>
            </w:r>
          </w:p>
          <w:p w14:paraId="45210677" w14:textId="3B36A9E4" w:rsidR="008A1220" w:rsidRPr="00EC7C59" w:rsidRDefault="00584D57"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व्यक्ति के शारीरिक या भावनात्मक स्वास्थ्य से संबंधित जानकारी, जिसमें कार्य दायित्वों या कार्यों के निर्वाह की राह में जो भी अशक्तताएं या सीमाबंधन मौजूद हों वे शामिल हैं</w:t>
            </w:r>
          </w:p>
          <w:p w14:paraId="5B312ECC" w14:textId="0373E221" w:rsidR="008A1220" w:rsidRPr="00EC7C59" w:rsidRDefault="00584D57"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दवा/मादक पदार्थ परीक्षण एवं अन्य प्रकार की स्वास्थ्य जांचें</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hi-IN"/>
              </w:rPr>
              <w:t>व्यावसायिक स्वास्थ्य एवं कार्यस्थलीय सुरक्षा और सरकारी रिपोर्टिंग आवश्यकताओं का अनुपालन करना</w:t>
            </w:r>
          </w:p>
          <w:p w14:paraId="239F4127" w14:textId="3F8BE811" w:rsidR="00E10FEF" w:rsidRPr="0043042C"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hi-IN"/>
              </w:rPr>
              <w:t>COVID-19 महामारी, या इसी तरह की स्वास्थ्य आपात स्थितियों से जुड़े EPR सुरक्षा और व्यावसायिक जोखिमों का प्रबंधन करना</w:t>
            </w:r>
          </w:p>
          <w:p w14:paraId="4922CC1D" w14:textId="77777777" w:rsidR="00EC7C59" w:rsidRPr="00EC7C59"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i-IN"/>
              </w:rPr>
              <w:t>कानूनी और नीति अनुपालन</w:t>
            </w:r>
          </w:p>
          <w:p w14:paraId="4A265107" w14:textId="236F7337" w:rsidR="00EC7C59" w:rsidRPr="00EC7C59"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i-IN"/>
              </w:rPr>
              <w:t>कॉर्पोरेट प्रशासन और प्रबंधन</w:t>
            </w:r>
          </w:p>
          <w:p w14:paraId="0A1B5A0D" w14:textId="77D3908C" w:rsidR="00EC7C59" w:rsidRPr="00EC7C59"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i-IN"/>
              </w:rPr>
              <w:t>सुरक्षा और आकस्मिक योजना</w:t>
            </w:r>
          </w:p>
          <w:p w14:paraId="1C5CC5E0" w14:textId="386BB2AE" w:rsidR="00EC7C59" w:rsidRPr="00EC7C59"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i-IN"/>
              </w:rPr>
              <w:t>आवश्यक बाहरी रिपोर्टिंग</w:t>
            </w:r>
          </w:p>
          <w:p w14:paraId="6D00E9DE" w14:textId="53D79408" w:rsidR="006A1D57" w:rsidRPr="0043042C" w:rsidRDefault="00584D5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i-IN"/>
              </w:rPr>
              <w:t>जांच और घटना प्रबंधन</w:t>
            </w:r>
          </w:p>
        </w:tc>
      </w:tr>
      <w:tr w:rsidR="00D140C1"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584D5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i-IN"/>
              </w:rPr>
              <w:t>इलेक्ट्रॉनिक पहचान डेटा/ अद्वितीय आइडेंटिफ़ायर/ चित्र एवं आवाज़</w:t>
            </w:r>
          </w:p>
          <w:p w14:paraId="6FD47781" w14:textId="77777777" w:rsidR="00EC7C59" w:rsidRPr="00EC7C59" w:rsidRDefault="00584D57"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i-IN"/>
              </w:rPr>
              <w:t>P&amp;G सिस्टम आइडेंटिफ़ायर (जैसे, यूज़रनेम या ऑनलाइन क्रेडेंशियल्स (पहचान-विवरण))</w:t>
            </w:r>
          </w:p>
          <w:p w14:paraId="7E5E57B1" w14:textId="77777777" w:rsid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i-IN"/>
              </w:rPr>
              <w:t>डिजिटल हस्ताक्षर</w:t>
            </w:r>
          </w:p>
          <w:p w14:paraId="485C1D6F" w14:textId="56CDE8F3" w:rsid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i-IN"/>
              </w:rPr>
              <w:t>P&amp;G डिवाइस, सिस्टम, एप्लिकेशन, लाइसेंस, डेटाबेस और P&amp;G नेटवर्क (जैसे आपके ईमेल, इंटरनेट और सोशल मीडिया का उपयोग) तक पहुंच और उपयोग के संबंध में इलेक्ट्रॉनिक पहचान डेटा, लॉग और रिकॉर्ड।</w:t>
            </w:r>
          </w:p>
          <w:p w14:paraId="21318CFC" w14:textId="77777777" w:rsidR="00EC7C59" w:rsidRP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hi-IN"/>
              </w:rPr>
              <w:t>P&amp;G सिक्यॉरिटी सिस्टम, जिसमें क्लोज़्ड सर्किट टेलीविज़न (“CCTV”), साइट एक्सेस सिस्टम,</w:t>
            </w:r>
            <w:r>
              <w:rPr>
                <w:rFonts w:ascii="Frutiger 45 Light" w:eastAsia="Frutiger 45 Light" w:hAnsi="Frutiger 45 Light"/>
                <w:lang w:val="hi-IN"/>
              </w:rPr>
              <w:t xml:space="preserve"> लाइन प्रोसेस या टास्क कैमरा</w:t>
            </w:r>
            <w:r>
              <w:rPr>
                <w:rFonts w:ascii="Frutiger 45 Light" w:eastAsia="Frutiger 45 Light" w:hAnsi="Frutiger 45 Light" w:cs="Arial"/>
                <w:lang w:val="hi-IN"/>
              </w:rPr>
              <w:t xml:space="preserve"> शामिल हैं, द्वारा एकत्र जानकारी</w:t>
            </w:r>
          </w:p>
          <w:p w14:paraId="7AAEB904" w14:textId="346E8D64" w:rsid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lang w:val="hi-IN"/>
              </w:rPr>
              <w:t>बैज संख्या/बैज पहचानकर्ता और</w:t>
            </w:r>
            <w:r>
              <w:rPr>
                <w:rFonts w:ascii="Frutiger 45 Light" w:eastAsia="Frutiger 45 Light" w:hAnsi="Frutiger 45 Light" w:cs="Calibri"/>
                <w:color w:val="000000"/>
                <w:lang w:val="hi-IN"/>
              </w:rPr>
              <w:t xml:space="preserve"> फोटोग्राफ सहित भौतिक P&amp;G साइटों और एक्सेस-प्रतिबंधित क्षेत्रों तक पहुंच के संबंध में इलेक्ट्रॉनिक पहचान डेटा, लॉग और रिकॉर्ड</w:t>
            </w:r>
          </w:p>
          <w:p w14:paraId="77863A19" w14:textId="77777777" w:rsid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i-IN"/>
              </w:rPr>
              <w:t xml:space="preserve">मीटिंग/प्रशिक्षणों के संदर्भ में वीडियो, फोटोग्राफ एवं चित्र/आवाज़ की अन्य रिकॉर्डिंग </w:t>
            </w:r>
          </w:p>
          <w:p w14:paraId="23A604F9" w14:textId="1597B1A1" w:rsidR="00E426D0" w:rsidRPr="00EC7C59" w:rsidRDefault="00584D5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i-IN"/>
              </w:rPr>
              <w:t xml:space="preserve">कॉल सेंटर रिकॉर्डिंग से संबंधित इलेक्ट्रॉनिक पहचान डेटा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584D5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hi-IN"/>
              </w:rPr>
              <w:t>सिस्टम एडमिनिस्ट्रेशन, टेक्नोलॉजी एवं IT परिसंपत्ति एक्सेस व प्रबंधन</w:t>
            </w:r>
          </w:p>
          <w:p w14:paraId="43E91DE7" w14:textId="0E3D691F" w:rsidR="00531452" w:rsidRPr="00EC7C59" w:rsidRDefault="00584D5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hi-IN"/>
              </w:rPr>
              <w:t>अंदरूनी और/या बाहरी ख़तरों के विरुद्ध हमारे भौतिक सुरक्षा, सूचना सुरक्षा और सायबरसुरक्षा हितों की सहायता करना</w:t>
            </w:r>
          </w:p>
          <w:p w14:paraId="33CE24C8" w14:textId="7285B353" w:rsidR="00660706" w:rsidRPr="00EC7C59" w:rsidRDefault="00584D5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i-IN"/>
              </w:rPr>
              <w:t>हमारे कार्यालयों में और निर्माण साइट्स पर हानि रोकथाम एवं पुनःप्राप्ति (रिकवरी) का प्रबंधन करना</w:t>
            </w:r>
          </w:p>
          <w:p w14:paraId="32AE52CD" w14:textId="661AD4B9" w:rsidR="00121E5B" w:rsidRPr="001C2EC5" w:rsidRDefault="00584D5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hi-IN"/>
              </w:rPr>
              <w:t>अंदरूनी स्तर पर रिकॉर्ड-रखना व सूचना देना, जिसमें डेटा मिलान और विश्लेषण शामिल हैं</w:t>
            </w:r>
          </w:p>
          <w:p w14:paraId="0F7FDF2C" w14:textId="1D496990" w:rsidR="004C2312" w:rsidRPr="00EC7C59"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i-IN"/>
              </w:rPr>
              <w:t xml:space="preserve">P&amp;G साइटों, नेटवर्क, टूल, एप्लिकेशन और अन्य कंपनी सिस्टम और संपत्ति तक पहुंच को सक्षम करना </w:t>
            </w:r>
          </w:p>
          <w:p w14:paraId="6BDA9164" w14:textId="246375EE" w:rsidR="004C2312" w:rsidRPr="00EC7C59"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hi-IN"/>
              </w:rPr>
              <w:t>अनुकूलन, गुणवत्ता, लेखापरीक्षा और लागत उद्देश्यों के लिए P&amp;G टूल, लाइसेंस, सेवाओं और अनुप्रयोगों के उपयोग और लागत पर दृश्यता बढ़ाना</w:t>
            </w:r>
          </w:p>
          <w:p w14:paraId="3B08A3B0" w14:textId="16B00348" w:rsidR="004C2312" w:rsidRPr="00EC7C59"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i-IN"/>
              </w:rPr>
              <w:t>प्रशिक्षण और बैठकों को यादगार बनाना</w:t>
            </w:r>
          </w:p>
          <w:p w14:paraId="5D5DB793" w14:textId="77777777" w:rsidR="007F292F" w:rsidRPr="007F292F"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i-IN"/>
              </w:rPr>
              <w:t>कानूनी और नीति अनुपालन</w:t>
            </w:r>
          </w:p>
          <w:p w14:paraId="708CECF6" w14:textId="797A9022" w:rsidR="007F292F" w:rsidRPr="007F292F"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i-IN"/>
              </w:rPr>
              <w:t>कॉर्पोरेट प्रशासन और प्रबंधन</w:t>
            </w:r>
          </w:p>
          <w:p w14:paraId="3CDC57AA" w14:textId="6DF86448" w:rsidR="007F292F" w:rsidRPr="007F292F"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i-IN"/>
              </w:rPr>
              <w:t>सुरक्षा और आकस्मिक योजना</w:t>
            </w:r>
          </w:p>
          <w:p w14:paraId="1AEB2E1A" w14:textId="6D2C08C7" w:rsidR="007F292F" w:rsidRPr="007F292F" w:rsidRDefault="00584D5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i-IN"/>
              </w:rPr>
              <w:t>आवश्यक बाहरी रिपोर्टिंग</w:t>
            </w:r>
          </w:p>
          <w:p w14:paraId="224B10D6" w14:textId="1D48A2DE" w:rsidR="00594B8F" w:rsidRPr="001C2EC5" w:rsidRDefault="00584D5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i-IN"/>
              </w:rPr>
              <w:t>जांच और घटना प्रबंधन</w:t>
            </w:r>
            <w:r>
              <w:rPr>
                <w:rFonts w:ascii="Frutiger 45 Light" w:eastAsia="Frutiger 45 Light" w:hAnsi="Frutiger 45 Light" w:cs="Calibri"/>
                <w:iCs/>
                <w:color w:val="000000"/>
                <w:u w:val="single"/>
                <w:lang w:val="hi-IN"/>
              </w:rPr>
              <w:t xml:space="preserve"> </w:t>
            </w:r>
          </w:p>
        </w:tc>
      </w:tr>
      <w:tr w:rsidR="00D140C1"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584D57"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hi-IN"/>
              </w:rPr>
              <w:t>कुकीज़</w:t>
            </w:r>
            <w:r>
              <w:rPr>
                <w:rFonts w:ascii="Frutiger 45 Light" w:eastAsia="Frutiger 45 Light" w:hAnsi="Frutiger 45 Light"/>
                <w:i/>
                <w:iCs/>
                <w:color w:val="000000"/>
                <w:lang w:val="hi-IN"/>
              </w:rPr>
              <w:t xml:space="preserve"> - </w:t>
            </w:r>
            <w:r>
              <w:rPr>
                <w:rFonts w:ascii="Frutiger 45 Light" w:eastAsia="Frutiger 45 Light" w:hAnsi="Frutiger 45 Light"/>
                <w:color w:val="000000"/>
                <w:lang w:val="hi-IN"/>
              </w:rPr>
              <w:t xml:space="preserve">कुकीज़ छोटी फाइलें होती हैं जो आपके कंप्यूटर पर तब भेजी जाती हैं जब आप वेब सर्फ करते हैं। आप जिन वेबसाइटों पर जाते हैं, उनके साथ आप कैसे इंटरैक्ट करते हैं, इसके बारे में वे </w:t>
            </w:r>
            <w:r>
              <w:rPr>
                <w:rFonts w:ascii="Frutiger 45 Light" w:eastAsia="Frutiger 45 Light" w:hAnsi="Frutiger 45 Light"/>
                <w:color w:val="000000"/>
                <w:lang w:val="hi-IN"/>
              </w:rPr>
              <w:lastRenderedPageBreak/>
              <w:t xml:space="preserve">उपयोगी जानकारी संग्रहीत करते हैं। कुकीज़ आपके कंप्यूटर या डिवाइस या आपकी फाइलों में संग्रहीत कोई भी जानकारी एकत्र नहीं करती हैं। कुकीज़ में ऐसी कोई जानकारी नहीं होती है जो सीधे आपकी पहचान करे। कुकीज़ आपके कंप्यूटर और डिवाइस को केवल बेतरतीब ढंग से निर्दिष्ट संख्याओं और अक्षरों (जैसे, कुकी आईडी ABC12345) के रूप में दिखाती हैं और कभी नहीं, उदाहरण के लिए, जॉन ई. स्मिथ के रूप में। हम इस प्रकार की कुकीज़ का उपयोग करते हैं: </w:t>
            </w:r>
          </w:p>
          <w:p w14:paraId="7B069BEE" w14:textId="6AE999B2" w:rsidR="00122E8F" w:rsidRPr="00B412C7" w:rsidRDefault="00584D57"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i-IN"/>
              </w:rPr>
              <w:t>सेशन (सत्र) कुकीज़</w:t>
            </w:r>
            <w:r>
              <w:rPr>
                <w:rFonts w:ascii="Frutiger 45 Light" w:eastAsia="Frutiger 45 Light" w:hAnsi="Frutiger 45 Light"/>
                <w:color w:val="000000"/>
                <w:lang w:val="hi-IN"/>
              </w:rPr>
              <w:t>।</w:t>
            </w:r>
            <w:r>
              <w:rPr>
                <w:rFonts w:ascii="Frutiger 45 Light" w:eastAsia="Frutiger 45 Light" w:hAnsi="Frutiger 45 Light"/>
                <w:b/>
                <w:bCs/>
                <w:color w:val="000000"/>
                <w:lang w:val="hi-IN"/>
              </w:rPr>
              <w:t xml:space="preserve"> </w:t>
            </w:r>
            <w:r>
              <w:rPr>
                <w:rFonts w:ascii="Frutiger 45 Light" w:eastAsia="Frutiger 45 Light" w:hAnsi="Frutiger 45 Light"/>
                <w:color w:val="000000"/>
                <w:lang w:val="hi-IN"/>
              </w:rPr>
              <w:t xml:space="preserve">जैसे ही आप एक पृष्ठ से दूसरे पृष्ठ पर जाते हैं, सत्र कुकीज़ आपको याद रखती हैं (यादृच्छिक रूप से उत्पन्न आईडी का उपयोग करके), ताकि आपसे वही जानकारी प्रदान करने के लिए न कहा जाए जो आपने पहले ही प्रदान की है। जैसे ही आप साइट छोड़ कर जाते हैं या अपना ब्राउज़र बंद करते हैं, ये कुकीज़ मिट जाती हैं। </w:t>
            </w:r>
          </w:p>
          <w:p w14:paraId="4798EEB9" w14:textId="1EBA2552" w:rsidR="00122E8F" w:rsidRPr="00B412C7" w:rsidRDefault="00584D57"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i-IN"/>
              </w:rPr>
              <w:t>परसिस्टेंट (स्थायी) कुकीज़।</w:t>
            </w:r>
            <w:r>
              <w:rPr>
                <w:rFonts w:ascii="Frutiger 45 Light" w:eastAsia="Frutiger 45 Light" w:hAnsi="Frutiger 45 Light"/>
                <w:color w:val="000000"/>
                <w:lang w:val="hi-IN"/>
              </w:rPr>
              <w:t xml:space="preserve"> परसिस्टेंट (स्थायी) कुकीज़ वेबसाइट्स को यह सुविधा देती हैं कि जब आप उन पर वापस लौटें तो उन्हें आपकी पसंद-नापसंद याद हों। उदाहरण के लिए, यदि आपने अपनी पहली विज़िट में साइट को फ़्रेंच भाषा में पढ़ने का विकल्प चुना था, तो अगली बार जब आप साइट पर लौटेंगे तो वह अपने-आप फ़्रेंच में ही दिखेगी। </w:t>
            </w:r>
          </w:p>
          <w:p w14:paraId="2AB1205A" w14:textId="0BA541B0" w:rsidR="00122E8F" w:rsidRPr="001C2EC5" w:rsidRDefault="00584D57"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i-IN"/>
              </w:rPr>
              <w:t>एनालिटिक्स (वैश्लेषिकी) कुकीज़।</w:t>
            </w:r>
            <w:r>
              <w:rPr>
                <w:rFonts w:ascii="Frutiger 45 Light" w:eastAsia="Frutiger 45 Light" w:hAnsi="Frutiger 45 Light"/>
                <w:color w:val="000000"/>
                <w:lang w:val="hi-IN"/>
              </w:rPr>
              <w:t xml:space="preserve"> ये कुकीज़ हमें बताती हैं कि हमारी वेबसाइट्स कैसा काम कर रही हैं। कुछ मामलों में, हम हमारी साइट्स के कार्य-निष्पादन की निगरानी के लिए गूगल एनालिटिक्स (Google Analytics) कुकीज़ का उपयोग करते हैं। हमारी साइट्स पर आपके आगमनों के बारे में गूगल एनालिटिक्स (Google Analytics) द्वारा एकत्र जानकारी को प्रयोग व साझा करने की हमारी योग्यता को </w:t>
            </w:r>
            <w:hyperlink r:id="rId12" w:history="1">
              <w:r>
                <w:rPr>
                  <w:rFonts w:ascii="Frutiger 45 Light" w:eastAsia="Frutiger 45 Light" w:hAnsi="Frutiger 45 Light"/>
                  <w:color w:val="000099"/>
                  <w:u w:val="single"/>
                  <w:lang w:val="hi-IN"/>
                </w:rPr>
                <w:t xml:space="preserve">गूगल एनालिटिक्स (Google Analytics) उपयोग के नियम </w:t>
              </w:r>
            </w:hyperlink>
            <w:r>
              <w:rPr>
                <w:rFonts w:ascii="Frutiger 45 Light" w:eastAsia="Frutiger 45 Light" w:hAnsi="Frutiger 45 Light"/>
                <w:color w:val="000000"/>
                <w:lang w:val="hi-IN"/>
              </w:rPr>
              <w:t xml:space="preserve">और </w:t>
            </w:r>
            <w:hyperlink r:id="rId13" w:history="1">
              <w:r>
                <w:rPr>
                  <w:rFonts w:ascii="Frutiger 45 Light" w:eastAsia="Frutiger 45 Light" w:hAnsi="Frutiger 45 Light"/>
                  <w:color w:val="000099"/>
                  <w:u w:val="single"/>
                  <w:lang w:val="hi-IN"/>
                </w:rPr>
                <w:t>गूगल (Google) निजता नीति</w:t>
              </w:r>
            </w:hyperlink>
            <w:r>
              <w:rPr>
                <w:rFonts w:ascii="Frutiger 45 Light" w:eastAsia="Frutiger 45 Light" w:hAnsi="Frutiger 45 Light"/>
                <w:color w:val="000000"/>
                <w:lang w:val="hi-IN"/>
              </w:rPr>
              <w:t xml:space="preserve"> सीमित करते हैं।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584D57"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hi-IN"/>
              </w:rPr>
              <w:lastRenderedPageBreak/>
              <w:t xml:space="preserve">हम कई कारणों से P&amp;G EPR-फेसिंग वेबसाइटों में कुकीज़ का उपयोग करते हैं, जैसे: </w:t>
            </w:r>
          </w:p>
          <w:p w14:paraId="0F44CD06" w14:textId="77777777" w:rsidR="00122E8F" w:rsidRPr="00B412C7" w:rsidRDefault="00584D5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i-IN"/>
              </w:rPr>
              <w:lastRenderedPageBreak/>
              <w:t xml:space="preserve">हमारी वेबसाइट्स और P&amp;G विषय-वस्तु से आपके व्यवहार के तरीके के बारे में और जानने के लिए </w:t>
            </w:r>
          </w:p>
          <w:p w14:paraId="5D7A2469" w14:textId="77777777" w:rsidR="00122E8F" w:rsidRPr="00B412C7" w:rsidRDefault="00584D5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i-IN"/>
              </w:rPr>
              <w:t xml:space="preserve">हमारी वेबसाइट्स पर आने पर आपको मिलने वाले अनुभव को बेहतर बनाने में मदद के लिए </w:t>
            </w:r>
          </w:p>
          <w:p w14:paraId="31D3CA0E" w14:textId="19396B77" w:rsidR="00122E8F" w:rsidRPr="00B412C7" w:rsidRDefault="00584D5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i-IN"/>
              </w:rPr>
              <w:t xml:space="preserve">अपनी प्राथमिकताओं के अनुसार वेबसाइट को अनुकूलित करने के लिए </w:t>
            </w:r>
          </w:p>
          <w:p w14:paraId="24FB42DF" w14:textId="77777777" w:rsidR="00122E8F" w:rsidRPr="00B412C7" w:rsidRDefault="00584D5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i-IN"/>
              </w:rPr>
              <w:t xml:space="preserve">त्रुटियों की पहचान करने और उन्हें ठीक करने के लिए </w:t>
            </w:r>
          </w:p>
          <w:p w14:paraId="74953532" w14:textId="77777777" w:rsidR="00122E8F" w:rsidRPr="00122E8F" w:rsidRDefault="00584D57"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hi-IN"/>
              </w:rPr>
              <w:t xml:space="preserve">यह विश्लेषण करने के लिए कि हमारी वेबसाइट्स कितनी अच्छी तरह कार्य कर रही हैं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D140C1"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584D57"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hi-IN"/>
              </w:rPr>
              <w:lastRenderedPageBreak/>
              <w:t>अन्य व्यक्तिगत विशेषताएं</w:t>
            </w:r>
          </w:p>
          <w:p w14:paraId="7A48F474" w14:textId="77777777" w:rsidR="001A2D86" w:rsidRPr="001A2D86" w:rsidRDefault="001A2D86"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1A2D86">
              <w:rPr>
                <w:rFonts w:ascii="Nirmala UI" w:eastAsia="Frutiger 45 Light" w:hAnsi="Nirmala UI" w:cs="Nirmala UI"/>
                <w:lang w:val="hi-IN"/>
              </w:rPr>
              <w:lastRenderedPageBreak/>
              <w:t>बायोमेट्रिक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जानकारी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जिसमें</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चेहरे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पहचान</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डेटा</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और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बायोमेट्रिक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पहचानकर्ताओं</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फिंगरप्रिंट्स</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या</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अन्य</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चेहरे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स्कैन</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गणितीय</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प्रतिनिधित्व</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शामिल</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है।</w:t>
            </w:r>
          </w:p>
          <w:p w14:paraId="2796FC59" w14:textId="5646EEEE" w:rsidR="00122E8F" w:rsidRPr="00E44ACE" w:rsidRDefault="00584D57"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hi-IN"/>
              </w:rPr>
              <w:t>आपराधिक इतिहास/पृष्ठभूमि की जांच</w:t>
            </w:r>
            <w:r>
              <w:rPr>
                <w:rFonts w:ascii="Frutiger 45 Light" w:eastAsia="Frutiger 45 Light" w:hAnsi="Frutiger 45 Light" w:cs="Arial"/>
                <w:strike/>
                <w:lang w:val="hi-IN"/>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20306F46" w14:textId="77777777" w:rsidR="001A2D86" w:rsidRPr="001A2D86" w:rsidRDefault="001A2D86"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1A2D86">
              <w:rPr>
                <w:rFonts w:ascii="Nirmala UI" w:eastAsia="Frutiger 45 Light" w:hAnsi="Nirmala UI" w:cs="Nirmala UI"/>
                <w:lang w:val="hi-IN"/>
              </w:rPr>
              <w:lastRenderedPageBreak/>
              <w:t>कंपनी</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साइटों</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और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प्रणालियों</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तक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आपकी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पहुँच</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सुविधाजनक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बनाना</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साथ</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ही</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बायोमेट्रिक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डेटा</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माध्यम</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ट्रांस्क्रिप्शन</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जैसे</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बैठक</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सॉफ़्टवेयर</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में</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उत्पादकता</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या</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सहयोग</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उपकरण</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सक्षम</w:t>
            </w:r>
            <w:r w:rsidRPr="001A2D86">
              <w:rPr>
                <w:rFonts w:ascii="Frutiger 45 Light" w:eastAsia="Frutiger 45 Light" w:hAnsi="Frutiger 45 Light" w:cs="Arial"/>
                <w:lang w:val="hi-IN"/>
              </w:rPr>
              <w:t xml:space="preserve"> </w:t>
            </w:r>
            <w:r w:rsidRPr="001A2D86">
              <w:rPr>
                <w:rFonts w:ascii="Nirmala UI" w:eastAsia="Frutiger 45 Light" w:hAnsi="Nirmala UI" w:cs="Nirmala UI"/>
                <w:lang w:val="hi-IN"/>
              </w:rPr>
              <w:t>करना।</w:t>
            </w:r>
          </w:p>
          <w:p w14:paraId="55ED0E38" w14:textId="1318242C" w:rsidR="00FE0B2E" w:rsidRPr="00FE0B2E" w:rsidRDefault="00584D5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i-IN"/>
              </w:rPr>
              <w:t>कानूनी और नीति अनुपालन</w:t>
            </w:r>
          </w:p>
          <w:p w14:paraId="638711CB" w14:textId="77C98378" w:rsidR="00FE0B2E" w:rsidRPr="00FE0B2E" w:rsidRDefault="00584D5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i-IN"/>
              </w:rPr>
              <w:t>कॉर्पोरेट प्रशासन और प्रबंधन</w:t>
            </w:r>
          </w:p>
          <w:p w14:paraId="3E68DDEC" w14:textId="08C597BF" w:rsidR="00FE0B2E" w:rsidRPr="00FE0B2E" w:rsidRDefault="00584D5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i-IN"/>
              </w:rPr>
              <w:t>सुरक्षा और आकस्मिक योजना</w:t>
            </w:r>
          </w:p>
          <w:p w14:paraId="402F6918" w14:textId="1F5B2553" w:rsidR="00FE0B2E" w:rsidRPr="00FE0B2E" w:rsidRDefault="00584D5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i-IN"/>
              </w:rPr>
              <w:t>आवश्यक बाहरी रिपोर्टिंग</w:t>
            </w:r>
          </w:p>
          <w:p w14:paraId="66F8A50B" w14:textId="06B397B4" w:rsidR="00122E8F" w:rsidRPr="00696402" w:rsidRDefault="00584D5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i-IN"/>
              </w:rPr>
              <w:t>जांच और घटना प्रबंधन</w:t>
            </w:r>
          </w:p>
        </w:tc>
      </w:tr>
    </w:tbl>
    <w:p w14:paraId="4A2AB679" w14:textId="736AD83A" w:rsidR="003A22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hi-IN"/>
        </w:rPr>
        <w:lastRenderedPageBreak/>
        <w:t xml:space="preserve">हम किस कानूनी और/या व्यावसायिक आधार पर ईपीआर व्यक्तिगत जानकारी को संसाधित करते हैं? </w:t>
      </w:r>
    </w:p>
    <w:p w14:paraId="70F117B4" w14:textId="798A0D5A" w:rsidR="00B375CF" w:rsidRDefault="00584D57"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हम आवश्यक न्यूनतम ईपीआर व्यक्तिगत जानकारी एकत्र और प्रबंधित करते हैं: आपके और/या आपके नियोक्ता के साथ हमारे स्वतंत्र ठेकेदार संबंध से संबंधित हमारे संविदात्मक और/या कानूनी दायित्वों का पालन करना; कंपनी के वैध व्यावसायिक हितों का इस तरह से समर्थन करने के लिए जो आपके गोपनीयता हितों के समानुपाती हो; और आपकी सहमति से प्रदान की गई व्यक्तिगत जानकारी को, जब लागू हो, उसके इच्छित उद्देश्यों के लिए संसाधित करने के लिए।</w:t>
      </w:r>
    </w:p>
    <w:p w14:paraId="0F2CDF63" w14:textId="5FFFBC8B" w:rsidR="00784193"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EPR व्यक्तिगत जानकारी को संसाधित करने के लिए कानूनी और/या व्यावसायिक आधार P&amp;G द्वारा लागू कानूनों और विनियमों का अनुपालन हो सकता है; अपने संविदात्मक दायित्वों का अनुपालन; कंपनी के वैध व्यावसायिक हित; सार्वजनिक स्वास्थ्य हित; और/या आपकी सहमति। </w:t>
      </w:r>
    </w:p>
    <w:p w14:paraId="63A7118D" w14:textId="637BF282" w:rsidR="00020585"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ईपीआर व्यक्तिगत जानकारी को संसाधित करने के लिए कानूनी और/या व्यावसायिक आधार क्षेत्राधिकार के साथ-साथ डेटा श्रेणी/प्रकार और हम ऐसी जानकारी को एकत्र और उपयोग करने के कारणों से भिन्न हो सकते हैं।  </w:t>
      </w:r>
    </w:p>
    <w:p w14:paraId="489FECB7" w14:textId="15D792C1" w:rsidR="0025770C" w:rsidRPr="0032419A"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ये कानूनी आधार हैं जिन पर हम आम तौर पर डेटा की इन श्रेणियों के प्रसंस्करण के लिए भरोसा करेंगे:</w:t>
      </w:r>
    </w:p>
    <w:tbl>
      <w:tblPr>
        <w:tblStyle w:val="TableGrid"/>
        <w:tblW w:w="9355" w:type="dxa"/>
        <w:tblLook w:val="04A0" w:firstRow="1" w:lastRow="0" w:firstColumn="1" w:lastColumn="0" w:noHBand="0" w:noVBand="1"/>
      </w:tblPr>
      <w:tblGrid>
        <w:gridCol w:w="4585"/>
        <w:gridCol w:w="4770"/>
      </w:tblGrid>
      <w:tr w:rsidR="00D140C1" w14:paraId="73875C22" w14:textId="77777777" w:rsidTr="00B24504">
        <w:tc>
          <w:tcPr>
            <w:tcW w:w="4585" w:type="dxa"/>
          </w:tcPr>
          <w:p w14:paraId="5F17ED84" w14:textId="5DD25219" w:rsidR="00B24504" w:rsidRPr="0032419A" w:rsidRDefault="00584D57"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hi-IN"/>
              </w:rPr>
              <w:t>व्यक्तिगत डेटा का प्रकार</w:t>
            </w:r>
          </w:p>
        </w:tc>
        <w:tc>
          <w:tcPr>
            <w:tcW w:w="4770" w:type="dxa"/>
          </w:tcPr>
          <w:p w14:paraId="7984B7AD" w14:textId="3CA6DAEF" w:rsidR="00B24504" w:rsidRPr="0032419A" w:rsidRDefault="00584D57"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hi-IN"/>
              </w:rPr>
              <w:t>प्रोसेसिंग का कानूनी/व्यावसायिक आधार</w:t>
            </w:r>
          </w:p>
        </w:tc>
      </w:tr>
      <w:tr w:rsidR="00D140C1" w14:paraId="7D3E2287" w14:textId="77777777" w:rsidTr="00B24504">
        <w:tc>
          <w:tcPr>
            <w:tcW w:w="4585" w:type="dxa"/>
          </w:tcPr>
          <w:p w14:paraId="2AE680F5" w14:textId="00756F92" w:rsidR="00B24504" w:rsidRPr="0032419A" w:rsidRDefault="00584D57"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संपर्क जानकारी, सरकारी आईडी, वित्तीय जानकारी, स्वास्थ्य सूचना</w:t>
            </w:r>
          </w:p>
        </w:tc>
        <w:tc>
          <w:tcPr>
            <w:tcW w:w="4770" w:type="dxa"/>
          </w:tcPr>
          <w:p w14:paraId="33707B7C" w14:textId="5A3E9C76" w:rsidR="00B24504" w:rsidRPr="0032419A" w:rsidRDefault="00584D5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 xml:space="preserve">P&amp;G द्वारा संविदात्मक और कानूनी दायित्वों का अनुपालन </w:t>
            </w:r>
          </w:p>
        </w:tc>
      </w:tr>
      <w:tr w:rsidR="00D140C1" w14:paraId="4C8C4252" w14:textId="77777777" w:rsidTr="00B24504">
        <w:tc>
          <w:tcPr>
            <w:tcW w:w="4585" w:type="dxa"/>
          </w:tcPr>
          <w:p w14:paraId="69E44818" w14:textId="77A99F91" w:rsidR="00B24504" w:rsidRPr="005D04E8"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सरकारी आईडी / कार्य पात्रता</w:t>
            </w:r>
          </w:p>
        </w:tc>
        <w:tc>
          <w:tcPr>
            <w:tcW w:w="4770" w:type="dxa"/>
          </w:tcPr>
          <w:p w14:paraId="4C2BEF68" w14:textId="6D049D8D" w:rsidR="00B24504" w:rsidRPr="005D04E8" w:rsidRDefault="00584D5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P&amp;G द्वारा लागू कानूनों का अनुपालन</w:t>
            </w:r>
          </w:p>
        </w:tc>
      </w:tr>
      <w:tr w:rsidR="00D140C1" w14:paraId="7E814E07" w14:textId="77777777" w:rsidTr="00B24504">
        <w:tc>
          <w:tcPr>
            <w:tcW w:w="4585" w:type="dxa"/>
          </w:tcPr>
          <w:p w14:paraId="3BD91FF4" w14:textId="2E39B3B1" w:rsidR="00B24504" w:rsidRPr="005D04E8"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व्यावसायिक डेटा, संपर्क जानकारी</w:t>
            </w:r>
          </w:p>
        </w:tc>
        <w:tc>
          <w:tcPr>
            <w:tcW w:w="4770" w:type="dxa"/>
          </w:tcPr>
          <w:p w14:paraId="38D27FE5" w14:textId="33071769" w:rsidR="00B24504" w:rsidRPr="005D04E8" w:rsidRDefault="00584D5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i-IN"/>
              </w:rPr>
              <w:t>P&amp;G के वैध व्यावसायिक हित</w:t>
            </w:r>
          </w:p>
        </w:tc>
      </w:tr>
    </w:tbl>
    <w:p w14:paraId="1B594702" w14:textId="287AE9C6" w:rsidR="000205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 xml:space="preserve">हम ईपीआर व्यक्तिगत जानकारी कैसे साझा करते हैं? </w:t>
      </w:r>
    </w:p>
    <w:p w14:paraId="4B05EA13" w14:textId="6382782B" w:rsidR="00CF7458" w:rsidRPr="00521252" w:rsidRDefault="00584D57"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hi-IN"/>
        </w:rPr>
        <w:t xml:space="preserve">P&amp;G EPR व्यक्तिगत जानकारी केवल उन लोगों के साथ साझा करेगा जिनके पास जानने के लिए एक वैध व्यवसायिक आवश्यकता है। </w:t>
      </w:r>
    </w:p>
    <w:p w14:paraId="3CF1A648" w14:textId="5818F8D3" w:rsidR="003A2285"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P&amp;G आपकी जानकारी को आपके नियोक्ता (और आपके नियोक्ता द्वारा निर्देश दिए जाने पर अन्य संस्थाओं), P&amp;G के ठेकेदारों, आपूर्तिकर्ताओं, एजेंसियों, अस्थायी कर्मचारियों, या P&amp;G की ओर से काम करने वाले किसी अन्य पक्ष ("बाहरी पक्ष") के साथ साझा कर सकता है।  </w:t>
      </w:r>
    </w:p>
    <w:bookmarkEnd w:id="7"/>
    <w:p w14:paraId="0EB7E729" w14:textId="2C8816EB" w:rsidR="00CF7458" w:rsidRPr="00521252"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उपरोक्त अनुभाग 5.2 के तहत निर्धारित प्रसंस्करण उद्देश्यों को प्राप्त करने के लिए EPR व्यक्तिगत जानकारी हमारे मुख्यालय और विश्व स्तर पर संबद्धों के साथ साझा की जा सकती है। </w:t>
      </w:r>
    </w:p>
    <w:p w14:paraId="402BBC2D" w14:textId="108D7265" w:rsidR="003A2285" w:rsidRPr="00521252"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lastRenderedPageBreak/>
        <w:t>यदि हमें कानून या कानूनी प्रक्रिया द्वारा ऐसा करने की आवश्यकता है तो हम ईपीआर व्यक्तिगत जानकारी का खुलासा भी कर सकते हैं; P&amp;G के अधिकारों और नीतियों को लागू करने या उनकी रक्षा करने के लिए; और/या संदिग्ध या वास्तविक कदाचार या अवैध गतिविधि की जांच में सहायता करने के लिए।</w:t>
      </w:r>
    </w:p>
    <w:p w14:paraId="68DEF199" w14:textId="77777777" w:rsidR="003A22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 xml:space="preserve"> आपके गोपनीयता अधिकार क्या हैं?</w:t>
      </w:r>
    </w:p>
    <w:p w14:paraId="4BE75FF6" w14:textId="3EB39738" w:rsidR="009F3128" w:rsidRPr="009C3D8A" w:rsidRDefault="00584D57"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hi-IN"/>
        </w:rPr>
        <w:t xml:space="preserve">आपके पास हमसे संपर्क करने और ईपीआर व्यक्तिगत जानकारी तक पहुंच का अनुरोध करने का अधिकार है जिसे हम आपके बारे में संसाधित करते हैं। जहां लागू कानून द्वारा अनुमत हो, वहां आप अनुरोध कर सकते हैं कि गलत, पुरानी या अनावश्यक जानकारी को ठीक किया जाए, मिटाया जाए, या प्रतिबंधित किया जाए, साथ ही P&amp;G को अपना डेटा एक ऐसे प्रारूप में प्रदान करने के लिए कहा जाए जो आपको सेवा प्रदाता को अपना डेटा स्थानांतरित करने की अनुमति देता है जैसा कि नियम में उपयुक्त है। परिस्थितियाँ। जहां ईपीआर व्यक्तिगत जानकारी का प्रसंस्करण सहमति पर आधारित है, आपको किसी भी समय अपनी सहमति वापस लेने का अधिकार है। जहां ईपीआर व्यक्तिगत जानकारी का प्रसंस्करण वैध हित पर आधारित है, आपको कुछ परिस्थितियों में डेटा प्रसंस्करण पर आपत्ति करने का अधिकार है।   </w:t>
      </w:r>
    </w:p>
    <w:p w14:paraId="4758553A" w14:textId="6293693B" w:rsidR="00A80FAA" w:rsidRDefault="00584D57" w:rsidP="00AF22A4">
      <w:pPr>
        <w:spacing w:line="240" w:lineRule="auto"/>
        <w:jc w:val="both"/>
        <w:rPr>
          <w:rFonts w:ascii="Frutiger 45 Light" w:hAnsi="Frutiger 45 Light"/>
        </w:rPr>
      </w:pPr>
      <w:r>
        <w:rPr>
          <w:rFonts w:ascii="Frutiger 45 Light" w:eastAsia="Frutiger 45 Light" w:hAnsi="Frutiger 45 Light"/>
          <w:lang w:val="hi-IN"/>
        </w:rPr>
        <w:t>इन अधिकारों का प्रयोग करते समय, हम आपको प्रोत्साहित करते हैं कि आप पहले P&amp;G कर्मचारी के साथ अपनी चिंताओं पर चर्चा करें जो आपकी साइट के प्रायोजक के रूप में कार्य करता है। वैकल्पिक रूप से, आप नीचे दिए गए पते पर हमारे डेटा सुरक्षा अधिकारी से संपर्क कर सकते हैं। यदि आप आपके अनुरोध पर हमारी प्रतिक्रिया या आपकी व्यक्तिगत जानकारी के हमारे प्रसंस्करण से खुश नहीं हैं, तो आप अपने देश में डेटा सुरक्षा प्राधिकरण के पास शिकायत दर्ज कर सकते हैं।</w:t>
      </w:r>
    </w:p>
    <w:p w14:paraId="26B944D6" w14:textId="644E2D94" w:rsidR="003A22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 xml:space="preserve">हम ईपीआर व्यक्तिगत जानकारी कैसे स्थानांतरित करते हैं? </w:t>
      </w:r>
    </w:p>
    <w:p w14:paraId="2C9280F0" w14:textId="278C4FF9" w:rsidR="003A2285" w:rsidRPr="00521252" w:rsidRDefault="00584D5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P&amp;G एक वैश्विक व्यवसाय है और कई देशों में इसका EPRs है। यदि कानूनी रूप से अनुमति दी जाती है, और देश-विशिष्ट आवश्यकताओं और/या सीमाओं के अधीन, EPR व्यक्तिगत जानकारी को उस देश के बाहर के देशों में स्थानांतरित किया जा सकता है जिसमें इसे एकत्र किया गया था।  EPR व्यक्तिगत जानकारी को संयुक्त राज्य अमेरिका में सिस्टम में संग्रहीत किया जा सकता है, दुनिया भर में अन्य P&amp;G सहयोगियों से एक्सेस किया जा सकता है, जिसमें उनके सेवा प्रदाता भी शामिल हैं, या प्रासंगिक व्यावसायिक संचालन करने के लिए आवश्यक रूप से अन्य देशों में स्थानांतरित किया जा सकता है। शायद उन देशों के पास आपके देश जहाँ आप निवास करते है के समान डेटा सुरक्षा कानून नहीं हो सकते हैं। जब आपकी व्यक्तिगत जानकारी आपके देश के बाहर के देशों में स्थानांतरित या एक्सेस की जाती है, तो हम आपकी सुरक्षा के लिए उचित सुरक्षा उपायों के साथ-साथ कानूनी रूप से आवश्यक प्रशासनिक, तकनीकी और/या संविदात्मक आवश्यकताओं को लागू करते हैं। हम यूरोपीय आर्थिक क्षेत्र (ईईए), यूनाइटेड किंगडम (यूके) और स्विट्ज़रलैंड के बाहर स्थानांतरण करते हैं, पी एंड जी संस्थाओं और हमारे सेवा प्रदाताओं के बीच मानक संविदात्मक उपनियमों के आधार पर। यदि आप इन खंडों की एक प्रति चाहते हैं, तो </w:t>
      </w:r>
      <w:hyperlink r:id="rId14" w:history="1">
        <w:r>
          <w:rPr>
            <w:rFonts w:ascii="Frutiger 45 Light" w:eastAsia="Frutiger 45 Light" w:hAnsi="Frutiger 45 Light" w:cs="Arial"/>
            <w:color w:val="0000FF"/>
            <w:u w:val="single"/>
            <w:lang w:val="hi-IN"/>
          </w:rPr>
          <w:t>corporateprivacy.im@pg.com</w:t>
        </w:r>
      </w:hyperlink>
      <w:r>
        <w:rPr>
          <w:rFonts w:ascii="Frutiger 45 Light" w:eastAsia="Frutiger 45 Light" w:hAnsi="Frutiger 45 Light" w:cs="Arial"/>
          <w:lang w:val="hi-IN"/>
        </w:rPr>
        <w:t xml:space="preserve"> से संपर्क करें। P&amp;G अन्य देश-विशिष्ट आवश्यकताओं का भी अनुपालन करेगा जो संग्रह के देश के बाहर डेटा स्थानांतरण को प्रतिबंधित करते हैं। </w:t>
      </w:r>
      <w:bookmarkEnd w:id="8"/>
    </w:p>
    <w:p w14:paraId="0B693DB3" w14:textId="01E9C404" w:rsidR="003A2285" w:rsidRPr="00521252" w:rsidRDefault="00584D5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hi-IN"/>
        </w:rPr>
        <w:t xml:space="preserve">हम ईपीआर व्यक्तिगत जानकारी कैसे सुरक्षित करते हैं? </w:t>
      </w:r>
      <w:bookmarkEnd w:id="9"/>
    </w:p>
    <w:p w14:paraId="5F70AC94" w14:textId="4D9B6515" w:rsidR="004C498D" w:rsidRDefault="00584D57" w:rsidP="0097181F">
      <w:pPr>
        <w:tabs>
          <w:tab w:val="left" w:pos="5490"/>
        </w:tabs>
        <w:spacing w:before="100" w:beforeAutospacing="1" w:after="100" w:afterAutospacing="1" w:line="240" w:lineRule="auto"/>
        <w:jc w:val="both"/>
        <w:rPr>
          <w:rFonts w:ascii="Frutiger 45 Light" w:eastAsia="Frutiger 45 Light" w:hAnsi="Frutiger 45 Light" w:cs="Arial"/>
          <w:lang w:val="hi-IN"/>
        </w:rPr>
      </w:pPr>
      <w:r>
        <w:rPr>
          <w:rFonts w:ascii="Frutiger 45 Light" w:eastAsia="Frutiger 45 Light" w:hAnsi="Frutiger 45 Light" w:cs="Arial"/>
          <w:lang w:val="hi-IN"/>
        </w:rPr>
        <w:t>हम उपयुक्त भौतिक, प्रशासनिक और तकनीकी उपायों को लागू करते हैं, जैसे छद्म नाम, एन्क्रिप्शन और एक्सेस कंट्रोल, जो ईपीआर व्यक्तिगत जानकारी को आकस्मिक, गैरकानूनी, या अनधिकृत विनाश, हानि, परिवर्तन, प्रकटीकरण या उपयोग या उपयोग, और अन्य सभी गैरकानूनी रूपों से बचाने के लिए डिज़ाइन किया गया है। प्रसंस्करण की। जहां बाहरी पक्ष P&amp;G की ओर से EPR व्यक्तिगत जानकारी को प्रोसेस करते हैं, हम उन बाहरी पार्टियों के साथ अनुबंध भी करते हैं ताकि यह सुनिश्चित किया जा सके कि वे ऐसे डेटा को संभालने के लिए उपयुक्त भौतिक, प्रशासनिक और तकनीकी उपायों को लागू कर रहे हैं।</w:t>
      </w:r>
    </w:p>
    <w:p w14:paraId="3D5CE574" w14:textId="1DA4DE75" w:rsidR="001A2D86" w:rsidRPr="00521252" w:rsidRDefault="001A2D86" w:rsidP="0097181F">
      <w:pPr>
        <w:tabs>
          <w:tab w:val="left" w:pos="5490"/>
        </w:tabs>
        <w:spacing w:before="100" w:beforeAutospacing="1" w:after="100" w:afterAutospacing="1" w:line="240" w:lineRule="auto"/>
        <w:jc w:val="both"/>
        <w:rPr>
          <w:rFonts w:ascii="Frutiger 45 Light" w:hAnsi="Frutiger 45 Light" w:cs="Arial"/>
        </w:rPr>
      </w:pPr>
      <w:proofErr w:type="spellStart"/>
      <w:r w:rsidRPr="001A2D86">
        <w:rPr>
          <w:rFonts w:ascii="Nirmala UI" w:hAnsi="Nirmala UI" w:cs="Nirmala UI"/>
        </w:rPr>
        <w:lastRenderedPageBreak/>
        <w:t>हम</w:t>
      </w:r>
      <w:proofErr w:type="spellEnd"/>
      <w:r w:rsidRPr="001A2D86">
        <w:rPr>
          <w:rFonts w:ascii="Frutiger 45 Light" w:hAnsi="Frutiger 45 Light" w:cs="Arial"/>
        </w:rPr>
        <w:t xml:space="preserve"> </w:t>
      </w:r>
      <w:proofErr w:type="spellStart"/>
      <w:r w:rsidRPr="001A2D86">
        <w:rPr>
          <w:rFonts w:ascii="Nirmala UI" w:hAnsi="Nirmala UI" w:cs="Nirmala UI"/>
        </w:rPr>
        <w:t>इस</w:t>
      </w:r>
      <w:proofErr w:type="spellEnd"/>
      <w:r w:rsidRPr="001A2D86">
        <w:rPr>
          <w:rFonts w:ascii="Frutiger 45 Light" w:hAnsi="Frutiger 45 Light" w:cs="Arial"/>
        </w:rPr>
        <w:t xml:space="preserve"> </w:t>
      </w:r>
      <w:proofErr w:type="spellStart"/>
      <w:r w:rsidRPr="001A2D86">
        <w:rPr>
          <w:rFonts w:ascii="Nirmala UI" w:hAnsi="Nirmala UI" w:cs="Nirmala UI"/>
        </w:rPr>
        <w:t>बायोमेट्रिक</w:t>
      </w:r>
      <w:proofErr w:type="spellEnd"/>
      <w:r w:rsidRPr="001A2D86">
        <w:rPr>
          <w:rFonts w:ascii="Frutiger 45 Light" w:hAnsi="Frutiger 45 Light" w:cs="Arial"/>
        </w:rPr>
        <w:t xml:space="preserve"> </w:t>
      </w:r>
      <w:proofErr w:type="spellStart"/>
      <w:r w:rsidRPr="001A2D86">
        <w:rPr>
          <w:rFonts w:ascii="Nirmala UI" w:hAnsi="Nirmala UI" w:cs="Nirmala UI"/>
        </w:rPr>
        <w:t>डेटा</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हमारे</w:t>
      </w:r>
      <w:proofErr w:type="spellEnd"/>
      <w:r w:rsidRPr="001A2D86">
        <w:rPr>
          <w:rFonts w:ascii="Frutiger 45 Light" w:hAnsi="Frutiger 45 Light" w:cs="Arial"/>
        </w:rPr>
        <w:t xml:space="preserve"> </w:t>
      </w:r>
      <w:proofErr w:type="spellStart"/>
      <w:r w:rsidRPr="001A2D86">
        <w:rPr>
          <w:rFonts w:ascii="Nirmala UI" w:hAnsi="Nirmala UI" w:cs="Nirmala UI"/>
        </w:rPr>
        <w:t>साथ</w:t>
      </w:r>
      <w:proofErr w:type="spellEnd"/>
      <w:r w:rsidRPr="001A2D86">
        <w:rPr>
          <w:rFonts w:ascii="Frutiger 45 Light" w:hAnsi="Frutiger 45 Light" w:cs="Arial"/>
        </w:rPr>
        <w:t xml:space="preserve"> </w:t>
      </w:r>
      <w:proofErr w:type="spellStart"/>
      <w:r w:rsidRPr="001A2D86">
        <w:rPr>
          <w:rFonts w:ascii="Nirmala UI" w:hAnsi="Nirmala UI" w:cs="Nirmala UI"/>
        </w:rPr>
        <w:t>अंतिम</w:t>
      </w:r>
      <w:proofErr w:type="spellEnd"/>
      <w:r w:rsidRPr="001A2D86">
        <w:rPr>
          <w:rFonts w:ascii="Frutiger 45 Light" w:hAnsi="Frutiger 45 Light" w:cs="Arial"/>
        </w:rPr>
        <w:t xml:space="preserve"> </w:t>
      </w:r>
      <w:proofErr w:type="spellStart"/>
      <w:r w:rsidRPr="001A2D86">
        <w:rPr>
          <w:rFonts w:ascii="Nirmala UI" w:hAnsi="Nirmala UI" w:cs="Nirmala UI"/>
        </w:rPr>
        <w:t>बातचीत</w:t>
      </w:r>
      <w:proofErr w:type="spellEnd"/>
      <w:r w:rsidRPr="001A2D86">
        <w:rPr>
          <w:rFonts w:ascii="Frutiger 45 Light" w:hAnsi="Frutiger 45 Light" w:cs="Arial"/>
        </w:rPr>
        <w:t xml:space="preserve"> </w:t>
      </w:r>
      <w:proofErr w:type="spellStart"/>
      <w:r w:rsidRPr="001A2D86">
        <w:rPr>
          <w:rFonts w:ascii="Nirmala UI" w:hAnsi="Nirmala UI" w:cs="Nirmala UI"/>
        </w:rPr>
        <w:t>से</w:t>
      </w:r>
      <w:proofErr w:type="spellEnd"/>
      <w:r w:rsidRPr="001A2D86">
        <w:rPr>
          <w:rFonts w:ascii="Frutiger 45 Light" w:hAnsi="Frutiger 45 Light" w:cs="Arial"/>
        </w:rPr>
        <w:t xml:space="preserve"> </w:t>
      </w:r>
      <w:proofErr w:type="spellStart"/>
      <w:r w:rsidRPr="001A2D86">
        <w:rPr>
          <w:rFonts w:ascii="Nirmala UI" w:hAnsi="Nirmala UI" w:cs="Nirmala UI"/>
        </w:rPr>
        <w:t>अधिकतम</w:t>
      </w:r>
      <w:proofErr w:type="spellEnd"/>
      <w:r w:rsidRPr="001A2D86">
        <w:rPr>
          <w:rFonts w:ascii="Frutiger 45 Light" w:hAnsi="Frutiger 45 Light" w:cs="Arial"/>
        </w:rPr>
        <w:t xml:space="preserve"> </w:t>
      </w:r>
      <w:proofErr w:type="spellStart"/>
      <w:r w:rsidRPr="001A2D86">
        <w:rPr>
          <w:rFonts w:ascii="Nirmala UI" w:hAnsi="Nirmala UI" w:cs="Nirmala UI"/>
        </w:rPr>
        <w:t>तीन</w:t>
      </w:r>
      <w:proofErr w:type="spellEnd"/>
      <w:r w:rsidRPr="001A2D86">
        <w:rPr>
          <w:rFonts w:ascii="Frutiger 45 Light" w:hAnsi="Frutiger 45 Light" w:cs="Arial"/>
        </w:rPr>
        <w:t xml:space="preserve"> </w:t>
      </w:r>
      <w:proofErr w:type="spellStart"/>
      <w:r w:rsidRPr="001A2D86">
        <w:rPr>
          <w:rFonts w:ascii="Nirmala UI" w:hAnsi="Nirmala UI" w:cs="Nirmala UI"/>
        </w:rPr>
        <w:t>वर्षों</w:t>
      </w:r>
      <w:proofErr w:type="spellEnd"/>
      <w:r w:rsidRPr="001A2D86">
        <w:rPr>
          <w:rFonts w:ascii="Frutiger 45 Light" w:hAnsi="Frutiger 45 Light" w:cs="Arial"/>
        </w:rPr>
        <w:t xml:space="preserve"> </w:t>
      </w:r>
      <w:proofErr w:type="spellStart"/>
      <w:r w:rsidRPr="001A2D86">
        <w:rPr>
          <w:rFonts w:ascii="Nirmala UI" w:hAnsi="Nirmala UI" w:cs="Nirmala UI"/>
        </w:rPr>
        <w:t>तक</w:t>
      </w:r>
      <w:proofErr w:type="spellEnd"/>
      <w:r w:rsidRPr="001A2D86">
        <w:rPr>
          <w:rFonts w:ascii="Frutiger 45 Light" w:hAnsi="Frutiger 45 Light" w:cs="Arial"/>
        </w:rPr>
        <w:t xml:space="preserve"> </w:t>
      </w:r>
      <w:proofErr w:type="spellStart"/>
      <w:r w:rsidRPr="001A2D86">
        <w:rPr>
          <w:rFonts w:ascii="Nirmala UI" w:hAnsi="Nirmala UI" w:cs="Nirmala UI"/>
        </w:rPr>
        <w:t>संरक्षित</w:t>
      </w:r>
      <w:proofErr w:type="spellEnd"/>
      <w:r w:rsidRPr="001A2D86">
        <w:rPr>
          <w:rFonts w:ascii="Frutiger 45 Light" w:hAnsi="Frutiger 45 Light" w:cs="Arial"/>
        </w:rPr>
        <w:t xml:space="preserve"> </w:t>
      </w:r>
      <w:proofErr w:type="spellStart"/>
      <w:r w:rsidRPr="001A2D86">
        <w:rPr>
          <w:rFonts w:ascii="Nirmala UI" w:hAnsi="Nirmala UI" w:cs="Nirmala UI"/>
        </w:rPr>
        <w:t>रखेंगे</w:t>
      </w:r>
      <w:proofErr w:type="spellEnd"/>
      <w:r w:rsidRPr="001A2D86">
        <w:rPr>
          <w:rFonts w:ascii="Frutiger 45 Light" w:hAnsi="Frutiger 45 Light" w:cs="Arial"/>
        </w:rPr>
        <w:t xml:space="preserve">, </w:t>
      </w:r>
      <w:proofErr w:type="spellStart"/>
      <w:r w:rsidRPr="001A2D86">
        <w:rPr>
          <w:rFonts w:ascii="Nirmala UI" w:hAnsi="Nirmala UI" w:cs="Nirmala UI"/>
        </w:rPr>
        <w:t>जब</w:t>
      </w:r>
      <w:proofErr w:type="spellEnd"/>
      <w:r w:rsidRPr="001A2D86">
        <w:rPr>
          <w:rFonts w:ascii="Frutiger 45 Light" w:hAnsi="Frutiger 45 Light" w:cs="Arial"/>
        </w:rPr>
        <w:t xml:space="preserve"> </w:t>
      </w:r>
      <w:proofErr w:type="spellStart"/>
      <w:r w:rsidRPr="001A2D86">
        <w:rPr>
          <w:rFonts w:ascii="Nirmala UI" w:hAnsi="Nirmala UI" w:cs="Nirmala UI"/>
        </w:rPr>
        <w:t>तक</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हमें</w:t>
      </w:r>
      <w:proofErr w:type="spellEnd"/>
      <w:r w:rsidRPr="001A2D86">
        <w:rPr>
          <w:rFonts w:ascii="Frutiger 45 Light" w:hAnsi="Frutiger 45 Light" w:cs="Arial"/>
        </w:rPr>
        <w:t xml:space="preserve"> </w:t>
      </w:r>
      <w:proofErr w:type="spellStart"/>
      <w:r w:rsidRPr="001A2D86">
        <w:rPr>
          <w:rFonts w:ascii="Nirmala UI" w:hAnsi="Nirmala UI" w:cs="Nirmala UI"/>
        </w:rPr>
        <w:t>कानूनी</w:t>
      </w:r>
      <w:proofErr w:type="spellEnd"/>
      <w:r w:rsidRPr="001A2D86">
        <w:rPr>
          <w:rFonts w:ascii="Frutiger 45 Light" w:hAnsi="Frutiger 45 Light" w:cs="Arial"/>
        </w:rPr>
        <w:t xml:space="preserve"> </w:t>
      </w:r>
      <w:proofErr w:type="spellStart"/>
      <w:r w:rsidRPr="001A2D86">
        <w:rPr>
          <w:rFonts w:ascii="Nirmala UI" w:hAnsi="Nirmala UI" w:cs="Nirmala UI"/>
        </w:rPr>
        <w:t>या</w:t>
      </w:r>
      <w:proofErr w:type="spellEnd"/>
      <w:r w:rsidRPr="001A2D86">
        <w:rPr>
          <w:rFonts w:ascii="Frutiger 45 Light" w:hAnsi="Frutiger 45 Light" w:cs="Arial"/>
        </w:rPr>
        <w:t xml:space="preserve"> </w:t>
      </w:r>
      <w:proofErr w:type="spellStart"/>
      <w:r w:rsidRPr="001A2D86">
        <w:rPr>
          <w:rFonts w:ascii="Nirmala UI" w:hAnsi="Nirmala UI" w:cs="Nirmala UI"/>
        </w:rPr>
        <w:t>नियामक</w:t>
      </w:r>
      <w:proofErr w:type="spellEnd"/>
      <w:r w:rsidRPr="001A2D86">
        <w:rPr>
          <w:rFonts w:ascii="Frutiger 45 Light" w:hAnsi="Frutiger 45 Light" w:cs="Arial"/>
        </w:rPr>
        <w:t xml:space="preserve"> </w:t>
      </w:r>
      <w:proofErr w:type="spellStart"/>
      <w:r w:rsidRPr="001A2D86">
        <w:rPr>
          <w:rFonts w:ascii="Nirmala UI" w:hAnsi="Nirmala UI" w:cs="Nirmala UI"/>
        </w:rPr>
        <w:t>अनुपालन</w:t>
      </w:r>
      <w:proofErr w:type="spellEnd"/>
      <w:r w:rsidRPr="001A2D86">
        <w:rPr>
          <w:rFonts w:ascii="Frutiger 45 Light" w:hAnsi="Frutiger 45 Light" w:cs="Arial"/>
        </w:rPr>
        <w:t xml:space="preserve"> </w:t>
      </w:r>
      <w:proofErr w:type="spellStart"/>
      <w:r w:rsidRPr="001A2D86">
        <w:rPr>
          <w:rFonts w:ascii="Nirmala UI" w:hAnsi="Nirmala UI" w:cs="Nirmala UI"/>
        </w:rPr>
        <w:t>उद्देश्यों</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लिए</w:t>
      </w:r>
      <w:proofErr w:type="spellEnd"/>
      <w:r w:rsidRPr="001A2D86">
        <w:rPr>
          <w:rFonts w:ascii="Frutiger 45 Light" w:hAnsi="Frutiger 45 Light" w:cs="Arial"/>
        </w:rPr>
        <w:t xml:space="preserve"> </w:t>
      </w:r>
      <w:proofErr w:type="spellStart"/>
      <w:r w:rsidRPr="001A2D86">
        <w:rPr>
          <w:rFonts w:ascii="Nirmala UI" w:hAnsi="Nirmala UI" w:cs="Nirmala UI"/>
        </w:rPr>
        <w:t>इसे</w:t>
      </w:r>
      <w:proofErr w:type="spellEnd"/>
      <w:r w:rsidRPr="001A2D86">
        <w:rPr>
          <w:rFonts w:ascii="Frutiger 45 Light" w:hAnsi="Frutiger 45 Light" w:cs="Arial"/>
        </w:rPr>
        <w:t xml:space="preserve"> </w:t>
      </w:r>
      <w:proofErr w:type="spellStart"/>
      <w:r w:rsidRPr="001A2D86">
        <w:rPr>
          <w:rFonts w:ascii="Nirmala UI" w:hAnsi="Nirmala UI" w:cs="Nirmala UI"/>
        </w:rPr>
        <w:t>लंबे</w:t>
      </w:r>
      <w:proofErr w:type="spellEnd"/>
      <w:r w:rsidRPr="001A2D86">
        <w:rPr>
          <w:rFonts w:ascii="Frutiger 45 Light" w:hAnsi="Frutiger 45 Light" w:cs="Arial"/>
        </w:rPr>
        <w:t xml:space="preserve"> </w:t>
      </w:r>
      <w:proofErr w:type="spellStart"/>
      <w:r w:rsidRPr="001A2D86">
        <w:rPr>
          <w:rFonts w:ascii="Nirmala UI" w:hAnsi="Nirmala UI" w:cs="Nirmala UI"/>
        </w:rPr>
        <w:t>समय</w:t>
      </w:r>
      <w:proofErr w:type="spellEnd"/>
      <w:r w:rsidRPr="001A2D86">
        <w:rPr>
          <w:rFonts w:ascii="Frutiger 45 Light" w:hAnsi="Frutiger 45 Light" w:cs="Arial"/>
        </w:rPr>
        <w:t xml:space="preserve"> </w:t>
      </w:r>
      <w:proofErr w:type="spellStart"/>
      <w:r w:rsidRPr="001A2D86">
        <w:rPr>
          <w:rFonts w:ascii="Nirmala UI" w:hAnsi="Nirmala UI" w:cs="Nirmala UI"/>
        </w:rPr>
        <w:t>तक</w:t>
      </w:r>
      <w:proofErr w:type="spellEnd"/>
      <w:r w:rsidRPr="001A2D86">
        <w:rPr>
          <w:rFonts w:ascii="Frutiger 45 Light" w:hAnsi="Frutiger 45 Light" w:cs="Arial"/>
        </w:rPr>
        <w:t xml:space="preserve"> </w:t>
      </w:r>
      <w:proofErr w:type="spellStart"/>
      <w:r w:rsidRPr="001A2D86">
        <w:rPr>
          <w:rFonts w:ascii="Nirmala UI" w:hAnsi="Nirmala UI" w:cs="Nirmala UI"/>
        </w:rPr>
        <w:t>संरक्षित</w:t>
      </w:r>
      <w:proofErr w:type="spellEnd"/>
      <w:r w:rsidRPr="001A2D86">
        <w:rPr>
          <w:rFonts w:ascii="Frutiger 45 Light" w:hAnsi="Frutiger 45 Light" w:cs="Arial"/>
        </w:rPr>
        <w:t xml:space="preserve"> </w:t>
      </w:r>
      <w:proofErr w:type="spellStart"/>
      <w:r w:rsidRPr="001A2D86">
        <w:rPr>
          <w:rFonts w:ascii="Nirmala UI" w:hAnsi="Nirmala UI" w:cs="Nirmala UI"/>
        </w:rPr>
        <w:t>रखने</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आवश्यकता</w:t>
      </w:r>
      <w:proofErr w:type="spellEnd"/>
      <w:r w:rsidRPr="001A2D86">
        <w:rPr>
          <w:rFonts w:ascii="Frutiger 45 Light" w:hAnsi="Frutiger 45 Light" w:cs="Arial"/>
        </w:rPr>
        <w:t xml:space="preserve"> </w:t>
      </w:r>
      <w:r w:rsidRPr="001A2D86">
        <w:rPr>
          <w:rFonts w:ascii="Nirmala UI" w:hAnsi="Nirmala UI" w:cs="Nirmala UI"/>
        </w:rPr>
        <w:t>न</w:t>
      </w:r>
      <w:r w:rsidRPr="001A2D86">
        <w:rPr>
          <w:rFonts w:ascii="Frutiger 45 Light" w:hAnsi="Frutiger 45 Light" w:cs="Arial"/>
        </w:rPr>
        <w:t xml:space="preserve"> </w:t>
      </w:r>
      <w:proofErr w:type="spellStart"/>
      <w:r w:rsidRPr="001A2D86">
        <w:rPr>
          <w:rFonts w:ascii="Nirmala UI" w:hAnsi="Nirmala UI" w:cs="Nirmala UI"/>
        </w:rPr>
        <w:t>हो</w:t>
      </w:r>
      <w:proofErr w:type="spellEnd"/>
      <w:r w:rsidRPr="001A2D86">
        <w:rPr>
          <w:rFonts w:ascii="Frutiger 45 Light" w:hAnsi="Frutiger 45 Light" w:cs="Arial"/>
        </w:rPr>
        <w:t xml:space="preserve">, </w:t>
      </w:r>
      <w:proofErr w:type="spellStart"/>
      <w:r w:rsidRPr="001A2D86">
        <w:rPr>
          <w:rFonts w:ascii="Nirmala UI" w:hAnsi="Nirmala UI" w:cs="Nirmala UI"/>
        </w:rPr>
        <w:t>या</w:t>
      </w:r>
      <w:proofErr w:type="spellEnd"/>
      <w:r w:rsidRPr="001A2D86">
        <w:rPr>
          <w:rFonts w:ascii="Frutiger 45 Light" w:hAnsi="Frutiger 45 Light" w:cs="Arial"/>
        </w:rPr>
        <w:t xml:space="preserve"> </w:t>
      </w:r>
      <w:proofErr w:type="spellStart"/>
      <w:r w:rsidRPr="001A2D86">
        <w:rPr>
          <w:rFonts w:ascii="Nirmala UI" w:hAnsi="Nirmala UI" w:cs="Nirmala UI"/>
        </w:rPr>
        <w:t>हमारे</w:t>
      </w:r>
      <w:proofErr w:type="spellEnd"/>
      <w:r w:rsidRPr="001A2D86">
        <w:rPr>
          <w:rFonts w:ascii="Frutiger 45 Light" w:hAnsi="Frutiger 45 Light" w:cs="Arial"/>
        </w:rPr>
        <w:t xml:space="preserve"> </w:t>
      </w:r>
      <w:proofErr w:type="spellStart"/>
      <w:r w:rsidRPr="001A2D86">
        <w:rPr>
          <w:rFonts w:ascii="Nirmala UI" w:hAnsi="Nirmala UI" w:cs="Nirmala UI"/>
        </w:rPr>
        <w:t>कानूनी</w:t>
      </w:r>
      <w:proofErr w:type="spellEnd"/>
      <w:r w:rsidRPr="001A2D86">
        <w:rPr>
          <w:rFonts w:ascii="Frutiger 45 Light" w:hAnsi="Frutiger 45 Light" w:cs="Arial"/>
        </w:rPr>
        <w:t xml:space="preserve"> </w:t>
      </w:r>
      <w:proofErr w:type="spellStart"/>
      <w:r w:rsidRPr="001A2D86">
        <w:rPr>
          <w:rFonts w:ascii="Nirmala UI" w:hAnsi="Nirmala UI" w:cs="Nirmala UI"/>
        </w:rPr>
        <w:t>हितों</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उपयोग</w:t>
      </w:r>
      <w:proofErr w:type="spellEnd"/>
      <w:r w:rsidRPr="001A2D86">
        <w:rPr>
          <w:rFonts w:ascii="Frutiger 45 Light" w:hAnsi="Frutiger 45 Light" w:cs="Arial"/>
        </w:rPr>
        <w:t xml:space="preserve"> </w:t>
      </w:r>
      <w:proofErr w:type="spellStart"/>
      <w:r w:rsidRPr="001A2D86">
        <w:rPr>
          <w:rFonts w:ascii="Nirmala UI" w:hAnsi="Nirmala UI" w:cs="Nirmala UI"/>
        </w:rPr>
        <w:t>या</w:t>
      </w:r>
      <w:proofErr w:type="spellEnd"/>
      <w:r w:rsidRPr="001A2D86">
        <w:rPr>
          <w:rFonts w:ascii="Frutiger 45 Light" w:hAnsi="Frutiger 45 Light" w:cs="Arial"/>
        </w:rPr>
        <w:t xml:space="preserve"> </w:t>
      </w:r>
      <w:proofErr w:type="spellStart"/>
      <w:r w:rsidRPr="001A2D86">
        <w:rPr>
          <w:rFonts w:ascii="Nirmala UI" w:hAnsi="Nirmala UI" w:cs="Nirmala UI"/>
        </w:rPr>
        <w:t>बचाव</w:t>
      </w:r>
      <w:proofErr w:type="spellEnd"/>
      <w:r w:rsidRPr="001A2D86">
        <w:rPr>
          <w:rFonts w:ascii="Frutiger 45 Light" w:hAnsi="Frutiger 45 Light" w:cs="Arial"/>
        </w:rPr>
        <w:t xml:space="preserve"> </w:t>
      </w:r>
      <w:proofErr w:type="spellStart"/>
      <w:r w:rsidRPr="001A2D86">
        <w:rPr>
          <w:rFonts w:ascii="Nirmala UI" w:hAnsi="Nirmala UI" w:cs="Nirmala UI"/>
        </w:rPr>
        <w:t>करने</w:t>
      </w:r>
      <w:proofErr w:type="spellEnd"/>
      <w:r w:rsidRPr="001A2D86">
        <w:rPr>
          <w:rFonts w:ascii="Frutiger 45 Light" w:hAnsi="Frutiger 45 Light" w:cs="Arial"/>
        </w:rPr>
        <w:t xml:space="preserve"> </w:t>
      </w:r>
      <w:proofErr w:type="spellStart"/>
      <w:r w:rsidRPr="001A2D86">
        <w:rPr>
          <w:rFonts w:ascii="Nirmala UI" w:hAnsi="Nirmala UI" w:cs="Nirmala UI"/>
        </w:rPr>
        <w:t>के</w:t>
      </w:r>
      <w:proofErr w:type="spellEnd"/>
      <w:r w:rsidRPr="001A2D86">
        <w:rPr>
          <w:rFonts w:ascii="Frutiger 45 Light" w:hAnsi="Frutiger 45 Light" w:cs="Arial"/>
        </w:rPr>
        <w:t xml:space="preserve"> </w:t>
      </w:r>
      <w:proofErr w:type="spellStart"/>
      <w:r w:rsidRPr="001A2D86">
        <w:rPr>
          <w:rFonts w:ascii="Nirmala UI" w:hAnsi="Nirmala UI" w:cs="Nirmala UI"/>
        </w:rPr>
        <w:t>लिए</w:t>
      </w:r>
      <w:proofErr w:type="spellEnd"/>
      <w:r w:rsidRPr="001A2D86">
        <w:rPr>
          <w:rFonts w:ascii="Nirmala UI" w:hAnsi="Nirmala UI" w:cs="Nirmala UI"/>
        </w:rPr>
        <w:t>।</w:t>
      </w:r>
      <w:r>
        <w:rPr>
          <w:rFonts w:ascii="Nirmala UI" w:hAnsi="Nirmala UI" w:cs="Nirmala UI"/>
        </w:rPr>
        <w:t xml:space="preserve"> </w:t>
      </w:r>
      <w:proofErr w:type="spellStart"/>
      <w:r w:rsidRPr="001A2D86">
        <w:rPr>
          <w:rFonts w:ascii="Nirmala UI" w:hAnsi="Nirmala UI" w:cs="Nirmala UI" w:hint="cs"/>
        </w:rPr>
        <w:t>हमने</w:t>
      </w:r>
      <w:proofErr w:type="spellEnd"/>
      <w:r w:rsidRPr="001A2D86">
        <w:rPr>
          <w:rFonts w:ascii="Nirmala UI" w:hAnsi="Nirmala UI" w:cs="Nirmala UI"/>
        </w:rPr>
        <w:t xml:space="preserve"> </w:t>
      </w:r>
      <w:proofErr w:type="spellStart"/>
      <w:r w:rsidRPr="001A2D86">
        <w:rPr>
          <w:rFonts w:ascii="Nirmala UI" w:hAnsi="Nirmala UI" w:cs="Nirmala UI" w:hint="cs"/>
        </w:rPr>
        <w:t>ऐसे</w:t>
      </w:r>
      <w:proofErr w:type="spellEnd"/>
      <w:r w:rsidRPr="001A2D86">
        <w:rPr>
          <w:rFonts w:ascii="Nirmala UI" w:hAnsi="Nirmala UI" w:cs="Nirmala UI"/>
        </w:rPr>
        <w:t xml:space="preserve"> </w:t>
      </w:r>
      <w:proofErr w:type="spellStart"/>
      <w:r w:rsidRPr="001A2D86">
        <w:rPr>
          <w:rFonts w:ascii="Nirmala UI" w:hAnsi="Nirmala UI" w:cs="Nirmala UI" w:hint="cs"/>
        </w:rPr>
        <w:t>बायोमेट्रिक</w:t>
      </w:r>
      <w:proofErr w:type="spellEnd"/>
      <w:r w:rsidRPr="001A2D86">
        <w:rPr>
          <w:rFonts w:ascii="Nirmala UI" w:hAnsi="Nirmala UI" w:cs="Nirmala UI"/>
        </w:rPr>
        <w:t xml:space="preserve"> </w:t>
      </w:r>
      <w:proofErr w:type="spellStart"/>
      <w:r w:rsidRPr="001A2D86">
        <w:rPr>
          <w:rFonts w:ascii="Nirmala UI" w:hAnsi="Nirmala UI" w:cs="Nirmala UI" w:hint="cs"/>
        </w:rPr>
        <w:t>डेटा</w:t>
      </w:r>
      <w:proofErr w:type="spellEnd"/>
      <w:r w:rsidRPr="001A2D86">
        <w:rPr>
          <w:rFonts w:ascii="Nirmala UI" w:hAnsi="Nirmala UI" w:cs="Nirmala UI"/>
        </w:rPr>
        <w:t xml:space="preserve"> </w:t>
      </w:r>
      <w:proofErr w:type="spellStart"/>
      <w:r w:rsidRPr="001A2D86">
        <w:rPr>
          <w:rFonts w:ascii="Nirmala UI" w:hAnsi="Nirmala UI" w:cs="Nirmala UI" w:hint="cs"/>
        </w:rPr>
        <w:t>की</w:t>
      </w:r>
      <w:proofErr w:type="spellEnd"/>
      <w:r w:rsidRPr="001A2D86">
        <w:rPr>
          <w:rFonts w:ascii="Nirmala UI" w:hAnsi="Nirmala UI" w:cs="Nirmala UI"/>
        </w:rPr>
        <w:t xml:space="preserve"> </w:t>
      </w:r>
      <w:proofErr w:type="spellStart"/>
      <w:r w:rsidRPr="001A2D86">
        <w:rPr>
          <w:rFonts w:ascii="Nirmala UI" w:hAnsi="Nirmala UI" w:cs="Nirmala UI" w:hint="cs"/>
        </w:rPr>
        <w:t>सुरक्षा</w:t>
      </w:r>
      <w:proofErr w:type="spellEnd"/>
      <w:r w:rsidRPr="001A2D86">
        <w:rPr>
          <w:rFonts w:ascii="Nirmala UI" w:hAnsi="Nirmala UI" w:cs="Nirmala UI"/>
        </w:rPr>
        <w:t xml:space="preserve"> </w:t>
      </w:r>
      <w:proofErr w:type="spellStart"/>
      <w:r w:rsidRPr="001A2D86">
        <w:rPr>
          <w:rFonts w:ascii="Nirmala UI" w:hAnsi="Nirmala UI" w:cs="Nirmala UI" w:hint="cs"/>
        </w:rPr>
        <w:t>और</w:t>
      </w:r>
      <w:proofErr w:type="spellEnd"/>
      <w:r w:rsidRPr="001A2D86">
        <w:rPr>
          <w:rFonts w:ascii="Nirmala UI" w:hAnsi="Nirmala UI" w:cs="Nirmala UI"/>
        </w:rPr>
        <w:t xml:space="preserve">, </w:t>
      </w:r>
      <w:proofErr w:type="spellStart"/>
      <w:r w:rsidRPr="001A2D86">
        <w:rPr>
          <w:rFonts w:ascii="Nirmala UI" w:hAnsi="Nirmala UI" w:cs="Nirmala UI" w:hint="cs"/>
        </w:rPr>
        <w:t>उचित</w:t>
      </w:r>
      <w:proofErr w:type="spellEnd"/>
      <w:r w:rsidRPr="001A2D86">
        <w:rPr>
          <w:rFonts w:ascii="Nirmala UI" w:hAnsi="Nirmala UI" w:cs="Nirmala UI"/>
        </w:rPr>
        <w:t xml:space="preserve"> </w:t>
      </w:r>
      <w:proofErr w:type="spellStart"/>
      <w:r w:rsidRPr="001A2D86">
        <w:rPr>
          <w:rFonts w:ascii="Nirmala UI" w:hAnsi="Nirmala UI" w:cs="Nirmala UI" w:hint="cs"/>
        </w:rPr>
        <w:t>होने</w:t>
      </w:r>
      <w:proofErr w:type="spellEnd"/>
      <w:r w:rsidRPr="001A2D86">
        <w:rPr>
          <w:rFonts w:ascii="Nirmala UI" w:hAnsi="Nirmala UI" w:cs="Nirmala UI"/>
        </w:rPr>
        <w:t xml:space="preserve"> </w:t>
      </w:r>
      <w:proofErr w:type="spellStart"/>
      <w:r w:rsidRPr="001A2D86">
        <w:rPr>
          <w:rFonts w:ascii="Nirmala UI" w:hAnsi="Nirmala UI" w:cs="Nirmala UI" w:hint="cs"/>
        </w:rPr>
        <w:t>पर</w:t>
      </w:r>
      <w:proofErr w:type="spellEnd"/>
      <w:r w:rsidRPr="001A2D86">
        <w:rPr>
          <w:rFonts w:ascii="Nirmala UI" w:hAnsi="Nirmala UI" w:cs="Nirmala UI"/>
        </w:rPr>
        <w:t xml:space="preserve">, </w:t>
      </w:r>
      <w:proofErr w:type="spellStart"/>
      <w:r w:rsidRPr="001A2D86">
        <w:rPr>
          <w:rFonts w:ascii="Nirmala UI" w:hAnsi="Nirmala UI" w:cs="Nirmala UI" w:hint="cs"/>
        </w:rPr>
        <w:t>इसे</w:t>
      </w:r>
      <w:proofErr w:type="spellEnd"/>
      <w:r w:rsidRPr="001A2D86">
        <w:rPr>
          <w:rFonts w:ascii="Nirmala UI" w:hAnsi="Nirmala UI" w:cs="Nirmala UI"/>
        </w:rPr>
        <w:t xml:space="preserve"> </w:t>
      </w:r>
      <w:proofErr w:type="spellStart"/>
      <w:r w:rsidRPr="001A2D86">
        <w:rPr>
          <w:rFonts w:ascii="Nirmala UI" w:hAnsi="Nirmala UI" w:cs="Nirmala UI" w:hint="cs"/>
        </w:rPr>
        <w:t>स्थायी</w:t>
      </w:r>
      <w:proofErr w:type="spellEnd"/>
      <w:r w:rsidRPr="001A2D86">
        <w:rPr>
          <w:rFonts w:ascii="Nirmala UI" w:hAnsi="Nirmala UI" w:cs="Nirmala UI"/>
        </w:rPr>
        <w:t xml:space="preserve"> </w:t>
      </w:r>
      <w:proofErr w:type="spellStart"/>
      <w:r w:rsidRPr="001A2D86">
        <w:rPr>
          <w:rFonts w:ascii="Nirmala UI" w:hAnsi="Nirmala UI" w:cs="Nirmala UI" w:hint="cs"/>
        </w:rPr>
        <w:t>रूप</w:t>
      </w:r>
      <w:proofErr w:type="spellEnd"/>
      <w:r w:rsidRPr="001A2D86">
        <w:rPr>
          <w:rFonts w:ascii="Nirmala UI" w:hAnsi="Nirmala UI" w:cs="Nirmala UI"/>
        </w:rPr>
        <w:t xml:space="preserve"> </w:t>
      </w:r>
      <w:proofErr w:type="spellStart"/>
      <w:r w:rsidRPr="001A2D86">
        <w:rPr>
          <w:rFonts w:ascii="Nirmala UI" w:hAnsi="Nirmala UI" w:cs="Nirmala UI" w:hint="cs"/>
        </w:rPr>
        <w:t>से</w:t>
      </w:r>
      <w:proofErr w:type="spellEnd"/>
      <w:r w:rsidRPr="001A2D86">
        <w:rPr>
          <w:rFonts w:ascii="Nirmala UI" w:hAnsi="Nirmala UI" w:cs="Nirmala UI"/>
        </w:rPr>
        <w:t xml:space="preserve"> </w:t>
      </w:r>
      <w:proofErr w:type="spellStart"/>
      <w:r w:rsidRPr="001A2D86">
        <w:rPr>
          <w:rFonts w:ascii="Nirmala UI" w:hAnsi="Nirmala UI" w:cs="Nirmala UI" w:hint="cs"/>
        </w:rPr>
        <w:t>हटाने</w:t>
      </w:r>
      <w:proofErr w:type="spellEnd"/>
      <w:r w:rsidRPr="001A2D86">
        <w:rPr>
          <w:rFonts w:ascii="Nirmala UI" w:hAnsi="Nirmala UI" w:cs="Nirmala UI"/>
        </w:rPr>
        <w:t xml:space="preserve"> </w:t>
      </w:r>
      <w:proofErr w:type="spellStart"/>
      <w:r w:rsidRPr="001A2D86">
        <w:rPr>
          <w:rFonts w:ascii="Nirmala UI" w:hAnsi="Nirmala UI" w:cs="Nirmala UI" w:hint="cs"/>
        </w:rPr>
        <w:t>या</w:t>
      </w:r>
      <w:proofErr w:type="spellEnd"/>
      <w:r w:rsidRPr="001A2D86">
        <w:rPr>
          <w:rFonts w:ascii="Nirmala UI" w:hAnsi="Nirmala UI" w:cs="Nirmala UI"/>
        </w:rPr>
        <w:t xml:space="preserve"> </w:t>
      </w:r>
      <w:proofErr w:type="spellStart"/>
      <w:r w:rsidRPr="001A2D86">
        <w:rPr>
          <w:rFonts w:ascii="Nirmala UI" w:hAnsi="Nirmala UI" w:cs="Nirmala UI" w:hint="cs"/>
        </w:rPr>
        <w:t>नष्ट</w:t>
      </w:r>
      <w:proofErr w:type="spellEnd"/>
      <w:r w:rsidRPr="001A2D86">
        <w:rPr>
          <w:rFonts w:ascii="Nirmala UI" w:hAnsi="Nirmala UI" w:cs="Nirmala UI"/>
        </w:rPr>
        <w:t xml:space="preserve"> </w:t>
      </w:r>
      <w:proofErr w:type="spellStart"/>
      <w:r w:rsidRPr="001A2D86">
        <w:rPr>
          <w:rFonts w:ascii="Nirmala UI" w:hAnsi="Nirmala UI" w:cs="Nirmala UI" w:hint="cs"/>
        </w:rPr>
        <w:t>करने</w:t>
      </w:r>
      <w:proofErr w:type="spellEnd"/>
      <w:r w:rsidRPr="001A2D86">
        <w:rPr>
          <w:rFonts w:ascii="Nirmala UI" w:hAnsi="Nirmala UI" w:cs="Nirmala UI"/>
        </w:rPr>
        <w:t xml:space="preserve"> </w:t>
      </w:r>
      <w:proofErr w:type="spellStart"/>
      <w:r w:rsidRPr="001A2D86">
        <w:rPr>
          <w:rFonts w:ascii="Nirmala UI" w:hAnsi="Nirmala UI" w:cs="Nirmala UI" w:hint="cs"/>
        </w:rPr>
        <w:t>के</w:t>
      </w:r>
      <w:proofErr w:type="spellEnd"/>
      <w:r w:rsidRPr="001A2D86">
        <w:rPr>
          <w:rFonts w:ascii="Nirmala UI" w:hAnsi="Nirmala UI" w:cs="Nirmala UI"/>
        </w:rPr>
        <w:t xml:space="preserve"> </w:t>
      </w:r>
      <w:proofErr w:type="spellStart"/>
      <w:r w:rsidRPr="001A2D86">
        <w:rPr>
          <w:rFonts w:ascii="Nirmala UI" w:hAnsi="Nirmala UI" w:cs="Nirmala UI" w:hint="cs"/>
        </w:rPr>
        <w:t>लिए</w:t>
      </w:r>
      <w:proofErr w:type="spellEnd"/>
      <w:r w:rsidRPr="001A2D86">
        <w:rPr>
          <w:rFonts w:ascii="Nirmala UI" w:hAnsi="Nirmala UI" w:cs="Nirmala UI"/>
        </w:rPr>
        <w:t xml:space="preserve"> </w:t>
      </w:r>
      <w:proofErr w:type="spellStart"/>
      <w:r w:rsidRPr="001A2D86">
        <w:rPr>
          <w:rFonts w:ascii="Nirmala UI" w:hAnsi="Nirmala UI" w:cs="Nirmala UI" w:hint="cs"/>
        </w:rPr>
        <w:t>व्यावसायिक</w:t>
      </w:r>
      <w:proofErr w:type="spellEnd"/>
      <w:r w:rsidRPr="001A2D86">
        <w:rPr>
          <w:rFonts w:ascii="Nirmala UI" w:hAnsi="Nirmala UI" w:cs="Nirmala UI"/>
        </w:rPr>
        <w:t xml:space="preserve"> </w:t>
      </w:r>
      <w:proofErr w:type="spellStart"/>
      <w:r w:rsidRPr="001A2D86">
        <w:rPr>
          <w:rFonts w:ascii="Nirmala UI" w:hAnsi="Nirmala UI" w:cs="Nirmala UI" w:hint="cs"/>
        </w:rPr>
        <w:t>रूप</w:t>
      </w:r>
      <w:proofErr w:type="spellEnd"/>
      <w:r w:rsidRPr="001A2D86">
        <w:rPr>
          <w:rFonts w:ascii="Nirmala UI" w:hAnsi="Nirmala UI" w:cs="Nirmala UI"/>
        </w:rPr>
        <w:t xml:space="preserve"> </w:t>
      </w:r>
      <w:proofErr w:type="spellStart"/>
      <w:r w:rsidRPr="001A2D86">
        <w:rPr>
          <w:rFonts w:ascii="Nirmala UI" w:hAnsi="Nirmala UI" w:cs="Nirmala UI" w:hint="cs"/>
        </w:rPr>
        <w:t>से</w:t>
      </w:r>
      <w:proofErr w:type="spellEnd"/>
      <w:r w:rsidRPr="001A2D86">
        <w:rPr>
          <w:rFonts w:ascii="Nirmala UI" w:hAnsi="Nirmala UI" w:cs="Nirmala UI"/>
        </w:rPr>
        <w:t xml:space="preserve"> </w:t>
      </w:r>
      <w:proofErr w:type="spellStart"/>
      <w:r w:rsidRPr="001A2D86">
        <w:rPr>
          <w:rFonts w:ascii="Nirmala UI" w:hAnsi="Nirmala UI" w:cs="Nirmala UI" w:hint="cs"/>
        </w:rPr>
        <w:t>उचित</w:t>
      </w:r>
      <w:proofErr w:type="spellEnd"/>
      <w:r w:rsidRPr="001A2D86">
        <w:rPr>
          <w:rFonts w:ascii="Nirmala UI" w:hAnsi="Nirmala UI" w:cs="Nirmala UI"/>
        </w:rPr>
        <w:t xml:space="preserve"> </w:t>
      </w:r>
      <w:proofErr w:type="spellStart"/>
      <w:r w:rsidRPr="001A2D86">
        <w:rPr>
          <w:rFonts w:ascii="Nirmala UI" w:hAnsi="Nirmala UI" w:cs="Nirmala UI" w:hint="cs"/>
        </w:rPr>
        <w:t>प्रोटोकॉल</w:t>
      </w:r>
      <w:proofErr w:type="spellEnd"/>
      <w:r w:rsidRPr="001A2D86">
        <w:rPr>
          <w:rFonts w:ascii="Nirmala UI" w:hAnsi="Nirmala UI" w:cs="Nirmala UI"/>
        </w:rPr>
        <w:t xml:space="preserve"> </w:t>
      </w:r>
      <w:proofErr w:type="spellStart"/>
      <w:r w:rsidRPr="001A2D86">
        <w:rPr>
          <w:rFonts w:ascii="Nirmala UI" w:hAnsi="Nirmala UI" w:cs="Nirmala UI" w:hint="cs"/>
        </w:rPr>
        <w:t>लागू</w:t>
      </w:r>
      <w:proofErr w:type="spellEnd"/>
      <w:r w:rsidRPr="001A2D86">
        <w:rPr>
          <w:rFonts w:ascii="Nirmala UI" w:hAnsi="Nirmala UI" w:cs="Nirmala UI"/>
        </w:rPr>
        <w:t xml:space="preserve"> </w:t>
      </w:r>
      <w:proofErr w:type="spellStart"/>
      <w:r w:rsidRPr="001A2D86">
        <w:rPr>
          <w:rFonts w:ascii="Nirmala UI" w:hAnsi="Nirmala UI" w:cs="Nirmala UI" w:hint="cs"/>
        </w:rPr>
        <w:t>किए</w:t>
      </w:r>
      <w:proofErr w:type="spellEnd"/>
      <w:r w:rsidRPr="001A2D86">
        <w:rPr>
          <w:rFonts w:ascii="Nirmala UI" w:hAnsi="Nirmala UI" w:cs="Nirmala UI"/>
        </w:rPr>
        <w:t xml:space="preserve"> </w:t>
      </w:r>
      <w:proofErr w:type="spellStart"/>
      <w:r w:rsidRPr="001A2D86">
        <w:rPr>
          <w:rFonts w:ascii="Nirmala UI" w:hAnsi="Nirmala UI" w:cs="Nirmala UI" w:hint="cs"/>
        </w:rPr>
        <w:t>हैं</w:t>
      </w:r>
      <w:proofErr w:type="spellEnd"/>
      <w:r w:rsidRPr="001A2D86">
        <w:rPr>
          <w:rFonts w:ascii="Nirmala UI" w:hAnsi="Nirmala UI" w:cs="Nirmala UI" w:hint="cs"/>
        </w:rPr>
        <w:t>।</w:t>
      </w:r>
    </w:p>
    <w:p w14:paraId="00999E95" w14:textId="44AE8488" w:rsidR="00427337" w:rsidRPr="00521252" w:rsidRDefault="00584D57"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hi-IN"/>
        </w:rPr>
        <w:t>5.8   आप मेरी व्यक्तिगत जानकारी कब तक रखते हैं?</w:t>
      </w:r>
    </w:p>
    <w:p w14:paraId="2065746D" w14:textId="755C4E4D" w:rsidR="00501628" w:rsidRDefault="00584D5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हम ईपीआर व्यक्तिगत जानकारी को तब तक रखते हैं जब तक कि इसे एकत्र करने के उद्देश्यों को पूरा करने के लिए आवश्यक हो, जब तक कि एक लंबी प्रतिधारण अवधि की आवश्यकता न हो या लागू कानून द्वारा अनुमति न दी गई हो। यह आम तौर पर उस अवधि के लिए होगा जब आप सेवाओं के साथ उपयोग करते हैं। कुछ मामलों में, हमें कानूनी या संविदात्मक दायित्वों का पालन करने के लिए P&amp;G के साथ आपके संबंध की समाप्ति के बाद कुछ समय के लिए EPR व्यक्तिगत जानकारी को बनाए रखने की आवश्यकता हो सकती है।</w:t>
      </w:r>
    </w:p>
    <w:p w14:paraId="6F303936" w14:textId="402F1CCC" w:rsidR="00501628" w:rsidRPr="00522D31" w:rsidRDefault="00584D57"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क्या P&amp;G नेटवर्क और डिवाइस के उपयोग की निगरानी करती है?</w:t>
      </w:r>
    </w:p>
    <w:p w14:paraId="7C4C294D" w14:textId="23FEB82D" w:rsidR="00236C72" w:rsidRDefault="00584D57" w:rsidP="00236C72">
      <w:pPr>
        <w:jc w:val="both"/>
        <w:rPr>
          <w:rFonts w:ascii="Frutiger 45 Light" w:hAnsi="Frutiger 45 Light" w:cs="Arial"/>
        </w:rPr>
      </w:pPr>
      <w:r>
        <w:rPr>
          <w:rFonts w:ascii="Frutiger 45 Light" w:eastAsia="Frutiger 45 Light" w:hAnsi="Frutiger 45 Light" w:cs="Arial"/>
          <w:lang w:val="hi-IN"/>
        </w:rPr>
        <w:t xml:space="preserve">कंपनी P&amp;G नेटवर्क और P&amp;G डिवाइस के उपयोग की निगरानी करती है। कंपनी पर अपने कर्मचारियों, परिसंपत्तियों, और इकाइयों के संरक्षण का दायित्व है। P&amp;G तीन उद्देश्यों के लिए अपने कॉर्पोरेट नेटवर्क और उपकरणों की निगरानी करता है: i) P&amp;G के लोगों, डेटा, नेटवर्क, संपत्ति, सुविधाओं, प्रतिष्ठा और प्रतिस्पर्धी हितों की सुरक्षा (गोपनीयता, अखंडता और उपलब्धता सहित) की रक्षा के लिए; ii) संदिग्ध या पुष्ट कदाचार या कानून के उल्लंघन (मुकदमे के समर्थन सहित) की जांच करने के लिए; और iii) व्यापार प्रक्रियाओं और वित्तीय रिपोर्टिंग की अखंडता सुनिश्चित करने के लिए। </w:t>
      </w:r>
    </w:p>
    <w:p w14:paraId="2F54E17D" w14:textId="5DE7B673" w:rsidR="00236C72" w:rsidRPr="00E85C39" w:rsidRDefault="00584D57" w:rsidP="00236C72">
      <w:pPr>
        <w:jc w:val="both"/>
        <w:rPr>
          <w:rFonts w:ascii="Frutiger 45 Light" w:eastAsiaTheme="minorEastAsia" w:hAnsi="Frutiger 45 Light" w:cstheme="minorBidi"/>
        </w:rPr>
      </w:pPr>
      <w:r>
        <w:rPr>
          <w:rFonts w:ascii="Frutiger 45 Light" w:eastAsia="Frutiger 45 Light" w:hAnsi="Frutiger 45 Light"/>
          <w:lang w:val="hi-IN"/>
        </w:rPr>
        <w:t xml:space="preserve">P&amp;G किसी विशिष्ट व्यक्ति के P&amp;G नेटवर्क और उपकरणों की निगरानी नहीं करता है जब तक कि कोई वैध कारण न हो, या हमें कानून प्रवर्तन के अनुरोध सहित कानून द्वारा ऐसा करने की आवश्यकता हो। </w:t>
      </w:r>
      <w:r>
        <w:rPr>
          <w:rFonts w:ascii="Frutiger 45 Light" w:eastAsia="Frutiger 45 Light" w:hAnsi="Frutiger 45 Light" w:cs="Arial"/>
          <w:lang w:val="hi-IN"/>
        </w:rPr>
        <w:t xml:space="preserve">हम ऊपर बताए गए उद्देश्यों के लिए अपने नेटवर्क और उपकरणों के माध्यम से बनाए गए, संग्रहीत, भेजे गए या प्राप्त किए गए किसी भी इलेक्ट्रॉनिक फ़ाइल, डेटा और संदेशों तक पहुँचने, निरीक्षण करने, खुलासा करने और निपटाने के लिए लागू कानून के अधीन अधिकार सुरक्षित रखते हैं। यह निगरानी हमेशा प्रासंगिक कानूनों और </w:t>
      </w:r>
      <w:r>
        <w:rPr>
          <w:rFonts w:ascii="Frutiger 45 Light" w:eastAsia="Frutiger 45 Light" w:hAnsi="Frutiger 45 Light"/>
          <w:lang w:val="hi-IN"/>
        </w:rPr>
        <w:t xml:space="preserve"> विनियमों के अनुरूप होती है। P&amp;G स्थानीय कानूनी आवश्यकताओं को पूरा करने के लिए जहां भी आवश्यक हो, अतिरिक्त प्रक्रियाओं, मानकों, नीतियों और/या किसी भी सक्रिय उपायों को लागू करेगा।</w:t>
      </w:r>
    </w:p>
    <w:p w14:paraId="1AD0DAF4" w14:textId="79FA1F0F" w:rsidR="00E85C39" w:rsidRPr="009D1872" w:rsidRDefault="00584D57"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विशेष रूप से, P&amp;G, P&amp;G के हितों के लिए संभावित खतरों को चिह्नित करने के लिए P&amp;G नेटवर्क और P&amp;G के स्वामित्व वाले उपकरणों की निष्क्रिय और सक्रिय निगरानी करेगा, जो EPR को सौंपे गए हैं।  "निष्क्रिय निगरानी" किसी व्यक्ति के व्यवहार की सक्रिय रूप से जांच नहीं करेगी, बल्कि जोखिमों के संकेतकों की तलाश करेगी। इन जोखिम संकेतकों को P&amp;G और विशेषज्ञ सुरक्षा विक्रेताओं ने पहले से परिभाषित किया हुआ है और P&amp;G की सुरक्षा जरूरतों की पूर्ति के लिए इन्हें शुरू किया जाता है। जब इस तरह के एक जोखिम संकेतक (एक "ईवेंट") को ट्रिगर किया जाता है, तो सिस्टम संबंधित डेटा को लॉग करता है और इसे बाद की समीक्षा और/जांच के लिए रखता है। विशेष रूप से, नीचे दी गई निष्क्रिय निगरानी तकनीकों का उपयोग P&amp;G नेटवर्क और EPR को निर्दिष्ट P&amp;G के स्वामित्व वाले उपकरणों में किया जाएगा:</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584D5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i-IN"/>
        </w:rPr>
        <w:t>यूसेज पैटर्न मॉनिटरिंग</w:t>
      </w:r>
      <w:r>
        <w:rPr>
          <w:rFonts w:ascii="Frutiger 45 Light" w:eastAsia="Frutiger 45 Light" w:hAnsi="Frutiger 45 Light"/>
          <w:lang w:val="hi-IN"/>
        </w:rPr>
        <w:t xml:space="preserve"> एक निगरानी तकनीक है जहां सॉफ्टवेयर या हार्डवेयर जोखिम संकेतकों के पूर्वनिर्धारित सेट के लिए P&amp;G के डी-आइडेंटिफाइड नेटवर्क और वेब डेटा की जांच करता है। यह तकनीक P&amp;G के नेटवर्क और/या EPR को असाइन किए गए P&amp;G के स्वामित्व वाले उपकरणों के </w:t>
      </w:r>
      <w:r>
        <w:rPr>
          <w:rFonts w:ascii="Frutiger 45 Light" w:eastAsia="Frutiger 45 Light" w:hAnsi="Frutiger 45 Light"/>
          <w:i/>
          <w:iCs/>
          <w:lang w:val="hi-IN"/>
        </w:rPr>
        <w:t>प्रयोग</w:t>
      </w:r>
      <w:r>
        <w:rPr>
          <w:rFonts w:ascii="Frutiger 45 Light" w:eastAsia="Frutiger 45 Light" w:hAnsi="Frutiger 45 Light"/>
          <w:lang w:val="hi-IN"/>
        </w:rPr>
        <w:t xml:space="preserve"> में संदिग्ध पैटर्न की तलाश करती है। उदाहरण के लिए, P&amp;G अपने लॉगिन स्थान द्वारा जोखिम संकेतकों की जाँच करने के लिए यूसेज पेटर्न मॉनिटरिंग टूल सेट कर सकती है। P&amp;G सुरक्षा इस टूल को ट्यून कर </w:t>
      </w:r>
      <w:r>
        <w:rPr>
          <w:rFonts w:ascii="Frutiger 45 Light" w:eastAsia="Frutiger 45 Light" w:hAnsi="Frutiger 45 Light"/>
          <w:lang w:val="hi-IN"/>
        </w:rPr>
        <w:lastRenderedPageBreak/>
        <w:t>सकती है, ताकि P&amp;G के दो विभिन्न स्थानों के बीच किसी व्यक्ति द्वारा तर्कसंगत रूप से यात्रा करने में लगने वाले समय से भी तेजी से एक ही प्रयोक्ता द्वारा इन दो भिन्न स्थानों में लॉगिन क्रेडेन्शियल दर्ज किए जाने पर यह टूल चेतावनी दे पाए।</w:t>
      </w:r>
    </w:p>
    <w:p w14:paraId="3FECF516" w14:textId="4E9DA1BD" w:rsidR="00E85C39" w:rsidRPr="00E85C39" w:rsidRDefault="00584D5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i-IN"/>
        </w:rPr>
        <w:t>इनबाउंड ट्रैफिक स्कैनिंग</w:t>
      </w:r>
      <w:r>
        <w:rPr>
          <w:rFonts w:ascii="Frutiger 45 Light" w:eastAsia="Frutiger 45 Light" w:hAnsi="Frutiger 45 Light"/>
          <w:lang w:val="hi-IN"/>
        </w:rPr>
        <w:t xml:space="preserve"> एक निगरानी उपकरण है जो P&amp;G के नेटवर्क में प्रवेश करते ही जोखिम संकेतकों के लिए इनबाउंड वेब-आधारित संचार (ईमेल सहित) को स्कैन करता है।  एंटी-वायरस और फायरवॉल सॉफ्टवेयर इस टूल के सर्वाधिक जाने-माने उदाहरण है क्योंकि यह टूल अटैचमेंट, लिंकों, वेबसाइटों इत्यादि में मालवेयर के संकेतकों के लिए आने वाले ट्रैफिक की निरंतर स्कैनिंग करता रहता है।</w:t>
      </w:r>
    </w:p>
    <w:p w14:paraId="008318F9" w14:textId="6EC47F35" w:rsidR="00E85C39" w:rsidRPr="00E85C39" w:rsidRDefault="00584D5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i-IN"/>
        </w:rPr>
        <w:t>आवधिक स्कैनिंग</w:t>
      </w:r>
      <w:r>
        <w:rPr>
          <w:rFonts w:ascii="Frutiger 45 Light" w:eastAsia="Frutiger 45 Light" w:hAnsi="Frutiger 45 Light"/>
          <w:lang w:val="hi-IN"/>
        </w:rPr>
        <w:t xml:space="preserve">  एक निगरानी उपकरण है जो विशिष्ट जोखिम संकेतकों को पकड़ने के लिए P&amp;G नेटवर्क और P&amp;G डिवाइस स्तर पर स्कैन करता है जो इनबाउंड ट्रैफ़िक स्कैनिंग के परिधि स्कैन से आगे निकल गए होंगे। यह टूल उपयोगी है क्योंकि कई बार अतिरिक्त संदर्भ के साथ देखे जाने पर ईवेंट को पहचानना ज्यादा आसान होता है। एंटी-वायरस फुल डिस्क स्कैन इस क्षमता का प्रमुख उदाहरण है।</w:t>
      </w:r>
    </w:p>
    <w:p w14:paraId="4061C2FA" w14:textId="035105ED" w:rsidR="00E85C39" w:rsidRDefault="00584D57"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hi-IN"/>
        </w:rPr>
        <w:t>आउटबाउंड ट्रैफ़िक स्कैनिंग</w:t>
      </w:r>
      <w:r>
        <w:rPr>
          <w:rFonts w:ascii="Frutiger 45 Light" w:eastAsia="Frutiger 45 Light" w:hAnsi="Frutiger 45 Light"/>
          <w:lang w:val="hi-IN"/>
        </w:rPr>
        <w:t xml:space="preserve"> P&amp;G में विशिष्ट, पूर्व-निर्धारित जोखिम संकेतकों के लिए आउटबाउंड वेब ट्रैफ़िक को स्कैन करने की क्षमता है। यह टूल बाहर जाने वाले ट्रैफिक को यह देखने के लिए स्कैन करता है कि क्या कोई ईवेंट विनिर्दिष्ट जोखिम संकेतक नियमों के अनुसार शुरू हुई है। उदाहरण के लिए, P&amp;G एक नियम लिख सकता है जो P&amp;G नेटवर्क के बाहर के स्थानों पर बड़ी फ़ाइल अपलोड को फ़्लैग करेगा जिसमें अत्यधिक प्रतिबंधित डेटा या कुछ कीवर्ड शामिल होते हैं, जैसे कि एक नए उत्पाद सूत्र में प्रयुक्त एक विशिष्ट रासायनिक यौगिक</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584D57" w:rsidP="00E85C39">
      <w:pPr>
        <w:jc w:val="both"/>
        <w:rPr>
          <w:rFonts w:ascii="Frutiger 45 Light" w:eastAsiaTheme="minorEastAsia" w:hAnsi="Frutiger 45 Light" w:cstheme="minorBidi"/>
        </w:rPr>
      </w:pPr>
      <w:r>
        <w:rPr>
          <w:rFonts w:ascii="Frutiger 45 Light" w:eastAsia="Frutiger 45 Light" w:hAnsi="Frutiger 45 Light"/>
          <w:lang w:val="hi-IN"/>
        </w:rPr>
        <w:t>P&amp;G जोखिम की प्रकृति के आधार पर मूल्यांकन करता है जिसे पैसिव मॉनिटरिंग टूल्स द्वारा फ़्लैग किया गया था या अन्यथा P&amp;G के ध्यान में लाया गया था (जैसे, मुकदमा, कथित कदाचार, कानून प्रवर्तन, आदि), क्या जोखिम की आगे की जांच/विश्लेषण की आवश्यकता है . उस निर्धारण में, P&amp;G कर्मचारियों, उपभोक्ताओं, अन्य हितधारकों, और/या कंपनी को तथा किसी संबंधित व्यक्ति के कानूनी एवं गोपनीयता हितों को होने वाली संभावित क्षति के विषय में विचार करती है। P&amp;G यह भी निर्धारित कर सकता है कि संपत्ति की सुरक्षा और व्यावसायिक प्रक्रियाओं की अखंडता की गारंटी के लिए कानूनी या नीतिगत आवश्यकताओं के आधार पर और विश्लेषण की आवश्यकता है या नहीं। इस विश्लेषण के आधार पर, P&amp;G या तो आगे कोई जांच कार्रवाई नहीं करेगा या सक्रिय निगरानी उपकरणों का उपयोग करके आनुपातिक जांच के साथ आगे बढ़ेगा।</w:t>
      </w:r>
    </w:p>
    <w:p w14:paraId="0181C558" w14:textId="47899ED2" w:rsidR="00E85C39" w:rsidRPr="00E85C39" w:rsidRDefault="00584D57" w:rsidP="00E85C39">
      <w:pPr>
        <w:jc w:val="both"/>
        <w:rPr>
          <w:rFonts w:ascii="Frutiger 45 Light" w:eastAsiaTheme="minorEastAsia" w:hAnsi="Frutiger 45 Light" w:cstheme="minorBidi"/>
        </w:rPr>
      </w:pPr>
      <w:r>
        <w:rPr>
          <w:rFonts w:ascii="Frutiger 45 Light" w:eastAsia="Frutiger 45 Light" w:hAnsi="Frutiger 45 Light"/>
          <w:lang w:val="hi-IN"/>
        </w:rPr>
        <w:t>P&amp;G पाँच मूलभूत प्रकार के सक्रिय निगरानी उपकरणों का उपयोग करता है: (1) डिवाइस स्कैनिंग, (2) इंटरनेट स्कैनिंग, (3) सॉफ्ट मॉनिटरिंग, (4) हार्डवेयर मॉनिटरिंग, और (5) डेटा लॉस प्रिवेंशन।</w:t>
      </w:r>
    </w:p>
    <w:p w14:paraId="6A7C7BB6" w14:textId="287CF16F" w:rsidR="00E85C39" w:rsidRPr="00E85C39" w:rsidRDefault="00584D57"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hi-IN"/>
        </w:rPr>
        <w:t>डिवाइस स्कैनिंग:</w:t>
      </w:r>
      <w:r>
        <w:rPr>
          <w:rFonts w:ascii="Frutiger 45 Light" w:eastAsia="Frutiger 45 Light" w:hAnsi="Frutiger 45 Light"/>
          <w:lang w:val="hi-IN"/>
        </w:rPr>
        <w:t xml:space="preserve">  ये उपकरण P&amp;G को अनुमति देते हैं, कभी-कभी किसी तीसरे पक्ष के माध्यम से, P&amp;G के स्वामित्व वाले कंप्यूटर या अन्य P&amp;G डिवाइस की </w:t>
      </w:r>
      <w:r>
        <w:rPr>
          <w:rFonts w:ascii="Frutiger 45 Light" w:eastAsia="Frutiger 45 Light" w:hAnsi="Frutiger 45 Light"/>
          <w:i/>
          <w:iCs/>
          <w:lang w:val="hi-IN"/>
        </w:rPr>
        <w:t>संपूर्ण</w:t>
      </w:r>
      <w:r>
        <w:rPr>
          <w:rFonts w:ascii="Frutiger 45 Light" w:eastAsia="Frutiger 45 Light" w:hAnsi="Frutiger 45 Light"/>
          <w:lang w:val="hi-IN"/>
        </w:rPr>
        <w:t xml:space="preserve"> सामग्री को एक ही समय में एक जांच में उपयोग के लिए खींच सकते हैं।  डिवाइस स्कैनिंग टूल न केवल P&amp;G डिवाइस पर सहेजी और संग्रहीत फ़ाइलों और एप्लिकेशन को खींचते हैं, बल्कि कैप्चर के समय उस डिवाइस पर मौजूद मेमोरी को भी हड़प सकते हैं।  उपकरण के आधार पर, P&amp;G केवल भौतिक फ़ाइलों (यानी, कोई मेमोरी नहीं) या डिवाइस की आंशिक छवि को खींचने का विकल्प चुन सकता है - जांच को आनुपातिकता के सिद्धांतों के अनुसार केवल विशिष्ट फ़ाइल प्रकारों या अनुप्रयोगों पर ध्यान केंद्रित करने की अनुमति देता है।    </w:t>
      </w:r>
    </w:p>
    <w:p w14:paraId="44A2DE8B" w14:textId="5C46FE4C" w:rsidR="00E85C39" w:rsidRPr="00E85C39" w:rsidRDefault="00584D57"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hi-IN"/>
        </w:rPr>
        <w:t>इंटरनेट स्कैनिंग:</w:t>
      </w:r>
      <w:r>
        <w:rPr>
          <w:rFonts w:ascii="Frutiger 45 Light" w:eastAsia="Frutiger 45 Light" w:hAnsi="Frutiger 45 Light"/>
          <w:lang w:val="hi-IN"/>
        </w:rPr>
        <w:t xml:space="preserve">  P&amp;G एक तृतीय-पक्ष क्लाउड-आधारित वेब प्रॉक्सी उपकरण तैनात करता है जिसमें तीन प्राथमिक विशेषताएं होती हैं।  सबसे पहले, इसमें URL स्तर पर सार्वजनिक इंटरनेट उपयोग को ट्रैक करने की क्षमता है (अर्थात विज़िट किए गए वेबपृष्ठों के नाम) जब EPR P&amp;G के स्वामित्व वाले उपकरण का उपयोग कर रहा हो। इस विशेषता के अंतर्गत किसी अनुमोदित जाँच में संभावित प्रयोग के लिए हैश किए हुए निजी पहचानकर्ताओं (पर्सनल आइडेंटिफायरों) द्वारा इंटरनेट कार्यकलाप की निगरानी की जाती </w:t>
      </w:r>
      <w:r>
        <w:rPr>
          <w:rFonts w:ascii="Frutiger 45 Light" w:eastAsia="Frutiger 45 Light" w:hAnsi="Frutiger 45 Light"/>
          <w:lang w:val="hi-IN"/>
        </w:rPr>
        <w:lastRenderedPageBreak/>
        <w:t>है और इसे लॉग किया जाता है (इसलिए प्रयोक्ता की पहचान नहीं की जाती है)। दूसरे, इसमें एन्क्रिप्ट न किए गए वेबपृष्ठ पर दर्ज किए गए डेटा और एन्क्रिप्ट न की गई वेबसाइटों पर जाकर अपलोड या डाउनलोड की गई फाइलों को देखने की योग्यता प्रदान करने की क्षमता है। तीसरा, इसमें वेब ट्रैफ़िक के एक सीमित उपसमुच्चय को डिक्रिप्ट करने की क्षमता है जो उच्च जोखिम के रूप में पूर्वनिर्धारित है (उदाहरण के लिए, ज्ञात दुर्भावनापूर्ण वेबपृष्ठों के आउटबाउंड कनेक्शन, उपकरणों को मैलवेयर वितरित करने के लिए जाने जाने वाले वेबपृष्ठ, या अस्वीकृत फ़ाइल साझाकरण साइटें)। यह समाधान उन वेबसाइटों के लिए बाध्य ट्रैफ़िक को डिक्रिप्ट नहीं करने के लिए कॉन्फ़िगर किया गया है जो अंतिम उपयोगकर्ता (जैसे, बैंकिंग और स्वास्थ्य सेवा साइटों) के बारे में संवेदनशील व्यक्तिगत जानकारी को संसाधित कर सकते हैं।</w:t>
      </w:r>
    </w:p>
    <w:p w14:paraId="37404F3E" w14:textId="007AAC34" w:rsidR="00E85C39" w:rsidRPr="00E85C39" w:rsidRDefault="00584D57"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hi-IN"/>
        </w:rPr>
        <w:t>सॉफ्ट मॉनिटरिंग:</w:t>
      </w:r>
      <w:r>
        <w:rPr>
          <w:rFonts w:ascii="Frutiger 45 Light" w:eastAsia="Frutiger 45 Light" w:hAnsi="Frutiger 45 Light"/>
          <w:lang w:val="hi-IN"/>
        </w:rPr>
        <w:t xml:space="preserve"> ये पहचान योग्य व्यक्तियों को शामिल करने वाली जांच के हिस्से के रूप में तैनात तकनीकें हैं जहां (ए) व्यक्ति को जांच के बारे में जागरूक किया जाता है, और (बी) व्यक्ति जांच का विषय नहीं है। उदाहरण के लिए, एक सॉफ्ट मॉनिटरिंग टूल यह निर्धारित करने के लिए एक फोन कॉल या एक ईमेल हो सकता है कि वर्तमान में </w:t>
      </w:r>
      <w:r>
        <w:rPr>
          <w:rFonts w:ascii="Frutiger 45 Light" w:eastAsia="Frutiger 45 Light" w:hAnsi="Frutiger 45 Light"/>
          <w:i/>
          <w:iCs/>
          <w:lang w:val="hi-IN"/>
        </w:rPr>
        <w:t>पहचाना गया</w:t>
      </w:r>
      <w:r>
        <w:rPr>
          <w:rFonts w:ascii="Frutiger 45 Light" w:eastAsia="Frutiger 45 Light" w:hAnsi="Frutiger 45 Light"/>
          <w:lang w:val="hi-IN"/>
        </w:rPr>
        <w:t xml:space="preserve"> ईपीआर कहां स्थित है/लॉग-इन है ताकि यह निर्धारित किया जा सके कि कोई भौगोलिक ट्रिगर घटना वैध है या नहीं।</w:t>
      </w:r>
    </w:p>
    <w:p w14:paraId="5E78095F" w14:textId="77777777" w:rsidR="00F64EC9" w:rsidRPr="00F64EC9" w:rsidRDefault="00584D5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hi-IN"/>
        </w:rPr>
        <w:t>हार्डवेयर और ऐप्लिकेशन मॉनिटरिंग</w:t>
      </w:r>
      <w:r>
        <w:rPr>
          <w:rFonts w:ascii="Frutiger 45 Light" w:eastAsia="Frutiger 45 Light" w:hAnsi="Frutiger 45 Light"/>
          <w:lang w:val="hi-IN"/>
        </w:rPr>
        <w:t xml:space="preserve">: हार्डवेयर और एप्लिकेशन मॉनिटरिंग टूल लॉगिंग और मॉनिटरिंग क्षमताएं हैं जो निर्माता हार्डवेयर और / या एप्लिकेशन में बनाते हैं, जब एक पहचान योग्य ईपीआर के साथ मिलकर सक्रिय मॉनिटरिंग का गठन होता है।  इसके आमतौर पर इस्तेमाल किए जाने वाले उदाहरण सर्वर लॉग, SAP लॉगिन, ID बैज स्वाइप रिपोर्टें, नेटवर्क अधिप्रमाणन इत्यादि हैं। </w:t>
      </w:r>
    </w:p>
    <w:p w14:paraId="77834C1F" w14:textId="5C69B600" w:rsidR="00E85C39" w:rsidRPr="00F64EC9" w:rsidRDefault="00584D5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hi-IN"/>
        </w:rPr>
        <w:t>डेटा खोने की रोकथाम</w:t>
      </w:r>
      <w:r>
        <w:rPr>
          <w:rFonts w:ascii="Frutiger 45 Light" w:eastAsia="Frutiger 45 Light" w:hAnsi="Frutiger 45 Light" w:cs="Calibri"/>
          <w:b/>
          <w:bCs/>
          <w:lang w:val="hi-IN"/>
        </w:rPr>
        <w:t xml:space="preserve">: </w:t>
      </w:r>
      <w:r>
        <w:rPr>
          <w:rFonts w:ascii="Frutiger 45 Light" w:eastAsia="Frutiger 45 Light" w:hAnsi="Frutiger 45 Light" w:cs="Calibri"/>
          <w:lang w:val="hi-IN"/>
        </w:rPr>
        <w:t>P&amp;G या एक स्वीकृत सेवा प्रदाता डेटा हानि के संकेतकों के लिए गैर-P&amp;G पतों के लिए बाध्य ईमेल को स्कैन करता है। उदाहरण के लिए, यदि कोई EPR किसी गैर-P&amp;G ईमेल पते पर अत्यधिक प्रतिबंधित अनुलग्नक के साथ एक अनएन्क्रिप्टेड ईमेल भेजता है, तो डेटा हानि रोकथाम समाधान उस ईमेल को सूचना सुरक्षा जोखिम के रूप में फ़्लैग करेगा, और उपयोगकर्ता को सूचित किया जा सकता है कि उन्हें एक का उपयोग करने की आवश्यकता है भविष्य के संचार के लिए अनुमोदित एन्क्रिप्शन समाधान। इसी तरह, यदि अत्यधिक प्रतिबंधित या गुप्त (विशेष रूप से निर्दिष्ट कुंजी शब्दों सहित) के रूप में वर्गीकृत आउटबाउंड ईमेल को फ़्लैग किया गया था, तो उस ईमेल की सुरक्षा जोखिम के लिए समीक्षा की जाएगी। यदि उपयुक्त हो, तो एक जांच शुरू की जा सकती है। P&amp;G उन संदेशों को स्कैन नहीं करता है जिन्हें "व्यक्तिगत" या "निजी" के रूप में वर्गीकृत किया गया है या जिन्हें विषय पंक्ति में "व्यक्तिगत" या "निजी" के रूप में चिह्नित किया गया है।</w:t>
      </w:r>
    </w:p>
    <w:p w14:paraId="50A84F73" w14:textId="77777777" w:rsidR="00B24504" w:rsidRDefault="00584D57"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भविष्य के संशोधन</w:t>
      </w:r>
    </w:p>
    <w:p w14:paraId="00D990D7" w14:textId="18F02AD8" w:rsidR="003A2285" w:rsidRPr="00B24504" w:rsidRDefault="00584D57"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hi-IN"/>
        </w:rPr>
        <w:t>P&amp;G के पास आवश्यकतानुसार इस नोटिस को संशोधित करने का अधिकार सुरक्षित है, उदाहरण के लिए, कानूनों, विनियमों, कंपनी प्रथाओं और प्रक्रियाओं में परिवर्तनों का पालन करने के लिए, या नए खतरों या डेटा सुरक्षा प्राधिकरणों द्वारा लगाए गए नई आवश्यकताओं का जवाब देने के लिए।</w:t>
      </w:r>
      <w:bookmarkStart w:id="10" w:name="_MON_1393145093"/>
      <w:bookmarkEnd w:id="10"/>
      <w:r>
        <w:rPr>
          <w:rFonts w:ascii="Frutiger 45 Light" w:eastAsia="Frutiger 45 Light" w:hAnsi="Frutiger 45 Light" w:cs="Arial"/>
          <w:lang w:val="hi-IN"/>
        </w:rPr>
        <w:t xml:space="preserve">  जहां ऐसे परिवर्तन भौतिक रूप से आपकी EPR व्यक्तिगत जानकारी के हमारे प्रसंस्करण को प्रभावित करते हैं, हम आपको तदनुसार सूचित करेंगे।</w:t>
      </w:r>
    </w:p>
    <w:p w14:paraId="35964A45" w14:textId="77777777" w:rsidR="003A2285" w:rsidRPr="00521252" w:rsidRDefault="00584D57"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i-IN"/>
        </w:rPr>
        <w:t>संपर्क संबंधी जानकारी</w:t>
      </w:r>
    </w:p>
    <w:p w14:paraId="61ABFB74" w14:textId="29995591" w:rsidR="00501628" w:rsidRPr="006D7528" w:rsidRDefault="00584D5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i-IN"/>
        </w:rPr>
        <w:t xml:space="preserve">यदि आपके व्यक्तिगत डेटा/ईपीआर व्यक्तिगत जानकारी के हमारे प्रसंस्करण के संबंध में आपके कोई प्रश्न या चिंताएं हैं या यदि आप अपने गोपनीयता अधिकारों का प्रयोग करना चाहते हैं, तो आप हमारे वैश्विक डेटा संरक्षण अधिकारी से निम्नलिखित पर संपर्क कर सकते हैं - ईमेल: </w:t>
      </w:r>
      <w:hyperlink r:id="rId15" w:history="1">
        <w:r>
          <w:rPr>
            <w:rFonts w:ascii="Frutiger 45 Light" w:eastAsia="Frutiger 45 Light" w:hAnsi="Frutiger 45 Light" w:cs="Arial"/>
            <w:color w:val="0000FF"/>
            <w:u w:val="single"/>
            <w:lang w:val="hi-IN"/>
          </w:rPr>
          <w:t>pgprivacyofficer.im@pg.com</w:t>
        </w:r>
      </w:hyperlink>
      <w:r>
        <w:rPr>
          <w:rFonts w:ascii="Frutiger 45 Light" w:eastAsia="Frutiger 45 Light" w:hAnsi="Frutiger 45 Light" w:cs="Arial"/>
          <w:lang w:val="hi-IN"/>
        </w:rPr>
        <w:t xml:space="preserve">, फोन:  +1 (513) 622-0103, डाक पता:  1 Procter &amp; Gamble Plaza, Cincinnati, OH 45202, U.S.A.  </w:t>
      </w:r>
    </w:p>
    <w:p w14:paraId="15D2E273" w14:textId="016E3550" w:rsidR="00522D31" w:rsidRDefault="00584D57"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hi-IN"/>
        </w:rPr>
        <w:t xml:space="preserve">यदि आप अपनी EPR व्यक्तिगत जानकारी या P&amp;G द्वारा संभाली जा रही किसी व्यक्तिगत जानकारी के संभावित डेटा उल्लंघन के बारे में चिंतित हैं, तो कृपया हमें </w:t>
      </w:r>
      <w:hyperlink r:id="rId16" w:history="1">
        <w:r>
          <w:rPr>
            <w:rFonts w:ascii="Frutiger 45 Light" w:eastAsia="Frutiger 45 Light" w:hAnsi="Frutiger 45 Light"/>
            <w:color w:val="0000FF"/>
            <w:u w:val="single"/>
            <w:lang w:val="hi-IN"/>
          </w:rPr>
          <w:t>securityincident.im@pg.com</w:t>
        </w:r>
      </w:hyperlink>
      <w:r>
        <w:rPr>
          <w:rFonts w:ascii="Frutiger 45 Light" w:eastAsia="Frutiger 45 Light" w:hAnsi="Frutiger 45 Light"/>
          <w:lang w:val="hi-IN"/>
        </w:rPr>
        <w:t xml:space="preserve"> पर ईमेल करें।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584D57"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28D1" w14:textId="77777777" w:rsidR="00B66071" w:rsidRDefault="00584D57">
      <w:pPr>
        <w:spacing w:after="0" w:line="240" w:lineRule="auto"/>
      </w:pPr>
      <w:r>
        <w:separator/>
      </w:r>
    </w:p>
  </w:endnote>
  <w:endnote w:type="continuationSeparator" w:id="0">
    <w:p w14:paraId="46FFB4E1" w14:textId="77777777" w:rsidR="00B66071" w:rsidRDefault="0058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584D57" w:rsidP="00DB3E2D">
    <w:pPr>
      <w:pStyle w:val="Footer"/>
      <w:ind w:firstLine="3600"/>
      <w:jc w:val="center"/>
    </w:pPr>
    <w:r>
      <w:rPr>
        <w:rFonts w:ascii="Arial" w:eastAsia="Arial" w:hAnsi="Arial" w:cs="Arial"/>
        <w:b/>
        <w:bCs/>
        <w:color w:val="003DAF"/>
        <w:sz w:val="20"/>
        <w:szCs w:val="20"/>
        <w:lang w:val="hi-IN"/>
      </w:rPr>
      <w:t>पृष्ठ</w:t>
    </w:r>
    <w:r>
      <w:rPr>
        <w:rFonts w:ascii="Arial" w:eastAsia="Arial" w:hAnsi="Arial" w:cs="Arial"/>
        <w:color w:val="003DAF"/>
        <w:sz w:val="20"/>
        <w:szCs w:val="20"/>
        <w:lang w:val="hi-IN"/>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lang w:val="hi-IN"/>
      </w:rPr>
      <w:t xml:space="preserve"> </w:t>
    </w:r>
    <w:r>
      <w:rPr>
        <w:rFonts w:ascii="Arial" w:eastAsia="Arial" w:hAnsi="Arial" w:cs="Arial"/>
        <w:b/>
        <w:bCs/>
        <w:color w:val="003DAF"/>
        <w:sz w:val="20"/>
        <w:szCs w:val="20"/>
        <w:lang w:val="hi-IN"/>
      </w:rPr>
      <w:t>कुल</w:t>
    </w:r>
    <w:r>
      <w:rPr>
        <w:rFonts w:ascii="Arial" w:eastAsia="Arial" w:hAnsi="Arial" w:cs="Arial"/>
        <w:color w:val="003DAF"/>
        <w:sz w:val="20"/>
        <w:szCs w:val="20"/>
        <w:lang w:val="hi-IN"/>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eastAsia="Calibri"/>
        <w:b/>
        <w:bCs/>
        <w:sz w:val="24"/>
        <w:szCs w:val="24"/>
        <w:lang w:val="hi-IN"/>
      </w:rPr>
      <w:tab/>
    </w:r>
    <w:r>
      <w:rPr>
        <w:rFonts w:eastAsia="Calibri"/>
        <w:b/>
        <w:bCs/>
        <w:sz w:val="24"/>
        <w:szCs w:val="24"/>
        <w:lang w:val="hi-I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584D57">
    <w:pPr>
      <w:pStyle w:val="Footer"/>
    </w:pPr>
    <w:r>
      <w:rPr>
        <w:noProof/>
      </w:rPr>
      <mc:AlternateContent>
        <mc:Choice Requires="wps">
          <w:drawing>
            <wp:anchor distT="0" distB="0" distL="114300" distR="114300" simplePos="0" relativeHeight="251657216" behindDoc="0" locked="0" layoutInCell="1" allowOverlap="1" wp14:anchorId="46F8B67B" wp14:editId="4E7D5DFB">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6CA0" w14:textId="77777777" w:rsidR="00244A33" w:rsidRDefault="00584D57"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F8B67B"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50D46CA0" w14:textId="77777777" w:rsidR="00244A33" w:rsidRDefault="00584D57"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2BC1" w14:textId="77777777" w:rsidR="00B66071" w:rsidRDefault="00584D57">
      <w:pPr>
        <w:spacing w:after="0" w:line="240" w:lineRule="auto"/>
      </w:pPr>
      <w:r>
        <w:separator/>
      </w:r>
    </w:p>
  </w:footnote>
  <w:footnote w:type="continuationSeparator" w:id="0">
    <w:p w14:paraId="558FAA56" w14:textId="77777777" w:rsidR="00B66071" w:rsidRDefault="0058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584D57"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34A0F2AE" wp14:editId="1D8AD1CF">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3C5C" w14:textId="77777777" w:rsidR="00244A33" w:rsidRPr="004464D5" w:rsidRDefault="00584D57" w:rsidP="004464D5">
                          <w:pPr>
                            <w:spacing w:after="0"/>
                            <w:jc w:val="right"/>
                            <w:rPr>
                              <w:rFonts w:cs="Calibri"/>
                              <w:color w:val="000000"/>
                              <w:sz w:val="20"/>
                            </w:rPr>
                          </w:pPr>
                          <w:r>
                            <w:rPr>
                              <w:rFonts w:eastAsia="Calibri" w:cs="Calibri"/>
                              <w:color w:val="000000"/>
                              <w:sz w:val="20"/>
                              <w:szCs w:val="20"/>
                              <w:lang w:val="hi-IN"/>
                            </w:rPr>
                            <w:t>कारोबारी प्रयोग</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34A0F2AE"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15503C5C" w14:textId="77777777" w:rsidR="00244A33" w:rsidRPr="004464D5" w:rsidRDefault="00584D57" w:rsidP="004464D5">
                    <w:pPr>
                      <w:spacing w:after="0"/>
                      <w:jc w:val="right"/>
                      <w:rPr>
                        <w:rFonts w:cs="Calibri"/>
                        <w:color w:val="000000"/>
                        <w:sz w:val="20"/>
                      </w:rPr>
                    </w:pPr>
                    <w:r>
                      <w:rPr>
                        <w:rFonts w:eastAsia="Calibri" w:cs="Calibri"/>
                        <w:color w:val="000000"/>
                        <w:sz w:val="20"/>
                        <w:szCs w:val="20"/>
                        <w:lang w:val="hi-IN"/>
                      </w:rPr>
                      <w:t>कारोबारी प्रयोग</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584D57">
    <w:pPr>
      <w:pStyle w:val="Header"/>
    </w:pPr>
    <w:r>
      <w:rPr>
        <w:noProof/>
      </w:rPr>
      <mc:AlternateContent>
        <mc:Choice Requires="wps">
          <w:drawing>
            <wp:anchor distT="0" distB="0" distL="114300" distR="114300" simplePos="0" relativeHeight="251659264" behindDoc="0" locked="0" layoutInCell="0" allowOverlap="1" wp14:anchorId="719FA872" wp14:editId="150E0ABD">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DE98" w14:textId="77777777" w:rsidR="00244A33" w:rsidRPr="004464D5" w:rsidRDefault="00584D57" w:rsidP="004464D5">
                          <w:pPr>
                            <w:spacing w:after="0"/>
                            <w:jc w:val="right"/>
                            <w:rPr>
                              <w:rFonts w:cs="Calibri"/>
                              <w:color w:val="000000"/>
                              <w:sz w:val="20"/>
                            </w:rPr>
                          </w:pPr>
                          <w:r>
                            <w:rPr>
                              <w:rFonts w:eastAsia="Calibri" w:cs="Calibri"/>
                              <w:color w:val="000000"/>
                              <w:sz w:val="20"/>
                              <w:szCs w:val="20"/>
                              <w:lang w:val="hi-IN"/>
                            </w:rPr>
                            <w:t>कारोबारी प्रयोग</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19FA872"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0A1EDE98" w14:textId="77777777" w:rsidR="00244A33" w:rsidRPr="004464D5" w:rsidRDefault="00584D57" w:rsidP="004464D5">
                    <w:pPr>
                      <w:spacing w:after="0"/>
                      <w:jc w:val="right"/>
                      <w:rPr>
                        <w:rFonts w:cs="Calibri"/>
                        <w:color w:val="000000"/>
                        <w:sz w:val="20"/>
                      </w:rPr>
                    </w:pPr>
                    <w:r>
                      <w:rPr>
                        <w:rFonts w:eastAsia="Calibri" w:cs="Calibri"/>
                        <w:color w:val="000000"/>
                        <w:sz w:val="20"/>
                        <w:szCs w:val="20"/>
                        <w:lang w:val="hi-IN"/>
                      </w:rPr>
                      <w:t>कारोबारी प्रयोग</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56BEA8BC" wp14:editId="6B5C175A">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570CD36C">
      <w:start w:val="1"/>
      <w:numFmt w:val="bullet"/>
      <w:lvlText w:val=""/>
      <w:lvlJc w:val="left"/>
      <w:pPr>
        <w:ind w:left="-540" w:hanging="360"/>
      </w:pPr>
      <w:rPr>
        <w:rFonts w:ascii="Symbol" w:hAnsi="Symbol" w:hint="default"/>
      </w:rPr>
    </w:lvl>
    <w:lvl w:ilvl="1" w:tplc="795C34A0" w:tentative="1">
      <w:start w:val="1"/>
      <w:numFmt w:val="bullet"/>
      <w:lvlText w:val="o"/>
      <w:lvlJc w:val="left"/>
      <w:pPr>
        <w:ind w:left="180" w:hanging="360"/>
      </w:pPr>
      <w:rPr>
        <w:rFonts w:ascii="Courier New" w:hAnsi="Courier New" w:cs="Courier New" w:hint="default"/>
      </w:rPr>
    </w:lvl>
    <w:lvl w:ilvl="2" w:tplc="6CEC059E" w:tentative="1">
      <w:start w:val="1"/>
      <w:numFmt w:val="bullet"/>
      <w:lvlText w:val=""/>
      <w:lvlJc w:val="left"/>
      <w:pPr>
        <w:ind w:left="900" w:hanging="360"/>
      </w:pPr>
      <w:rPr>
        <w:rFonts w:ascii="Wingdings" w:hAnsi="Wingdings" w:hint="default"/>
      </w:rPr>
    </w:lvl>
    <w:lvl w:ilvl="3" w:tplc="C22A55C8" w:tentative="1">
      <w:start w:val="1"/>
      <w:numFmt w:val="bullet"/>
      <w:lvlText w:val=""/>
      <w:lvlJc w:val="left"/>
      <w:pPr>
        <w:ind w:left="1620" w:hanging="360"/>
      </w:pPr>
      <w:rPr>
        <w:rFonts w:ascii="Symbol" w:hAnsi="Symbol" w:hint="default"/>
      </w:rPr>
    </w:lvl>
    <w:lvl w:ilvl="4" w:tplc="3AF2AD7E" w:tentative="1">
      <w:start w:val="1"/>
      <w:numFmt w:val="bullet"/>
      <w:lvlText w:val="o"/>
      <w:lvlJc w:val="left"/>
      <w:pPr>
        <w:ind w:left="2340" w:hanging="360"/>
      </w:pPr>
      <w:rPr>
        <w:rFonts w:ascii="Courier New" w:hAnsi="Courier New" w:cs="Courier New" w:hint="default"/>
      </w:rPr>
    </w:lvl>
    <w:lvl w:ilvl="5" w:tplc="253E2E9A" w:tentative="1">
      <w:start w:val="1"/>
      <w:numFmt w:val="bullet"/>
      <w:lvlText w:val=""/>
      <w:lvlJc w:val="left"/>
      <w:pPr>
        <w:ind w:left="3060" w:hanging="360"/>
      </w:pPr>
      <w:rPr>
        <w:rFonts w:ascii="Wingdings" w:hAnsi="Wingdings" w:hint="default"/>
      </w:rPr>
    </w:lvl>
    <w:lvl w:ilvl="6" w:tplc="3B14E8C0" w:tentative="1">
      <w:start w:val="1"/>
      <w:numFmt w:val="bullet"/>
      <w:lvlText w:val=""/>
      <w:lvlJc w:val="left"/>
      <w:pPr>
        <w:ind w:left="3780" w:hanging="360"/>
      </w:pPr>
      <w:rPr>
        <w:rFonts w:ascii="Symbol" w:hAnsi="Symbol" w:hint="default"/>
      </w:rPr>
    </w:lvl>
    <w:lvl w:ilvl="7" w:tplc="969EA3C6" w:tentative="1">
      <w:start w:val="1"/>
      <w:numFmt w:val="bullet"/>
      <w:lvlText w:val="o"/>
      <w:lvlJc w:val="left"/>
      <w:pPr>
        <w:ind w:left="4500" w:hanging="360"/>
      </w:pPr>
      <w:rPr>
        <w:rFonts w:ascii="Courier New" w:hAnsi="Courier New" w:cs="Courier New" w:hint="default"/>
      </w:rPr>
    </w:lvl>
    <w:lvl w:ilvl="8" w:tplc="7CF43262"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9D068876">
      <w:start w:val="1"/>
      <w:numFmt w:val="bullet"/>
      <w:lvlText w:val=""/>
      <w:lvlJc w:val="left"/>
      <w:pPr>
        <w:ind w:left="360" w:hanging="360"/>
      </w:pPr>
      <w:rPr>
        <w:rFonts w:ascii="Symbol" w:hAnsi="Symbol" w:hint="default"/>
      </w:rPr>
    </w:lvl>
    <w:lvl w:ilvl="1" w:tplc="8CE6F622" w:tentative="1">
      <w:start w:val="1"/>
      <w:numFmt w:val="bullet"/>
      <w:lvlText w:val="o"/>
      <w:lvlJc w:val="left"/>
      <w:pPr>
        <w:ind w:left="1080" w:hanging="360"/>
      </w:pPr>
      <w:rPr>
        <w:rFonts w:ascii="Courier New" w:hAnsi="Courier New" w:cs="Courier New" w:hint="default"/>
      </w:rPr>
    </w:lvl>
    <w:lvl w:ilvl="2" w:tplc="31028474" w:tentative="1">
      <w:start w:val="1"/>
      <w:numFmt w:val="bullet"/>
      <w:lvlText w:val=""/>
      <w:lvlJc w:val="left"/>
      <w:pPr>
        <w:ind w:left="1800" w:hanging="360"/>
      </w:pPr>
      <w:rPr>
        <w:rFonts w:ascii="Wingdings" w:hAnsi="Wingdings" w:hint="default"/>
      </w:rPr>
    </w:lvl>
    <w:lvl w:ilvl="3" w:tplc="B9A8FAD6" w:tentative="1">
      <w:start w:val="1"/>
      <w:numFmt w:val="bullet"/>
      <w:lvlText w:val=""/>
      <w:lvlJc w:val="left"/>
      <w:pPr>
        <w:ind w:left="2520" w:hanging="360"/>
      </w:pPr>
      <w:rPr>
        <w:rFonts w:ascii="Symbol" w:hAnsi="Symbol" w:hint="default"/>
      </w:rPr>
    </w:lvl>
    <w:lvl w:ilvl="4" w:tplc="A470E10E" w:tentative="1">
      <w:start w:val="1"/>
      <w:numFmt w:val="bullet"/>
      <w:lvlText w:val="o"/>
      <w:lvlJc w:val="left"/>
      <w:pPr>
        <w:ind w:left="3240" w:hanging="360"/>
      </w:pPr>
      <w:rPr>
        <w:rFonts w:ascii="Courier New" w:hAnsi="Courier New" w:cs="Courier New" w:hint="default"/>
      </w:rPr>
    </w:lvl>
    <w:lvl w:ilvl="5" w:tplc="5E4AD27A" w:tentative="1">
      <w:start w:val="1"/>
      <w:numFmt w:val="bullet"/>
      <w:lvlText w:val=""/>
      <w:lvlJc w:val="left"/>
      <w:pPr>
        <w:ind w:left="3960" w:hanging="360"/>
      </w:pPr>
      <w:rPr>
        <w:rFonts w:ascii="Wingdings" w:hAnsi="Wingdings" w:hint="default"/>
      </w:rPr>
    </w:lvl>
    <w:lvl w:ilvl="6" w:tplc="1D3AB27A" w:tentative="1">
      <w:start w:val="1"/>
      <w:numFmt w:val="bullet"/>
      <w:lvlText w:val=""/>
      <w:lvlJc w:val="left"/>
      <w:pPr>
        <w:ind w:left="4680" w:hanging="360"/>
      </w:pPr>
      <w:rPr>
        <w:rFonts w:ascii="Symbol" w:hAnsi="Symbol" w:hint="default"/>
      </w:rPr>
    </w:lvl>
    <w:lvl w:ilvl="7" w:tplc="7A489EE6" w:tentative="1">
      <w:start w:val="1"/>
      <w:numFmt w:val="bullet"/>
      <w:lvlText w:val="o"/>
      <w:lvlJc w:val="left"/>
      <w:pPr>
        <w:ind w:left="5400" w:hanging="360"/>
      </w:pPr>
      <w:rPr>
        <w:rFonts w:ascii="Courier New" w:hAnsi="Courier New" w:cs="Courier New" w:hint="default"/>
      </w:rPr>
    </w:lvl>
    <w:lvl w:ilvl="8" w:tplc="7638BC12"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50286712">
      <w:start w:val="1"/>
      <w:numFmt w:val="bullet"/>
      <w:lvlText w:val=""/>
      <w:lvlJc w:val="left"/>
      <w:pPr>
        <w:ind w:left="720" w:hanging="360"/>
      </w:pPr>
      <w:rPr>
        <w:rFonts w:ascii="Symbol" w:hAnsi="Symbol" w:hint="default"/>
      </w:rPr>
    </w:lvl>
    <w:lvl w:ilvl="1" w:tplc="B554D8A2" w:tentative="1">
      <w:start w:val="1"/>
      <w:numFmt w:val="bullet"/>
      <w:lvlText w:val="o"/>
      <w:lvlJc w:val="left"/>
      <w:pPr>
        <w:ind w:left="1440" w:hanging="360"/>
      </w:pPr>
      <w:rPr>
        <w:rFonts w:ascii="Courier New" w:hAnsi="Courier New" w:cs="Courier New" w:hint="default"/>
      </w:rPr>
    </w:lvl>
    <w:lvl w:ilvl="2" w:tplc="64904C10" w:tentative="1">
      <w:start w:val="1"/>
      <w:numFmt w:val="bullet"/>
      <w:lvlText w:val=""/>
      <w:lvlJc w:val="left"/>
      <w:pPr>
        <w:ind w:left="2160" w:hanging="360"/>
      </w:pPr>
      <w:rPr>
        <w:rFonts w:ascii="Wingdings" w:hAnsi="Wingdings" w:hint="default"/>
      </w:rPr>
    </w:lvl>
    <w:lvl w:ilvl="3" w:tplc="8F8EA29A" w:tentative="1">
      <w:start w:val="1"/>
      <w:numFmt w:val="bullet"/>
      <w:lvlText w:val=""/>
      <w:lvlJc w:val="left"/>
      <w:pPr>
        <w:ind w:left="2880" w:hanging="360"/>
      </w:pPr>
      <w:rPr>
        <w:rFonts w:ascii="Symbol" w:hAnsi="Symbol" w:hint="default"/>
      </w:rPr>
    </w:lvl>
    <w:lvl w:ilvl="4" w:tplc="690E94E4" w:tentative="1">
      <w:start w:val="1"/>
      <w:numFmt w:val="bullet"/>
      <w:lvlText w:val="o"/>
      <w:lvlJc w:val="left"/>
      <w:pPr>
        <w:ind w:left="3600" w:hanging="360"/>
      </w:pPr>
      <w:rPr>
        <w:rFonts w:ascii="Courier New" w:hAnsi="Courier New" w:cs="Courier New" w:hint="default"/>
      </w:rPr>
    </w:lvl>
    <w:lvl w:ilvl="5" w:tplc="9AB829EE" w:tentative="1">
      <w:start w:val="1"/>
      <w:numFmt w:val="bullet"/>
      <w:lvlText w:val=""/>
      <w:lvlJc w:val="left"/>
      <w:pPr>
        <w:ind w:left="4320" w:hanging="360"/>
      </w:pPr>
      <w:rPr>
        <w:rFonts w:ascii="Wingdings" w:hAnsi="Wingdings" w:hint="default"/>
      </w:rPr>
    </w:lvl>
    <w:lvl w:ilvl="6" w:tplc="E4FE9A34" w:tentative="1">
      <w:start w:val="1"/>
      <w:numFmt w:val="bullet"/>
      <w:lvlText w:val=""/>
      <w:lvlJc w:val="left"/>
      <w:pPr>
        <w:ind w:left="5040" w:hanging="360"/>
      </w:pPr>
      <w:rPr>
        <w:rFonts w:ascii="Symbol" w:hAnsi="Symbol" w:hint="default"/>
      </w:rPr>
    </w:lvl>
    <w:lvl w:ilvl="7" w:tplc="3A948A60" w:tentative="1">
      <w:start w:val="1"/>
      <w:numFmt w:val="bullet"/>
      <w:lvlText w:val="o"/>
      <w:lvlJc w:val="left"/>
      <w:pPr>
        <w:ind w:left="5760" w:hanging="360"/>
      </w:pPr>
      <w:rPr>
        <w:rFonts w:ascii="Courier New" w:hAnsi="Courier New" w:cs="Courier New" w:hint="default"/>
      </w:rPr>
    </w:lvl>
    <w:lvl w:ilvl="8" w:tplc="23085296"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CE3EC600">
      <w:start w:val="1"/>
      <w:numFmt w:val="bullet"/>
      <w:lvlText w:val=""/>
      <w:lvlJc w:val="left"/>
      <w:pPr>
        <w:ind w:left="360" w:hanging="360"/>
      </w:pPr>
      <w:rPr>
        <w:rFonts w:ascii="Symbol" w:hAnsi="Symbol" w:hint="default"/>
      </w:rPr>
    </w:lvl>
    <w:lvl w:ilvl="1" w:tplc="855C8AE2" w:tentative="1">
      <w:start w:val="1"/>
      <w:numFmt w:val="bullet"/>
      <w:lvlText w:val="o"/>
      <w:lvlJc w:val="left"/>
      <w:pPr>
        <w:ind w:left="1440" w:hanging="360"/>
      </w:pPr>
      <w:rPr>
        <w:rFonts w:ascii="Courier New" w:hAnsi="Courier New" w:cs="Courier New" w:hint="default"/>
      </w:rPr>
    </w:lvl>
    <w:lvl w:ilvl="2" w:tplc="66DC98B6" w:tentative="1">
      <w:start w:val="1"/>
      <w:numFmt w:val="bullet"/>
      <w:lvlText w:val=""/>
      <w:lvlJc w:val="left"/>
      <w:pPr>
        <w:ind w:left="2160" w:hanging="360"/>
      </w:pPr>
      <w:rPr>
        <w:rFonts w:ascii="Wingdings" w:hAnsi="Wingdings" w:hint="default"/>
      </w:rPr>
    </w:lvl>
    <w:lvl w:ilvl="3" w:tplc="03285F18" w:tentative="1">
      <w:start w:val="1"/>
      <w:numFmt w:val="bullet"/>
      <w:lvlText w:val=""/>
      <w:lvlJc w:val="left"/>
      <w:pPr>
        <w:ind w:left="2880" w:hanging="360"/>
      </w:pPr>
      <w:rPr>
        <w:rFonts w:ascii="Symbol" w:hAnsi="Symbol" w:hint="default"/>
      </w:rPr>
    </w:lvl>
    <w:lvl w:ilvl="4" w:tplc="75C0B47C" w:tentative="1">
      <w:start w:val="1"/>
      <w:numFmt w:val="bullet"/>
      <w:lvlText w:val="o"/>
      <w:lvlJc w:val="left"/>
      <w:pPr>
        <w:ind w:left="3600" w:hanging="360"/>
      </w:pPr>
      <w:rPr>
        <w:rFonts w:ascii="Courier New" w:hAnsi="Courier New" w:cs="Courier New" w:hint="default"/>
      </w:rPr>
    </w:lvl>
    <w:lvl w:ilvl="5" w:tplc="7FFC8982" w:tentative="1">
      <w:start w:val="1"/>
      <w:numFmt w:val="bullet"/>
      <w:lvlText w:val=""/>
      <w:lvlJc w:val="left"/>
      <w:pPr>
        <w:ind w:left="4320" w:hanging="360"/>
      </w:pPr>
      <w:rPr>
        <w:rFonts w:ascii="Wingdings" w:hAnsi="Wingdings" w:hint="default"/>
      </w:rPr>
    </w:lvl>
    <w:lvl w:ilvl="6" w:tplc="CFBAC21C" w:tentative="1">
      <w:start w:val="1"/>
      <w:numFmt w:val="bullet"/>
      <w:lvlText w:val=""/>
      <w:lvlJc w:val="left"/>
      <w:pPr>
        <w:ind w:left="5040" w:hanging="360"/>
      </w:pPr>
      <w:rPr>
        <w:rFonts w:ascii="Symbol" w:hAnsi="Symbol" w:hint="default"/>
      </w:rPr>
    </w:lvl>
    <w:lvl w:ilvl="7" w:tplc="2A8235D0" w:tentative="1">
      <w:start w:val="1"/>
      <w:numFmt w:val="bullet"/>
      <w:lvlText w:val="o"/>
      <w:lvlJc w:val="left"/>
      <w:pPr>
        <w:ind w:left="5760" w:hanging="360"/>
      </w:pPr>
      <w:rPr>
        <w:rFonts w:ascii="Courier New" w:hAnsi="Courier New" w:cs="Courier New" w:hint="default"/>
      </w:rPr>
    </w:lvl>
    <w:lvl w:ilvl="8" w:tplc="EABCC5EE"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2EAAAE70">
      <w:start w:val="1"/>
      <w:numFmt w:val="bullet"/>
      <w:lvlText w:val=""/>
      <w:lvlJc w:val="left"/>
      <w:pPr>
        <w:ind w:left="720" w:hanging="360"/>
      </w:pPr>
      <w:rPr>
        <w:rFonts w:ascii="Symbol" w:hAnsi="Symbol" w:hint="default"/>
      </w:rPr>
    </w:lvl>
    <w:lvl w:ilvl="1" w:tplc="85D01F7E" w:tentative="1">
      <w:start w:val="1"/>
      <w:numFmt w:val="bullet"/>
      <w:lvlText w:val="o"/>
      <w:lvlJc w:val="left"/>
      <w:pPr>
        <w:ind w:left="1440" w:hanging="360"/>
      </w:pPr>
      <w:rPr>
        <w:rFonts w:ascii="Courier New" w:hAnsi="Courier New" w:cs="Courier New" w:hint="default"/>
      </w:rPr>
    </w:lvl>
    <w:lvl w:ilvl="2" w:tplc="B094C2BA" w:tentative="1">
      <w:start w:val="1"/>
      <w:numFmt w:val="bullet"/>
      <w:lvlText w:val=""/>
      <w:lvlJc w:val="left"/>
      <w:pPr>
        <w:ind w:left="2160" w:hanging="360"/>
      </w:pPr>
      <w:rPr>
        <w:rFonts w:ascii="Wingdings" w:hAnsi="Wingdings" w:hint="default"/>
      </w:rPr>
    </w:lvl>
    <w:lvl w:ilvl="3" w:tplc="D892136E" w:tentative="1">
      <w:start w:val="1"/>
      <w:numFmt w:val="bullet"/>
      <w:lvlText w:val=""/>
      <w:lvlJc w:val="left"/>
      <w:pPr>
        <w:ind w:left="2880" w:hanging="360"/>
      </w:pPr>
      <w:rPr>
        <w:rFonts w:ascii="Symbol" w:hAnsi="Symbol" w:hint="default"/>
      </w:rPr>
    </w:lvl>
    <w:lvl w:ilvl="4" w:tplc="A29E3020" w:tentative="1">
      <w:start w:val="1"/>
      <w:numFmt w:val="bullet"/>
      <w:lvlText w:val="o"/>
      <w:lvlJc w:val="left"/>
      <w:pPr>
        <w:ind w:left="3600" w:hanging="360"/>
      </w:pPr>
      <w:rPr>
        <w:rFonts w:ascii="Courier New" w:hAnsi="Courier New" w:cs="Courier New" w:hint="default"/>
      </w:rPr>
    </w:lvl>
    <w:lvl w:ilvl="5" w:tplc="A2FAC654" w:tentative="1">
      <w:start w:val="1"/>
      <w:numFmt w:val="bullet"/>
      <w:lvlText w:val=""/>
      <w:lvlJc w:val="left"/>
      <w:pPr>
        <w:ind w:left="4320" w:hanging="360"/>
      </w:pPr>
      <w:rPr>
        <w:rFonts w:ascii="Wingdings" w:hAnsi="Wingdings" w:hint="default"/>
      </w:rPr>
    </w:lvl>
    <w:lvl w:ilvl="6" w:tplc="41CA2D20" w:tentative="1">
      <w:start w:val="1"/>
      <w:numFmt w:val="bullet"/>
      <w:lvlText w:val=""/>
      <w:lvlJc w:val="left"/>
      <w:pPr>
        <w:ind w:left="5040" w:hanging="360"/>
      </w:pPr>
      <w:rPr>
        <w:rFonts w:ascii="Symbol" w:hAnsi="Symbol" w:hint="default"/>
      </w:rPr>
    </w:lvl>
    <w:lvl w:ilvl="7" w:tplc="A5B6DE16" w:tentative="1">
      <w:start w:val="1"/>
      <w:numFmt w:val="bullet"/>
      <w:lvlText w:val="o"/>
      <w:lvlJc w:val="left"/>
      <w:pPr>
        <w:ind w:left="5760" w:hanging="360"/>
      </w:pPr>
      <w:rPr>
        <w:rFonts w:ascii="Courier New" w:hAnsi="Courier New" w:cs="Courier New" w:hint="default"/>
      </w:rPr>
    </w:lvl>
    <w:lvl w:ilvl="8" w:tplc="AC18C2CE"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4E58DEF4">
      <w:start w:val="1"/>
      <w:numFmt w:val="bullet"/>
      <w:lvlText w:val=""/>
      <w:lvlJc w:val="left"/>
      <w:pPr>
        <w:ind w:left="360" w:hanging="360"/>
      </w:pPr>
      <w:rPr>
        <w:rFonts w:ascii="Symbol" w:hAnsi="Symbol" w:hint="default"/>
      </w:rPr>
    </w:lvl>
    <w:lvl w:ilvl="1" w:tplc="D3ECB564" w:tentative="1">
      <w:start w:val="1"/>
      <w:numFmt w:val="bullet"/>
      <w:lvlText w:val="o"/>
      <w:lvlJc w:val="left"/>
      <w:pPr>
        <w:ind w:left="1080" w:hanging="360"/>
      </w:pPr>
      <w:rPr>
        <w:rFonts w:ascii="Courier New" w:hAnsi="Courier New" w:cs="Courier New" w:hint="default"/>
      </w:rPr>
    </w:lvl>
    <w:lvl w:ilvl="2" w:tplc="70F00B64" w:tentative="1">
      <w:start w:val="1"/>
      <w:numFmt w:val="bullet"/>
      <w:lvlText w:val=""/>
      <w:lvlJc w:val="left"/>
      <w:pPr>
        <w:ind w:left="1800" w:hanging="360"/>
      </w:pPr>
      <w:rPr>
        <w:rFonts w:ascii="Wingdings" w:hAnsi="Wingdings" w:hint="default"/>
      </w:rPr>
    </w:lvl>
    <w:lvl w:ilvl="3" w:tplc="5E62457C" w:tentative="1">
      <w:start w:val="1"/>
      <w:numFmt w:val="bullet"/>
      <w:lvlText w:val=""/>
      <w:lvlJc w:val="left"/>
      <w:pPr>
        <w:ind w:left="2520" w:hanging="360"/>
      </w:pPr>
      <w:rPr>
        <w:rFonts w:ascii="Symbol" w:hAnsi="Symbol" w:hint="default"/>
      </w:rPr>
    </w:lvl>
    <w:lvl w:ilvl="4" w:tplc="1A5CAB36" w:tentative="1">
      <w:start w:val="1"/>
      <w:numFmt w:val="bullet"/>
      <w:lvlText w:val="o"/>
      <w:lvlJc w:val="left"/>
      <w:pPr>
        <w:ind w:left="3240" w:hanging="360"/>
      </w:pPr>
      <w:rPr>
        <w:rFonts w:ascii="Courier New" w:hAnsi="Courier New" w:cs="Courier New" w:hint="default"/>
      </w:rPr>
    </w:lvl>
    <w:lvl w:ilvl="5" w:tplc="AD1C9AA2" w:tentative="1">
      <w:start w:val="1"/>
      <w:numFmt w:val="bullet"/>
      <w:lvlText w:val=""/>
      <w:lvlJc w:val="left"/>
      <w:pPr>
        <w:ind w:left="3960" w:hanging="360"/>
      </w:pPr>
      <w:rPr>
        <w:rFonts w:ascii="Wingdings" w:hAnsi="Wingdings" w:hint="default"/>
      </w:rPr>
    </w:lvl>
    <w:lvl w:ilvl="6" w:tplc="D48A2CC0" w:tentative="1">
      <w:start w:val="1"/>
      <w:numFmt w:val="bullet"/>
      <w:lvlText w:val=""/>
      <w:lvlJc w:val="left"/>
      <w:pPr>
        <w:ind w:left="4680" w:hanging="360"/>
      </w:pPr>
      <w:rPr>
        <w:rFonts w:ascii="Symbol" w:hAnsi="Symbol" w:hint="default"/>
      </w:rPr>
    </w:lvl>
    <w:lvl w:ilvl="7" w:tplc="4AA89378" w:tentative="1">
      <w:start w:val="1"/>
      <w:numFmt w:val="bullet"/>
      <w:lvlText w:val="o"/>
      <w:lvlJc w:val="left"/>
      <w:pPr>
        <w:ind w:left="5400" w:hanging="360"/>
      </w:pPr>
      <w:rPr>
        <w:rFonts w:ascii="Courier New" w:hAnsi="Courier New" w:cs="Courier New" w:hint="default"/>
      </w:rPr>
    </w:lvl>
    <w:lvl w:ilvl="8" w:tplc="DDD4B762"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821A93A6">
      <w:start w:val="1"/>
      <w:numFmt w:val="decimal"/>
      <w:lvlText w:val="%1."/>
      <w:lvlJc w:val="left"/>
      <w:pPr>
        <w:ind w:left="360" w:hanging="360"/>
      </w:pPr>
      <w:rPr>
        <w:rFonts w:ascii="Arial" w:hAnsi="Arial" w:cs="Arial" w:hint="default"/>
        <w:color w:val="auto"/>
        <w:sz w:val="20"/>
        <w:szCs w:val="20"/>
      </w:rPr>
    </w:lvl>
    <w:lvl w:ilvl="1" w:tplc="E89E8C7C">
      <w:start w:val="1"/>
      <w:numFmt w:val="bullet"/>
      <w:lvlText w:val=""/>
      <w:lvlJc w:val="left"/>
      <w:pPr>
        <w:ind w:left="1080" w:hanging="360"/>
      </w:pPr>
      <w:rPr>
        <w:rFonts w:ascii="Symbol" w:hAnsi="Symbol" w:hint="default"/>
      </w:rPr>
    </w:lvl>
    <w:lvl w:ilvl="2" w:tplc="04EC4134">
      <w:start w:val="1"/>
      <w:numFmt w:val="lowerRoman"/>
      <w:lvlText w:val="%3."/>
      <w:lvlJc w:val="right"/>
      <w:pPr>
        <w:ind w:left="1800" w:hanging="180"/>
      </w:pPr>
    </w:lvl>
    <w:lvl w:ilvl="3" w:tplc="C08C7570">
      <w:start w:val="1"/>
      <w:numFmt w:val="decimal"/>
      <w:lvlText w:val="%4."/>
      <w:lvlJc w:val="left"/>
      <w:pPr>
        <w:ind w:left="2520" w:hanging="360"/>
      </w:pPr>
    </w:lvl>
    <w:lvl w:ilvl="4" w:tplc="B14AEA46">
      <w:start w:val="1"/>
      <w:numFmt w:val="lowerLetter"/>
      <w:lvlText w:val="%5."/>
      <w:lvlJc w:val="left"/>
      <w:pPr>
        <w:ind w:left="3240" w:hanging="360"/>
      </w:pPr>
    </w:lvl>
    <w:lvl w:ilvl="5" w:tplc="3DBA64A8">
      <w:start w:val="1"/>
      <w:numFmt w:val="lowerRoman"/>
      <w:lvlText w:val="%6."/>
      <w:lvlJc w:val="right"/>
      <w:pPr>
        <w:ind w:left="3960" w:hanging="180"/>
      </w:pPr>
    </w:lvl>
    <w:lvl w:ilvl="6" w:tplc="0C1A972A">
      <w:start w:val="1"/>
      <w:numFmt w:val="decimal"/>
      <w:lvlText w:val="%7."/>
      <w:lvlJc w:val="left"/>
      <w:pPr>
        <w:ind w:left="4680" w:hanging="360"/>
      </w:pPr>
    </w:lvl>
    <w:lvl w:ilvl="7" w:tplc="B0DC5FEA">
      <w:start w:val="1"/>
      <w:numFmt w:val="lowerLetter"/>
      <w:lvlText w:val="%8."/>
      <w:lvlJc w:val="left"/>
      <w:pPr>
        <w:ind w:left="5400" w:hanging="360"/>
      </w:pPr>
    </w:lvl>
    <w:lvl w:ilvl="8" w:tplc="FB3839B8">
      <w:start w:val="1"/>
      <w:numFmt w:val="lowerRoman"/>
      <w:lvlText w:val="%9."/>
      <w:lvlJc w:val="right"/>
      <w:pPr>
        <w:ind w:left="6120" w:hanging="180"/>
      </w:pPr>
    </w:lvl>
  </w:abstractNum>
  <w:abstractNum w:abstractNumId="9" w15:restartNumberingAfterBreak="0">
    <w:nsid w:val="393F7561"/>
    <w:multiLevelType w:val="hybridMultilevel"/>
    <w:tmpl w:val="2CC883BC"/>
    <w:lvl w:ilvl="0" w:tplc="24A05D46">
      <w:start w:val="1"/>
      <w:numFmt w:val="lowerLetter"/>
      <w:lvlText w:val="(%1)"/>
      <w:lvlJc w:val="left"/>
      <w:pPr>
        <w:ind w:left="780" w:hanging="360"/>
      </w:pPr>
      <w:rPr>
        <w:rFonts w:hint="default"/>
      </w:rPr>
    </w:lvl>
    <w:lvl w:ilvl="1" w:tplc="B7DABB38">
      <w:start w:val="1"/>
      <w:numFmt w:val="bullet"/>
      <w:lvlText w:val=""/>
      <w:lvlJc w:val="left"/>
      <w:pPr>
        <w:ind w:left="1500" w:hanging="360"/>
      </w:pPr>
      <w:rPr>
        <w:rFonts w:ascii="Symbol" w:hAnsi="Symbol" w:hint="default"/>
      </w:rPr>
    </w:lvl>
    <w:lvl w:ilvl="2" w:tplc="DF5EA2A0">
      <w:start w:val="1"/>
      <w:numFmt w:val="lowerRoman"/>
      <w:lvlText w:val="%3."/>
      <w:lvlJc w:val="right"/>
      <w:pPr>
        <w:ind w:left="2220" w:hanging="180"/>
      </w:pPr>
    </w:lvl>
    <w:lvl w:ilvl="3" w:tplc="5FD273CC" w:tentative="1">
      <w:start w:val="1"/>
      <w:numFmt w:val="decimal"/>
      <w:lvlText w:val="%4."/>
      <w:lvlJc w:val="left"/>
      <w:pPr>
        <w:ind w:left="2940" w:hanging="360"/>
      </w:pPr>
    </w:lvl>
    <w:lvl w:ilvl="4" w:tplc="BE545664" w:tentative="1">
      <w:start w:val="1"/>
      <w:numFmt w:val="lowerLetter"/>
      <w:lvlText w:val="%5."/>
      <w:lvlJc w:val="left"/>
      <w:pPr>
        <w:ind w:left="3660" w:hanging="360"/>
      </w:pPr>
    </w:lvl>
    <w:lvl w:ilvl="5" w:tplc="90B4EACC" w:tentative="1">
      <w:start w:val="1"/>
      <w:numFmt w:val="lowerRoman"/>
      <w:lvlText w:val="%6."/>
      <w:lvlJc w:val="right"/>
      <w:pPr>
        <w:ind w:left="4380" w:hanging="180"/>
      </w:pPr>
    </w:lvl>
    <w:lvl w:ilvl="6" w:tplc="1F8A6282" w:tentative="1">
      <w:start w:val="1"/>
      <w:numFmt w:val="decimal"/>
      <w:lvlText w:val="%7."/>
      <w:lvlJc w:val="left"/>
      <w:pPr>
        <w:ind w:left="5100" w:hanging="360"/>
      </w:pPr>
    </w:lvl>
    <w:lvl w:ilvl="7" w:tplc="81B68092" w:tentative="1">
      <w:start w:val="1"/>
      <w:numFmt w:val="lowerLetter"/>
      <w:lvlText w:val="%8."/>
      <w:lvlJc w:val="left"/>
      <w:pPr>
        <w:ind w:left="5820" w:hanging="360"/>
      </w:pPr>
    </w:lvl>
    <w:lvl w:ilvl="8" w:tplc="DFF420EC"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B788591C">
      <w:start w:val="1"/>
      <w:numFmt w:val="bullet"/>
      <w:lvlText w:val=""/>
      <w:lvlJc w:val="left"/>
      <w:pPr>
        <w:ind w:left="720" w:hanging="360"/>
      </w:pPr>
      <w:rPr>
        <w:rFonts w:ascii="Symbol" w:hAnsi="Symbol" w:hint="default"/>
      </w:rPr>
    </w:lvl>
    <w:lvl w:ilvl="1" w:tplc="FD8474D2" w:tentative="1">
      <w:start w:val="1"/>
      <w:numFmt w:val="bullet"/>
      <w:lvlText w:val="o"/>
      <w:lvlJc w:val="left"/>
      <w:pPr>
        <w:ind w:left="1440" w:hanging="360"/>
      </w:pPr>
      <w:rPr>
        <w:rFonts w:ascii="Courier New" w:hAnsi="Courier New" w:cs="Courier New" w:hint="default"/>
      </w:rPr>
    </w:lvl>
    <w:lvl w:ilvl="2" w:tplc="07442C50" w:tentative="1">
      <w:start w:val="1"/>
      <w:numFmt w:val="bullet"/>
      <w:lvlText w:val=""/>
      <w:lvlJc w:val="left"/>
      <w:pPr>
        <w:ind w:left="2160" w:hanging="360"/>
      </w:pPr>
      <w:rPr>
        <w:rFonts w:ascii="Wingdings" w:hAnsi="Wingdings" w:hint="default"/>
      </w:rPr>
    </w:lvl>
    <w:lvl w:ilvl="3" w:tplc="5650C7B6" w:tentative="1">
      <w:start w:val="1"/>
      <w:numFmt w:val="bullet"/>
      <w:lvlText w:val=""/>
      <w:lvlJc w:val="left"/>
      <w:pPr>
        <w:ind w:left="2880" w:hanging="360"/>
      </w:pPr>
      <w:rPr>
        <w:rFonts w:ascii="Symbol" w:hAnsi="Symbol" w:hint="default"/>
      </w:rPr>
    </w:lvl>
    <w:lvl w:ilvl="4" w:tplc="2388A1BE" w:tentative="1">
      <w:start w:val="1"/>
      <w:numFmt w:val="bullet"/>
      <w:lvlText w:val="o"/>
      <w:lvlJc w:val="left"/>
      <w:pPr>
        <w:ind w:left="3600" w:hanging="360"/>
      </w:pPr>
      <w:rPr>
        <w:rFonts w:ascii="Courier New" w:hAnsi="Courier New" w:cs="Courier New" w:hint="default"/>
      </w:rPr>
    </w:lvl>
    <w:lvl w:ilvl="5" w:tplc="A9269394" w:tentative="1">
      <w:start w:val="1"/>
      <w:numFmt w:val="bullet"/>
      <w:lvlText w:val=""/>
      <w:lvlJc w:val="left"/>
      <w:pPr>
        <w:ind w:left="4320" w:hanging="360"/>
      </w:pPr>
      <w:rPr>
        <w:rFonts w:ascii="Wingdings" w:hAnsi="Wingdings" w:hint="default"/>
      </w:rPr>
    </w:lvl>
    <w:lvl w:ilvl="6" w:tplc="11728F42" w:tentative="1">
      <w:start w:val="1"/>
      <w:numFmt w:val="bullet"/>
      <w:lvlText w:val=""/>
      <w:lvlJc w:val="left"/>
      <w:pPr>
        <w:ind w:left="5040" w:hanging="360"/>
      </w:pPr>
      <w:rPr>
        <w:rFonts w:ascii="Symbol" w:hAnsi="Symbol" w:hint="default"/>
      </w:rPr>
    </w:lvl>
    <w:lvl w:ilvl="7" w:tplc="69DEC842" w:tentative="1">
      <w:start w:val="1"/>
      <w:numFmt w:val="bullet"/>
      <w:lvlText w:val="o"/>
      <w:lvlJc w:val="left"/>
      <w:pPr>
        <w:ind w:left="5760" w:hanging="360"/>
      </w:pPr>
      <w:rPr>
        <w:rFonts w:ascii="Courier New" w:hAnsi="Courier New" w:cs="Courier New" w:hint="default"/>
      </w:rPr>
    </w:lvl>
    <w:lvl w:ilvl="8" w:tplc="3962D5A4"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F68C020C">
      <w:start w:val="1"/>
      <w:numFmt w:val="decimal"/>
      <w:lvlText w:val="%1."/>
      <w:lvlJc w:val="left"/>
      <w:pPr>
        <w:ind w:left="870" w:hanging="360"/>
      </w:pPr>
      <w:rPr>
        <w:rFonts w:hint="default"/>
        <w:b w:val="0"/>
        <w:color w:val="auto"/>
        <w:sz w:val="20"/>
      </w:rPr>
    </w:lvl>
    <w:lvl w:ilvl="1" w:tplc="E4A069B0" w:tentative="1">
      <w:start w:val="1"/>
      <w:numFmt w:val="bullet"/>
      <w:lvlText w:val="o"/>
      <w:lvlJc w:val="left"/>
      <w:pPr>
        <w:ind w:left="1590" w:hanging="360"/>
      </w:pPr>
      <w:rPr>
        <w:rFonts w:ascii="Courier New" w:hAnsi="Courier New" w:cs="Courier New" w:hint="default"/>
      </w:rPr>
    </w:lvl>
    <w:lvl w:ilvl="2" w:tplc="F3B03D80" w:tentative="1">
      <w:start w:val="1"/>
      <w:numFmt w:val="bullet"/>
      <w:lvlText w:val=""/>
      <w:lvlJc w:val="left"/>
      <w:pPr>
        <w:ind w:left="2310" w:hanging="360"/>
      </w:pPr>
      <w:rPr>
        <w:rFonts w:ascii="Wingdings" w:hAnsi="Wingdings" w:hint="default"/>
      </w:rPr>
    </w:lvl>
    <w:lvl w:ilvl="3" w:tplc="B406BA88" w:tentative="1">
      <w:start w:val="1"/>
      <w:numFmt w:val="bullet"/>
      <w:lvlText w:val=""/>
      <w:lvlJc w:val="left"/>
      <w:pPr>
        <w:ind w:left="3030" w:hanging="360"/>
      </w:pPr>
      <w:rPr>
        <w:rFonts w:ascii="Symbol" w:hAnsi="Symbol" w:hint="default"/>
      </w:rPr>
    </w:lvl>
    <w:lvl w:ilvl="4" w:tplc="6B4A6484" w:tentative="1">
      <w:start w:val="1"/>
      <w:numFmt w:val="bullet"/>
      <w:lvlText w:val="o"/>
      <w:lvlJc w:val="left"/>
      <w:pPr>
        <w:ind w:left="3750" w:hanging="360"/>
      </w:pPr>
      <w:rPr>
        <w:rFonts w:ascii="Courier New" w:hAnsi="Courier New" w:cs="Courier New" w:hint="default"/>
      </w:rPr>
    </w:lvl>
    <w:lvl w:ilvl="5" w:tplc="AEEAF79A" w:tentative="1">
      <w:start w:val="1"/>
      <w:numFmt w:val="bullet"/>
      <w:lvlText w:val=""/>
      <w:lvlJc w:val="left"/>
      <w:pPr>
        <w:ind w:left="4470" w:hanging="360"/>
      </w:pPr>
      <w:rPr>
        <w:rFonts w:ascii="Wingdings" w:hAnsi="Wingdings" w:hint="default"/>
      </w:rPr>
    </w:lvl>
    <w:lvl w:ilvl="6" w:tplc="5F56DBB8" w:tentative="1">
      <w:start w:val="1"/>
      <w:numFmt w:val="bullet"/>
      <w:lvlText w:val=""/>
      <w:lvlJc w:val="left"/>
      <w:pPr>
        <w:ind w:left="5190" w:hanging="360"/>
      </w:pPr>
      <w:rPr>
        <w:rFonts w:ascii="Symbol" w:hAnsi="Symbol" w:hint="default"/>
      </w:rPr>
    </w:lvl>
    <w:lvl w:ilvl="7" w:tplc="AD10CEFA" w:tentative="1">
      <w:start w:val="1"/>
      <w:numFmt w:val="bullet"/>
      <w:lvlText w:val="o"/>
      <w:lvlJc w:val="left"/>
      <w:pPr>
        <w:ind w:left="5910" w:hanging="360"/>
      </w:pPr>
      <w:rPr>
        <w:rFonts w:ascii="Courier New" w:hAnsi="Courier New" w:cs="Courier New" w:hint="default"/>
      </w:rPr>
    </w:lvl>
    <w:lvl w:ilvl="8" w:tplc="E242B60A"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B93EF50A">
      <w:start w:val="1"/>
      <w:numFmt w:val="bullet"/>
      <w:lvlText w:val=""/>
      <w:lvlJc w:val="left"/>
      <w:pPr>
        <w:ind w:left="720" w:hanging="360"/>
      </w:pPr>
      <w:rPr>
        <w:rFonts w:ascii="Symbol" w:hAnsi="Symbol" w:hint="default"/>
      </w:rPr>
    </w:lvl>
    <w:lvl w:ilvl="1" w:tplc="0234C56E" w:tentative="1">
      <w:start w:val="1"/>
      <w:numFmt w:val="bullet"/>
      <w:lvlText w:val="o"/>
      <w:lvlJc w:val="left"/>
      <w:pPr>
        <w:ind w:left="1440" w:hanging="360"/>
      </w:pPr>
      <w:rPr>
        <w:rFonts w:ascii="Courier New" w:hAnsi="Courier New" w:cs="Courier New" w:hint="default"/>
      </w:rPr>
    </w:lvl>
    <w:lvl w:ilvl="2" w:tplc="B72C8814" w:tentative="1">
      <w:start w:val="1"/>
      <w:numFmt w:val="bullet"/>
      <w:lvlText w:val=""/>
      <w:lvlJc w:val="left"/>
      <w:pPr>
        <w:ind w:left="2160" w:hanging="360"/>
      </w:pPr>
      <w:rPr>
        <w:rFonts w:ascii="Wingdings" w:hAnsi="Wingdings" w:hint="default"/>
      </w:rPr>
    </w:lvl>
    <w:lvl w:ilvl="3" w:tplc="E0584EB0" w:tentative="1">
      <w:start w:val="1"/>
      <w:numFmt w:val="bullet"/>
      <w:lvlText w:val=""/>
      <w:lvlJc w:val="left"/>
      <w:pPr>
        <w:ind w:left="2880" w:hanging="360"/>
      </w:pPr>
      <w:rPr>
        <w:rFonts w:ascii="Symbol" w:hAnsi="Symbol" w:hint="default"/>
      </w:rPr>
    </w:lvl>
    <w:lvl w:ilvl="4" w:tplc="3F061D52" w:tentative="1">
      <w:start w:val="1"/>
      <w:numFmt w:val="bullet"/>
      <w:lvlText w:val="o"/>
      <w:lvlJc w:val="left"/>
      <w:pPr>
        <w:ind w:left="3600" w:hanging="360"/>
      </w:pPr>
      <w:rPr>
        <w:rFonts w:ascii="Courier New" w:hAnsi="Courier New" w:cs="Courier New" w:hint="default"/>
      </w:rPr>
    </w:lvl>
    <w:lvl w:ilvl="5" w:tplc="28B6564E" w:tentative="1">
      <w:start w:val="1"/>
      <w:numFmt w:val="bullet"/>
      <w:lvlText w:val=""/>
      <w:lvlJc w:val="left"/>
      <w:pPr>
        <w:ind w:left="4320" w:hanging="360"/>
      </w:pPr>
      <w:rPr>
        <w:rFonts w:ascii="Wingdings" w:hAnsi="Wingdings" w:hint="default"/>
      </w:rPr>
    </w:lvl>
    <w:lvl w:ilvl="6" w:tplc="4DA8AAFA" w:tentative="1">
      <w:start w:val="1"/>
      <w:numFmt w:val="bullet"/>
      <w:lvlText w:val=""/>
      <w:lvlJc w:val="left"/>
      <w:pPr>
        <w:ind w:left="5040" w:hanging="360"/>
      </w:pPr>
      <w:rPr>
        <w:rFonts w:ascii="Symbol" w:hAnsi="Symbol" w:hint="default"/>
      </w:rPr>
    </w:lvl>
    <w:lvl w:ilvl="7" w:tplc="BAB42454" w:tentative="1">
      <w:start w:val="1"/>
      <w:numFmt w:val="bullet"/>
      <w:lvlText w:val="o"/>
      <w:lvlJc w:val="left"/>
      <w:pPr>
        <w:ind w:left="5760" w:hanging="360"/>
      </w:pPr>
      <w:rPr>
        <w:rFonts w:ascii="Courier New" w:hAnsi="Courier New" w:cs="Courier New" w:hint="default"/>
      </w:rPr>
    </w:lvl>
    <w:lvl w:ilvl="8" w:tplc="05D285D8"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A8BCB9F4">
      <w:start w:val="1"/>
      <w:numFmt w:val="bullet"/>
      <w:lvlText w:val=""/>
      <w:lvlJc w:val="left"/>
      <w:pPr>
        <w:ind w:left="360" w:hanging="360"/>
      </w:pPr>
      <w:rPr>
        <w:rFonts w:ascii="Symbol" w:hAnsi="Symbol" w:hint="default"/>
      </w:rPr>
    </w:lvl>
    <w:lvl w:ilvl="1" w:tplc="55DC70DA">
      <w:start w:val="1"/>
      <w:numFmt w:val="bullet"/>
      <w:lvlText w:val=""/>
      <w:lvlJc w:val="left"/>
      <w:pPr>
        <w:ind w:left="1500" w:hanging="360"/>
      </w:pPr>
      <w:rPr>
        <w:rFonts w:ascii="Symbol" w:hAnsi="Symbol" w:hint="default"/>
      </w:rPr>
    </w:lvl>
    <w:lvl w:ilvl="2" w:tplc="EBE69F48" w:tentative="1">
      <w:start w:val="1"/>
      <w:numFmt w:val="bullet"/>
      <w:lvlText w:val=""/>
      <w:lvlJc w:val="left"/>
      <w:pPr>
        <w:ind w:left="2220" w:hanging="360"/>
      </w:pPr>
      <w:rPr>
        <w:rFonts w:ascii="Wingdings" w:hAnsi="Wingdings" w:hint="default"/>
      </w:rPr>
    </w:lvl>
    <w:lvl w:ilvl="3" w:tplc="024C8A8E" w:tentative="1">
      <w:start w:val="1"/>
      <w:numFmt w:val="bullet"/>
      <w:lvlText w:val=""/>
      <w:lvlJc w:val="left"/>
      <w:pPr>
        <w:ind w:left="2940" w:hanging="360"/>
      </w:pPr>
      <w:rPr>
        <w:rFonts w:ascii="Symbol" w:hAnsi="Symbol" w:hint="default"/>
      </w:rPr>
    </w:lvl>
    <w:lvl w:ilvl="4" w:tplc="DECE4764" w:tentative="1">
      <w:start w:val="1"/>
      <w:numFmt w:val="bullet"/>
      <w:lvlText w:val="o"/>
      <w:lvlJc w:val="left"/>
      <w:pPr>
        <w:ind w:left="3660" w:hanging="360"/>
      </w:pPr>
      <w:rPr>
        <w:rFonts w:ascii="Courier New" w:hAnsi="Courier New" w:cs="Courier New" w:hint="default"/>
      </w:rPr>
    </w:lvl>
    <w:lvl w:ilvl="5" w:tplc="1E90E41C" w:tentative="1">
      <w:start w:val="1"/>
      <w:numFmt w:val="bullet"/>
      <w:lvlText w:val=""/>
      <w:lvlJc w:val="left"/>
      <w:pPr>
        <w:ind w:left="4380" w:hanging="360"/>
      </w:pPr>
      <w:rPr>
        <w:rFonts w:ascii="Wingdings" w:hAnsi="Wingdings" w:hint="default"/>
      </w:rPr>
    </w:lvl>
    <w:lvl w:ilvl="6" w:tplc="C2CE05E2" w:tentative="1">
      <w:start w:val="1"/>
      <w:numFmt w:val="bullet"/>
      <w:lvlText w:val=""/>
      <w:lvlJc w:val="left"/>
      <w:pPr>
        <w:ind w:left="5100" w:hanging="360"/>
      </w:pPr>
      <w:rPr>
        <w:rFonts w:ascii="Symbol" w:hAnsi="Symbol" w:hint="default"/>
      </w:rPr>
    </w:lvl>
    <w:lvl w:ilvl="7" w:tplc="FC108D2A" w:tentative="1">
      <w:start w:val="1"/>
      <w:numFmt w:val="bullet"/>
      <w:lvlText w:val="o"/>
      <w:lvlJc w:val="left"/>
      <w:pPr>
        <w:ind w:left="5820" w:hanging="360"/>
      </w:pPr>
      <w:rPr>
        <w:rFonts w:ascii="Courier New" w:hAnsi="Courier New" w:cs="Courier New" w:hint="default"/>
      </w:rPr>
    </w:lvl>
    <w:lvl w:ilvl="8" w:tplc="16401704"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B480249A">
      <w:start w:val="1"/>
      <w:numFmt w:val="decimal"/>
      <w:lvlText w:val="%1."/>
      <w:lvlJc w:val="left"/>
      <w:pPr>
        <w:ind w:left="990" w:hanging="360"/>
      </w:pPr>
      <w:rPr>
        <w:rFonts w:cstheme="minorBidi" w:hint="default"/>
        <w:b/>
        <w:bCs/>
        <w:u w:val="none"/>
      </w:rPr>
    </w:lvl>
    <w:lvl w:ilvl="1" w:tplc="70341B22" w:tentative="1">
      <w:start w:val="1"/>
      <w:numFmt w:val="lowerLetter"/>
      <w:lvlText w:val="%2."/>
      <w:lvlJc w:val="left"/>
      <w:pPr>
        <w:ind w:left="1710" w:hanging="360"/>
      </w:pPr>
    </w:lvl>
    <w:lvl w:ilvl="2" w:tplc="27F89EAC" w:tentative="1">
      <w:start w:val="1"/>
      <w:numFmt w:val="lowerRoman"/>
      <w:lvlText w:val="%3."/>
      <w:lvlJc w:val="right"/>
      <w:pPr>
        <w:ind w:left="2430" w:hanging="180"/>
      </w:pPr>
    </w:lvl>
    <w:lvl w:ilvl="3" w:tplc="A48E6F78" w:tentative="1">
      <w:start w:val="1"/>
      <w:numFmt w:val="decimal"/>
      <w:lvlText w:val="%4."/>
      <w:lvlJc w:val="left"/>
      <w:pPr>
        <w:ind w:left="3150" w:hanging="360"/>
      </w:pPr>
    </w:lvl>
    <w:lvl w:ilvl="4" w:tplc="C3E23F1A" w:tentative="1">
      <w:start w:val="1"/>
      <w:numFmt w:val="lowerLetter"/>
      <w:lvlText w:val="%5."/>
      <w:lvlJc w:val="left"/>
      <w:pPr>
        <w:ind w:left="3870" w:hanging="360"/>
      </w:pPr>
    </w:lvl>
    <w:lvl w:ilvl="5" w:tplc="11C28638" w:tentative="1">
      <w:start w:val="1"/>
      <w:numFmt w:val="lowerRoman"/>
      <w:lvlText w:val="%6."/>
      <w:lvlJc w:val="right"/>
      <w:pPr>
        <w:ind w:left="4590" w:hanging="180"/>
      </w:pPr>
    </w:lvl>
    <w:lvl w:ilvl="6" w:tplc="9FF89818" w:tentative="1">
      <w:start w:val="1"/>
      <w:numFmt w:val="decimal"/>
      <w:lvlText w:val="%7."/>
      <w:lvlJc w:val="left"/>
      <w:pPr>
        <w:ind w:left="5310" w:hanging="360"/>
      </w:pPr>
    </w:lvl>
    <w:lvl w:ilvl="7" w:tplc="7C64837A" w:tentative="1">
      <w:start w:val="1"/>
      <w:numFmt w:val="lowerLetter"/>
      <w:lvlText w:val="%8."/>
      <w:lvlJc w:val="left"/>
      <w:pPr>
        <w:ind w:left="6030" w:hanging="360"/>
      </w:pPr>
    </w:lvl>
    <w:lvl w:ilvl="8" w:tplc="70061750"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AA6EDF7C">
      <w:start w:val="1"/>
      <w:numFmt w:val="bullet"/>
      <w:lvlText w:val=""/>
      <w:lvlJc w:val="left"/>
      <w:pPr>
        <w:ind w:left="360" w:hanging="360"/>
      </w:pPr>
      <w:rPr>
        <w:rFonts w:ascii="Symbol" w:hAnsi="Symbol" w:hint="default"/>
      </w:rPr>
    </w:lvl>
    <w:lvl w:ilvl="1" w:tplc="54C09E7C" w:tentative="1">
      <w:start w:val="1"/>
      <w:numFmt w:val="bullet"/>
      <w:lvlText w:val="o"/>
      <w:lvlJc w:val="left"/>
      <w:pPr>
        <w:ind w:left="1080" w:hanging="360"/>
      </w:pPr>
      <w:rPr>
        <w:rFonts w:ascii="Courier New" w:hAnsi="Courier New" w:cs="Courier New" w:hint="default"/>
      </w:rPr>
    </w:lvl>
    <w:lvl w:ilvl="2" w:tplc="61208438" w:tentative="1">
      <w:start w:val="1"/>
      <w:numFmt w:val="bullet"/>
      <w:lvlText w:val=""/>
      <w:lvlJc w:val="left"/>
      <w:pPr>
        <w:ind w:left="1800" w:hanging="360"/>
      </w:pPr>
      <w:rPr>
        <w:rFonts w:ascii="Wingdings" w:hAnsi="Wingdings" w:hint="default"/>
      </w:rPr>
    </w:lvl>
    <w:lvl w:ilvl="3" w:tplc="F508CFC8" w:tentative="1">
      <w:start w:val="1"/>
      <w:numFmt w:val="bullet"/>
      <w:lvlText w:val=""/>
      <w:lvlJc w:val="left"/>
      <w:pPr>
        <w:ind w:left="2520" w:hanging="360"/>
      </w:pPr>
      <w:rPr>
        <w:rFonts w:ascii="Symbol" w:hAnsi="Symbol" w:hint="default"/>
      </w:rPr>
    </w:lvl>
    <w:lvl w:ilvl="4" w:tplc="E0A0140A" w:tentative="1">
      <w:start w:val="1"/>
      <w:numFmt w:val="bullet"/>
      <w:lvlText w:val="o"/>
      <w:lvlJc w:val="left"/>
      <w:pPr>
        <w:ind w:left="3240" w:hanging="360"/>
      </w:pPr>
      <w:rPr>
        <w:rFonts w:ascii="Courier New" w:hAnsi="Courier New" w:cs="Courier New" w:hint="default"/>
      </w:rPr>
    </w:lvl>
    <w:lvl w:ilvl="5" w:tplc="09D2372C" w:tentative="1">
      <w:start w:val="1"/>
      <w:numFmt w:val="bullet"/>
      <w:lvlText w:val=""/>
      <w:lvlJc w:val="left"/>
      <w:pPr>
        <w:ind w:left="3960" w:hanging="360"/>
      </w:pPr>
      <w:rPr>
        <w:rFonts w:ascii="Wingdings" w:hAnsi="Wingdings" w:hint="default"/>
      </w:rPr>
    </w:lvl>
    <w:lvl w:ilvl="6" w:tplc="03AC481A" w:tentative="1">
      <w:start w:val="1"/>
      <w:numFmt w:val="bullet"/>
      <w:lvlText w:val=""/>
      <w:lvlJc w:val="left"/>
      <w:pPr>
        <w:ind w:left="4680" w:hanging="360"/>
      </w:pPr>
      <w:rPr>
        <w:rFonts w:ascii="Symbol" w:hAnsi="Symbol" w:hint="default"/>
      </w:rPr>
    </w:lvl>
    <w:lvl w:ilvl="7" w:tplc="6580425E" w:tentative="1">
      <w:start w:val="1"/>
      <w:numFmt w:val="bullet"/>
      <w:lvlText w:val="o"/>
      <w:lvlJc w:val="left"/>
      <w:pPr>
        <w:ind w:left="5400" w:hanging="360"/>
      </w:pPr>
      <w:rPr>
        <w:rFonts w:ascii="Courier New" w:hAnsi="Courier New" w:cs="Courier New" w:hint="default"/>
      </w:rPr>
    </w:lvl>
    <w:lvl w:ilvl="8" w:tplc="6E24DED4"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951855B4">
      <w:start w:val="1"/>
      <w:numFmt w:val="bullet"/>
      <w:lvlText w:val=""/>
      <w:lvlJc w:val="left"/>
      <w:pPr>
        <w:ind w:left="360" w:hanging="360"/>
      </w:pPr>
      <w:rPr>
        <w:rFonts w:ascii="Symbol" w:hAnsi="Symbol" w:hint="default"/>
      </w:rPr>
    </w:lvl>
    <w:lvl w:ilvl="1" w:tplc="38183B4E" w:tentative="1">
      <w:start w:val="1"/>
      <w:numFmt w:val="bullet"/>
      <w:lvlText w:val="o"/>
      <w:lvlJc w:val="left"/>
      <w:pPr>
        <w:ind w:left="1080" w:hanging="360"/>
      </w:pPr>
      <w:rPr>
        <w:rFonts w:ascii="Courier New" w:hAnsi="Courier New" w:cs="Courier New" w:hint="default"/>
      </w:rPr>
    </w:lvl>
    <w:lvl w:ilvl="2" w:tplc="9ED4CCAE" w:tentative="1">
      <w:start w:val="1"/>
      <w:numFmt w:val="bullet"/>
      <w:lvlText w:val=""/>
      <w:lvlJc w:val="left"/>
      <w:pPr>
        <w:ind w:left="1800" w:hanging="360"/>
      </w:pPr>
      <w:rPr>
        <w:rFonts w:ascii="Wingdings" w:hAnsi="Wingdings" w:hint="default"/>
      </w:rPr>
    </w:lvl>
    <w:lvl w:ilvl="3" w:tplc="A412EBAE" w:tentative="1">
      <w:start w:val="1"/>
      <w:numFmt w:val="bullet"/>
      <w:lvlText w:val=""/>
      <w:lvlJc w:val="left"/>
      <w:pPr>
        <w:ind w:left="2520" w:hanging="360"/>
      </w:pPr>
      <w:rPr>
        <w:rFonts w:ascii="Symbol" w:hAnsi="Symbol" w:hint="default"/>
      </w:rPr>
    </w:lvl>
    <w:lvl w:ilvl="4" w:tplc="20B8A8D4" w:tentative="1">
      <w:start w:val="1"/>
      <w:numFmt w:val="bullet"/>
      <w:lvlText w:val="o"/>
      <w:lvlJc w:val="left"/>
      <w:pPr>
        <w:ind w:left="3240" w:hanging="360"/>
      </w:pPr>
      <w:rPr>
        <w:rFonts w:ascii="Courier New" w:hAnsi="Courier New" w:cs="Courier New" w:hint="default"/>
      </w:rPr>
    </w:lvl>
    <w:lvl w:ilvl="5" w:tplc="63E4A282" w:tentative="1">
      <w:start w:val="1"/>
      <w:numFmt w:val="bullet"/>
      <w:lvlText w:val=""/>
      <w:lvlJc w:val="left"/>
      <w:pPr>
        <w:ind w:left="3960" w:hanging="360"/>
      </w:pPr>
      <w:rPr>
        <w:rFonts w:ascii="Wingdings" w:hAnsi="Wingdings" w:hint="default"/>
      </w:rPr>
    </w:lvl>
    <w:lvl w:ilvl="6" w:tplc="BDAA9C4E" w:tentative="1">
      <w:start w:val="1"/>
      <w:numFmt w:val="bullet"/>
      <w:lvlText w:val=""/>
      <w:lvlJc w:val="left"/>
      <w:pPr>
        <w:ind w:left="4680" w:hanging="360"/>
      </w:pPr>
      <w:rPr>
        <w:rFonts w:ascii="Symbol" w:hAnsi="Symbol" w:hint="default"/>
      </w:rPr>
    </w:lvl>
    <w:lvl w:ilvl="7" w:tplc="D62844DC" w:tentative="1">
      <w:start w:val="1"/>
      <w:numFmt w:val="bullet"/>
      <w:lvlText w:val="o"/>
      <w:lvlJc w:val="left"/>
      <w:pPr>
        <w:ind w:left="5400" w:hanging="360"/>
      </w:pPr>
      <w:rPr>
        <w:rFonts w:ascii="Courier New" w:hAnsi="Courier New" w:cs="Courier New" w:hint="default"/>
      </w:rPr>
    </w:lvl>
    <w:lvl w:ilvl="8" w:tplc="2BB8BCAE"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A3069150">
      <w:start w:val="1"/>
      <w:numFmt w:val="bullet"/>
      <w:lvlText w:val=""/>
      <w:lvlJc w:val="left"/>
      <w:pPr>
        <w:ind w:left="1080" w:hanging="360"/>
      </w:pPr>
      <w:rPr>
        <w:rFonts w:ascii="Symbol" w:hAnsi="Symbol" w:hint="default"/>
      </w:rPr>
    </w:lvl>
    <w:lvl w:ilvl="1" w:tplc="2E200116">
      <w:start w:val="1"/>
      <w:numFmt w:val="bullet"/>
      <w:lvlText w:val="o"/>
      <w:lvlJc w:val="left"/>
      <w:pPr>
        <w:ind w:left="1800" w:hanging="360"/>
      </w:pPr>
      <w:rPr>
        <w:rFonts w:ascii="Courier New" w:hAnsi="Courier New" w:cs="Courier New" w:hint="default"/>
      </w:rPr>
    </w:lvl>
    <w:lvl w:ilvl="2" w:tplc="FC444800" w:tentative="1">
      <w:start w:val="1"/>
      <w:numFmt w:val="bullet"/>
      <w:lvlText w:val=""/>
      <w:lvlJc w:val="left"/>
      <w:pPr>
        <w:ind w:left="2520" w:hanging="360"/>
      </w:pPr>
      <w:rPr>
        <w:rFonts w:ascii="Wingdings" w:hAnsi="Wingdings" w:hint="default"/>
      </w:rPr>
    </w:lvl>
    <w:lvl w:ilvl="3" w:tplc="942AB598" w:tentative="1">
      <w:start w:val="1"/>
      <w:numFmt w:val="bullet"/>
      <w:lvlText w:val=""/>
      <w:lvlJc w:val="left"/>
      <w:pPr>
        <w:ind w:left="3240" w:hanging="360"/>
      </w:pPr>
      <w:rPr>
        <w:rFonts w:ascii="Symbol" w:hAnsi="Symbol" w:hint="default"/>
      </w:rPr>
    </w:lvl>
    <w:lvl w:ilvl="4" w:tplc="2D987018" w:tentative="1">
      <w:start w:val="1"/>
      <w:numFmt w:val="bullet"/>
      <w:lvlText w:val="o"/>
      <w:lvlJc w:val="left"/>
      <w:pPr>
        <w:ind w:left="3960" w:hanging="360"/>
      </w:pPr>
      <w:rPr>
        <w:rFonts w:ascii="Courier New" w:hAnsi="Courier New" w:cs="Courier New" w:hint="default"/>
      </w:rPr>
    </w:lvl>
    <w:lvl w:ilvl="5" w:tplc="B31E08EE" w:tentative="1">
      <w:start w:val="1"/>
      <w:numFmt w:val="bullet"/>
      <w:lvlText w:val=""/>
      <w:lvlJc w:val="left"/>
      <w:pPr>
        <w:ind w:left="4680" w:hanging="360"/>
      </w:pPr>
      <w:rPr>
        <w:rFonts w:ascii="Wingdings" w:hAnsi="Wingdings" w:hint="default"/>
      </w:rPr>
    </w:lvl>
    <w:lvl w:ilvl="6" w:tplc="0770BF4C" w:tentative="1">
      <w:start w:val="1"/>
      <w:numFmt w:val="bullet"/>
      <w:lvlText w:val=""/>
      <w:lvlJc w:val="left"/>
      <w:pPr>
        <w:ind w:left="5400" w:hanging="360"/>
      </w:pPr>
      <w:rPr>
        <w:rFonts w:ascii="Symbol" w:hAnsi="Symbol" w:hint="default"/>
      </w:rPr>
    </w:lvl>
    <w:lvl w:ilvl="7" w:tplc="51021628" w:tentative="1">
      <w:start w:val="1"/>
      <w:numFmt w:val="bullet"/>
      <w:lvlText w:val="o"/>
      <w:lvlJc w:val="left"/>
      <w:pPr>
        <w:ind w:left="6120" w:hanging="360"/>
      </w:pPr>
      <w:rPr>
        <w:rFonts w:ascii="Courier New" w:hAnsi="Courier New" w:cs="Courier New" w:hint="default"/>
      </w:rPr>
    </w:lvl>
    <w:lvl w:ilvl="8" w:tplc="59D82C86"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11B47090">
      <w:start w:val="1"/>
      <w:numFmt w:val="bullet"/>
      <w:lvlText w:val=""/>
      <w:lvlJc w:val="left"/>
      <w:pPr>
        <w:ind w:left="720" w:hanging="360"/>
      </w:pPr>
      <w:rPr>
        <w:rFonts w:ascii="Symbol" w:hAnsi="Symbol" w:hint="default"/>
      </w:rPr>
    </w:lvl>
    <w:lvl w:ilvl="1" w:tplc="D51E6B92" w:tentative="1">
      <w:start w:val="1"/>
      <w:numFmt w:val="bullet"/>
      <w:lvlText w:val="o"/>
      <w:lvlJc w:val="left"/>
      <w:pPr>
        <w:ind w:left="1440" w:hanging="360"/>
      </w:pPr>
      <w:rPr>
        <w:rFonts w:ascii="Courier New" w:hAnsi="Courier New" w:cs="Courier New" w:hint="default"/>
      </w:rPr>
    </w:lvl>
    <w:lvl w:ilvl="2" w:tplc="26A4E9C4" w:tentative="1">
      <w:start w:val="1"/>
      <w:numFmt w:val="bullet"/>
      <w:lvlText w:val=""/>
      <w:lvlJc w:val="left"/>
      <w:pPr>
        <w:ind w:left="2160" w:hanging="360"/>
      </w:pPr>
      <w:rPr>
        <w:rFonts w:ascii="Wingdings" w:hAnsi="Wingdings" w:hint="default"/>
      </w:rPr>
    </w:lvl>
    <w:lvl w:ilvl="3" w:tplc="9D0EC9FE" w:tentative="1">
      <w:start w:val="1"/>
      <w:numFmt w:val="bullet"/>
      <w:lvlText w:val=""/>
      <w:lvlJc w:val="left"/>
      <w:pPr>
        <w:ind w:left="2880" w:hanging="360"/>
      </w:pPr>
      <w:rPr>
        <w:rFonts w:ascii="Symbol" w:hAnsi="Symbol" w:hint="default"/>
      </w:rPr>
    </w:lvl>
    <w:lvl w:ilvl="4" w:tplc="CF7E898C" w:tentative="1">
      <w:start w:val="1"/>
      <w:numFmt w:val="bullet"/>
      <w:lvlText w:val="o"/>
      <w:lvlJc w:val="left"/>
      <w:pPr>
        <w:ind w:left="3600" w:hanging="360"/>
      </w:pPr>
      <w:rPr>
        <w:rFonts w:ascii="Courier New" w:hAnsi="Courier New" w:cs="Courier New" w:hint="default"/>
      </w:rPr>
    </w:lvl>
    <w:lvl w:ilvl="5" w:tplc="577A64F6" w:tentative="1">
      <w:start w:val="1"/>
      <w:numFmt w:val="bullet"/>
      <w:lvlText w:val=""/>
      <w:lvlJc w:val="left"/>
      <w:pPr>
        <w:ind w:left="4320" w:hanging="360"/>
      </w:pPr>
      <w:rPr>
        <w:rFonts w:ascii="Wingdings" w:hAnsi="Wingdings" w:hint="default"/>
      </w:rPr>
    </w:lvl>
    <w:lvl w:ilvl="6" w:tplc="C0D66430" w:tentative="1">
      <w:start w:val="1"/>
      <w:numFmt w:val="bullet"/>
      <w:lvlText w:val=""/>
      <w:lvlJc w:val="left"/>
      <w:pPr>
        <w:ind w:left="5040" w:hanging="360"/>
      </w:pPr>
      <w:rPr>
        <w:rFonts w:ascii="Symbol" w:hAnsi="Symbol" w:hint="default"/>
      </w:rPr>
    </w:lvl>
    <w:lvl w:ilvl="7" w:tplc="F5148734" w:tentative="1">
      <w:start w:val="1"/>
      <w:numFmt w:val="bullet"/>
      <w:lvlText w:val="o"/>
      <w:lvlJc w:val="left"/>
      <w:pPr>
        <w:ind w:left="5760" w:hanging="360"/>
      </w:pPr>
      <w:rPr>
        <w:rFonts w:ascii="Courier New" w:hAnsi="Courier New" w:cs="Courier New" w:hint="default"/>
      </w:rPr>
    </w:lvl>
    <w:lvl w:ilvl="8" w:tplc="7C4AA2E4"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546E4FD8">
      <w:start w:val="1"/>
      <w:numFmt w:val="bullet"/>
      <w:lvlText w:val=""/>
      <w:lvlJc w:val="left"/>
      <w:pPr>
        <w:ind w:left="720" w:hanging="360"/>
      </w:pPr>
      <w:rPr>
        <w:rFonts w:ascii="Symbol" w:hAnsi="Symbol" w:hint="default"/>
      </w:rPr>
    </w:lvl>
    <w:lvl w:ilvl="1" w:tplc="67A4932C" w:tentative="1">
      <w:start w:val="1"/>
      <w:numFmt w:val="bullet"/>
      <w:lvlText w:val="o"/>
      <w:lvlJc w:val="left"/>
      <w:pPr>
        <w:ind w:left="1440" w:hanging="360"/>
      </w:pPr>
      <w:rPr>
        <w:rFonts w:ascii="Courier New" w:hAnsi="Courier New" w:cs="Courier New" w:hint="default"/>
      </w:rPr>
    </w:lvl>
    <w:lvl w:ilvl="2" w:tplc="AA2E24F4" w:tentative="1">
      <w:start w:val="1"/>
      <w:numFmt w:val="bullet"/>
      <w:lvlText w:val=""/>
      <w:lvlJc w:val="left"/>
      <w:pPr>
        <w:ind w:left="2160" w:hanging="360"/>
      </w:pPr>
      <w:rPr>
        <w:rFonts w:ascii="Wingdings" w:hAnsi="Wingdings" w:hint="default"/>
      </w:rPr>
    </w:lvl>
    <w:lvl w:ilvl="3" w:tplc="15FA9F96" w:tentative="1">
      <w:start w:val="1"/>
      <w:numFmt w:val="bullet"/>
      <w:lvlText w:val=""/>
      <w:lvlJc w:val="left"/>
      <w:pPr>
        <w:ind w:left="2880" w:hanging="360"/>
      </w:pPr>
      <w:rPr>
        <w:rFonts w:ascii="Symbol" w:hAnsi="Symbol" w:hint="default"/>
      </w:rPr>
    </w:lvl>
    <w:lvl w:ilvl="4" w:tplc="C28C1508" w:tentative="1">
      <w:start w:val="1"/>
      <w:numFmt w:val="bullet"/>
      <w:lvlText w:val="o"/>
      <w:lvlJc w:val="left"/>
      <w:pPr>
        <w:ind w:left="3600" w:hanging="360"/>
      </w:pPr>
      <w:rPr>
        <w:rFonts w:ascii="Courier New" w:hAnsi="Courier New" w:cs="Courier New" w:hint="default"/>
      </w:rPr>
    </w:lvl>
    <w:lvl w:ilvl="5" w:tplc="48C4E2B6" w:tentative="1">
      <w:start w:val="1"/>
      <w:numFmt w:val="bullet"/>
      <w:lvlText w:val=""/>
      <w:lvlJc w:val="left"/>
      <w:pPr>
        <w:ind w:left="4320" w:hanging="360"/>
      </w:pPr>
      <w:rPr>
        <w:rFonts w:ascii="Wingdings" w:hAnsi="Wingdings" w:hint="default"/>
      </w:rPr>
    </w:lvl>
    <w:lvl w:ilvl="6" w:tplc="EAAC7360" w:tentative="1">
      <w:start w:val="1"/>
      <w:numFmt w:val="bullet"/>
      <w:lvlText w:val=""/>
      <w:lvlJc w:val="left"/>
      <w:pPr>
        <w:ind w:left="5040" w:hanging="360"/>
      </w:pPr>
      <w:rPr>
        <w:rFonts w:ascii="Symbol" w:hAnsi="Symbol" w:hint="default"/>
      </w:rPr>
    </w:lvl>
    <w:lvl w:ilvl="7" w:tplc="AAE24B1E" w:tentative="1">
      <w:start w:val="1"/>
      <w:numFmt w:val="bullet"/>
      <w:lvlText w:val="o"/>
      <w:lvlJc w:val="left"/>
      <w:pPr>
        <w:ind w:left="5760" w:hanging="360"/>
      </w:pPr>
      <w:rPr>
        <w:rFonts w:ascii="Courier New" w:hAnsi="Courier New" w:cs="Courier New" w:hint="default"/>
      </w:rPr>
    </w:lvl>
    <w:lvl w:ilvl="8" w:tplc="4B6E2AB0"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B3265220">
      <w:start w:val="1"/>
      <w:numFmt w:val="bullet"/>
      <w:lvlText w:val=""/>
      <w:lvlJc w:val="left"/>
      <w:pPr>
        <w:ind w:left="720" w:hanging="360"/>
      </w:pPr>
      <w:rPr>
        <w:rFonts w:ascii="Symbol" w:hAnsi="Symbol" w:hint="default"/>
        <w:color w:val="auto"/>
      </w:rPr>
    </w:lvl>
    <w:lvl w:ilvl="1" w:tplc="2ACAE0AE" w:tentative="1">
      <w:start w:val="1"/>
      <w:numFmt w:val="bullet"/>
      <w:lvlText w:val="o"/>
      <w:lvlJc w:val="left"/>
      <w:pPr>
        <w:ind w:left="1440" w:hanging="360"/>
      </w:pPr>
      <w:rPr>
        <w:rFonts w:ascii="Courier New" w:hAnsi="Courier New" w:cs="Courier New" w:hint="default"/>
      </w:rPr>
    </w:lvl>
    <w:lvl w:ilvl="2" w:tplc="024EE3B6" w:tentative="1">
      <w:start w:val="1"/>
      <w:numFmt w:val="bullet"/>
      <w:lvlText w:val=""/>
      <w:lvlJc w:val="left"/>
      <w:pPr>
        <w:ind w:left="2160" w:hanging="360"/>
      </w:pPr>
      <w:rPr>
        <w:rFonts w:ascii="Wingdings" w:hAnsi="Wingdings" w:hint="default"/>
      </w:rPr>
    </w:lvl>
    <w:lvl w:ilvl="3" w:tplc="55F60F02" w:tentative="1">
      <w:start w:val="1"/>
      <w:numFmt w:val="bullet"/>
      <w:lvlText w:val=""/>
      <w:lvlJc w:val="left"/>
      <w:pPr>
        <w:ind w:left="2880" w:hanging="360"/>
      </w:pPr>
      <w:rPr>
        <w:rFonts w:ascii="Symbol" w:hAnsi="Symbol" w:hint="default"/>
      </w:rPr>
    </w:lvl>
    <w:lvl w:ilvl="4" w:tplc="0F3A9A40" w:tentative="1">
      <w:start w:val="1"/>
      <w:numFmt w:val="bullet"/>
      <w:lvlText w:val="o"/>
      <w:lvlJc w:val="left"/>
      <w:pPr>
        <w:ind w:left="3600" w:hanging="360"/>
      </w:pPr>
      <w:rPr>
        <w:rFonts w:ascii="Courier New" w:hAnsi="Courier New" w:cs="Courier New" w:hint="default"/>
      </w:rPr>
    </w:lvl>
    <w:lvl w:ilvl="5" w:tplc="38FC9F5C" w:tentative="1">
      <w:start w:val="1"/>
      <w:numFmt w:val="bullet"/>
      <w:lvlText w:val=""/>
      <w:lvlJc w:val="left"/>
      <w:pPr>
        <w:ind w:left="4320" w:hanging="360"/>
      </w:pPr>
      <w:rPr>
        <w:rFonts w:ascii="Wingdings" w:hAnsi="Wingdings" w:hint="default"/>
      </w:rPr>
    </w:lvl>
    <w:lvl w:ilvl="6" w:tplc="20024BD4" w:tentative="1">
      <w:start w:val="1"/>
      <w:numFmt w:val="bullet"/>
      <w:lvlText w:val=""/>
      <w:lvlJc w:val="left"/>
      <w:pPr>
        <w:ind w:left="5040" w:hanging="360"/>
      </w:pPr>
      <w:rPr>
        <w:rFonts w:ascii="Symbol" w:hAnsi="Symbol" w:hint="default"/>
      </w:rPr>
    </w:lvl>
    <w:lvl w:ilvl="7" w:tplc="64BCF9F4" w:tentative="1">
      <w:start w:val="1"/>
      <w:numFmt w:val="bullet"/>
      <w:lvlText w:val="o"/>
      <w:lvlJc w:val="left"/>
      <w:pPr>
        <w:ind w:left="5760" w:hanging="360"/>
      </w:pPr>
      <w:rPr>
        <w:rFonts w:ascii="Courier New" w:hAnsi="Courier New" w:cs="Courier New" w:hint="default"/>
      </w:rPr>
    </w:lvl>
    <w:lvl w:ilvl="8" w:tplc="BB5E8C96"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E7AEA192">
      <w:start w:val="1"/>
      <w:numFmt w:val="bullet"/>
      <w:lvlText w:val=""/>
      <w:lvlJc w:val="left"/>
      <w:pPr>
        <w:ind w:left="360" w:hanging="360"/>
      </w:pPr>
      <w:rPr>
        <w:rFonts w:ascii="Symbol" w:hAnsi="Symbol" w:hint="default"/>
      </w:rPr>
    </w:lvl>
    <w:lvl w:ilvl="1" w:tplc="010C9888">
      <w:start w:val="1"/>
      <w:numFmt w:val="bullet"/>
      <w:lvlText w:val="o"/>
      <w:lvlJc w:val="left"/>
      <w:pPr>
        <w:ind w:left="1080" w:hanging="360"/>
      </w:pPr>
      <w:rPr>
        <w:rFonts w:ascii="Courier New" w:hAnsi="Courier New" w:cs="Courier New" w:hint="default"/>
      </w:rPr>
    </w:lvl>
    <w:lvl w:ilvl="2" w:tplc="3F120B80" w:tentative="1">
      <w:start w:val="1"/>
      <w:numFmt w:val="bullet"/>
      <w:lvlText w:val=""/>
      <w:lvlJc w:val="left"/>
      <w:pPr>
        <w:ind w:left="1800" w:hanging="360"/>
      </w:pPr>
      <w:rPr>
        <w:rFonts w:ascii="Wingdings" w:hAnsi="Wingdings" w:hint="default"/>
      </w:rPr>
    </w:lvl>
    <w:lvl w:ilvl="3" w:tplc="77649DE8" w:tentative="1">
      <w:start w:val="1"/>
      <w:numFmt w:val="bullet"/>
      <w:lvlText w:val=""/>
      <w:lvlJc w:val="left"/>
      <w:pPr>
        <w:ind w:left="2520" w:hanging="360"/>
      </w:pPr>
      <w:rPr>
        <w:rFonts w:ascii="Symbol" w:hAnsi="Symbol" w:hint="default"/>
      </w:rPr>
    </w:lvl>
    <w:lvl w:ilvl="4" w:tplc="4C5A823A" w:tentative="1">
      <w:start w:val="1"/>
      <w:numFmt w:val="bullet"/>
      <w:lvlText w:val="o"/>
      <w:lvlJc w:val="left"/>
      <w:pPr>
        <w:ind w:left="3240" w:hanging="360"/>
      </w:pPr>
      <w:rPr>
        <w:rFonts w:ascii="Courier New" w:hAnsi="Courier New" w:cs="Courier New" w:hint="default"/>
      </w:rPr>
    </w:lvl>
    <w:lvl w:ilvl="5" w:tplc="5D5C2ADA" w:tentative="1">
      <w:start w:val="1"/>
      <w:numFmt w:val="bullet"/>
      <w:lvlText w:val=""/>
      <w:lvlJc w:val="left"/>
      <w:pPr>
        <w:ind w:left="3960" w:hanging="360"/>
      </w:pPr>
      <w:rPr>
        <w:rFonts w:ascii="Wingdings" w:hAnsi="Wingdings" w:hint="default"/>
      </w:rPr>
    </w:lvl>
    <w:lvl w:ilvl="6" w:tplc="3340979E" w:tentative="1">
      <w:start w:val="1"/>
      <w:numFmt w:val="bullet"/>
      <w:lvlText w:val=""/>
      <w:lvlJc w:val="left"/>
      <w:pPr>
        <w:ind w:left="4680" w:hanging="360"/>
      </w:pPr>
      <w:rPr>
        <w:rFonts w:ascii="Symbol" w:hAnsi="Symbol" w:hint="default"/>
      </w:rPr>
    </w:lvl>
    <w:lvl w:ilvl="7" w:tplc="1DCC6FDA" w:tentative="1">
      <w:start w:val="1"/>
      <w:numFmt w:val="bullet"/>
      <w:lvlText w:val="o"/>
      <w:lvlJc w:val="left"/>
      <w:pPr>
        <w:ind w:left="5400" w:hanging="360"/>
      </w:pPr>
      <w:rPr>
        <w:rFonts w:ascii="Courier New" w:hAnsi="Courier New" w:cs="Courier New" w:hint="default"/>
      </w:rPr>
    </w:lvl>
    <w:lvl w:ilvl="8" w:tplc="62EA179E"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7BF84E0E">
      <w:start w:val="1"/>
      <w:numFmt w:val="bullet"/>
      <w:lvlText w:val=""/>
      <w:lvlJc w:val="left"/>
      <w:pPr>
        <w:ind w:left="720" w:hanging="360"/>
      </w:pPr>
      <w:rPr>
        <w:rFonts w:ascii="Symbol" w:hAnsi="Symbol" w:hint="default"/>
        <w:color w:val="auto"/>
      </w:rPr>
    </w:lvl>
    <w:lvl w:ilvl="1" w:tplc="C0CE3F0C" w:tentative="1">
      <w:start w:val="1"/>
      <w:numFmt w:val="bullet"/>
      <w:lvlText w:val="o"/>
      <w:lvlJc w:val="left"/>
      <w:pPr>
        <w:ind w:left="1440" w:hanging="360"/>
      </w:pPr>
      <w:rPr>
        <w:rFonts w:ascii="Courier New" w:hAnsi="Courier New" w:cs="Courier New" w:hint="default"/>
      </w:rPr>
    </w:lvl>
    <w:lvl w:ilvl="2" w:tplc="4216A71C" w:tentative="1">
      <w:start w:val="1"/>
      <w:numFmt w:val="bullet"/>
      <w:lvlText w:val=""/>
      <w:lvlJc w:val="left"/>
      <w:pPr>
        <w:ind w:left="2160" w:hanging="360"/>
      </w:pPr>
      <w:rPr>
        <w:rFonts w:ascii="Wingdings" w:hAnsi="Wingdings" w:hint="default"/>
      </w:rPr>
    </w:lvl>
    <w:lvl w:ilvl="3" w:tplc="7C58CBBE" w:tentative="1">
      <w:start w:val="1"/>
      <w:numFmt w:val="bullet"/>
      <w:lvlText w:val=""/>
      <w:lvlJc w:val="left"/>
      <w:pPr>
        <w:ind w:left="2880" w:hanging="360"/>
      </w:pPr>
      <w:rPr>
        <w:rFonts w:ascii="Symbol" w:hAnsi="Symbol" w:hint="default"/>
      </w:rPr>
    </w:lvl>
    <w:lvl w:ilvl="4" w:tplc="E5C40EF8" w:tentative="1">
      <w:start w:val="1"/>
      <w:numFmt w:val="bullet"/>
      <w:lvlText w:val="o"/>
      <w:lvlJc w:val="left"/>
      <w:pPr>
        <w:ind w:left="3600" w:hanging="360"/>
      </w:pPr>
      <w:rPr>
        <w:rFonts w:ascii="Courier New" w:hAnsi="Courier New" w:cs="Courier New" w:hint="default"/>
      </w:rPr>
    </w:lvl>
    <w:lvl w:ilvl="5" w:tplc="ACBA108E" w:tentative="1">
      <w:start w:val="1"/>
      <w:numFmt w:val="bullet"/>
      <w:lvlText w:val=""/>
      <w:lvlJc w:val="left"/>
      <w:pPr>
        <w:ind w:left="4320" w:hanging="360"/>
      </w:pPr>
      <w:rPr>
        <w:rFonts w:ascii="Wingdings" w:hAnsi="Wingdings" w:hint="default"/>
      </w:rPr>
    </w:lvl>
    <w:lvl w:ilvl="6" w:tplc="78BE7768" w:tentative="1">
      <w:start w:val="1"/>
      <w:numFmt w:val="bullet"/>
      <w:lvlText w:val=""/>
      <w:lvlJc w:val="left"/>
      <w:pPr>
        <w:ind w:left="5040" w:hanging="360"/>
      </w:pPr>
      <w:rPr>
        <w:rFonts w:ascii="Symbol" w:hAnsi="Symbol" w:hint="default"/>
      </w:rPr>
    </w:lvl>
    <w:lvl w:ilvl="7" w:tplc="3258BECA" w:tentative="1">
      <w:start w:val="1"/>
      <w:numFmt w:val="bullet"/>
      <w:lvlText w:val="o"/>
      <w:lvlJc w:val="left"/>
      <w:pPr>
        <w:ind w:left="5760" w:hanging="360"/>
      </w:pPr>
      <w:rPr>
        <w:rFonts w:ascii="Courier New" w:hAnsi="Courier New" w:cs="Courier New" w:hint="default"/>
      </w:rPr>
    </w:lvl>
    <w:lvl w:ilvl="8" w:tplc="FC3661E4"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5D42054E">
      <w:start w:val="1"/>
      <w:numFmt w:val="decimal"/>
      <w:lvlText w:val="%1."/>
      <w:lvlJc w:val="left"/>
      <w:pPr>
        <w:ind w:left="360" w:hanging="360"/>
      </w:pPr>
      <w:rPr>
        <w:rFonts w:hint="default"/>
      </w:rPr>
    </w:lvl>
    <w:lvl w:ilvl="1" w:tplc="C23E538E">
      <w:start w:val="1"/>
      <w:numFmt w:val="lowerLetter"/>
      <w:lvlText w:val="%2."/>
      <w:lvlJc w:val="left"/>
      <w:pPr>
        <w:ind w:left="1080" w:hanging="360"/>
      </w:pPr>
    </w:lvl>
    <w:lvl w:ilvl="2" w:tplc="F610460C" w:tentative="1">
      <w:start w:val="1"/>
      <w:numFmt w:val="lowerRoman"/>
      <w:lvlText w:val="%3."/>
      <w:lvlJc w:val="right"/>
      <w:pPr>
        <w:ind w:left="1800" w:hanging="180"/>
      </w:pPr>
    </w:lvl>
    <w:lvl w:ilvl="3" w:tplc="AE709FC4" w:tentative="1">
      <w:start w:val="1"/>
      <w:numFmt w:val="decimal"/>
      <w:lvlText w:val="%4."/>
      <w:lvlJc w:val="left"/>
      <w:pPr>
        <w:ind w:left="2520" w:hanging="360"/>
      </w:pPr>
    </w:lvl>
    <w:lvl w:ilvl="4" w:tplc="C2968DCA" w:tentative="1">
      <w:start w:val="1"/>
      <w:numFmt w:val="lowerLetter"/>
      <w:lvlText w:val="%5."/>
      <w:lvlJc w:val="left"/>
      <w:pPr>
        <w:ind w:left="3240" w:hanging="360"/>
      </w:pPr>
    </w:lvl>
    <w:lvl w:ilvl="5" w:tplc="0FDCC50E" w:tentative="1">
      <w:start w:val="1"/>
      <w:numFmt w:val="lowerRoman"/>
      <w:lvlText w:val="%6."/>
      <w:lvlJc w:val="right"/>
      <w:pPr>
        <w:ind w:left="3960" w:hanging="180"/>
      </w:pPr>
    </w:lvl>
    <w:lvl w:ilvl="6" w:tplc="57F02874" w:tentative="1">
      <w:start w:val="1"/>
      <w:numFmt w:val="decimal"/>
      <w:lvlText w:val="%7."/>
      <w:lvlJc w:val="left"/>
      <w:pPr>
        <w:ind w:left="4680" w:hanging="360"/>
      </w:pPr>
    </w:lvl>
    <w:lvl w:ilvl="7" w:tplc="77F43A62" w:tentative="1">
      <w:start w:val="1"/>
      <w:numFmt w:val="lowerLetter"/>
      <w:lvlText w:val="%8."/>
      <w:lvlJc w:val="left"/>
      <w:pPr>
        <w:ind w:left="5400" w:hanging="360"/>
      </w:pPr>
    </w:lvl>
    <w:lvl w:ilvl="8" w:tplc="4B44C3E0"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A6BCFFC2">
      <w:start w:val="1"/>
      <w:numFmt w:val="bullet"/>
      <w:lvlText w:val=""/>
      <w:lvlJc w:val="left"/>
      <w:pPr>
        <w:ind w:left="360" w:hanging="360"/>
      </w:pPr>
      <w:rPr>
        <w:rFonts w:ascii="Symbol" w:hAnsi="Symbol" w:hint="default"/>
      </w:rPr>
    </w:lvl>
    <w:lvl w:ilvl="1" w:tplc="537874B8">
      <w:start w:val="1"/>
      <w:numFmt w:val="bullet"/>
      <w:lvlText w:val="o"/>
      <w:lvlJc w:val="left"/>
      <w:pPr>
        <w:ind w:left="1080" w:hanging="360"/>
      </w:pPr>
      <w:rPr>
        <w:rFonts w:ascii="Courier New" w:hAnsi="Courier New" w:cs="Courier New" w:hint="default"/>
      </w:rPr>
    </w:lvl>
    <w:lvl w:ilvl="2" w:tplc="3F286D6A" w:tentative="1">
      <w:start w:val="1"/>
      <w:numFmt w:val="bullet"/>
      <w:lvlText w:val=""/>
      <w:lvlJc w:val="left"/>
      <w:pPr>
        <w:ind w:left="1800" w:hanging="360"/>
      </w:pPr>
      <w:rPr>
        <w:rFonts w:ascii="Wingdings" w:hAnsi="Wingdings" w:hint="default"/>
      </w:rPr>
    </w:lvl>
    <w:lvl w:ilvl="3" w:tplc="0A8E40F0" w:tentative="1">
      <w:start w:val="1"/>
      <w:numFmt w:val="bullet"/>
      <w:lvlText w:val=""/>
      <w:lvlJc w:val="left"/>
      <w:pPr>
        <w:ind w:left="2520" w:hanging="360"/>
      </w:pPr>
      <w:rPr>
        <w:rFonts w:ascii="Symbol" w:hAnsi="Symbol" w:hint="default"/>
      </w:rPr>
    </w:lvl>
    <w:lvl w:ilvl="4" w:tplc="83027CA6" w:tentative="1">
      <w:start w:val="1"/>
      <w:numFmt w:val="bullet"/>
      <w:lvlText w:val="o"/>
      <w:lvlJc w:val="left"/>
      <w:pPr>
        <w:ind w:left="3240" w:hanging="360"/>
      </w:pPr>
      <w:rPr>
        <w:rFonts w:ascii="Courier New" w:hAnsi="Courier New" w:cs="Courier New" w:hint="default"/>
      </w:rPr>
    </w:lvl>
    <w:lvl w:ilvl="5" w:tplc="5BC63A7E" w:tentative="1">
      <w:start w:val="1"/>
      <w:numFmt w:val="bullet"/>
      <w:lvlText w:val=""/>
      <w:lvlJc w:val="left"/>
      <w:pPr>
        <w:ind w:left="3960" w:hanging="360"/>
      </w:pPr>
      <w:rPr>
        <w:rFonts w:ascii="Wingdings" w:hAnsi="Wingdings" w:hint="default"/>
      </w:rPr>
    </w:lvl>
    <w:lvl w:ilvl="6" w:tplc="44DADFDC" w:tentative="1">
      <w:start w:val="1"/>
      <w:numFmt w:val="bullet"/>
      <w:lvlText w:val=""/>
      <w:lvlJc w:val="left"/>
      <w:pPr>
        <w:ind w:left="4680" w:hanging="360"/>
      </w:pPr>
      <w:rPr>
        <w:rFonts w:ascii="Symbol" w:hAnsi="Symbol" w:hint="default"/>
      </w:rPr>
    </w:lvl>
    <w:lvl w:ilvl="7" w:tplc="8CFACD94" w:tentative="1">
      <w:start w:val="1"/>
      <w:numFmt w:val="bullet"/>
      <w:lvlText w:val="o"/>
      <w:lvlJc w:val="left"/>
      <w:pPr>
        <w:ind w:left="5400" w:hanging="360"/>
      </w:pPr>
      <w:rPr>
        <w:rFonts w:ascii="Courier New" w:hAnsi="Courier New" w:cs="Courier New" w:hint="default"/>
      </w:rPr>
    </w:lvl>
    <w:lvl w:ilvl="8" w:tplc="27EE4EE0"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C144FBA2">
      <w:start w:val="1"/>
      <w:numFmt w:val="bullet"/>
      <w:lvlText w:val=""/>
      <w:lvlJc w:val="left"/>
      <w:pPr>
        <w:ind w:left="360" w:hanging="360"/>
      </w:pPr>
      <w:rPr>
        <w:rFonts w:ascii="Symbol" w:hAnsi="Symbol" w:hint="default"/>
      </w:rPr>
    </w:lvl>
    <w:lvl w:ilvl="1" w:tplc="3D204048">
      <w:start w:val="1"/>
      <w:numFmt w:val="bullet"/>
      <w:lvlText w:val="o"/>
      <w:lvlJc w:val="left"/>
      <w:pPr>
        <w:ind w:left="1500" w:hanging="360"/>
      </w:pPr>
      <w:rPr>
        <w:rFonts w:ascii="Courier New" w:hAnsi="Courier New" w:cs="Courier New" w:hint="default"/>
      </w:rPr>
    </w:lvl>
    <w:lvl w:ilvl="2" w:tplc="6B10AB26" w:tentative="1">
      <w:start w:val="1"/>
      <w:numFmt w:val="bullet"/>
      <w:lvlText w:val=""/>
      <w:lvlJc w:val="left"/>
      <w:pPr>
        <w:ind w:left="2220" w:hanging="360"/>
      </w:pPr>
      <w:rPr>
        <w:rFonts w:ascii="Wingdings" w:hAnsi="Wingdings" w:hint="default"/>
      </w:rPr>
    </w:lvl>
    <w:lvl w:ilvl="3" w:tplc="742E6D94" w:tentative="1">
      <w:start w:val="1"/>
      <w:numFmt w:val="bullet"/>
      <w:lvlText w:val=""/>
      <w:lvlJc w:val="left"/>
      <w:pPr>
        <w:ind w:left="2940" w:hanging="360"/>
      </w:pPr>
      <w:rPr>
        <w:rFonts w:ascii="Symbol" w:hAnsi="Symbol" w:hint="default"/>
      </w:rPr>
    </w:lvl>
    <w:lvl w:ilvl="4" w:tplc="1E922714" w:tentative="1">
      <w:start w:val="1"/>
      <w:numFmt w:val="bullet"/>
      <w:lvlText w:val="o"/>
      <w:lvlJc w:val="left"/>
      <w:pPr>
        <w:ind w:left="3660" w:hanging="360"/>
      </w:pPr>
      <w:rPr>
        <w:rFonts w:ascii="Courier New" w:hAnsi="Courier New" w:cs="Courier New" w:hint="default"/>
      </w:rPr>
    </w:lvl>
    <w:lvl w:ilvl="5" w:tplc="A19EC08E" w:tentative="1">
      <w:start w:val="1"/>
      <w:numFmt w:val="bullet"/>
      <w:lvlText w:val=""/>
      <w:lvlJc w:val="left"/>
      <w:pPr>
        <w:ind w:left="4380" w:hanging="360"/>
      </w:pPr>
      <w:rPr>
        <w:rFonts w:ascii="Wingdings" w:hAnsi="Wingdings" w:hint="default"/>
      </w:rPr>
    </w:lvl>
    <w:lvl w:ilvl="6" w:tplc="7C24FB36" w:tentative="1">
      <w:start w:val="1"/>
      <w:numFmt w:val="bullet"/>
      <w:lvlText w:val=""/>
      <w:lvlJc w:val="left"/>
      <w:pPr>
        <w:ind w:left="5100" w:hanging="360"/>
      </w:pPr>
      <w:rPr>
        <w:rFonts w:ascii="Symbol" w:hAnsi="Symbol" w:hint="default"/>
      </w:rPr>
    </w:lvl>
    <w:lvl w:ilvl="7" w:tplc="024697F0" w:tentative="1">
      <w:start w:val="1"/>
      <w:numFmt w:val="bullet"/>
      <w:lvlText w:val="o"/>
      <w:lvlJc w:val="left"/>
      <w:pPr>
        <w:ind w:left="5820" w:hanging="360"/>
      </w:pPr>
      <w:rPr>
        <w:rFonts w:ascii="Courier New" w:hAnsi="Courier New" w:cs="Courier New" w:hint="default"/>
      </w:rPr>
    </w:lvl>
    <w:lvl w:ilvl="8" w:tplc="600C03EA"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2F566C08">
      <w:start w:val="1"/>
      <w:numFmt w:val="bullet"/>
      <w:lvlText w:val=""/>
      <w:lvlJc w:val="left"/>
      <w:pPr>
        <w:ind w:left="720" w:hanging="360"/>
      </w:pPr>
      <w:rPr>
        <w:rFonts w:ascii="Symbol" w:hAnsi="Symbol" w:hint="default"/>
        <w:color w:val="auto"/>
      </w:rPr>
    </w:lvl>
    <w:lvl w:ilvl="1" w:tplc="FAD8BC56" w:tentative="1">
      <w:start w:val="1"/>
      <w:numFmt w:val="bullet"/>
      <w:lvlText w:val="o"/>
      <w:lvlJc w:val="left"/>
      <w:pPr>
        <w:ind w:left="1440" w:hanging="360"/>
      </w:pPr>
      <w:rPr>
        <w:rFonts w:ascii="Courier New" w:hAnsi="Courier New" w:cs="Courier New" w:hint="default"/>
      </w:rPr>
    </w:lvl>
    <w:lvl w:ilvl="2" w:tplc="DC16DE80" w:tentative="1">
      <w:start w:val="1"/>
      <w:numFmt w:val="bullet"/>
      <w:lvlText w:val=""/>
      <w:lvlJc w:val="left"/>
      <w:pPr>
        <w:ind w:left="2160" w:hanging="360"/>
      </w:pPr>
      <w:rPr>
        <w:rFonts w:ascii="Wingdings" w:hAnsi="Wingdings" w:hint="default"/>
      </w:rPr>
    </w:lvl>
    <w:lvl w:ilvl="3" w:tplc="8B96668A" w:tentative="1">
      <w:start w:val="1"/>
      <w:numFmt w:val="bullet"/>
      <w:lvlText w:val=""/>
      <w:lvlJc w:val="left"/>
      <w:pPr>
        <w:ind w:left="2880" w:hanging="360"/>
      </w:pPr>
      <w:rPr>
        <w:rFonts w:ascii="Symbol" w:hAnsi="Symbol" w:hint="default"/>
      </w:rPr>
    </w:lvl>
    <w:lvl w:ilvl="4" w:tplc="278201DE" w:tentative="1">
      <w:start w:val="1"/>
      <w:numFmt w:val="bullet"/>
      <w:lvlText w:val="o"/>
      <w:lvlJc w:val="left"/>
      <w:pPr>
        <w:ind w:left="3600" w:hanging="360"/>
      </w:pPr>
      <w:rPr>
        <w:rFonts w:ascii="Courier New" w:hAnsi="Courier New" w:cs="Courier New" w:hint="default"/>
      </w:rPr>
    </w:lvl>
    <w:lvl w:ilvl="5" w:tplc="1786CDB8" w:tentative="1">
      <w:start w:val="1"/>
      <w:numFmt w:val="bullet"/>
      <w:lvlText w:val=""/>
      <w:lvlJc w:val="left"/>
      <w:pPr>
        <w:ind w:left="4320" w:hanging="360"/>
      </w:pPr>
      <w:rPr>
        <w:rFonts w:ascii="Wingdings" w:hAnsi="Wingdings" w:hint="default"/>
      </w:rPr>
    </w:lvl>
    <w:lvl w:ilvl="6" w:tplc="CB3A2ED6" w:tentative="1">
      <w:start w:val="1"/>
      <w:numFmt w:val="bullet"/>
      <w:lvlText w:val=""/>
      <w:lvlJc w:val="left"/>
      <w:pPr>
        <w:ind w:left="5040" w:hanging="360"/>
      </w:pPr>
      <w:rPr>
        <w:rFonts w:ascii="Symbol" w:hAnsi="Symbol" w:hint="default"/>
      </w:rPr>
    </w:lvl>
    <w:lvl w:ilvl="7" w:tplc="3A285D44" w:tentative="1">
      <w:start w:val="1"/>
      <w:numFmt w:val="bullet"/>
      <w:lvlText w:val="o"/>
      <w:lvlJc w:val="left"/>
      <w:pPr>
        <w:ind w:left="5760" w:hanging="360"/>
      </w:pPr>
      <w:rPr>
        <w:rFonts w:ascii="Courier New" w:hAnsi="Courier New" w:cs="Courier New" w:hint="default"/>
      </w:rPr>
    </w:lvl>
    <w:lvl w:ilvl="8" w:tplc="5002F6EE"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7560561A">
      <w:start w:val="1"/>
      <w:numFmt w:val="bullet"/>
      <w:lvlText w:val=""/>
      <w:lvlJc w:val="left"/>
      <w:pPr>
        <w:ind w:left="360" w:hanging="360"/>
      </w:pPr>
      <w:rPr>
        <w:rFonts w:ascii="Symbol" w:hAnsi="Symbol" w:hint="default"/>
      </w:rPr>
    </w:lvl>
    <w:lvl w:ilvl="1" w:tplc="8F7282D2" w:tentative="1">
      <w:start w:val="1"/>
      <w:numFmt w:val="bullet"/>
      <w:lvlText w:val="o"/>
      <w:lvlJc w:val="left"/>
      <w:pPr>
        <w:ind w:left="1080" w:hanging="360"/>
      </w:pPr>
      <w:rPr>
        <w:rFonts w:ascii="Courier New" w:hAnsi="Courier New" w:cs="Courier New" w:hint="default"/>
      </w:rPr>
    </w:lvl>
    <w:lvl w:ilvl="2" w:tplc="26804C94" w:tentative="1">
      <w:start w:val="1"/>
      <w:numFmt w:val="bullet"/>
      <w:lvlText w:val=""/>
      <w:lvlJc w:val="left"/>
      <w:pPr>
        <w:ind w:left="1800" w:hanging="360"/>
      </w:pPr>
      <w:rPr>
        <w:rFonts w:ascii="Wingdings" w:hAnsi="Wingdings" w:hint="default"/>
      </w:rPr>
    </w:lvl>
    <w:lvl w:ilvl="3" w:tplc="2582754E" w:tentative="1">
      <w:start w:val="1"/>
      <w:numFmt w:val="bullet"/>
      <w:lvlText w:val=""/>
      <w:lvlJc w:val="left"/>
      <w:pPr>
        <w:ind w:left="2520" w:hanging="360"/>
      </w:pPr>
      <w:rPr>
        <w:rFonts w:ascii="Symbol" w:hAnsi="Symbol" w:hint="default"/>
      </w:rPr>
    </w:lvl>
    <w:lvl w:ilvl="4" w:tplc="A2F2C564" w:tentative="1">
      <w:start w:val="1"/>
      <w:numFmt w:val="bullet"/>
      <w:lvlText w:val="o"/>
      <w:lvlJc w:val="left"/>
      <w:pPr>
        <w:ind w:left="3240" w:hanging="360"/>
      </w:pPr>
      <w:rPr>
        <w:rFonts w:ascii="Courier New" w:hAnsi="Courier New" w:cs="Courier New" w:hint="default"/>
      </w:rPr>
    </w:lvl>
    <w:lvl w:ilvl="5" w:tplc="FF58723E" w:tentative="1">
      <w:start w:val="1"/>
      <w:numFmt w:val="bullet"/>
      <w:lvlText w:val=""/>
      <w:lvlJc w:val="left"/>
      <w:pPr>
        <w:ind w:left="3960" w:hanging="360"/>
      </w:pPr>
      <w:rPr>
        <w:rFonts w:ascii="Wingdings" w:hAnsi="Wingdings" w:hint="default"/>
      </w:rPr>
    </w:lvl>
    <w:lvl w:ilvl="6" w:tplc="349002DE" w:tentative="1">
      <w:start w:val="1"/>
      <w:numFmt w:val="bullet"/>
      <w:lvlText w:val=""/>
      <w:lvlJc w:val="left"/>
      <w:pPr>
        <w:ind w:left="4680" w:hanging="360"/>
      </w:pPr>
      <w:rPr>
        <w:rFonts w:ascii="Symbol" w:hAnsi="Symbol" w:hint="default"/>
      </w:rPr>
    </w:lvl>
    <w:lvl w:ilvl="7" w:tplc="794829F2" w:tentative="1">
      <w:start w:val="1"/>
      <w:numFmt w:val="bullet"/>
      <w:lvlText w:val="o"/>
      <w:lvlJc w:val="left"/>
      <w:pPr>
        <w:ind w:left="5400" w:hanging="360"/>
      </w:pPr>
      <w:rPr>
        <w:rFonts w:ascii="Courier New" w:hAnsi="Courier New" w:cs="Courier New" w:hint="default"/>
      </w:rPr>
    </w:lvl>
    <w:lvl w:ilvl="8" w:tplc="984C022A"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FC003A8E">
      <w:start w:val="1"/>
      <w:numFmt w:val="bullet"/>
      <w:lvlText w:val=""/>
      <w:lvlJc w:val="left"/>
      <w:pPr>
        <w:ind w:left="360" w:hanging="360"/>
      </w:pPr>
      <w:rPr>
        <w:rFonts w:ascii="Symbol" w:hAnsi="Symbol" w:hint="default"/>
      </w:rPr>
    </w:lvl>
    <w:lvl w:ilvl="1" w:tplc="B22E4690" w:tentative="1">
      <w:start w:val="1"/>
      <w:numFmt w:val="bullet"/>
      <w:lvlText w:val="o"/>
      <w:lvlJc w:val="left"/>
      <w:pPr>
        <w:ind w:left="1440" w:hanging="360"/>
      </w:pPr>
      <w:rPr>
        <w:rFonts w:ascii="Courier New" w:hAnsi="Courier New" w:cs="Courier New" w:hint="default"/>
      </w:rPr>
    </w:lvl>
    <w:lvl w:ilvl="2" w:tplc="9288D1DC" w:tentative="1">
      <w:start w:val="1"/>
      <w:numFmt w:val="bullet"/>
      <w:lvlText w:val=""/>
      <w:lvlJc w:val="left"/>
      <w:pPr>
        <w:ind w:left="2160" w:hanging="360"/>
      </w:pPr>
      <w:rPr>
        <w:rFonts w:ascii="Wingdings" w:hAnsi="Wingdings" w:hint="default"/>
      </w:rPr>
    </w:lvl>
    <w:lvl w:ilvl="3" w:tplc="9B126B38" w:tentative="1">
      <w:start w:val="1"/>
      <w:numFmt w:val="bullet"/>
      <w:lvlText w:val=""/>
      <w:lvlJc w:val="left"/>
      <w:pPr>
        <w:ind w:left="2880" w:hanging="360"/>
      </w:pPr>
      <w:rPr>
        <w:rFonts w:ascii="Symbol" w:hAnsi="Symbol" w:hint="default"/>
      </w:rPr>
    </w:lvl>
    <w:lvl w:ilvl="4" w:tplc="AA7CF5C0" w:tentative="1">
      <w:start w:val="1"/>
      <w:numFmt w:val="bullet"/>
      <w:lvlText w:val="o"/>
      <w:lvlJc w:val="left"/>
      <w:pPr>
        <w:ind w:left="3600" w:hanging="360"/>
      </w:pPr>
      <w:rPr>
        <w:rFonts w:ascii="Courier New" w:hAnsi="Courier New" w:cs="Courier New" w:hint="default"/>
      </w:rPr>
    </w:lvl>
    <w:lvl w:ilvl="5" w:tplc="57EC6F1C" w:tentative="1">
      <w:start w:val="1"/>
      <w:numFmt w:val="bullet"/>
      <w:lvlText w:val=""/>
      <w:lvlJc w:val="left"/>
      <w:pPr>
        <w:ind w:left="4320" w:hanging="360"/>
      </w:pPr>
      <w:rPr>
        <w:rFonts w:ascii="Wingdings" w:hAnsi="Wingdings" w:hint="default"/>
      </w:rPr>
    </w:lvl>
    <w:lvl w:ilvl="6" w:tplc="0736F6B8" w:tentative="1">
      <w:start w:val="1"/>
      <w:numFmt w:val="bullet"/>
      <w:lvlText w:val=""/>
      <w:lvlJc w:val="left"/>
      <w:pPr>
        <w:ind w:left="5040" w:hanging="360"/>
      </w:pPr>
      <w:rPr>
        <w:rFonts w:ascii="Symbol" w:hAnsi="Symbol" w:hint="default"/>
      </w:rPr>
    </w:lvl>
    <w:lvl w:ilvl="7" w:tplc="7E4805A2" w:tentative="1">
      <w:start w:val="1"/>
      <w:numFmt w:val="bullet"/>
      <w:lvlText w:val="o"/>
      <w:lvlJc w:val="left"/>
      <w:pPr>
        <w:ind w:left="5760" w:hanging="360"/>
      </w:pPr>
      <w:rPr>
        <w:rFonts w:ascii="Courier New" w:hAnsi="Courier New" w:cs="Courier New" w:hint="default"/>
      </w:rPr>
    </w:lvl>
    <w:lvl w:ilvl="8" w:tplc="93D85CBC"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EB269E84">
      <w:start w:val="1"/>
      <w:numFmt w:val="bullet"/>
      <w:lvlText w:val=""/>
      <w:lvlJc w:val="left"/>
      <w:pPr>
        <w:ind w:left="720" w:hanging="360"/>
      </w:pPr>
      <w:rPr>
        <w:rFonts w:ascii="Symbol" w:hAnsi="Symbol" w:hint="default"/>
      </w:rPr>
    </w:lvl>
    <w:lvl w:ilvl="1" w:tplc="D1A43062" w:tentative="1">
      <w:start w:val="1"/>
      <w:numFmt w:val="bullet"/>
      <w:lvlText w:val="o"/>
      <w:lvlJc w:val="left"/>
      <w:pPr>
        <w:ind w:left="1440" w:hanging="360"/>
      </w:pPr>
      <w:rPr>
        <w:rFonts w:ascii="Courier New" w:hAnsi="Courier New" w:cs="Courier New" w:hint="default"/>
      </w:rPr>
    </w:lvl>
    <w:lvl w:ilvl="2" w:tplc="82DEFB14" w:tentative="1">
      <w:start w:val="1"/>
      <w:numFmt w:val="bullet"/>
      <w:lvlText w:val=""/>
      <w:lvlJc w:val="left"/>
      <w:pPr>
        <w:ind w:left="2160" w:hanging="360"/>
      </w:pPr>
      <w:rPr>
        <w:rFonts w:ascii="Wingdings" w:hAnsi="Wingdings" w:hint="default"/>
      </w:rPr>
    </w:lvl>
    <w:lvl w:ilvl="3" w:tplc="B50E5DE4" w:tentative="1">
      <w:start w:val="1"/>
      <w:numFmt w:val="bullet"/>
      <w:lvlText w:val=""/>
      <w:lvlJc w:val="left"/>
      <w:pPr>
        <w:ind w:left="2880" w:hanging="360"/>
      </w:pPr>
      <w:rPr>
        <w:rFonts w:ascii="Symbol" w:hAnsi="Symbol" w:hint="default"/>
      </w:rPr>
    </w:lvl>
    <w:lvl w:ilvl="4" w:tplc="53020512" w:tentative="1">
      <w:start w:val="1"/>
      <w:numFmt w:val="bullet"/>
      <w:lvlText w:val="o"/>
      <w:lvlJc w:val="left"/>
      <w:pPr>
        <w:ind w:left="3600" w:hanging="360"/>
      </w:pPr>
      <w:rPr>
        <w:rFonts w:ascii="Courier New" w:hAnsi="Courier New" w:cs="Courier New" w:hint="default"/>
      </w:rPr>
    </w:lvl>
    <w:lvl w:ilvl="5" w:tplc="C54A4D54" w:tentative="1">
      <w:start w:val="1"/>
      <w:numFmt w:val="bullet"/>
      <w:lvlText w:val=""/>
      <w:lvlJc w:val="left"/>
      <w:pPr>
        <w:ind w:left="4320" w:hanging="360"/>
      </w:pPr>
      <w:rPr>
        <w:rFonts w:ascii="Wingdings" w:hAnsi="Wingdings" w:hint="default"/>
      </w:rPr>
    </w:lvl>
    <w:lvl w:ilvl="6" w:tplc="275C46CE" w:tentative="1">
      <w:start w:val="1"/>
      <w:numFmt w:val="bullet"/>
      <w:lvlText w:val=""/>
      <w:lvlJc w:val="left"/>
      <w:pPr>
        <w:ind w:left="5040" w:hanging="360"/>
      </w:pPr>
      <w:rPr>
        <w:rFonts w:ascii="Symbol" w:hAnsi="Symbol" w:hint="default"/>
      </w:rPr>
    </w:lvl>
    <w:lvl w:ilvl="7" w:tplc="D36C71EC" w:tentative="1">
      <w:start w:val="1"/>
      <w:numFmt w:val="bullet"/>
      <w:lvlText w:val="o"/>
      <w:lvlJc w:val="left"/>
      <w:pPr>
        <w:ind w:left="5760" w:hanging="360"/>
      </w:pPr>
      <w:rPr>
        <w:rFonts w:ascii="Courier New" w:hAnsi="Courier New" w:cs="Courier New" w:hint="default"/>
      </w:rPr>
    </w:lvl>
    <w:lvl w:ilvl="8" w:tplc="E3DE5A4C"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C77C5A70">
      <w:start w:val="1"/>
      <w:numFmt w:val="bullet"/>
      <w:lvlText w:val=""/>
      <w:lvlJc w:val="left"/>
      <w:pPr>
        <w:ind w:left="720" w:hanging="360"/>
      </w:pPr>
      <w:rPr>
        <w:rFonts w:ascii="Symbol" w:hAnsi="Symbol" w:hint="default"/>
      </w:rPr>
    </w:lvl>
    <w:lvl w:ilvl="1" w:tplc="F1FE4DCE" w:tentative="1">
      <w:start w:val="1"/>
      <w:numFmt w:val="bullet"/>
      <w:lvlText w:val="o"/>
      <w:lvlJc w:val="left"/>
      <w:pPr>
        <w:ind w:left="1440" w:hanging="360"/>
      </w:pPr>
      <w:rPr>
        <w:rFonts w:ascii="Courier New" w:hAnsi="Courier New" w:cs="Courier New" w:hint="default"/>
      </w:rPr>
    </w:lvl>
    <w:lvl w:ilvl="2" w:tplc="6A22FDDA" w:tentative="1">
      <w:start w:val="1"/>
      <w:numFmt w:val="bullet"/>
      <w:lvlText w:val=""/>
      <w:lvlJc w:val="left"/>
      <w:pPr>
        <w:ind w:left="2160" w:hanging="360"/>
      </w:pPr>
      <w:rPr>
        <w:rFonts w:ascii="Wingdings" w:hAnsi="Wingdings" w:hint="default"/>
      </w:rPr>
    </w:lvl>
    <w:lvl w:ilvl="3" w:tplc="2048CA0C" w:tentative="1">
      <w:start w:val="1"/>
      <w:numFmt w:val="bullet"/>
      <w:lvlText w:val=""/>
      <w:lvlJc w:val="left"/>
      <w:pPr>
        <w:ind w:left="2880" w:hanging="360"/>
      </w:pPr>
      <w:rPr>
        <w:rFonts w:ascii="Symbol" w:hAnsi="Symbol" w:hint="default"/>
      </w:rPr>
    </w:lvl>
    <w:lvl w:ilvl="4" w:tplc="BA44724A" w:tentative="1">
      <w:start w:val="1"/>
      <w:numFmt w:val="bullet"/>
      <w:lvlText w:val="o"/>
      <w:lvlJc w:val="left"/>
      <w:pPr>
        <w:ind w:left="3600" w:hanging="360"/>
      </w:pPr>
      <w:rPr>
        <w:rFonts w:ascii="Courier New" w:hAnsi="Courier New" w:cs="Courier New" w:hint="default"/>
      </w:rPr>
    </w:lvl>
    <w:lvl w:ilvl="5" w:tplc="0F161412" w:tentative="1">
      <w:start w:val="1"/>
      <w:numFmt w:val="bullet"/>
      <w:lvlText w:val=""/>
      <w:lvlJc w:val="left"/>
      <w:pPr>
        <w:ind w:left="4320" w:hanging="360"/>
      </w:pPr>
      <w:rPr>
        <w:rFonts w:ascii="Wingdings" w:hAnsi="Wingdings" w:hint="default"/>
      </w:rPr>
    </w:lvl>
    <w:lvl w:ilvl="6" w:tplc="525E5E92" w:tentative="1">
      <w:start w:val="1"/>
      <w:numFmt w:val="bullet"/>
      <w:lvlText w:val=""/>
      <w:lvlJc w:val="left"/>
      <w:pPr>
        <w:ind w:left="5040" w:hanging="360"/>
      </w:pPr>
      <w:rPr>
        <w:rFonts w:ascii="Symbol" w:hAnsi="Symbol" w:hint="default"/>
      </w:rPr>
    </w:lvl>
    <w:lvl w:ilvl="7" w:tplc="65C478F4" w:tentative="1">
      <w:start w:val="1"/>
      <w:numFmt w:val="bullet"/>
      <w:lvlText w:val="o"/>
      <w:lvlJc w:val="left"/>
      <w:pPr>
        <w:ind w:left="5760" w:hanging="360"/>
      </w:pPr>
      <w:rPr>
        <w:rFonts w:ascii="Courier New" w:hAnsi="Courier New" w:cs="Courier New" w:hint="default"/>
      </w:rPr>
    </w:lvl>
    <w:lvl w:ilvl="8" w:tplc="CBE25BC0" w:tentative="1">
      <w:start w:val="1"/>
      <w:numFmt w:val="bullet"/>
      <w:lvlText w:val=""/>
      <w:lvlJc w:val="left"/>
      <w:pPr>
        <w:ind w:left="6480" w:hanging="360"/>
      </w:pPr>
      <w:rPr>
        <w:rFonts w:ascii="Wingdings" w:hAnsi="Wingdings" w:hint="default"/>
      </w:rPr>
    </w:lvl>
  </w:abstractNum>
  <w:num w:numId="1" w16cid:durableId="42484318">
    <w:abstractNumId w:val="0"/>
  </w:num>
  <w:num w:numId="2" w16cid:durableId="226847149">
    <w:abstractNumId w:val="3"/>
  </w:num>
  <w:num w:numId="3" w16cid:durableId="1931893855">
    <w:abstractNumId w:val="18"/>
  </w:num>
  <w:num w:numId="4" w16cid:durableId="1870877009">
    <w:abstractNumId w:val="25"/>
  </w:num>
  <w:num w:numId="5" w16cid:durableId="1349992021">
    <w:abstractNumId w:val="17"/>
  </w:num>
  <w:num w:numId="6" w16cid:durableId="1139111881">
    <w:abstractNumId w:val="5"/>
  </w:num>
  <w:num w:numId="7" w16cid:durableId="403143355">
    <w:abstractNumId w:val="4"/>
  </w:num>
  <w:num w:numId="8" w16cid:durableId="371150626">
    <w:abstractNumId w:val="30"/>
  </w:num>
  <w:num w:numId="9" w16cid:durableId="347413704">
    <w:abstractNumId w:val="10"/>
  </w:num>
  <w:num w:numId="10" w16cid:durableId="1368604466">
    <w:abstractNumId w:val="23"/>
  </w:num>
  <w:num w:numId="11" w16cid:durableId="1457093275">
    <w:abstractNumId w:val="13"/>
  </w:num>
  <w:num w:numId="12" w16cid:durableId="1642029730">
    <w:abstractNumId w:val="28"/>
  </w:num>
  <w:num w:numId="13" w16cid:durableId="1534421298">
    <w:abstractNumId w:val="7"/>
  </w:num>
  <w:num w:numId="14" w16cid:durableId="1379358745">
    <w:abstractNumId w:val="21"/>
  </w:num>
  <w:num w:numId="15" w16cid:durableId="324669684">
    <w:abstractNumId w:val="19"/>
  </w:num>
  <w:num w:numId="16" w16cid:durableId="43457137">
    <w:abstractNumId w:val="9"/>
  </w:num>
  <w:num w:numId="17" w16cid:durableId="731149604">
    <w:abstractNumId w:val="29"/>
  </w:num>
  <w:num w:numId="18" w16cid:durableId="120081642">
    <w:abstractNumId w:val="32"/>
  </w:num>
  <w:num w:numId="19" w16cid:durableId="1092973337">
    <w:abstractNumId w:val="33"/>
  </w:num>
  <w:num w:numId="20" w16cid:durableId="615596181">
    <w:abstractNumId w:val="16"/>
  </w:num>
  <w:num w:numId="21" w16cid:durableId="1199201943">
    <w:abstractNumId w:val="6"/>
  </w:num>
  <w:num w:numId="22" w16cid:durableId="1884438737">
    <w:abstractNumId w:val="14"/>
  </w:num>
  <w:num w:numId="23" w16cid:durableId="17179661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2436214">
    <w:abstractNumId w:val="15"/>
  </w:num>
  <w:num w:numId="25" w16cid:durableId="2092654472">
    <w:abstractNumId w:val="11"/>
  </w:num>
  <w:num w:numId="26" w16cid:durableId="2051033661">
    <w:abstractNumId w:val="27"/>
  </w:num>
  <w:num w:numId="27" w16cid:durableId="1918711262">
    <w:abstractNumId w:val="22"/>
  </w:num>
  <w:num w:numId="28" w16cid:durableId="2000694617">
    <w:abstractNumId w:val="1"/>
  </w:num>
  <w:num w:numId="29" w16cid:durableId="12458927">
    <w:abstractNumId w:val="2"/>
  </w:num>
  <w:num w:numId="30" w16cid:durableId="947854281">
    <w:abstractNumId w:val="34"/>
  </w:num>
  <w:num w:numId="31" w16cid:durableId="1814716155">
    <w:abstractNumId w:val="35"/>
  </w:num>
  <w:num w:numId="32" w16cid:durableId="2097363715">
    <w:abstractNumId w:val="20"/>
  </w:num>
  <w:num w:numId="33" w16cid:durableId="2128499521">
    <w:abstractNumId w:val="12"/>
  </w:num>
  <w:num w:numId="34" w16cid:durableId="1031955990">
    <w:abstractNumId w:val="31"/>
  </w:num>
  <w:num w:numId="35" w16cid:durableId="1685277215">
    <w:abstractNumId w:val="26"/>
  </w:num>
  <w:num w:numId="36" w16cid:durableId="914245638">
    <w:abstractNumId w:val="24"/>
  </w:num>
  <w:num w:numId="37" w16cid:durableId="195142977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2D86"/>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4D57"/>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D13"/>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071"/>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40C1"/>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584D57"/>
    <w:rPr>
      <w:color w:val="605E5C"/>
      <w:shd w:val="clear" w:color="auto" w:fill="E1DFDD"/>
    </w:rPr>
  </w:style>
  <w:style w:type="paragraph" w:styleId="HTMLPreformatted">
    <w:name w:val="HTML Preformatted"/>
    <w:basedOn w:val="Normal"/>
    <w:link w:val="HTMLPreformattedChar"/>
    <w:uiPriority w:val="99"/>
    <w:semiHidden/>
    <w:unhideWhenUsed/>
    <w:rsid w:val="00782D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2D1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3.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4924</Words>
  <Characters>23094</Characters>
  <Application>Microsoft Office Word</Application>
  <DocSecurity>0</DocSecurity>
  <Lines>502</Lines>
  <Paragraphs>231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2026-05-14T20:18:00Z</dcterms:created>
  <dcterms:modified xsi:type="dcterms:W3CDTF">2026-05-14T20:18:00Z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