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pPr w:leftFromText="180" w:rightFromText="180" w:vertAnchor="page" w:horzAnchor="margin" w:tblpX="-342" w:tblpY="2257"/>
        <w:tblW w:w="10278" w:type="dxa"/>
        <w:tblInd w:w="0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0"/>
        <w:gridCol w:w="4518"/>
      </w:tblGrid>
      <w:tr w14:paraId="1C745353" w14:textId="77777777" w:rsidTr="00E35B50">
        <w:tblPrEx>
          <w:tblW w:w="10278" w:type="dxa"/>
          <w:tblInd w:w="0" w:type="dxa"/>
          <w:tblBorders>
            <w:top w:val="single" w:sz="12" w:space="0" w:color="003DAF"/>
            <w:left w:val="single" w:sz="12" w:space="0" w:color="003DAF"/>
            <w:bottom w:val="single" w:sz="12" w:space="0" w:color="003DAF"/>
            <w:right w:val="single" w:sz="12" w:space="0" w:color="003DA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760" w:type="dxa"/>
            <w:shd w:val="clear" w:color="auto" w:fill="auto"/>
          </w:tcPr>
          <w:p w:rsidR="00FE410B" w:rsidRPr="00C859FE" w:rsidP="00E35B50" w14:paraId="274F4FAF" w14:textId="1E3D3C55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Contatto per l’Informativa sulla privacy: 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P="00EF32B1" w14:paraId="28B0A9F1" w14:textId="4B266A0F">
            <w:pPr>
              <w:bidi w:val="0"/>
              <w:spacing w:before="40" w:after="40" w:line="276" w:lineRule="auto"/>
              <w:ind w:left="252" w:hanging="252"/>
              <w:contextualSpacing/>
              <w:jc w:val="both"/>
              <w:rPr>
                <w:rFonts w:ascii="Frutiger 45 Light" w:eastAsia="SimSun" w:hAnsi="Frutiger 45 Light" w:cs="Arial"/>
                <w:color w:val="FF0000"/>
                <w:sz w:val="22"/>
                <w:szCs w:val="22"/>
                <w:highlight w:val="cyan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Data:     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6 luglio 2023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      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20914DE8" w14:textId="77777777" w:rsidTr="00E35B50">
        <w:tblPrEx>
          <w:tblW w:w="1027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P="00E35B50" w14:paraId="35AD69A6" w14:textId="24AD44DB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 w:rsidRPr="00E35B50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                    </w:t>
            </w:r>
            <w:r w:rsidRPr="00E35B50" w:rsidR="00427337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</w:t>
            </w:r>
            <w:r w:rsidRPr="00E35B50" w:rsidR="005A0E14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</w:t>
            </w:r>
            <w:r w:rsidRPr="00E35B50" w:rsidR="00D8187E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</w:t>
            </w:r>
          </w:p>
          <w:p w:rsidR="003C67EB" w:rsidRPr="00E35B50" w:rsidP="00E35B50" w14:paraId="58BADE9E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Regione:                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Globale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P="00E35B50" w14:paraId="13FB4106" w14:textId="77777777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de-DE" w:eastAsia="en-US" w:bidi="ar-SA"/>
              </w:rPr>
            </w:pPr>
          </w:p>
          <w:p w:rsidR="00FE410B" w:rsidRPr="00E35B50" w:rsidP="00E35B50" w14:paraId="28FA2CB1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Ambito di applicazione: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Tutti i candidati</w:t>
            </w:r>
          </w:p>
        </w:tc>
      </w:tr>
    </w:tbl>
    <w:p w:rsidR="003C67EB" w:rsidRPr="00521252" w:rsidP="003C67EB" w14:paraId="01667B53" w14:textId="77777777">
      <w:pPr>
        <w:tabs>
          <w:tab w:val="left" w:pos="3600"/>
        </w:tabs>
        <w:bidi w:val="0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ko-KR" w:bidi="ar-SA"/>
        </w:rPr>
        <w:t>Informativa globale sulla privacy dei candidati</w:t>
      </w:r>
    </w:p>
    <w:p w:rsidR="00680F75" w:rsidRPr="00521252" w:rsidP="003C67EB" w14:paraId="5395E1EA" w14:textId="77777777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:rsidR="006F4A6B" w:rsidP="006F4A6B" w14:paraId="5550C3A0" w14:textId="77777777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:rsidR="00300DB9" w:rsidRPr="00521252" w:rsidP="00074D9B" w14:paraId="3808A1C8" w14:textId="46200446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bidi w:val="0"/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ko-KR" w:bidi="ar-SA"/>
        </w:rPr>
        <w:t>Intento  </w:t>
      </w:r>
    </w:p>
    <w:p w:rsidR="003A2285" w:rsidRPr="00521252" w:rsidP="00074D9B" w14:paraId="3E333772" w14:textId="47492B74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La presente informativa (“Informativa”) illustra il modo in cui The Procter &amp; Gamble Company e le sue consociate e/o affiliate (“P&amp;G” o la “Società”) raccoglieranno e gestiranno le informazioni personali del candidato (“Informazioni personali relative al candidato”). 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Ai fini della presente Informativa, il termine candidato descrive qualsiasi individuo che abbia espresso interesse a presentare domanda di assunzione presso P&amp;G e/o abbia fornito Informazioni personali a P&amp;G al fine di essere preso in considerazione per l’impiego presso P&amp;G, compresi gli individui assunti in precedenza da P&amp;G che abbiano inviato nuovamente le proprie informazioni proponendosi per un nuovo ruolo.</w:t>
      </w:r>
    </w:p>
    <w:p w:rsidR="00303146" w:rsidRPr="00521252" w:rsidP="00074D9B" w14:paraId="4DE2D652" w14:textId="7769ACC9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La presente Informativa è in linea con gli </w:t>
      </w:r>
      <w:hyperlink r:id="rId9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GB" w:bidi="ar-SA"/>
          </w:rPr>
          <w:t>Scopi, Valori e Principi (“SVP”) di P&amp;G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Inoltre, molti Paesi prevedono specifici obblighi legali che regolano l’utilizzo delle Informazioni personali, tra cui quelle relative al candidato.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La Società rispetterà tutte le leggi e normative, tra cui quelle locali, in materia di protezione dei dati e implementerà ulteriori procedure, standard e politiche ove necessario per soddisfare tali obblighi.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GB" w:bidi="ar-SA"/>
        </w:rPr>
        <w:t>Di conseguenza, le Informazioni personali relative al candidato raccolte e/o accessibili da parte di P&amp;G possono differire da giurisdizione a giurisdizione in ottemperanza alle leggi locali.</w:t>
      </w:r>
    </w:p>
    <w:p w:rsidR="00E05961" w:rsidRPr="00521252" w:rsidP="00074D9B" w14:paraId="4684453E" w14:textId="0E08011C">
      <w:pPr>
        <w:bidi w:val="0"/>
        <w:spacing w:before="100" w:beforeAutospacing="1" w:after="100" w:afterAutospacing="1" w:line="240" w:lineRule="auto"/>
        <w:contextualSpacing/>
        <w:jc w:val="both"/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 Società compie sforzi ragionevoli per garantire che le Informazioni personali relative al candidato siano attendibili per l’uso cui sono destinate.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 candidati sono ugualmente tenuti ad aggiornare e controllare l’accuratezza delle informazioni fornite personalmente o in loro vece a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9F3C31" w:rsidRPr="00521252" w:rsidP="006F4A6B" w14:paraId="5B6136EF" w14:textId="7777777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Informativa</w:t>
      </w:r>
    </w:p>
    <w:p w:rsidR="003A2285" w:rsidRPr="00521252" w:rsidP="006F4A6B" w14:paraId="3B855FBE" w14:textId="73EC7D64">
      <w:pPr>
        <w:tabs>
          <w:tab w:val="left" w:pos="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rispetta la privacy di tutti.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 presente Informativa descrive il modo in cui elaboriamo le Informazioni personali relative al candidato, i tipi di informazioni che raccogliamo, per quali scopi le utilizziamo e su quale base giuridica o commerciale, con chi le condividiamo, e le scelte a disposizione del candidato in merito al nostro utilizzo delle Informazioni personali relative al candidato.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Descriviamo inoltre le misure che adottiamo a tutela della sicurezza delle Informazioni personali relative al candidato e i modi per contattarci in merito alle nostre pratiche in materia di privacy.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A2285" w:rsidRPr="00521252" w:rsidP="006F4A6B" w14:paraId="06B6CB9A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Quali tipi di Informazioni personali relative al candidato raccogliamo?</w:t>
      </w:r>
    </w:p>
    <w:p w:rsidR="009F6F73" w:rsidRPr="005574A3" w:rsidP="006F4A6B" w14:paraId="747AF55F" w14:textId="37FB2747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Il tipo e la quantità di Informazioni personali relativi al candidato che la Società raccoglie saranno sempre mantenuti al minimo indispensabile.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Tuttavia, la raccolta di informazioni e l’accesso a tali informazioni variano a seconda dei requisiti legali e/o commerciali specifici di ogni Paese.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Contestualmente alla richiesta di raccolta delle Informazioni personali relative al candidato, comunicheremo al candidato se tali informazioni siano volontarie, piuttosto che obbligatorie, per procedere con il suo processo di reclutamento.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C46FB5" w:rsidP="006F4A6B" w14:paraId="5352F79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6F4A6B" w14:paraId="77E35805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AA70AB" w14:paraId="2C2B16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AA70AB" w14:paraId="6751DC4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6F4A6B" w14:paraId="1144AD80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F00DFE" w:rsidP="006F4A6B" w14:paraId="44111475" w14:textId="79E653AA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Esistono varie fasi nella raccolta delle Informazioni personali relative al candidato durante il processo di reclutamento:</w:t>
      </w:r>
    </w:p>
    <w:p w:rsidR="006F4A6B" w:rsidP="00AA70AB" w14:paraId="15F2FAB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:rsidR="003042DD" w:rsidP="006F4A6B" w14:paraId="01B191A6" w14:textId="71BA5F9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 raccolte da un candidato che non ha ancora iniziato il nostro processo di reclutamento, ma ha espresso interesse a presentare domanda di assunzione presso 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5E7FE6" w:rsidP="006F4A6B" w14:paraId="52D700B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100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137"/>
      </w:tblGrid>
      <w:tr w14:paraId="7E57C846" w14:textId="1ECDA421" w:rsidTr="005E7FE6">
        <w:tblPrEx>
          <w:tblW w:w="1000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4464D5" w:rsidP="006F4A6B" w14:paraId="142D504B" w14:textId="1575319A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0" w:name="_Hlk42088426"/>
            <w:bookmarkStart w:id="1" w:name="_Hlk132810094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nella Fase 1</w:t>
            </w:r>
          </w:p>
        </w:tc>
        <w:tc>
          <w:tcPr>
            <w:tcW w:w="6137" w:type="dxa"/>
            <w:shd w:val="clear" w:color="auto" w:fill="auto"/>
          </w:tcPr>
          <w:p w:rsidR="006F4A6B" w:rsidRPr="004464D5" w:rsidP="006F4A6B" w14:paraId="296E0F90" w14:textId="7C09CBD8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Perché raccogliamo e trattiamo questo tipo di Informazioni personali relative al candidato?</w:t>
            </w:r>
          </w:p>
        </w:tc>
      </w:tr>
      <w:tr w14:paraId="3FEFCDF9" w14:textId="6DA62F5B" w:rsidTr="004324B8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5FDD5CA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di contatto </w:t>
            </w:r>
          </w:p>
          <w:p w:rsidR="006F4A6B" w:rsidRPr="00DC7E4F" w:rsidP="00E9102A" w14:paraId="45FF55D0" w14:textId="62BC422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Nome completo o eventuali cognomi precedenti (come il cognome da nubile)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F4A6B" w:rsidRPr="00DC7E4F" w:rsidP="00E9102A" w14:paraId="6F8BE593" w14:textId="7ABE363B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Riconoscimenti e titoli, tra cui titolo e appellativo preferito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6F4A6B" w:rsidRPr="00DC7E4F" w:rsidP="00E9102A" w14:paraId="6098F205" w14:textId="568D8240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F4A6B" w:rsidRPr="00DC7E4F" w:rsidP="00E9102A" w14:paraId="48FC029F" w14:textId="4056B1D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cellulare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P="00E9102A" w14:paraId="0344AC3A" w14:textId="7915479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fornire al candidato notizie e aggiornamenti sulle carriere e le posizioni in P&amp;G per e-mail e/o SMS, incluse le applicazioni di messaggistica di testo come WhatsApp.</w:t>
            </w:r>
          </w:p>
          <w:p w:rsidR="004324B8" w:rsidP="00E9102A" w14:paraId="4B39BF7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F4A6B" w:rsidP="00E9102A" w14:paraId="1E0E4BB2" w14:textId="5774C8B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consentire a P&amp;G e ai suoi partner pubblicitari di mostrare notizie e aggiornamenti sulle carriere e le posizioni in P&amp;G attraverso canali online, come i social media.</w:t>
            </w:r>
          </w:p>
          <w:p w:rsidR="006F4A6B" w:rsidRPr="004464D5" w:rsidP="00E9102A" w14:paraId="06FD5699" w14:textId="02B2BD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400B82AF" w14:textId="3EA8B6BE" w:rsidTr="00720080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6DBDB1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professionali </w:t>
            </w:r>
          </w:p>
          <w:p w:rsidR="006F4A6B" w:rsidRPr="00DC7E4F" w:rsidP="00E9102A" w14:paraId="21537395" w14:textId="6CB1793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CV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985E0BD" w14:textId="310258A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valutare le competenze, le qualifiche e gli interessi del candidato nei confronti delle nostre opportunità di carriera.</w:t>
            </w:r>
          </w:p>
        </w:tc>
      </w:tr>
      <w:bookmarkEnd w:id="0"/>
      <w:tr w14:paraId="4316F34D" w14:textId="6DFC9862" w:rsidTr="005E7FE6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P="00E9102A" w14:paraId="79F556C2" w14:textId="76D0223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di identificazione digitale</w:t>
            </w:r>
          </w:p>
          <w:p w:rsidR="006F4A6B" w:rsidP="00E9102A" w14:paraId="691CBFCD" w14:textId="77777777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IP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F4A6B" w:rsidRPr="00F32822" w:rsidP="00E9102A" w14:paraId="51FD6C96" w14:textId="02F0182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Cookie, tag e/o identificatori pixel</w:t>
            </w:r>
          </w:p>
        </w:tc>
        <w:tc>
          <w:tcPr>
            <w:tcW w:w="6137" w:type="dxa"/>
            <w:shd w:val="clear" w:color="auto" w:fill="auto"/>
          </w:tcPr>
          <w:p w:rsidR="006F4A6B" w:rsidP="00E9102A" w14:paraId="2B891923" w14:textId="7C017F6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offrire servizi digitali attraverso i nostri siti Web e applicazioni di reclutamento, tra cui: fornire al candidato aggiornamenti rilevanti su carriere e posizioni in P&amp;G a cui il candidato potrebbe essere interessato; saperne di più su come il candidato interagisce con i contenuti P&amp;G; aiutare P&amp;G a migliorare l’esperienza del candidato quando visita i nostri siti Web; ricordare le preferenze del candidato (come lingua o area geografica); identificare e risolvere errori e analizzare il livello di prestazioni dei nostri siti Web.</w:t>
            </w:r>
          </w:p>
          <w:p w:rsidR="006F4A6B" w:rsidRPr="004464D5" w:rsidP="00E9102A" w14:paraId="023B96DB" w14:textId="459625E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 w:rsidRPr="00A60A92"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3042DD" w:rsidP="00E9102A" w14:paraId="62809D1A" w14:textId="77777777">
      <w:pPr>
        <w:spacing w:before="100" w:beforeAutospacing="1" w:after="100" w:afterAutospacing="1" w:line="240" w:lineRule="auto"/>
        <w:contextualSpacing/>
        <w:jc w:val="both"/>
      </w:pPr>
    </w:p>
    <w:p w:rsidR="003042DD" w:rsidP="00E9102A" w14:paraId="7B17CDE7" w14:textId="526080A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 raccolte da partecipanti attivi al nostro processo di reclutamento:</w:t>
      </w:r>
    </w:p>
    <w:p w:rsidR="005E7FE6" w:rsidRPr="00CE6261" w:rsidP="00E9102A" w14:paraId="768D1119" w14:textId="77777777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9"/>
        <w:gridCol w:w="6196"/>
      </w:tblGrid>
      <w:tr w14:paraId="49A68C1B" w14:textId="3CD51C84" w:rsidTr="00593CD0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B43007E" w14:textId="295341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2" w:name="_Hlk42091468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nella Fase 2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476B911" w14:textId="13C2425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Perché raccogliamo e trattiamo questo tipo di Informazioni personali relative al candidato?</w:t>
            </w:r>
          </w:p>
        </w:tc>
      </w:tr>
      <w:bookmarkEnd w:id="2"/>
      <w:tr w14:paraId="68071DB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157AFE6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di contatto </w:t>
            </w:r>
          </w:p>
          <w:p w:rsidR="001851B1" w:rsidRPr="00DC7E4F" w:rsidP="00E9102A" w14:paraId="2A7EC8F4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Nome completo o eventuali cognomi precedenti (come il cognome da nubile)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DC7E4F" w:rsidP="00E9102A" w14:paraId="5CF00511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Riconoscimenti e titoli, tra cui titolo e appellativo preferito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1851B1" w:rsidRPr="00DC7E4F" w:rsidP="00E9102A" w14:paraId="7EFF4180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postale</w:t>
            </w:r>
          </w:p>
          <w:p w:rsidR="001851B1" w:rsidRPr="00DC7E4F" w:rsidP="00E9102A" w14:paraId="2180D406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P="00E9102A" w14:paraId="619D897A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telefono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B044E" w:rsidP="00E9102A" w14:paraId="1FB63782" w14:textId="5812BB05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cellulare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P="00E9102A" w14:paraId="024F7395" w14:textId="5D391C3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avviare la domanda di impiego a contattare il candidato per comunicare le azioni necessarie ed eventuali aggiornamenti.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Queste informazioni vengono usate durante tutto il processo di reclutamento per comunicare con il candidato.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720080" w:rsidP="00E9102A" w14:paraId="0594F2D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1851B1" w:rsidRPr="00C0778D" w:rsidP="00E9102A" w14:paraId="2C7C2954" w14:textId="09364E6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 il consenso del candidato, P&amp;G può inoltre inviare aggiornamenti automatici mediante applicazioni di testo o SMS, per es. un promemoria di completamento della documentazione necessaria.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03A6B3DA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09955EE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professionali </w:t>
            </w:r>
          </w:p>
          <w:p w:rsidR="001851B1" w:rsidRPr="00593CD0" w:rsidP="00E9102A" w14:paraId="3156830E" w14:textId="4266D6C7">
            <w:pPr>
              <w:pStyle w:val="ListParagraph"/>
              <w:numPr>
                <w:ilvl w:val="0"/>
                <w:numId w:val="22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CV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A81AA5" w:rsidP="00E9102A" w14:paraId="5EEE8ECB" w14:textId="75B9934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valutare le competenze, le qualifiche e gli interessi del candidato nei confronti delle nostre opportunità di carriera.</w:t>
            </w:r>
          </w:p>
        </w:tc>
      </w:tr>
      <w:tr w14:paraId="562DFF88" w14:textId="4B57F181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53830A5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professionali supplementari</w:t>
            </w:r>
          </w:p>
          <w:p w:rsidR="001851B1" w:rsidRPr="00FA1DDD" w:rsidP="00E9102A" w14:paraId="65300E88" w14:textId="2C572FC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Esperienze lavorative precedenti, incluse le referenze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A1DDD" w:rsidP="00E9102A" w14:paraId="7FAA6553" w14:textId="2095D7F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contenuti nei profili LinkedIn e piattaforme simili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A1DDD" w:rsidP="00E9102A" w14:paraId="46FE0CE6" w14:textId="450BC1E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accademici come informazioni su istruzione e lauree conseguite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A1DDD" w:rsidP="00E9102A" w14:paraId="1B41B530" w14:textId="5FABEA83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Licenze professionali, certificazioni e affiliazioni</w:t>
            </w:r>
          </w:p>
          <w:p w:rsidR="001851B1" w:rsidRPr="00FA1DDD" w:rsidP="00E9102A" w14:paraId="42D0BFEA" w14:textId="49BE0355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Competenze personali e professionali (ad es. lingue parlate), interessi e hobby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A1DDD" w:rsidP="00E9102A" w14:paraId="5D5F46CD" w14:textId="3EC5C385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Obiettivi professionali e interessi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2B2C1BA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aiutarci a valutare il candidato in base ai requisiti specifici del/i ruolo/i per cui viene presentata la candidatura.</w:t>
            </w:r>
          </w:p>
        </w:tc>
      </w:tr>
      <w:tr w14:paraId="658063EB" w14:textId="201BC04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3DB0D5C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Identificazione digitale supplementare</w:t>
            </w:r>
          </w:p>
          <w:p w:rsidR="001851B1" w:rsidRPr="00FD5F13" w:rsidP="00E9102A" w14:paraId="4406172C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Firma digitale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8B3D1B2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consentire al candidato di autorizzare e inviare con sistema verificabile i moduli di candidatura in formato digitale.</w:t>
            </w:r>
          </w:p>
        </w:tc>
      </w:tr>
      <w:tr w14:paraId="19B142E5" w14:textId="571A7C6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09860870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audiovisive </w:t>
            </w:r>
          </w:p>
          <w:p w:rsidR="001851B1" w:rsidRPr="00FD5F13" w:rsidP="00E9102A" w14:paraId="75FE70E6" w14:textId="5154577C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Immagine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FD5F13" w:rsidP="00E9102A" w14:paraId="3D3E1AF2" w14:textId="23872B73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Voce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129C854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consentirci di condurre colloqui telefonici/video.</w:t>
            </w:r>
          </w:p>
        </w:tc>
      </w:tr>
      <w:tr w14:paraId="30202FC8" w14:textId="00055F24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405FFFB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finanziarie</w:t>
            </w:r>
          </w:p>
          <w:p w:rsidR="001851B1" w:rsidRPr="00FD5F13" w:rsidP="00E9102A" w14:paraId="3DE1F5FC" w14:textId="7B67FF26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Estremi del conto bancario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20A68A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agevolare il rimborso delle spese autorizzate durante la fase di colloquio.</w:t>
            </w:r>
          </w:p>
        </w:tc>
      </w:tr>
      <w:tr w14:paraId="78241541" w14:textId="7BB3B2DC" w:rsidTr="00E352F4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A81AA5" w:rsidP="00E9102A" w14:paraId="5DD5CC7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di identità/idoneità all’impiego</w:t>
            </w:r>
          </w:p>
          <w:p w:rsidR="001851B1" w:rsidRPr="00FD5F13" w:rsidP="00E9102A" w14:paraId="4217591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Carta d’identità</w:t>
            </w:r>
          </w:p>
          <w:p w:rsidR="001851B1" w:rsidRPr="00FD5F13" w:rsidP="00E9102A" w14:paraId="14C24B6F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Cittadinanza</w:t>
            </w:r>
          </w:p>
          <w:p w:rsidR="001851B1" w:rsidRPr="00FD5F13" w:rsidP="00E9102A" w14:paraId="7CD4A70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Residenza</w:t>
            </w:r>
          </w:p>
          <w:p w:rsidR="001851B1" w:rsidRPr="00FD5F13" w:rsidP="00E9102A" w14:paraId="0517CEB9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Nazionalità</w:t>
            </w:r>
          </w:p>
          <w:p w:rsidR="001851B1" w:rsidRPr="00FD5F13" w:rsidP="00E9102A" w14:paraId="7D623E55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Paese di nascita</w:t>
            </w:r>
          </w:p>
          <w:p w:rsidR="001851B1" w:rsidP="00E9102A" w14:paraId="0CCFD6EC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Status di militare e/o veterano</w:t>
            </w:r>
          </w:p>
          <w:p w:rsidR="003B2B07" w:rsidRPr="003B2B07" w:rsidP="003B2B07" w14:paraId="3CFE4CBF" w14:textId="2B445FBF">
            <w:pPr>
              <w:spacing w:before="100" w:beforeAutospacing="1" w:after="100" w:afterAutospacing="1" w:line="240" w:lineRule="auto"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02D31D9F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determinare l’idoneità all’impiego del candidato per i ruoli specifici per cui viene presentata la candidatura e per escludere il rischio di candidature duplicate.</w:t>
            </w:r>
          </w:p>
        </w:tc>
      </w:tr>
      <w:tr w14:paraId="448CBB8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P="00E9102A" w14:paraId="394430B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Risultati dei test</w:t>
            </w:r>
          </w:p>
          <w:p w:rsidR="001851B1" w:rsidRPr="00E902DD" w:rsidP="00E9102A" w14:paraId="796B1B6E" w14:textId="6BA51F06">
            <w:pPr>
              <w:pStyle w:val="ListParagraph"/>
              <w:numPr>
                <w:ilvl w:val="0"/>
                <w:numId w:val="1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 punteggi ottenuti dal candidato in eventuali test attitudinali, logici o di personalità condotti nell’ambito del processo di reclutamento.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1D085189" w14:textId="3372DA2A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determinare la qualifica e idoneità del candidato per il ruolo pertinente prima di stipulare un contratto di lavoro.</w:t>
            </w:r>
          </w:p>
        </w:tc>
      </w:tr>
      <w:tr w14:paraId="2603DDD6" w14:textId="66FE4CD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270B8F38" w14:textId="05A74BBF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bookmarkStart w:id="3" w:name="_Hlk42096117"/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Caratteristiche personali* </w:t>
            </w:r>
          </w:p>
          <w:p w:rsidR="001851B1" w:rsidRPr="00FD5F13" w:rsidP="00E9102A" w14:paraId="75132371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Sesso</w:t>
            </w:r>
          </w:p>
          <w:p w:rsidR="001851B1" w:rsidRPr="00FD5F13" w:rsidP="00E9102A" w14:paraId="7A43AAAC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Disabilità</w:t>
            </w:r>
          </w:p>
          <w:p w:rsidR="001851B1" w:rsidRPr="00FD5F13" w:rsidP="00E9102A" w14:paraId="10F775CF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Status di militare e/o veterano</w:t>
            </w:r>
          </w:p>
          <w:p w:rsidR="001851B1" w:rsidP="00E9102A" w14:paraId="35870701" w14:textId="551EDF90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Etnia e/o razza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577868" w:rsidP="00E9102A" w14:paraId="60655DC2" w14:textId="77777777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  <w:p w:rsidR="001851B1" w:rsidRPr="00FD5F13" w:rsidP="00E9102A" w14:paraId="006F3A47" w14:textId="78B53D82">
            <w:pPr>
              <w:pStyle w:val="ListParagraph"/>
              <w:bidi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*Nota: la raccolta di questi tipi di Informazioni personali può variare a seconda della posizione geografica e nel rispetto delle leggi applicabili.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Tali informazioni potrebbero non essere richieste in tutte le località e possono essere invece raccolte durante la Fase 3 di cui sotto.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6761D895" w14:textId="73902A0E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verificare e promuovere il nostro impegno a rispettare la diversità nelle fasi di reclutamento e per finalità di reporting legale, nel rispetto della legge applicabile.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 dati sulla disabilità vengono raccolti anche per garantire di poter fornire al candidato (su Sua richiesta) ogni ragionevole supporto durante il processo di reclutamento.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833DF5" w:rsidP="00E9102A" w14:paraId="6BC59D0F" w14:textId="647DE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833DF5" w:rsidP="00E9102A" w14:paraId="6D66D8C2" w14:textId="67B59E1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Se il candidato lo desidera, possiamo usare queste informazioni anche per agevolare la sua partecipazione a gruppi di affinità di P&amp;G.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1851B1" w:rsidRPr="004464D5" w:rsidP="00E9102A" w14:paraId="461B727C" w14:textId="6D1BB2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7A243BD3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CF65E8" w:rsidRPr="00A81AA5" w:rsidP="00E9102A" w14:paraId="2F0170FA" w14:textId="1190490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Rapporto o rapporti con persone che lavorano per P&amp;G o una società che fabbrica prodotti simili a quelli di P&amp;G, tra cui i dettagli di tali rapporti se applicabile. </w:t>
            </w:r>
          </w:p>
        </w:tc>
        <w:tc>
          <w:tcPr>
            <w:tcW w:w="6196" w:type="dxa"/>
            <w:shd w:val="clear" w:color="auto" w:fill="auto"/>
          </w:tcPr>
          <w:p w:rsidR="00CF65E8" w:rsidP="00E9102A" w14:paraId="6557F378" w14:textId="3BDD690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vagliare la domanda del candidato in relazione a potenziali conflitti di interessi.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7469C338" w14:textId="5FC3C6A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41CE606" w14:textId="7EE3B7A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aggiuntive raccolte durante i colloqui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73B1507D" w14:textId="4B6AE71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aiutarci a valutare il candidato in base ai requisiti specifici del/i ruolo/i per cui viene presentata la candidatura.</w:t>
            </w:r>
          </w:p>
        </w:tc>
      </w:tr>
      <w:bookmarkEnd w:id="3"/>
      <w:tr w14:paraId="3E8CC6B0" w14:textId="0669B80E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7D621110" w14:textId="7C4A808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Qualsiasi altra informazione richiesta per legge ai fini di conformità alla legge sul lavoro o che i candidati ci forniscono volontariamente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3635871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042DD" w:rsidP="00E9102A" w14:paraId="39AF2A66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:rsidR="003042DD" w:rsidRPr="00CE6261" w:rsidP="00E9102A" w14:paraId="0FFA6A71" w14:textId="5C4CFA75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bookmarkStart w:id="5" w:name="_Hlk42086852"/>
      <w:bookmarkEnd w:id="4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 raccolte </w:t>
      </w:r>
      <w:bookmarkEnd w:id="5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dopo l’accettazione di un’offerta di impiego da parte di un candidato, ma prima dell’inizio dell’impiego:</w:t>
      </w:r>
    </w:p>
    <w:p w:rsidR="003042DD" w:rsidRPr="00CE6261" w:rsidP="00E9102A" w14:paraId="14D22D4C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210"/>
      </w:tblGrid>
      <w:tr w14:paraId="5BF711F6" w14:textId="545676CF" w:rsidTr="005E7FE6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5E207195" w14:textId="1F70C7A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nella Fase 3</w:t>
            </w:r>
          </w:p>
        </w:tc>
        <w:tc>
          <w:tcPr>
            <w:tcW w:w="6210" w:type="dxa"/>
            <w:shd w:val="clear" w:color="auto" w:fill="auto"/>
          </w:tcPr>
          <w:p w:rsidR="0090033E" w:rsidRPr="00A81AA5" w:rsidP="00E9102A" w14:paraId="1DB24B14" w14:textId="4E8BD94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Perché raccogliamo e trattiamo questo tipo di Informazioni personali relative al candidato?</w:t>
            </w:r>
          </w:p>
        </w:tc>
      </w:tr>
      <w:tr w14:paraId="15B74419" w14:textId="41CCDB94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4464D5" w:rsidP="00E9102A" w14:paraId="35147883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mediche o sanitarie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6D5FF7EE" w14:textId="0FE01785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stabilire se il candidato è in grado di svolgere in sicurezza le mansioni previste dal proprio ruolo e se sia necessario predisporre allo scopo un supporto specifico, ai sensi della legge applicabile e solo se richiesto dal ruolo.</w:t>
            </w:r>
          </w:p>
        </w:tc>
      </w:tr>
      <w:tr w14:paraId="760716F8" w14:textId="777CBDD2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32BC3672" w14:textId="2ABDA75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Qualsiasi altra informazione richiesta per legge ai fini di conformità alla legge sul lavoro o che i candidati ci forniscono volontariamente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7981723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:rsidR="00294C84" w:rsidRPr="003042DD" w:rsidP="00E9102A" w14:paraId="74F8A952" w14:textId="7BDEDBC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:rsidR="001E2147" w:rsidP="00E9102A" w14:paraId="44586B4D" w14:textId="6C7F349F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Basi giuridiche del trattamento</w:t>
      </w:r>
    </w:p>
    <w:p w:rsidR="001E2147" w:rsidRPr="001E2147" w:rsidP="001E2147" w14:paraId="57FF6D68" w14:textId="73C7D7DF">
      <w:p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Le leggi applicabili in alcune località possono richiedere a P&amp;G di stabilire basi giuridiche per il trattamento delle Informazioni personali relative al candidato.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Tali basi giuridiche sono illustrate nell’Allegato 1 della presente Notifica.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</w:p>
    <w:p w:rsidR="00E902DD" w:rsidP="00E9102A" w14:paraId="1CC0E835" w14:textId="0F194882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Valutazioni dei candidati </w:t>
      </w:r>
    </w:p>
    <w:p w:rsidR="00E902DD" w:rsidP="00E9102A" w14:paraId="0AE45418" w14:textId="2D3F24F4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Nell’ambito del nostro processo di reclutamento, possiamo richiedere ai candidati di completare delle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valutazioni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Tali valutazioni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misurano le competenze e le capacità che generalmente non emergono nei colloqui, e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 ci aiutano a stabilire se i candidati sono idonei e qualificati per i ruoli per cui hanno fatto domanda e se mostrano caratteristiche che garantirebbero loro il successo in P&amp;G. Queste valutazioni sono necessarie per poter identificare una breve lista di candidati idonei prima di stipulare un contratto di impiego.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FE6952" w:rsidRPr="0030193C" w:rsidP="00E9102A" w14:paraId="4686E949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6124F0" w:rsidRPr="0030193C" w:rsidP="00E9102A" w14:paraId="0632EEE3" w14:textId="69F1AF1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Per esempio, uno dei nostri test chiede ai candidati di rispondere a ipotetiche situazioni lavorative ed è pensato per valutare la loro esperienza, l’interesse e le attitudini sul lavoro.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tal modo, P&amp;G può misurare il punteggio del candidato rispetto ai tratti personali che porteranno a performance lavorative efficaci e all’integrazione con il team di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 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Un’altra valutazione misura le capacità logiche del candidato, aiutandoci a determinare se le sue capacità soddisfano i criteri specifici richiesti per ottenere prestazioni efficaci nel ruolo per cui ha fatto domanda.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Un altro tipo di valutazione, specifico per i tecnici degli stabilimenti o per ruoli di vendita con esperienza, ci aiuta a valutare la probabilità con cui il candidato svolgerà il proprio lavoro con successo in base alle sue risposte a scenari simulati.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Tali valutazioni sono fondamentali in quanto aiutano a determinare se il candidato possiede le competenze e le caratteristiche di base necessarie per avere successo in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 </w:t>
      </w:r>
    </w:p>
    <w:p w:rsidR="007902F5" w:rsidRPr="0030193C" w:rsidP="00E9102A" w14:paraId="3ECEA0F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B16465" w:rsidP="00E9102A" w14:paraId="05F756FF" w14:textId="25DD803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Per la maggior parte dei ruoli, i risultati delle valutazioni determinano automaticamente se la domanda di un candidato può avanzare, senza prendere in considerazione altri aspetti della candidatura.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735773" w:rsidP="00E9102A" w14:paraId="718A83D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E902DD" w:rsidP="00111826" w14:paraId="4D0A75C9" w14:textId="234F827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Nella misura in cui queste valutazioni potrebbero essere considerate dalle leggi applicabili come un processo decisionale automatizzato, P&amp;G rispetta tali leggi offrendo, tra l’altro, ai candidati respinti sulla base dei risultati delle valutazioni automatiche l’opportunità di richiedere una revisione condotta da un umano.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questa opzione fosse disponibile per il candidato, gli verrà notificata via e-mail con ulteriori istruzioni su come richiedere la revisione.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Per maggiori informazioni sul funzionamento di questi test, o per sapere come richiedere un supporto per disabilità, visitare </w:t>
      </w:r>
      <w:hyperlink r:id="rId10" w:history="1">
        <w:r>
          <w:rPr>
            <w:rStyle w:val="DefaultParagraphFont"/>
            <w:rFonts w:ascii="Frutiger 45 Light" w:eastAsia="Frutiger 45 Light" w:hAnsi="Frutiger 45 Light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auto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https://www.pgcareers.com/hiring-process</w:t>
        </w:r>
      </w:hyperlink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111826" w:rsidRPr="00111826" w:rsidP="00111826" w14:paraId="2924E4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164A1F" w:rsidRPr="00111826" w:rsidP="006F4A6B" w14:paraId="54EB57E3" w14:textId="78A4F7BC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Come trattiamo le Informazioni personali relative al candidato per fornire notizie e aggiornamenti mediante e-mail, SMS e/o canali online</w:t>
      </w:r>
    </w:p>
    <w:p w:rsidR="00383AB1" w:rsidP="006F4A6B" w14:paraId="0A5C03F1" w14:textId="07445C4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28757074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il candidato fornisce il proprio indirizzo e-mail o numero di telefono sui nostri siti Web per le candidature o durante un evento di reclutamento e acconsente a ricevere comunicazioni di marketing, P&amp;G potrebbe inviargli notizie e aggiornamenti su carriere e posizioni in P&amp;G per e-mail o SMS.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83AB1" w:rsidP="006F4A6B" w14:paraId="020D0BD3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383AB1" w:rsidP="006F4A6B" w14:paraId="6B415DBA" w14:textId="2BCC2B89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il candidato visita o condivide le proprie Informazioni personali sui siti Web per le candidature di P&amp;G o durante eventi di reclutamento, si iscrive agli annunci di lavoro (per esempio mediante i nostri siti Web per le candidature) e/o fa domanda di lavoro presso P&amp;G, P&amp;G potrebbe anche condividere le Informazioni personali relative al candidato, tra cui i dati di identificazione digitale, l’indirizzo e-mail (in formato hash) e/o il numero di telefono (in formato hash), con i propri partner pubblicitari. Questi ultimi possono quindi mostrare al candidato notizie e aggiornamenti su carriere e posizioni lavorative in P&amp;G che potrebbero interessare a lui, o ad altre persone come lui, attraverso canali online (incluso, a titolo esemplificativo e non esaustivo, canali come LinkedIn, Instagram, Meta, Facebook, Google, TikTok e YouTube).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Ove richiesto per legge, P&amp;G otterrà il consenso del candidato e/o gli consentirà di rifiutare l’uso delle sue informazioni per tali scopi.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83AB1" w:rsidP="006F4A6B" w14:paraId="7608BF7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A2067" w:rsidP="006F4A6B" w14:paraId="067EDCB0" w14:textId="240BFF1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Nel processo di personalizzazione delle suddette attività e laddove consentito dalla legge, P&amp;G potrebbe usare caratteristiche aggiuntive come un indicatore generico di località (per es., il CAP), nazionalità, stato di cittadinanza, genere, dati professionali (per es., scuole frequentate) e dati relativi all’interazione del candidato con i nostri processi e sistemi di reclutamento (per es., risultati delle valutazioni e impressioni raccolte durante i colloqui e/o la fase di completamento del processo di candidatura presso P&amp;G).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C05DBC" w:rsidP="006F4A6B" w14:paraId="4F12536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164A1F" w:rsidP="006F4A6B" w14:paraId="7289A607" w14:textId="5C083AE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1310605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Nel caso in cui ci basassimo sul consenso del candidato per le suddette attività e il candidato volesse ritirare il consenso, può contattarci visitando questo </w:t>
      </w:r>
      <w:hyperlink r:id="rId11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sito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 e selezionando “Ho bisogno di ulteriore assistenza”.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Il candidato può anche chiederci di interrompere la ricezione di e-mail e/o messaggi di testo da parte nostra seguendo le istruzioni di negazione del consenso inviate con queste comunicazioni.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bookmarkEnd w:id="7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Il ritiro del consenso per queste attività specifiche non influenzerà la legittimità del nostro trattamento prima di tale ritiro e non escluderà il candidato dalla partecipazione al processo di reclutamento di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DC0649" w:rsidP="006F4A6B" w14:paraId="46ACA6C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9406F" w:rsidP="006F4A6B" w14:paraId="00A70E62" w14:textId="7E5BFB1E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si visualizza un annuncio su qualsiasi canale online riferito a carriere o ruoli presso P&amp;G senza aver interagito in passato con P&amp;G o i nostri siti Web per le candidature, potrebbe essere perché abbiamo chiesto ai nostri partner pubblicitari di identificare le persone potenzialmente idonee per i ruoli presso P&amp;G (per es., in base a località o interessi) per nostro conto e di mostrare loro le notizie e gli aggiornamenti relativi a tali carriere e ruoli.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si basa sui propri interessi legittimi di identificare e attrarre candidati qualificati come base giuridica per tali attività.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BD2604" w:rsidRPr="00521252" w:rsidP="006F4A6B" w14:paraId="1AFEB447" w14:textId="612F7A2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Come utilizziamo i cookie?  </w:t>
      </w:r>
    </w:p>
    <w:p w:rsidR="00287330" w:rsidRPr="003B745B" w:rsidP="006F4A6B" w14:paraId="0226A96A" w14:textId="1D2D2BE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 cookie sono piccoli file inviati al computer dell’utente mentre naviga sul web.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Essi memorizzano informazioni utili su come interagisce con i siti web che visita.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utilizza cookie sui propri siti Web relativi alle carriere.</w:t>
      </w:r>
    </w:p>
    <w:p w:rsidR="00111382" w:rsidRPr="003B745B" w:rsidP="006F4A6B" w14:paraId="3C1F62E4" w14:textId="6CE44FE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È possibile impostare il proprio browser in modo che rifiuti tutti i cookie o indichi quando un cookie viene inviato al proprio computer.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Tuttavia, ciò potrebbe impedire il corretto funzionamento dei nostri siti o servizi.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È anche possibile impostare il proprio browser in modo da eliminare i cookie una volta completata la navigazione.</w:t>
      </w:r>
    </w:p>
    <w:p w:rsidR="0069161B" w:rsidP="006F4A6B" w14:paraId="6654968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456E3" w:rsidRPr="003B745B" w:rsidP="006F4A6B" w14:paraId="3A36255C" w14:textId="70DF02EF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adempie a tutte le leggi applicabili sui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alcune località, offriamo una piattaforma di gestione del consenso ai cookie che consente al candidato di esercitare una scelta rispetto a determinate categorie di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questa è disponibile, può apparire come un banner di cookie e/o come un’icona visibile sui siti Web applicabili. </w:t>
      </w:r>
      <w:bookmarkEnd w:id="6"/>
    </w:p>
    <w:p w:rsidR="003A2285" w:rsidRPr="00BD2604" w:rsidP="006F4A6B" w14:paraId="36DC83A9" w14:textId="7DDA58BD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che modo condividiamo le Informazioni personali relative al candidato?  </w:t>
      </w:r>
    </w:p>
    <w:p w:rsidR="003A2285" w:rsidRPr="00521252" w:rsidP="006F4A6B" w14:paraId="3F8A62D3" w14:textId="681FC7E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8" w:name="_Hlk506469160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potrebbe condividere le Informazioni personali relative al candidato con parti esterne che supportano il nostro processo di reclutamento e le comunicazioni relative.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 Società richiede alle parti esterne di fornire livelli di protezione equivalenti a quelli applicati dalla Società stessa nella gestione delle Informazioni personali relative al candidato.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</w:p>
    <w:bookmarkEnd w:id="8"/>
    <w:p w:rsidR="00593CD0" w:rsidP="006F4A6B" w14:paraId="77C0C0A9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93CD0" w:rsidRPr="00521252" w:rsidP="006F4A6B" w14:paraId="0E27FFF0" w14:textId="7145BC93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determinate situazioni al candidato verrà chiesto di condividere le informazioni personali direttamente con terze parti collegate alle attività di onboarding o reclutamento di P&amp;G che, in tal caso, non controlla le modalità di trattamento dei dati.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queste situazioni, il candidato deve assicurarsi di aver letto e compreso le informative e pratiche inerenti alla privacy delle terze parti prima di condividere le proprie Informazioni personali.</w:t>
      </w:r>
    </w:p>
    <w:p w:rsidR="00593CD0" w:rsidP="006F4A6B" w14:paraId="3920DD6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F7458" w:rsidRPr="00521252" w:rsidP="006F4A6B" w14:paraId="3CF081C9" w14:textId="390F4262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Le Informazioni personali relative al candidato possono essere condivise con le nostre sedi e affiliate P&amp;G a livello globale, se necessario per agevolare l’impiego potenziale e/o reale del candidato presso P&amp;G. È possibile reperire informazioni su come proteggere le Informazioni personali del candidato in situazioni del genere nella sezione 2.8 della presente Informativa.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A2285" w:rsidRPr="00521252" w:rsidP="006F4A6B" w14:paraId="71AFDC86" w14:textId="7777777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Possiamo inoltre condividere le Informazioni personali relative al candidato qualora ci venga richiesto di farlo per legge o in base a procedimenti legali; per far rispettare o proteggere i diritti e le politiche di P&amp;G; per fornire assistenza in relazione a indagini su casi sospetti o effettivi di attività illecite o di condotta impropria; e/o come parte di una vendita di un’attività di P&amp;G a un’altra società.</w:t>
      </w:r>
    </w:p>
    <w:p w:rsidR="003A2285" w:rsidRPr="00521252" w:rsidP="006F4A6B" w14:paraId="02ABFF16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Quali sono i diritti in materia di protezione dei dati personali dei Dipendenti?</w:t>
      </w:r>
    </w:p>
    <w:p w:rsidR="003B745B" w:rsidP="006F4A6B" w14:paraId="02AF841B" w14:textId="1E4836CB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Ai sensi della legge applicabile, il candidato può avere diritto a:</w:t>
      </w:r>
    </w:p>
    <w:p w:rsidR="003B745B" w:rsidP="006F4A6B" w14:paraId="36FEA676" w14:textId="2E6A3E4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Richiedere l’accesso alle Informazioni personali relative al candidato che trattiamo;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B745B" w:rsidP="006F4A6B" w14:paraId="1CAA5C03" w14:textId="1D2E36D2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Richiedere la correzione di eventuali Informazioni personali errate;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B745B" w:rsidP="006F4A6B" w14:paraId="36F5F47C" w14:textId="23A2E881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Richiedere la cancellazione delle proprie Informazioni personali;</w:t>
      </w:r>
    </w:p>
    <w:p w:rsidR="003B745B" w:rsidP="006F4A6B" w14:paraId="1C161892" w14:textId="000CB370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Richiedere che P&amp;G limiti il trattamento delle proprie Informazioni personali o rifiutare il trattamento da parte di P&amp;G sulla base di una situazione particolare del candidato; e/o</w:t>
      </w:r>
    </w:p>
    <w:p w:rsidR="0031106C" w:rsidP="006F4A6B" w14:paraId="22AAA3DD" w14:textId="7777777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Richiedere a P&amp;G di fornire le Informazioni in un formato che ne consenta il trasferimento a un’altra parte.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1106C" w:rsidP="006F4A6B" w14:paraId="5B1D11DF" w14:textId="77777777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:rsidR="004A3710" w:rsidP="00A74A75" w14:paraId="4BA72661" w14:textId="3516AC2D">
      <w:pPr>
        <w:pStyle w:val="ListParagraph"/>
        <w:tabs>
          <w:tab w:val="left" w:pos="5490"/>
        </w:tabs>
        <w:bidi w:val="0"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A seconda della posizione geografica, il candidato può godere di altri o ulteriori diritti di privacy.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Consultare gli allegati specifici per Paese/Stato </w:t>
      </w:r>
      <w:hyperlink r:id="rId12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qui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523134" w:rsidP="006F4A6B" w14:paraId="341AA5A6" w14:textId="1CADB35E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Ove applicabile, il candidato può esercitare tali diritti mediante eliminazione/correzione delle proprie Informazioni personali relative al candidato in Workday (guida </w:t>
      </w:r>
      <w:hyperlink r:id="rId13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qui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) o visitando questo </w:t>
      </w:r>
      <w:hyperlink r:id="rId14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sito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caso di reclamo sul trattamento delle sue Informazioni personali da parte di P&amp;G, il candidato può anche presentare tale reclamo presso l’autorità per la protezione dei dati del suo Paese.</w:t>
      </w:r>
    </w:p>
    <w:p w:rsidR="00BD2604" w:rsidP="006F4A6B" w14:paraId="2C746B05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B324E" w:rsidRPr="00A56F8F" w:rsidP="006F4A6B" w14:paraId="1B65B2F4" w14:textId="364410F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Laddove P&amp;G si basi sul consenso per il trattamento delle Informazioni personali relative al candidato, il candidato può ritirare il consenso in qualsiasi momento del processo di reclutamento visitando questo sito e selezionando “Ho bisogno di ulteriore assistenza”.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Ciò non influirà sulla legittimità del trattamento da parte di P&amp;G prima del ritiro del consenso.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Le Informazioni personali relative al candidato da noi raccolte durante il processo di reclutamento saranno conservate ed eliminate come previsto dalla Sezione 2.10 sottostante.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3A2285" w:rsidRPr="00521252" w:rsidP="006F4A6B" w14:paraId="359ECC0B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1596452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Trasferiamo le Informazioni personali relative al candidato?  </w:t>
      </w:r>
    </w:p>
    <w:p w:rsidR="003A2285" w:rsidRPr="00521252" w:rsidP="006F4A6B" w14:paraId="28068CDA" w14:textId="7504E9F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consentito dalla legge, le Informazioni personali relative al candidato possono essere trasferite verso Paesi al di fuori della giurisdizione nella quale sono state fornite.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Per esempio, le Informazioni personali relative al candidato possono essere archiviate in sistemi negli Stati Uniti o accessibili da altre affiliate P&amp;G nel mondo.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Tali Paesi potrebbero non avere le stesse leggi in materia di protezione dei dati del Paese di residenza del Dipendente.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caso di trasferimento delle informazioni ad altri Paesi o accesso alle informazioni da altri Paesi al di fuori del Paese di residenza del candidato, poniamo in essere salvaguardie appropriate oltre a rispettare gli obblighi amministrativi, tecnici e/o contrattuali legalmente richiesti per la tutela delle informazioni personali relative al candidato.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Effettuiamo i trasferimenti al di fuori dell’Unione europea e del Regno Unito avvalendoci di tutele contrattuali, come le clausole contrattuali standard.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Se si desidera una copia del meccanismo di trasferimento pertinente, contattare corporateprivacy.im@pg.com.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P&amp;G si atterrà inoltre ai requisiti nazionali specifici che limitano i trasferimenti di dati al di fuori del Paese di raccolta e/o che richiedono la localizzazione dei dati. </w:t>
      </w:r>
      <w:bookmarkEnd w:id="9"/>
    </w:p>
    <w:p w:rsidR="003A2285" w:rsidRPr="00521252" w:rsidP="006F4A6B" w14:paraId="1E564C48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0" w:name="_Hlk504645579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In che modo proteggiamo le Informazioni personali relative al candidato? </w:t>
      </w:r>
      <w:bookmarkEnd w:id="10"/>
    </w:p>
    <w:p w:rsidR="00677CB1" w:rsidP="006F4A6B" w14:paraId="752C524B" w14:textId="6703AA21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Poniamo in essere misure fisiche, amministrative, contrattuali e tecniche appropriate, quali crittografia e controlli d’accesso, volte a tutelare le Informazioni personali relative al candidato da distruzione, perdita, alterazione, divulgazione, oppure accesso o utilizzo, accidentali, illeciti o non autorizzati, e da tutte le altre forme illecite di trattamento.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C16C99" w:rsidP="006F4A6B" w14:paraId="5B72764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:rsidR="00427337" w:rsidRPr="00521252" w:rsidP="006F4A6B" w14:paraId="3952E76A" w14:textId="2A8EAA3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2.10 Per quanto tempo vengono conservate le Informazioni personali del candidato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?</w:t>
      </w:r>
    </w:p>
    <w:p w:rsidR="00CF4F54" w:rsidP="006F4A6B" w14:paraId="06E78D7A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A1360A" w:rsidRPr="00D36E6F" w:rsidP="00D36E6F" w14:paraId="6FF64F2E" w14:textId="02B5F61C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Conserviamo le Informazioni personali relative al candidato per un periodo di tre (3) anni.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ha adottato tale standard globale di tre (3) anni per agevolare la capacità di candidarsi a diversi ruoli in più Paesi senza il bisogno di creare un nuovo profilo.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 candidati possono richiedere che le proprie Informazioni personali relative al candidato siano eliminate in qualsiasi momento nel periodo dei tre anni; notare che tale azione potrebbe interrompere o terminare un eventuale processo di reclutamento in corso.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 richiesta di eliminazione prima della conclusione del periodo di tre anni sarà generalmente accettata, eccetto nel caso in cui un periodo più lungo di conservazione sia richiesto dalla legge vigente; e/o per soddisfare i legittimi interessi aziendali di P&amp;G, incluso, a titolo esemplificativo ma non esaustivo, il nostro diritto di esercitare o difenderci da azioni legali.</w:t>
      </w:r>
    </w:p>
    <w:p w:rsidR="003C67EB" w:rsidRPr="00B64F8E" w:rsidP="006F4A6B" w14:paraId="492026FA" w14:textId="38FA28A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Modifiche future</w:t>
      </w:r>
    </w:p>
    <w:p w:rsidR="003A2285" w:rsidRPr="00521252" w:rsidP="006F4A6B" w14:paraId="71841E95" w14:textId="71B4E59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P&amp;G può modificare la presente Informativa, ad esempio per rispettare eventuali modifiche delle leggi, normative, prassi e procedure aziendali, o al fine di rispondere a nuove minacce o a nuovi obblighi imposti dalle autorità per la protezione dei dati.</w:t>
      </w:r>
      <w:bookmarkStart w:id="11" w:name="_MON_1393145093"/>
      <w:bookmarkEnd w:id="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Laddove tali modifiche influiscano materialmente sul nostro trattamento delle Informazioni personali relative al candidato, lo informeremo di conseguenza.</w:t>
      </w:r>
    </w:p>
    <w:p w:rsidR="003A2285" w:rsidRPr="00521252" w:rsidP="006F4A6B" w14:paraId="74962B31" w14:textId="7777777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di contatto</w:t>
      </w:r>
    </w:p>
    <w:p w:rsidR="009A05B1" w:rsidP="006F4A6B" w14:paraId="4003FAC0" w14:textId="17C7010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Il titolare del trattamento delle Informazioni personali relative al candidato è The Procter &amp; Gamble Company, incluse le consociate e affiliate pertinenti.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 caso di domande sulle Informazioni personali relative al candidato o sulle consociate e affiliate specifiche che possono accedere alle Informazioni personali relative al candidato, inviare un’e-mail a corporateprivacy.im@pg.com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.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In caso di domande o dubbi in merito al trattamento dei dati personali/delle Informazioni personali relative al candidato, è anche possibile rivolgersi al Responsabile globale della protezione dei dati – E-mail: </w:t>
      </w:r>
      <w:hyperlink r:id="rId15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it-IT" w:eastAsia="en-US" w:bidi="ar-SA"/>
          </w:rPr>
          <w:t>pgprivacyofficer.im@pg.com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, Telefono: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+1 (513) 622-0103, Indirizzo postale: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1 Procter &amp; Gamble Plaza, Cincinnati, OH 45202, Stati Uniti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C24F19" w:rsidP="006F4A6B" w14:paraId="08BDAFC9" w14:textId="0048CD1E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:rsidR="00A92C47" w:rsidRPr="00231964" w:rsidP="00231964" w14:paraId="757A6FDC" w14:textId="4A51208D">
      <w:pPr>
        <w:bidi w:val="0"/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Allegato 1: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Basi giuridiche del trattamento</w:t>
      </w:r>
    </w:p>
    <w:p w:rsidR="00E36C40" w:rsidP="00F22985" w14:paraId="754CAA6E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p w:rsidR="00E36C40" w:rsidP="00E36C40" w14:paraId="418B250D" w14:textId="77777777">
      <w:pPr>
        <w:bidi w:val="0"/>
        <w:spacing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Esistono varie fasi nella raccolta delle Informazioni personali relative al candidato durante il processo di reclutamento:</w:t>
      </w:r>
    </w:p>
    <w:p w:rsidR="00E36C40" w:rsidP="00E36C40" w14:paraId="12192E21" w14:textId="77777777">
      <w:pPr>
        <w:bidi w:val="0"/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 raccolte da un candidato che non ha ancora iniziato il nostro processo di reclutamento, ma ha espresso interesse a presentare domanda di assunzione presso 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</w:p>
    <w:p w:rsidR="00C24F19" w:rsidRPr="003128AB" w:rsidP="00F22985" w14:paraId="0C47BDB7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2490"/>
        <w:gridCol w:w="3785"/>
      </w:tblGrid>
      <w:tr w14:paraId="0549B0C4" w14:textId="5D0818E2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4464D5" w:rsidP="00354486" w14:paraId="797252EC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nella Fase 1</w:t>
            </w:r>
          </w:p>
        </w:tc>
        <w:tc>
          <w:tcPr>
            <w:tcW w:w="2208" w:type="dxa"/>
          </w:tcPr>
          <w:p w:rsidR="00F417AF" w:rsidRPr="00A81AA5" w:rsidP="00354486" w14:paraId="18335B7E" w14:textId="6FE7B05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(Spazio economico europeo/Regno Unito/Svizzera)</w:t>
            </w:r>
          </w:p>
        </w:tc>
        <w:tc>
          <w:tcPr>
            <w:tcW w:w="3977" w:type="dxa"/>
          </w:tcPr>
          <w:p w:rsidR="00F417AF" w:rsidP="00354486" w14:paraId="1AAF702B" w14:textId="3BE7224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(Grande Cina, Asia, Medio Oriente e Africa)</w:t>
            </w:r>
          </w:p>
        </w:tc>
      </w:tr>
      <w:tr w14:paraId="55B7A668" w14:textId="221B2F90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770F075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di contatto </w:t>
            </w:r>
          </w:p>
          <w:p w:rsidR="00F417AF" w:rsidRPr="00DC7E4F" w:rsidP="00354486" w14:paraId="1698D6DE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Nome completo o eventuali cognomi precedenti (come il cognome da nubile)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DC7E4F" w:rsidP="00354486" w14:paraId="0077C2B7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Riconoscimenti e titoli, tra cui titolo e appellativo preferito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F417AF" w:rsidRPr="00DC7E4F" w:rsidP="00354486" w14:paraId="0D75A59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P="00354486" w14:paraId="755DA9A1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telefono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DC7E4F" w:rsidP="00354486" w14:paraId="254177CB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cellulare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P="00354486" w14:paraId="0256C45C" w14:textId="2658E6F6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07FC5BD7" w14:textId="24D76FED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1EFCC53D" w14:textId="38F05AA6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0177CB57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professionali </w:t>
            </w:r>
          </w:p>
          <w:p w:rsidR="00F417AF" w:rsidRPr="00DC7E4F" w:rsidP="00354486" w14:paraId="6BC06DC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20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CV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P="00354486" w14:paraId="41B384DC" w14:textId="4BD4942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77D26C97" w14:textId="1FCF1EC0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53BD5450" w14:textId="5386881E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P="00F32822" w14:paraId="27CB04B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di identificazione digitale</w:t>
            </w:r>
          </w:p>
          <w:p w:rsidR="00F417AF" w:rsidP="00F32822" w14:paraId="010C92AB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IP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F32822" w:rsidP="00F32822" w14:paraId="62277C6A" w14:textId="1A491739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Cookie, tag e/o identificatori pixel</w:t>
            </w:r>
          </w:p>
        </w:tc>
        <w:tc>
          <w:tcPr>
            <w:tcW w:w="2208" w:type="dxa"/>
          </w:tcPr>
          <w:p w:rsidR="00F417AF" w:rsidP="00F32822" w14:paraId="40081A35" w14:textId="6735FA40">
            <w:pPr>
              <w:bidi w:val="0"/>
              <w:spacing w:after="200" w:line="276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Sarà visibile un banner dei cookie sul sito Web P&amp;G pertinente che consentirà la gestione delle preferenze sui cookie.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F417AF" w:rsidRPr="004464D5" w:rsidP="00F32822" w14:paraId="78403EFC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77" w:type="dxa"/>
          </w:tcPr>
          <w:p w:rsidR="00F417AF" w:rsidRPr="004464D5" w:rsidP="00F32822" w14:paraId="6B20D0B2" w14:textId="6CBE37F2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Consenso, se richiesto per legge</w:t>
            </w:r>
          </w:p>
        </w:tc>
      </w:tr>
    </w:tbl>
    <w:p w:rsidR="00C24F19" w:rsidP="00C24F19" w14:paraId="21586A30" w14:textId="77777777"/>
    <w:p w:rsidR="00C24F19" w:rsidRPr="00CE6261" w:rsidP="00C24F19" w14:paraId="57EE8735" w14:textId="77777777">
      <w:pPr>
        <w:bidi w:val="0"/>
        <w:rPr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 raccolte da partecipanti attivi al nostro processo di reclutamento:</w:t>
      </w:r>
    </w:p>
    <w:tbl>
      <w:tblPr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5"/>
        <w:gridCol w:w="2520"/>
        <w:gridCol w:w="3775"/>
      </w:tblGrid>
      <w:tr w14:paraId="406911C6" w14:textId="3341EDE9" w:rsidTr="00F873FE">
        <w:tblPrEx>
          <w:tblW w:w="93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74C5D8F0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durante la Fase 2</w:t>
            </w:r>
          </w:p>
        </w:tc>
        <w:tc>
          <w:tcPr>
            <w:tcW w:w="2520" w:type="dxa"/>
          </w:tcPr>
          <w:p w:rsidR="00635469" w:rsidRPr="00A81AA5" w:rsidP="00354486" w14:paraId="26951591" w14:textId="6968AC5F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(Unione europea/Regno Unito)</w:t>
            </w:r>
          </w:p>
        </w:tc>
        <w:tc>
          <w:tcPr>
            <w:tcW w:w="3775" w:type="dxa"/>
          </w:tcPr>
          <w:p w:rsidR="00635469" w:rsidP="00354486" w14:paraId="0350CA4E" w14:textId="02BB2458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(Grande Cina, Asia, Medio Oriente e Africa)</w:t>
            </w:r>
          </w:p>
        </w:tc>
      </w:tr>
      <w:tr w14:paraId="4D1B7133" w14:textId="24AE521E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19DBB8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di contatto </w:t>
            </w:r>
          </w:p>
          <w:p w:rsidR="00635469" w:rsidRPr="00DC7E4F" w:rsidP="00354486" w14:paraId="1D3AB7A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Nome completo o eventuali cognomi precedenti (come il cognome da nubile)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DC7E4F" w:rsidP="00354486" w14:paraId="70A4F6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Riconoscimenti e titoli, tra cui titolo e appellativo preferito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635469" w:rsidRPr="00DC7E4F" w:rsidP="00354486" w14:paraId="038FD0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postale</w:t>
            </w:r>
          </w:p>
          <w:p w:rsidR="00635469" w:rsidRPr="00DC7E4F" w:rsidP="00354486" w14:paraId="3F3CC5F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Indirizzo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P="00354486" w14:paraId="19843834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telefono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B044E" w:rsidP="00354486" w14:paraId="006CECB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cellulare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354486" w14:paraId="4E164379" w14:textId="14DB69D1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comunicazione con i candidati.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9C2707" w:rsidP="00354486" w14:paraId="4727635B" w14:textId="2FC9A67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 per promemoria di testo automatici.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354486" w14:paraId="4E911EC4" w14:textId="30A31983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</w:tr>
      <w:tr w14:paraId="66D5C04D" w14:textId="1120F68C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30D294E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professionali </w:t>
            </w:r>
          </w:p>
          <w:p w:rsidR="00635469" w:rsidRPr="00A81AA5" w:rsidP="00354486" w14:paraId="19A67666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CV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17269C" w14:paraId="30812E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valutazione dell’idoneità dei candidati per un ruolo in P&amp;G.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17269C" w14:paraId="389F1F84" w14:textId="274DD96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7658309E" w14:textId="321DDD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13F34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professionali supplementari</w:t>
            </w:r>
          </w:p>
          <w:p w:rsidR="00635469" w:rsidRPr="00FA1DDD" w:rsidP="00354486" w14:paraId="60C0580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Esperienze lavorative precedenti, incluse le referenze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A1DDD" w:rsidP="00354486" w14:paraId="4DFE675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contenuti nei profili LinkedIn e piattaforme simili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A1DDD" w:rsidP="00354486" w14:paraId="33CFBADE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Dati accademici come informazioni su istruzione e lauree conseguite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A1DDD" w:rsidP="00354486" w14:paraId="4340A1F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Licenze professionali, certificazioni e affiliazioni</w:t>
            </w:r>
          </w:p>
          <w:p w:rsidR="00635469" w:rsidRPr="00FA1DDD" w:rsidP="00354486" w14:paraId="2191D62C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Competenze personali e professionali (ad es. lingue parlate), interessi e hobby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A1DDD" w:rsidP="00354486" w14:paraId="72D2293A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Obiettivi professionali e interessi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F637A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valutazione dell’idoneità dei candidati per un ruolo in P&amp;G.</w:t>
            </w:r>
          </w:p>
        </w:tc>
        <w:tc>
          <w:tcPr>
            <w:tcW w:w="3775" w:type="dxa"/>
          </w:tcPr>
          <w:p w:rsidR="00635469" w:rsidP="00354486" w14:paraId="3EBB595F" w14:textId="2E3447E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4376B26D" w14:textId="1477A6C7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304E0A4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Identificazione digitale supplementare</w:t>
            </w:r>
          </w:p>
          <w:p w:rsidR="00635469" w:rsidRPr="00FD5F13" w:rsidP="00354486" w14:paraId="3CECD00F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Firma digitale</w:t>
            </w:r>
          </w:p>
        </w:tc>
        <w:tc>
          <w:tcPr>
            <w:tcW w:w="2520" w:type="dxa"/>
          </w:tcPr>
          <w:p w:rsidR="00635469" w:rsidP="00354486" w14:paraId="081FB5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Obbligo legale di adempimento ai requisiti di firma digitale applicabili.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3775" w:type="dxa"/>
          </w:tcPr>
          <w:p w:rsidR="00635469" w:rsidP="00354486" w14:paraId="4D45E2C1" w14:textId="7890872E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</w:tr>
      <w:tr w14:paraId="1E52B5E5" w14:textId="40F9EF0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BA7DE1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Informazioni audiovisive </w:t>
            </w:r>
          </w:p>
          <w:p w:rsidR="00635469" w:rsidRPr="00FD5F13" w:rsidP="00354486" w14:paraId="31FFA758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Immagine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D5F13" w:rsidP="00354486" w14:paraId="37C39B09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Voce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5DCD0C03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conduzione di colloqui nell’ambito del nostro processo di reclutamento.</w:t>
            </w:r>
          </w:p>
        </w:tc>
        <w:tc>
          <w:tcPr>
            <w:tcW w:w="3775" w:type="dxa"/>
          </w:tcPr>
          <w:p w:rsidR="00635469" w:rsidP="00354486" w14:paraId="2F0B902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  <w:p w:rsidR="00B24314" w:rsidP="00354486" w14:paraId="4F52B754" w14:textId="3894D204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(nella Cina continentale - Grande Cina è richiesto un consenso separato quando si trattano informazioni personali sensibili)</w:t>
            </w:r>
          </w:p>
        </w:tc>
      </w:tr>
      <w:tr w14:paraId="50D05827" w14:textId="50C370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618CDC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finanziarie</w:t>
            </w:r>
          </w:p>
          <w:p w:rsidR="00635469" w:rsidRPr="00FD5F13" w:rsidP="00354486" w14:paraId="609A74D3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Estremi del conto bancario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33985D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garantire che le spese sostenute durante i colloqui siano rimborsate.</w:t>
            </w:r>
          </w:p>
        </w:tc>
        <w:tc>
          <w:tcPr>
            <w:tcW w:w="3775" w:type="dxa"/>
          </w:tcPr>
          <w:p w:rsidR="00635469" w:rsidP="00354486" w14:paraId="4CECDCB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  <w:p w:rsidR="00B24314" w:rsidP="00354486" w14:paraId="74B3B2E2" w14:textId="60F82CC8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(nella Cina continentale - Grande Cina è richiesto un consenso separato quando si trattano informazioni personali sensibili)</w:t>
            </w:r>
          </w:p>
        </w:tc>
      </w:tr>
      <w:tr w14:paraId="2CA4DD63" w14:textId="46270505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63D2C236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di identità/idoneità all’impiego</w:t>
            </w:r>
          </w:p>
          <w:p w:rsidR="00635469" w:rsidRPr="004464D5" w:rsidP="00354486" w14:paraId="27716DA2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FD5F13" w:rsidP="00354486" w14:paraId="4587956D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Carta d’identità</w:t>
            </w:r>
          </w:p>
          <w:p w:rsidR="00635469" w:rsidRPr="00FD5F13" w:rsidP="00354486" w14:paraId="7D7C4B90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Cittadinanza</w:t>
            </w:r>
          </w:p>
          <w:p w:rsidR="00635469" w:rsidRPr="00FD5F13" w:rsidP="00354486" w14:paraId="246BD2C4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Residenza</w:t>
            </w:r>
          </w:p>
          <w:p w:rsidR="00635469" w:rsidRPr="00FD5F13" w:rsidP="00354486" w14:paraId="578181FE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Nazionalità</w:t>
            </w:r>
          </w:p>
          <w:p w:rsidR="00635469" w:rsidRPr="00FD5F13" w:rsidP="00354486" w14:paraId="1E64D07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Paese di nascita</w:t>
            </w:r>
          </w:p>
          <w:p w:rsidR="00635469" w:rsidRPr="00FD5F13" w:rsidP="00354486" w14:paraId="1C9EC50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Status di militare e/o veterano</w:t>
            </w:r>
          </w:p>
        </w:tc>
        <w:tc>
          <w:tcPr>
            <w:tcW w:w="2520" w:type="dxa"/>
          </w:tcPr>
          <w:p w:rsidR="00635469" w:rsidP="00354486" w14:paraId="3EDDF083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garantire il funzionamento senza intoppi del nostro processo di reclutamento.</w:t>
            </w:r>
          </w:p>
          <w:p w:rsidR="00635469" w:rsidP="00354486" w14:paraId="6360B17F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35469" w:rsidP="00354486" w14:paraId="0F864229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Obbligo legale di garantire che i candidati siano idonei per il lavoro.</w:t>
            </w:r>
          </w:p>
        </w:tc>
        <w:tc>
          <w:tcPr>
            <w:tcW w:w="3775" w:type="dxa"/>
          </w:tcPr>
          <w:p w:rsidR="00635469" w:rsidP="00354486" w14:paraId="66688E67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  <w:p w:rsidR="00B24314" w:rsidP="00354486" w14:paraId="22CDCC41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B24314" w:rsidP="00354486" w14:paraId="61F85F1D" w14:textId="6761707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(nella Cina continentale - Grande Cina è richiesto un consenso separato quando si trattano informazioni personali sensibili)</w:t>
            </w:r>
          </w:p>
        </w:tc>
      </w:tr>
      <w:tr w14:paraId="1F1E1A3B" w14:textId="1FEA51A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P="00354486" w14:paraId="4BCDE52C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Risultati dei test</w:t>
            </w:r>
          </w:p>
          <w:p w:rsidR="00635469" w:rsidP="00354486" w14:paraId="34DDAA64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E902DD" w:rsidP="00354486" w14:paraId="36DE9D43" w14:textId="77777777">
            <w:pPr>
              <w:pStyle w:val="ListParagraph"/>
              <w:numPr>
                <w:ilvl w:val="0"/>
                <w:numId w:val="1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 punteggi ottenuti dal candidato in eventuali test attitudinali, logici o di personalità condotti nell’ambito del processo di reclutamento.</w:t>
            </w:r>
          </w:p>
        </w:tc>
        <w:tc>
          <w:tcPr>
            <w:tcW w:w="2520" w:type="dxa"/>
          </w:tcPr>
          <w:p w:rsidR="00635469" w:rsidP="00354486" w14:paraId="6ABAE633" w14:textId="77A18EC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Esigenza contrattuale</w:t>
            </w:r>
          </w:p>
        </w:tc>
        <w:tc>
          <w:tcPr>
            <w:tcW w:w="3775" w:type="dxa"/>
          </w:tcPr>
          <w:p w:rsidR="00635469" w:rsidP="00354486" w14:paraId="7B4B6B07" w14:textId="5F5DA85C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</w:tr>
      <w:tr w14:paraId="0A3FC0E6" w14:textId="20CCBF0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0E10BE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Caratteristiche personali 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(notare che la raccolta dei seguenti tipi di Informazioni personali può variare a seconda della posizione geografica, nel rispetto della legge applicabile, e può non essere richiesta in tutte le località o può essere, invece, effettuata durante la Fase 3 di cui sotto)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D5F13" w:rsidP="00354486" w14:paraId="34922E7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Sesso</w:t>
            </w:r>
          </w:p>
          <w:p w:rsidR="00635469" w:rsidRPr="00FD5F13" w:rsidP="00354486" w14:paraId="670CDEF2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Disabilità</w:t>
            </w:r>
          </w:p>
          <w:p w:rsidR="00635469" w:rsidRPr="00FD5F13" w:rsidP="00354486" w14:paraId="73D1DCB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Status di militare e/o veterano</w:t>
            </w:r>
          </w:p>
          <w:p w:rsidR="00635469" w:rsidP="00354486" w14:paraId="550CC9B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Etnia e/o razza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635469" w:rsidRPr="00FD5F13" w:rsidP="00354486" w14:paraId="66A37A13" w14:textId="77777777">
            <w:pPr>
              <w:pStyle w:val="ListParagraph"/>
              <w:spacing w:after="0" w:line="240" w:lineRule="auto"/>
              <w:ind w:left="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20" w:type="dxa"/>
          </w:tcPr>
          <w:p w:rsidR="008B6358" w:rsidP="00354486" w14:paraId="0B1A3F5F" w14:textId="59A0D28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Laddove si richiede al candidato di condividere le informazioni, e fatta eccezione per quanto citato di seguito, la base giuridica è l’interesse legittimo di P&amp;G di garantire il reclutamento di una forza lavoro diversificata.</w:t>
            </w:r>
          </w:p>
          <w:p w:rsidR="003D4A47" w:rsidP="00354486" w14:paraId="54DD5B1B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Ove le informazioni sono fornite volontariamente e non si chiede al candidato di condividerle, la base giuridica è il consenso.</w:t>
            </w:r>
          </w:p>
          <w:p w:rsidR="008B6358" w:rsidP="003D4A47" w14:paraId="1DF8F61D" w14:textId="5AED1955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quanto riguarda i dati medici/sanitari condivisi in presenza di una disabilità del candidato, la base giuridica è il nostro interesse legittimo di garantire che siano predisposti i supporti opportuni per i candidati.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P&amp;G può anche basarsi sull’obbligo legale ai sensi delle leggi sul lavoro applicabili.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  <w:p w:rsidR="008B6358" w:rsidP="00354486" w14:paraId="60CF42BA" w14:textId="400E796A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Per ciò che riguarda i dati inerenti a etnia e/o razza raccolti nel Regno Unito, P&amp;G si basa sul sostanziale interesse pubblico di reclutare una forza lavoro diversificata.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</w:tc>
        <w:tc>
          <w:tcPr>
            <w:tcW w:w="3775" w:type="dxa"/>
          </w:tcPr>
          <w:p w:rsidR="00635469" w:rsidP="00354486" w14:paraId="69C95B36" w14:textId="024A321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</w:tr>
      <w:tr w14:paraId="423C74D7" w14:textId="4D28CAD9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4AD7FD8A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aggiuntive raccolte durante i colloqui</w:t>
            </w:r>
          </w:p>
        </w:tc>
        <w:tc>
          <w:tcPr>
            <w:tcW w:w="2520" w:type="dxa"/>
          </w:tcPr>
          <w:p w:rsidR="00635469" w:rsidRPr="000F62A8" w:rsidP="00354486" w14:paraId="6AC929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valutazione dell’idoneità dei candidati per un ruolo in P&amp;G.</w:t>
            </w:r>
          </w:p>
        </w:tc>
        <w:tc>
          <w:tcPr>
            <w:tcW w:w="3775" w:type="dxa"/>
          </w:tcPr>
          <w:p w:rsidR="00635469" w:rsidP="00354486" w14:paraId="30FABF66" w14:textId="01C1313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5A9A1545" w14:textId="574C0B83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245B3473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Qualsiasi altra informazione richiesta per legge ai fini di conformità alla legge sul lavoro o che i candidati ci forniscono volontariamente</w:t>
            </w:r>
          </w:p>
        </w:tc>
        <w:tc>
          <w:tcPr>
            <w:tcW w:w="2520" w:type="dxa"/>
          </w:tcPr>
          <w:p w:rsidR="00635469" w:rsidRPr="004464D5" w:rsidP="00354486" w14:paraId="14534C12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75" w:type="dxa"/>
          </w:tcPr>
          <w:p w:rsidR="00635469" w:rsidRPr="004464D5" w:rsidP="00354486" w14:paraId="1B6281D9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C24F19" w:rsidP="00C24F19" w14:paraId="642EE3E3" w14:textId="77777777">
      <w:pPr>
        <w:spacing w:line="240" w:lineRule="auto"/>
        <w:jc w:val="both"/>
        <w:rPr>
          <w:rFonts w:ascii="Frutiger 45 Light" w:hAnsi="Frutiger 45 Light" w:cs="Arial"/>
          <w:i/>
        </w:rPr>
      </w:pPr>
    </w:p>
    <w:p w:rsidR="00C24F19" w:rsidRPr="00CE6261" w:rsidP="00C24F19" w14:paraId="75E963E9" w14:textId="77777777">
      <w:pPr>
        <w:bidi w:val="0"/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Fase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it-IT" w:eastAsia="en-US" w:bidi="ar-SA"/>
        </w:rPr>
        <w:t>Informazioni personali raccolte dopo l’accettazione di un’offerta di impiego da parte di un candidato, ma prima dell’inizio dell’impiego:</w:t>
      </w:r>
    </w:p>
    <w:p w:rsidR="00C24F19" w:rsidRPr="00CE6261" w:rsidP="00C24F19" w14:paraId="15AAE9CB" w14:textId="77777777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2772"/>
        <w:gridCol w:w="3823"/>
      </w:tblGrid>
      <w:tr w14:paraId="533A7D2C" w14:textId="564A2559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58D7C5DE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Tipo di Informazioni personali relative al candidato raccolte durante la Fase 3</w:t>
            </w:r>
          </w:p>
        </w:tc>
        <w:tc>
          <w:tcPr>
            <w:tcW w:w="2772" w:type="dxa"/>
          </w:tcPr>
          <w:p w:rsidR="00F417AF" w:rsidRPr="00A81AA5" w:rsidP="00354486" w14:paraId="60AFCC38" w14:textId="354B749E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(Unione europea/Regno Unito) </w:t>
            </w:r>
          </w:p>
        </w:tc>
        <w:tc>
          <w:tcPr>
            <w:tcW w:w="3823" w:type="dxa"/>
          </w:tcPr>
          <w:p w:rsidR="00F417AF" w:rsidP="00354486" w14:paraId="7587A48A" w14:textId="506714A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Basi giuridiche per il trattamento (Grande Cina, Asia, Medio Oriente e Africa)</w:t>
            </w:r>
          </w:p>
        </w:tc>
      </w:tr>
      <w:tr w14:paraId="360CE174" w14:textId="19F6BCFD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5E0F25B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di identità/idoneità all’impiego supplementari</w:t>
            </w:r>
          </w:p>
          <w:p w:rsidR="00F417AF" w:rsidP="00354486" w14:paraId="21BE39B8" w14:textId="77777777">
            <w:pPr>
              <w:spacing w:after="0" w:line="240" w:lineRule="auto"/>
              <w:ind w:left="180" w:hanging="180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F417AF" w:rsidP="00354486" w14:paraId="19B90536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Data di nascita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770303" w:rsidP="00354486" w14:paraId="6A09B963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sicurezza sociale</w:t>
            </w:r>
          </w:p>
          <w:p w:rsidR="00F417AF" w:rsidRPr="00770303" w:rsidP="00354486" w14:paraId="121A03D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patente</w:t>
            </w:r>
          </w:p>
          <w:p w:rsidR="00F417AF" w:rsidRPr="00770303" w:rsidP="00354486" w14:paraId="0B118EF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Numero di passaporto</w:t>
            </w:r>
          </w:p>
          <w:p w:rsidR="00F417AF" w:rsidRPr="00770303" w:rsidP="00354486" w14:paraId="3BA6875A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Altri documenti identificativi rilasciati da enti governativi che potrebbero essere necessari per la conformità (ad es. permesso di lavoro o visto di immigrazione, oppure numero di licenza nel caso di professionisti accreditati)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4464D5" w:rsidP="00354486" w14:paraId="7EA35791" w14:textId="77777777">
            <w:pPr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772" w:type="dxa"/>
          </w:tcPr>
          <w:p w:rsidR="00F417AF" w:rsidP="00354486" w14:paraId="0A4B945D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Obbligo legale di garantire che le persone siano qualificate per l’impiego.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4464D5" w:rsidP="00354486" w14:paraId="10876A7C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garantire la sicurezza della nostra forza lavoro e che le persone siano opportunamente qualificate per svolgere i propri ruoli.</w:t>
            </w:r>
          </w:p>
        </w:tc>
        <w:tc>
          <w:tcPr>
            <w:tcW w:w="3823" w:type="dxa"/>
          </w:tcPr>
          <w:p w:rsidR="00F417AF" w:rsidP="00354486" w14:paraId="29BCF7A0" w14:textId="5346D4C6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</w:p>
        </w:tc>
      </w:tr>
      <w:tr w14:paraId="7642FF02" w14:textId="46B585C8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953885" w:rsidP="00354486" w14:paraId="2731E0C8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Informazioni mediche o sanitarie</w:t>
            </w:r>
          </w:p>
        </w:tc>
        <w:tc>
          <w:tcPr>
            <w:tcW w:w="2772" w:type="dxa"/>
          </w:tcPr>
          <w:p w:rsidR="00F15AEB" w:rsidRPr="00953885" w:rsidP="00354486" w14:paraId="4F25D47F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Interessi legittimi di garantire che siano predisposti i supporti appropriati per i candidati e di valutare l’idoneità per un ruolo.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  <w:p w:rsidR="00F417AF" w:rsidRPr="00953885" w:rsidP="00354486" w14:paraId="084FBE44" w14:textId="78020F4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Obbligo legale ai sensi delle leggi sul lavoro applicabili.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 </w:t>
            </w:r>
          </w:p>
        </w:tc>
        <w:tc>
          <w:tcPr>
            <w:tcW w:w="3823" w:type="dxa"/>
          </w:tcPr>
          <w:p w:rsidR="00F417AF" w:rsidP="00354486" w14:paraId="3CDA219F" w14:textId="0C96719F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Consenso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 xml:space="preserve"> </w:t>
            </w:r>
          </w:p>
        </w:tc>
      </w:tr>
      <w:tr w14:paraId="7897F7E8" w14:textId="045E5A29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33DD46F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it-IT" w:eastAsia="en-US" w:bidi="ar-SA"/>
              </w:rPr>
              <w:t>Qualsiasi altra informazione richiesta per legge ai fini di conformità alla legge sul lavoro o che i candidati ci forniscono volontariamente</w:t>
            </w:r>
          </w:p>
        </w:tc>
        <w:tc>
          <w:tcPr>
            <w:tcW w:w="2772" w:type="dxa"/>
          </w:tcPr>
          <w:p w:rsidR="00F417AF" w:rsidRPr="004464D5" w:rsidP="00354486" w14:paraId="2D38D6DF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823" w:type="dxa"/>
          </w:tcPr>
          <w:p w:rsidR="00F417AF" w:rsidRPr="004464D5" w:rsidP="00354486" w14:paraId="32B58CEB" w14:textId="249D8918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A2285" w:rsidRPr="003128AB" w:rsidP="00C72A41" w14:paraId="700D68CA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Sect="001D7087"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1C148AD8" w14:textId="77777777">
    <w:pPr>
      <w:pStyle w:val="Footer"/>
      <w:rPr>
        <w:rFonts w:ascii="Frutiger 45 Light" w:hAnsi="Frutiger 45 Light" w:cs="Arial"/>
        <w:sz w:val="18"/>
        <w:szCs w:val="18"/>
      </w:rPr>
    </w:pPr>
  </w:p>
  <w:p w:rsidR="009D0F7E" w:rsidP="00DB3E2D" w14:paraId="5B1F4A92" w14:textId="42F6EC07">
    <w:pPr>
      <w:pStyle w:val="Footer"/>
      <w:bidi w:val="0"/>
      <w:ind w:firstLine="3600"/>
      <w:jc w:val="center"/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>Pagina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 xml:space="preserve"> 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>di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ab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it-IT" w:eastAsia="en-US" w:bidi="ar-SA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:rsidRPr="00055BDF" w:rsidP="00FB3E3E" w14:paraId="082C45D2" w14:textId="242E6769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it-IT" w:eastAsia="en-US" w:bidi="ar-SA"/>
                            </w:rPr>
                            <w:t>Per uso aziendale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it-IT" w:eastAsia="en-US" w:bidi="ar-SA"/>
                      </w:rPr>
                      <w:t>Per uso aziendale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7D4CEADC" w14:textId="1D184A37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it-IT" w:eastAsia="en-US" w:bidi="ar-SA"/>
                            </w:rPr>
                            <w:t>Per uso aziendale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it-IT" w:eastAsia="en-US" w:bidi="ar-SA"/>
                      </w:rPr>
                      <w:t>Per uso aziendale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74CBC"/>
    <w:multiLevelType w:val="hybridMultilevel"/>
    <w:tmpl w:val="25FEE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FC07B3"/>
    <w:multiLevelType w:val="hybridMultilevel"/>
    <w:tmpl w:val="69267838"/>
    <w:lvl w:ilvl="0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174E"/>
    <w:multiLevelType w:val="hybridMultilevel"/>
    <w:tmpl w:val="C8B416A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2F99"/>
    <w:multiLevelType w:val="hybridMultilevel"/>
    <w:tmpl w:val="0610FD5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EC5"/>
    <w:multiLevelType w:val="hybridMultilevel"/>
    <w:tmpl w:val="89CE4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C78"/>
    <w:multiLevelType w:val="hybridMultilevel"/>
    <w:tmpl w:val="323443B0"/>
    <w:lvl w:ilvl="0">
      <w:start w:val="0"/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5735CB8"/>
    <w:multiLevelType w:val="hybridMultilevel"/>
    <w:tmpl w:val="A94E9352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EB439B"/>
    <w:multiLevelType w:val="hybridMultilevel"/>
    <w:tmpl w:val="643604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B06"/>
    <w:multiLevelType w:val="hybridMultilevel"/>
    <w:tmpl w:val="512465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32CEC"/>
    <w:multiLevelType w:val="hybridMultilevel"/>
    <w:tmpl w:val="EFEA96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BDB2274"/>
    <w:multiLevelType w:val="hybridMultilevel"/>
    <w:tmpl w:val="A38EE7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73ED"/>
    <w:multiLevelType w:val="hybridMultilevel"/>
    <w:tmpl w:val="9F32D60C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0857"/>
    <w:multiLevelType w:val="hybridMultilevel"/>
    <w:tmpl w:val="CF4AC85E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E980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gcareers.com/hiring-process" TargetMode="External" /><Relationship Id="rId11" Type="http://schemas.openxmlformats.org/officeDocument/2006/relationships/hyperlink" Target="mailto:site" TargetMode="External" /><Relationship Id="rId12" Type="http://schemas.openxmlformats.org/officeDocument/2006/relationships/hyperlink" Target="https://privacypolicy.pg.com/employee/candidate/" TargetMode="External" /><Relationship Id="rId13" Type="http://schemas.openxmlformats.org/officeDocument/2006/relationships/hyperlink" Target="https://faq.pgwebtools.com/privacy/" TargetMode="External" /><Relationship Id="rId14" Type="http://schemas.openxmlformats.org/officeDocument/2006/relationships/hyperlink" Target="https://faq.pgwebtools.com/data-subject-rights/" TargetMode="External" /><Relationship Id="rId15" Type="http://schemas.openxmlformats.org/officeDocument/2006/relationships/hyperlink" Target="mailto:pgprivacyofficer.im@pg.co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us.pg.com/policies-and-practices/purpose-values-and-principle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Bracher, Megan</cp:lastModifiedBy>
  <cp:revision>2</cp:revision>
  <cp:lastPrinted>2018-03-07T20:33:00Z</cp:lastPrinted>
  <dcterms:created xsi:type="dcterms:W3CDTF">2023-07-06T15:49:00Z</dcterms:created>
  <dcterms:modified xsi:type="dcterms:W3CDTF">2023-07-06T15:49:00Z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