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DC6DB" w14:textId="77777777" w:rsidR="002303A1" w:rsidRPr="00FA2276" w:rsidRDefault="002303A1" w:rsidP="008125B5">
      <w:pPr>
        <w:pStyle w:val="NurText"/>
        <w:rPr>
          <w:i/>
          <w:u w:val="single"/>
        </w:rPr>
      </w:pPr>
      <w:r w:rsidRPr="00FA2276">
        <w:rPr>
          <w:i/>
          <w:u w:val="single"/>
        </w:rPr>
        <w:t>Betreff-Ideen</w:t>
      </w:r>
      <w:r w:rsidR="00FA2276">
        <w:rPr>
          <w:i/>
          <w:u w:val="single"/>
        </w:rPr>
        <w:t>:</w:t>
      </w:r>
    </w:p>
    <w:p w14:paraId="538EE44F" w14:textId="77777777" w:rsidR="00CC583D" w:rsidRDefault="00CC583D" w:rsidP="00CC583D">
      <w:pPr>
        <w:spacing w:after="0"/>
      </w:pPr>
      <w:r>
        <w:t>Jetzt Beschaffungsprozess optimieren und [ANBIETER]-Produkte über Unite bestellen</w:t>
      </w:r>
    </w:p>
    <w:p w14:paraId="2BD9921A" w14:textId="77777777" w:rsidR="00CC583D" w:rsidRDefault="00CC583D" w:rsidP="00CC583D">
      <w:pPr>
        <w:spacing w:after="0"/>
      </w:pPr>
      <w:proofErr w:type="spellStart"/>
      <w:r>
        <w:t>BusinessShop</w:t>
      </w:r>
      <w:proofErr w:type="spellEnd"/>
      <w:r>
        <w:t xml:space="preserve"> exklusiv für Sie/[KUNDENSEGMENT]</w:t>
      </w:r>
    </w:p>
    <w:p w14:paraId="54C6BC65" w14:textId="77777777" w:rsidR="00CC583D" w:rsidRDefault="00CC583D" w:rsidP="00CC583D">
      <w:pPr>
        <w:spacing w:after="0"/>
      </w:pPr>
      <w:r>
        <w:t>Jetzt günstiger einkaufen</w:t>
      </w:r>
    </w:p>
    <w:p w14:paraId="67365D6F" w14:textId="77777777" w:rsidR="00CC583D" w:rsidRDefault="00CC583D" w:rsidP="00CC583D">
      <w:pPr>
        <w:spacing w:after="0"/>
      </w:pPr>
      <w:r>
        <w:t xml:space="preserve">Bis zu XXX % Preisnachlass auf Produkte des [ANBIETER] im Unite </w:t>
      </w:r>
      <w:proofErr w:type="spellStart"/>
      <w:r>
        <w:t>BusinessShop</w:t>
      </w:r>
      <w:proofErr w:type="spellEnd"/>
    </w:p>
    <w:p w14:paraId="2BAB56FF" w14:textId="77777777" w:rsidR="00CC583D" w:rsidRDefault="00CC583D" w:rsidP="00CC583D">
      <w:pPr>
        <w:spacing w:after="0"/>
      </w:pPr>
      <w:r>
        <w:t>Sehen wir uns bei Unite?</w:t>
      </w:r>
    </w:p>
    <w:p w14:paraId="563B48AD" w14:textId="3B60004C" w:rsidR="00CC583D" w:rsidRDefault="00CC583D" w:rsidP="002303A1">
      <w:pPr>
        <w:spacing w:after="0"/>
      </w:pPr>
    </w:p>
    <w:p w14:paraId="708C6AED" w14:textId="5F03D673" w:rsidR="0094492F" w:rsidRDefault="0094492F" w:rsidP="002303A1">
      <w:pPr>
        <w:spacing w:after="0"/>
      </w:pPr>
      <w:r>
        <w:t>+++</w:t>
      </w:r>
    </w:p>
    <w:p w14:paraId="0E532004" w14:textId="77777777" w:rsidR="002303A1" w:rsidRDefault="002303A1" w:rsidP="002303A1">
      <w:pPr>
        <w:spacing w:after="0"/>
      </w:pPr>
    </w:p>
    <w:p w14:paraId="22B85B21" w14:textId="77777777" w:rsidR="006F60FD" w:rsidRDefault="006F60FD" w:rsidP="008125B5">
      <w:pPr>
        <w:pStyle w:val="NurText"/>
      </w:pPr>
    </w:p>
    <w:p w14:paraId="158CD1FD" w14:textId="18DA4820" w:rsidR="004D4028" w:rsidRDefault="0094492F" w:rsidP="008125B5">
      <w:pPr>
        <w:pStyle w:val="NurText"/>
      </w:pPr>
      <w:r>
        <w:rPr>
          <w:noProof/>
          <w:lang w:eastAsia="de-DE"/>
        </w:rPr>
        <w:drawing>
          <wp:inline distT="0" distB="0" distL="0" distR="0" wp14:anchorId="090DA010" wp14:editId="02B11368">
            <wp:extent cx="5659950" cy="2346960"/>
            <wp:effectExtent l="0" t="0" r="4445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2310" cy="234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0EB43" w14:textId="77777777" w:rsidR="0094492F" w:rsidRDefault="0094492F" w:rsidP="008125B5">
      <w:pPr>
        <w:pStyle w:val="NurText"/>
      </w:pPr>
    </w:p>
    <w:p w14:paraId="566097F2" w14:textId="5DD62EDE" w:rsidR="002303A1" w:rsidRDefault="002303A1" w:rsidP="0094492F">
      <w:pPr>
        <w:pStyle w:val="NurText"/>
        <w:jc w:val="right"/>
      </w:pPr>
      <w:r>
        <w:t>Kundennummer:</w:t>
      </w:r>
      <w:r w:rsidR="004D4028">
        <w:t xml:space="preserve"> XXXXX</w:t>
      </w:r>
    </w:p>
    <w:p w14:paraId="52B2123A" w14:textId="77777777" w:rsidR="004D4028" w:rsidRDefault="004D4028" w:rsidP="008125B5">
      <w:pPr>
        <w:pStyle w:val="NurText"/>
      </w:pPr>
    </w:p>
    <w:p w14:paraId="147229D1" w14:textId="77777777" w:rsidR="002303A1" w:rsidRDefault="002303A1" w:rsidP="008125B5">
      <w:pPr>
        <w:pStyle w:val="NurText"/>
      </w:pPr>
    </w:p>
    <w:p w14:paraId="7ABAFC3B" w14:textId="77777777" w:rsidR="008125B5" w:rsidRDefault="008125B5" w:rsidP="008125B5">
      <w:pPr>
        <w:pStyle w:val="NurText"/>
      </w:pPr>
      <w:r>
        <w:t>Sehr geehrte Damen und Herren,</w:t>
      </w:r>
    </w:p>
    <w:p w14:paraId="726B644F" w14:textId="77777777" w:rsidR="008125B5" w:rsidRDefault="008125B5" w:rsidP="008125B5">
      <w:pPr>
        <w:pStyle w:val="NurText"/>
      </w:pPr>
    </w:p>
    <w:p w14:paraId="1CF414BA" w14:textId="77777777" w:rsidR="004D4028" w:rsidRDefault="004D4028" w:rsidP="004D4028">
      <w:pPr>
        <w:pStyle w:val="NurText"/>
      </w:pPr>
      <w:r>
        <w:t xml:space="preserve">wir haben schon lange nichts mehr von Ihnen gehört. Das möchten wir ändern. </w:t>
      </w:r>
    </w:p>
    <w:p w14:paraId="5ACBD7F2" w14:textId="77777777" w:rsidR="004D4028" w:rsidRDefault="004D4028" w:rsidP="004D4028">
      <w:pPr>
        <w:pStyle w:val="NurText"/>
      </w:pPr>
    </w:p>
    <w:p w14:paraId="3DFE2683" w14:textId="7073C13A" w:rsidR="00CC583D" w:rsidRDefault="00CC583D" w:rsidP="00CC583D">
      <w:pPr>
        <w:pStyle w:val="NurText"/>
      </w:pPr>
      <w:r>
        <w:t xml:space="preserve">Seit kurzem ist [Anbieter]/sind wir auf Unite mit einem </w:t>
      </w:r>
      <w:proofErr w:type="spellStart"/>
      <w:r>
        <w:t>BusinessShop</w:t>
      </w:r>
      <w:proofErr w:type="spellEnd"/>
      <w:r>
        <w:t xml:space="preserve"> vertreten. Damit ermöglichen wir Ihnen, unser Produktsortiment in Ihren bestehenden, digitalen Beschaffungsprozess zu integrieren, auf Wunsch Lieferanten anderer Warengruppen hinzuzufügen und somit den Einkauf von sämtlichem Geschäftsbedarf noch einfacher zu gestalten.</w:t>
      </w:r>
    </w:p>
    <w:p w14:paraId="23C8CB47" w14:textId="692B2A59" w:rsidR="00F66286" w:rsidRDefault="00F66286" w:rsidP="00CC583D">
      <w:pPr>
        <w:pStyle w:val="NurText"/>
      </w:pPr>
    </w:p>
    <w:p w14:paraId="36A9CA46" w14:textId="1C16DEB0" w:rsidR="004D4028" w:rsidRDefault="003E4C4C" w:rsidP="004D4028">
      <w:pPr>
        <w:pStyle w:val="NurText"/>
      </w:pPr>
      <w:r w:rsidRPr="00400B8C">
        <w:t>Durch d</w:t>
      </w:r>
      <w:r w:rsidR="00C629F8" w:rsidRPr="00400B8C">
        <w:t xml:space="preserve">ie Freischaltung des </w:t>
      </w:r>
      <w:proofErr w:type="spellStart"/>
      <w:r w:rsidRPr="00400B8C">
        <w:t>BusinessShop</w:t>
      </w:r>
      <w:r w:rsidR="00C629F8" w:rsidRPr="00400B8C">
        <w:t>s</w:t>
      </w:r>
      <w:proofErr w:type="spellEnd"/>
      <w:r w:rsidRPr="00400B8C">
        <w:t xml:space="preserve"> können Sie</w:t>
      </w:r>
    </w:p>
    <w:p w14:paraId="4F65BD28" w14:textId="77777777" w:rsidR="00C629F8" w:rsidRDefault="00C629F8" w:rsidP="00C629F8">
      <w:pPr>
        <w:pStyle w:val="NurText"/>
      </w:pPr>
    </w:p>
    <w:p w14:paraId="18298E74" w14:textId="6A6401FD" w:rsidR="00C629F8" w:rsidRDefault="00A079F4" w:rsidP="00781B4A">
      <w:pPr>
        <w:pStyle w:val="NurText"/>
        <w:numPr>
          <w:ilvl w:val="0"/>
          <w:numId w:val="3"/>
        </w:numPr>
        <w:ind w:left="454" w:hanging="227"/>
      </w:pPr>
      <w:r>
        <w:t xml:space="preserve">Unkompliziert und direkt </w:t>
      </w:r>
      <w:r w:rsidR="00C629F8">
        <w:t>online bestellen</w:t>
      </w:r>
    </w:p>
    <w:p w14:paraId="74B10C6B" w14:textId="77777777" w:rsidR="00222B9C" w:rsidRDefault="00222B9C" w:rsidP="00222B9C">
      <w:pPr>
        <w:pStyle w:val="NurText"/>
        <w:numPr>
          <w:ilvl w:val="0"/>
          <w:numId w:val="3"/>
        </w:numPr>
        <w:ind w:left="454" w:hanging="227"/>
      </w:pPr>
      <w:r>
        <w:t>Unsere verhandelten Preise digital beibehalten</w:t>
      </w:r>
    </w:p>
    <w:p w14:paraId="2FF709A4" w14:textId="70134A18" w:rsidR="003E4C4C" w:rsidRDefault="00C629F8" w:rsidP="00BC359B">
      <w:pPr>
        <w:pStyle w:val="NurText"/>
        <w:numPr>
          <w:ilvl w:val="0"/>
          <w:numId w:val="3"/>
        </w:numPr>
        <w:ind w:left="454" w:hanging="227"/>
      </w:pPr>
      <w:r>
        <w:t>Auf aktuelle Produktdaten zugreifen</w:t>
      </w:r>
    </w:p>
    <w:p w14:paraId="7CF25B7E" w14:textId="77777777" w:rsidR="00222B9C" w:rsidRDefault="00A079F4" w:rsidP="00781B4A">
      <w:pPr>
        <w:pStyle w:val="NurText"/>
        <w:numPr>
          <w:ilvl w:val="0"/>
          <w:numId w:val="3"/>
        </w:numPr>
        <w:ind w:left="454" w:hanging="227"/>
      </w:pPr>
      <w:r>
        <w:t>Suchprozesse</w:t>
      </w:r>
      <w:r w:rsidR="00222B9C">
        <w:t xml:space="preserve"> und </w:t>
      </w:r>
      <w:r>
        <w:t>Bestellvorgänge optimieren</w:t>
      </w:r>
    </w:p>
    <w:p w14:paraId="06B3DEBB" w14:textId="763A7863" w:rsidR="00CC583D" w:rsidRDefault="00676B13" w:rsidP="00CC583D">
      <w:pPr>
        <w:pStyle w:val="NurText"/>
        <w:numPr>
          <w:ilvl w:val="0"/>
          <w:numId w:val="3"/>
        </w:numPr>
        <w:ind w:left="454" w:hanging="227"/>
      </w:pPr>
      <w:r>
        <w:t>Den k</w:t>
      </w:r>
      <w:r w:rsidR="00222B9C">
        <w:t>ompletten Einkauf in Ihrem System zusammenführen</w:t>
      </w:r>
      <w:r>
        <w:t>.</w:t>
      </w:r>
    </w:p>
    <w:p w14:paraId="06B4B966" w14:textId="77777777" w:rsidR="003E4C4C" w:rsidRDefault="003E4C4C" w:rsidP="004D4028">
      <w:pPr>
        <w:pStyle w:val="NurText"/>
      </w:pPr>
    </w:p>
    <w:p w14:paraId="15C4DD14" w14:textId="77777777" w:rsidR="003E4C4C" w:rsidRDefault="003E4C4C" w:rsidP="004D4028">
      <w:pPr>
        <w:pStyle w:val="NurText"/>
      </w:pPr>
    </w:p>
    <w:p w14:paraId="2AC1A078" w14:textId="35869247" w:rsidR="004D4028" w:rsidRDefault="004D4028" w:rsidP="004D4028">
      <w:pPr>
        <w:pStyle w:val="NurText"/>
        <w:rPr>
          <w:b/>
        </w:rPr>
      </w:pPr>
      <w:r w:rsidRPr="0076484B">
        <w:rPr>
          <w:b/>
        </w:rPr>
        <w:t xml:space="preserve">Wir laden Sie ein, sich unseren </w:t>
      </w:r>
      <w:proofErr w:type="spellStart"/>
      <w:r w:rsidRPr="0076484B">
        <w:rPr>
          <w:b/>
        </w:rPr>
        <w:t>BusinessShop</w:t>
      </w:r>
      <w:proofErr w:type="spellEnd"/>
      <w:r w:rsidRPr="0076484B">
        <w:rPr>
          <w:b/>
        </w:rPr>
        <w:t xml:space="preserve"> in Ihrem </w:t>
      </w:r>
      <w:r w:rsidR="00A079F4">
        <w:rPr>
          <w:b/>
        </w:rPr>
        <w:t>bevorzugt</w:t>
      </w:r>
      <w:r w:rsidRPr="0076484B">
        <w:rPr>
          <w:b/>
        </w:rPr>
        <w:t xml:space="preserve">en System </w:t>
      </w:r>
      <w:proofErr w:type="gramStart"/>
      <w:r w:rsidRPr="0076484B">
        <w:rPr>
          <w:b/>
        </w:rPr>
        <w:t>freizuschalten:</w:t>
      </w:r>
      <w:r w:rsidR="00F2550A">
        <w:rPr>
          <w:b/>
        </w:rPr>
        <w:softHyphen/>
      </w:r>
      <w:proofErr w:type="gramEnd"/>
    </w:p>
    <w:p w14:paraId="7B7EC027" w14:textId="766C4D0B" w:rsidR="00990C96" w:rsidRDefault="00990C96" w:rsidP="004D4028">
      <w:pPr>
        <w:pStyle w:val="NurText"/>
        <w:rPr>
          <w:b/>
        </w:rPr>
      </w:pPr>
    </w:p>
    <w:tbl>
      <w:tblPr>
        <w:tblStyle w:val="Tabellenraster"/>
        <w:tblW w:w="9493" w:type="dxa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397"/>
      </w:tblGrid>
      <w:tr w:rsidR="00990C96" w14:paraId="118AC717" w14:textId="77777777" w:rsidTr="00F45751">
        <w:trPr>
          <w:trHeight w:val="2988"/>
        </w:trPr>
        <w:tc>
          <w:tcPr>
            <w:tcW w:w="6096" w:type="dxa"/>
          </w:tcPr>
          <w:p w14:paraId="72734092" w14:textId="4302A9A7" w:rsidR="006104ED" w:rsidRDefault="00A079F4" w:rsidP="007E5F52">
            <w:pPr>
              <w:pStyle w:val="NurText"/>
              <w:spacing w:before="120" w:after="240"/>
              <w:ind w:lef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Jetzt einkaufen </w:t>
            </w:r>
            <w:r w:rsidR="00990C96" w:rsidRPr="005F737E">
              <w:rPr>
                <w:b/>
                <w:bCs/>
                <w:sz w:val="26"/>
                <w:szCs w:val="26"/>
              </w:rPr>
              <w:t>über die Mercateo Beschaffungsplattform</w:t>
            </w:r>
          </w:p>
          <w:p w14:paraId="6EE3D63C" w14:textId="4AC1F815" w:rsidR="006104ED" w:rsidRDefault="000873CC" w:rsidP="006104ED">
            <w:pPr>
              <w:pStyle w:val="NurText"/>
              <w:numPr>
                <w:ilvl w:val="0"/>
                <w:numId w:val="9"/>
              </w:numPr>
              <w:spacing w:before="120"/>
              <w:ind w:left="470" w:right="170" w:hanging="357"/>
            </w:pPr>
            <w:r>
              <w:t>Keine aufwändige Anbindung, sofort loslegen</w:t>
            </w:r>
          </w:p>
          <w:p w14:paraId="359EAFA3" w14:textId="32C212E2" w:rsidR="006104ED" w:rsidRDefault="000873CC" w:rsidP="006104ED">
            <w:pPr>
              <w:pStyle w:val="NurText"/>
              <w:numPr>
                <w:ilvl w:val="0"/>
                <w:numId w:val="9"/>
              </w:numPr>
              <w:spacing w:before="120"/>
              <w:ind w:left="470" w:right="170" w:hanging="357"/>
            </w:pPr>
            <w:r>
              <w:t>Mehrbenutzerzugang und Nutzerverwaltung</w:t>
            </w:r>
          </w:p>
          <w:p w14:paraId="4166D6D2" w14:textId="77777777" w:rsidR="00990C96" w:rsidRDefault="006104ED" w:rsidP="000873CC">
            <w:pPr>
              <w:pStyle w:val="NurText"/>
              <w:numPr>
                <w:ilvl w:val="0"/>
                <w:numId w:val="9"/>
              </w:numPr>
              <w:spacing w:before="120"/>
              <w:ind w:left="470" w:right="170" w:hanging="357"/>
            </w:pPr>
            <w:r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893EA4C" wp14:editId="121AD6F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461735</wp:posOffset>
                      </wp:positionV>
                      <wp:extent cx="2374900" cy="424180"/>
                      <wp:effectExtent l="0" t="0" r="0" b="0"/>
                      <wp:wrapTopAndBottom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0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73D2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BF1B60" w14:textId="347BCDDB" w:rsidR="00120B0F" w:rsidRPr="007C15D6" w:rsidRDefault="00120B0F" w:rsidP="00120B0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C15D6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BusinessShop</w:t>
                                  </w:r>
                                  <w:proofErr w:type="spellEnd"/>
                                  <w:r w:rsidRPr="007C15D6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für Mercateo freischalten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08000" rIns="9144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3EA4C" id="Rechteck 2" o:spid="_x0000_s1026" style="position:absolute;left:0;text-align:left;margin-left:1.5pt;margin-top:36.35pt;width:187pt;height:33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" fillcolor="#d73d2a" stroked="f" strokeweight="1pt">
                      <v:textbox inset=",3mm,,1mm">
                        <w:txbxContent>
                          <w:p w14:paraId="54BF1B60" w14:textId="347BCDDB" w:rsidR="00120B0F" w:rsidRPr="007C15D6" w:rsidRDefault="00120B0F" w:rsidP="00120B0F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7C15D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BusinessShop für Mercateo freischalten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0873CC">
              <w:t>D</w:t>
            </w:r>
            <w:r>
              <w:t>igitaler Freigabeprozess</w:t>
            </w:r>
            <w:r w:rsidR="000873CC">
              <w:t xml:space="preserve"> und Budgetkontrolle</w:t>
            </w:r>
          </w:p>
          <w:p w14:paraId="527178BB" w14:textId="37B1F73E" w:rsidR="008C408F" w:rsidRPr="006104ED" w:rsidRDefault="008C408F" w:rsidP="008C408F">
            <w:pPr>
              <w:pStyle w:val="NurText"/>
              <w:spacing w:before="120"/>
              <w:ind w:left="113" w:right="170"/>
            </w:pPr>
          </w:p>
        </w:tc>
        <w:tc>
          <w:tcPr>
            <w:tcW w:w="3397" w:type="dxa"/>
            <w:shd w:val="clear" w:color="auto" w:fill="F2F2F2" w:themeFill="background1" w:themeFillShade="F2"/>
          </w:tcPr>
          <w:p w14:paraId="66D79F92" w14:textId="3B1A2678" w:rsidR="00101CAE" w:rsidRDefault="005F737E" w:rsidP="00F45751">
            <w:pPr>
              <w:spacing w:before="120"/>
              <w:ind w:left="170" w:right="170"/>
            </w:pPr>
            <w:r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54144" behindDoc="0" locked="0" layoutInCell="1" allowOverlap="1" wp14:anchorId="133B2B1D" wp14:editId="1A6A5135">
                  <wp:simplePos x="0" y="0"/>
                  <wp:positionH relativeFrom="column">
                    <wp:posOffset>1276985</wp:posOffset>
                  </wp:positionH>
                  <wp:positionV relativeFrom="paragraph">
                    <wp:posOffset>25219</wp:posOffset>
                  </wp:positionV>
                  <wp:extent cx="805180" cy="281940"/>
                  <wp:effectExtent l="0" t="0" r="0" b="0"/>
                  <wp:wrapTopAndBottom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16" t="15311" r="1" b="15781"/>
                          <a:stretch/>
                        </pic:blipFill>
                        <pic:spPr bwMode="auto">
                          <a:xfrm>
                            <a:off x="0" y="0"/>
                            <a:ext cx="805180" cy="281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1CAE">
              <w:t xml:space="preserve">Wenn Sie </w:t>
            </w:r>
            <w:r w:rsidR="00676B13">
              <w:t xml:space="preserve">bereits bei Mercateo registriert sind und/oder Ihren Einkauf mit </w:t>
            </w:r>
            <w:r w:rsidR="00101CAE">
              <w:t>E-</w:t>
            </w:r>
            <w:proofErr w:type="spellStart"/>
            <w:r w:rsidR="00101CAE">
              <w:t>Procurement</w:t>
            </w:r>
            <w:proofErr w:type="spellEnd"/>
            <w:r w:rsidR="00101CAE">
              <w:t>-</w:t>
            </w:r>
            <w:r w:rsidR="00676B13">
              <w:t>Funktionalitäten transparenter gestalten wollen</w:t>
            </w:r>
            <w:r w:rsidR="006104ED">
              <w:t>.</w:t>
            </w:r>
          </w:p>
          <w:p w14:paraId="5520C482" w14:textId="546EBBDF" w:rsidR="006104ED" w:rsidRDefault="006104ED" w:rsidP="006104ED">
            <w:pPr>
              <w:pStyle w:val="NurText"/>
              <w:spacing w:before="120"/>
              <w:ind w:left="470"/>
            </w:pPr>
          </w:p>
          <w:p w14:paraId="66316F61" w14:textId="410A9568" w:rsidR="00990C96" w:rsidRDefault="00990C96" w:rsidP="004D4028">
            <w:pPr>
              <w:pStyle w:val="NurText"/>
              <w:rPr>
                <w:b/>
              </w:rPr>
            </w:pPr>
          </w:p>
        </w:tc>
      </w:tr>
    </w:tbl>
    <w:p w14:paraId="3257E375" w14:textId="77777777" w:rsidR="007E5F52" w:rsidRDefault="007E5F52" w:rsidP="004D4028">
      <w:pPr>
        <w:pStyle w:val="NurText"/>
        <w:rPr>
          <w:b/>
        </w:rPr>
      </w:pPr>
    </w:p>
    <w:tbl>
      <w:tblPr>
        <w:tblStyle w:val="Tabellenraster"/>
        <w:tblW w:w="9493" w:type="dxa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6"/>
        <w:gridCol w:w="3407"/>
      </w:tblGrid>
      <w:tr w:rsidR="00F45751" w:rsidRPr="006104ED" w14:paraId="2FE920BB" w14:textId="77777777" w:rsidTr="00F45751">
        <w:trPr>
          <w:trHeight w:val="3534"/>
        </w:trPr>
        <w:tc>
          <w:tcPr>
            <w:tcW w:w="6086" w:type="dxa"/>
          </w:tcPr>
          <w:p w14:paraId="0C57B15C" w14:textId="403099FA" w:rsidR="005F737E" w:rsidRPr="005F737E" w:rsidRDefault="000873CC" w:rsidP="00F45751">
            <w:pPr>
              <w:pStyle w:val="NurText"/>
              <w:spacing w:before="120" w:after="240"/>
              <w:ind w:left="57" w:right="11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Jetzt einkaufen </w:t>
            </w:r>
            <w:r w:rsidR="00990C96" w:rsidRPr="005F737E">
              <w:rPr>
                <w:b/>
                <w:bCs/>
                <w:sz w:val="26"/>
                <w:szCs w:val="26"/>
              </w:rPr>
              <w:t>über E-</w:t>
            </w:r>
            <w:proofErr w:type="spellStart"/>
            <w:r w:rsidR="00990C96" w:rsidRPr="005F737E">
              <w:rPr>
                <w:b/>
                <w:bCs/>
                <w:sz w:val="26"/>
                <w:szCs w:val="26"/>
              </w:rPr>
              <w:t>Procurement</w:t>
            </w:r>
            <w:proofErr w:type="spellEnd"/>
            <w:r w:rsidR="00990C96" w:rsidRPr="005F737E">
              <w:rPr>
                <w:b/>
                <w:bCs/>
                <w:sz w:val="26"/>
                <w:szCs w:val="26"/>
              </w:rPr>
              <w:t>-Systeme</w:t>
            </w:r>
          </w:p>
          <w:p w14:paraId="1991CEF4" w14:textId="1DD3A5CD" w:rsidR="005F737E" w:rsidRDefault="005F737E" w:rsidP="007E5F52">
            <w:pPr>
              <w:pStyle w:val="NurText"/>
              <w:numPr>
                <w:ilvl w:val="0"/>
                <w:numId w:val="9"/>
              </w:numPr>
              <w:spacing w:before="120"/>
              <w:ind w:left="470" w:right="113" w:hanging="357"/>
            </w:pPr>
            <w:r>
              <w:t>Bestellungen innerhalb ihres Systems</w:t>
            </w:r>
            <w:r w:rsidR="000873CC">
              <w:t xml:space="preserve"> ohne externen Absprung/Punch</w:t>
            </w:r>
            <w:r w:rsidR="0029550E">
              <w:t>-O</w:t>
            </w:r>
            <w:bookmarkStart w:id="0" w:name="_GoBack"/>
            <w:bookmarkEnd w:id="0"/>
            <w:r w:rsidR="000873CC">
              <w:t>ut</w:t>
            </w:r>
          </w:p>
          <w:p w14:paraId="6689FEC2" w14:textId="77777777" w:rsidR="005F737E" w:rsidRDefault="005F737E" w:rsidP="007E5F52">
            <w:pPr>
              <w:pStyle w:val="NurText"/>
              <w:numPr>
                <w:ilvl w:val="0"/>
                <w:numId w:val="9"/>
              </w:numPr>
              <w:spacing w:before="120"/>
              <w:ind w:left="470" w:right="113" w:hanging="357"/>
            </w:pPr>
            <w:r>
              <w:t>Single-</w:t>
            </w:r>
            <w:proofErr w:type="spellStart"/>
            <w:r>
              <w:t>Creditor</w:t>
            </w:r>
            <w:proofErr w:type="spellEnd"/>
            <w:r>
              <w:t>-Modell</w:t>
            </w:r>
          </w:p>
          <w:p w14:paraId="47E1F49E" w14:textId="03EB16D4" w:rsidR="00990C96" w:rsidRPr="00F45751" w:rsidRDefault="006104ED" w:rsidP="00F45751">
            <w:pPr>
              <w:pStyle w:val="NurText"/>
              <w:numPr>
                <w:ilvl w:val="0"/>
                <w:numId w:val="9"/>
              </w:numPr>
              <w:spacing w:before="120"/>
              <w:ind w:left="470" w:right="113" w:hanging="357"/>
            </w:pPr>
            <w:r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7D7C3F8" wp14:editId="2AB5EC4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532765</wp:posOffset>
                      </wp:positionV>
                      <wp:extent cx="2851785" cy="442595"/>
                      <wp:effectExtent l="0" t="0" r="5715" b="1905"/>
                      <wp:wrapTopAndBottom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785" cy="442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73D2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F77F89" w14:textId="2B20D230" w:rsidR="00120B0F" w:rsidRPr="007C15D6" w:rsidRDefault="000873CC" w:rsidP="00120B0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Mein </w:t>
                                  </w:r>
                                  <w:r w:rsidR="00120B0F" w:rsidRPr="007C15D6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E-</w:t>
                                  </w:r>
                                  <w:proofErr w:type="spellStart"/>
                                  <w:r w:rsidR="00120B0F" w:rsidRPr="007C15D6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Procurement</w:t>
                                  </w:r>
                                  <w:proofErr w:type="spellEnd"/>
                                  <w:r w:rsidR="00120B0F" w:rsidRPr="007C15D6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-System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mit Unite verbinden</w:t>
                                  </w:r>
                                  <w:r w:rsidR="00120B0F" w:rsidRPr="007C15D6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softHyphen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08000" rIns="9144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7C3F8" id="Rechteck 4" o:spid="_x0000_s1027" style="position:absolute;left:0;text-align:left;margin-left:1.5pt;margin-top:41.95pt;width:224.55pt;height:3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" fillcolor="#d73d2a" stroked="f" strokeweight="1pt">
                      <v:textbox inset=",3mm,,1mm">
                        <w:txbxContent>
                          <w:p w14:paraId="5DF77F89" w14:textId="2B20D230" w:rsidR="00120B0F" w:rsidRPr="007C15D6" w:rsidRDefault="000873CC" w:rsidP="00120B0F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Mein </w:t>
                            </w:r>
                            <w:r w:rsidR="00120B0F" w:rsidRPr="007C15D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E-Procurement-System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mit Unite verbinden</w:t>
                            </w:r>
                            <w:r w:rsidR="00120B0F" w:rsidRPr="007C15D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softHyphen/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0873CC">
              <w:t>Einfache Produktsuche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5B6E6770" w14:textId="348818B5" w:rsidR="006104ED" w:rsidRDefault="00F45751" w:rsidP="00F45751">
            <w:pPr>
              <w:spacing w:before="240"/>
              <w:ind w:left="170" w:right="170"/>
            </w:pPr>
            <w:r w:rsidRPr="00F45751">
              <w:rPr>
                <w:noProof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1AEDFF6C" wp14:editId="609C2278">
                  <wp:simplePos x="0" y="0"/>
                  <wp:positionH relativeFrom="column">
                    <wp:posOffset>1578749</wp:posOffset>
                  </wp:positionH>
                  <wp:positionV relativeFrom="paragraph">
                    <wp:posOffset>88265</wp:posOffset>
                  </wp:positionV>
                  <wp:extent cx="429260" cy="133985"/>
                  <wp:effectExtent l="0" t="0" r="2540" b="5715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26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5751">
              <w:rPr>
                <w:noProof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613BF0D6" wp14:editId="1ADFA656">
                  <wp:simplePos x="0" y="0"/>
                  <wp:positionH relativeFrom="column">
                    <wp:posOffset>855841</wp:posOffset>
                  </wp:positionH>
                  <wp:positionV relativeFrom="paragraph">
                    <wp:posOffset>94615</wp:posOffset>
                  </wp:positionV>
                  <wp:extent cx="540385" cy="133350"/>
                  <wp:effectExtent l="0" t="0" r="5715" b="6350"/>
                  <wp:wrapTopAndBottom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-13944"/>
                          <a:stretch/>
                        </pic:blipFill>
                        <pic:spPr bwMode="auto">
                          <a:xfrm>
                            <a:off x="0" y="0"/>
                            <a:ext cx="540385" cy="133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5751">
              <w:rPr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40402B57" wp14:editId="2A0B97C7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88900</wp:posOffset>
                  </wp:positionV>
                  <wp:extent cx="685800" cy="170815"/>
                  <wp:effectExtent l="0" t="0" r="0" b="0"/>
                  <wp:wrapTopAndBottom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27639"/>
                          <a:stretch/>
                        </pic:blipFill>
                        <pic:spPr bwMode="auto">
                          <a:xfrm>
                            <a:off x="0" y="0"/>
                            <a:ext cx="685800" cy="170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04ED">
              <w:t>Wenn Sie bereits ein E-</w:t>
            </w:r>
            <w:proofErr w:type="spellStart"/>
            <w:r w:rsidR="006104ED">
              <w:t>Procurement</w:t>
            </w:r>
            <w:proofErr w:type="spellEnd"/>
            <w:r w:rsidR="006104ED">
              <w:t>-System</w:t>
            </w:r>
            <w:r w:rsidR="000206F8">
              <w:t>*</w:t>
            </w:r>
            <w:r w:rsidR="006104ED">
              <w:t xml:space="preserve"> nutzen und </w:t>
            </w:r>
            <w:r w:rsidR="00222B9C">
              <w:t>nahtlos</w:t>
            </w:r>
            <w:r w:rsidR="006104ED">
              <w:t xml:space="preserve"> auf </w:t>
            </w:r>
            <w:r w:rsidR="000206F8">
              <w:t>unser A</w:t>
            </w:r>
            <w:r w:rsidR="006104ED">
              <w:t>ngebot zugreifen möchten.</w:t>
            </w:r>
          </w:p>
          <w:p w14:paraId="6428A753" w14:textId="54356026" w:rsidR="00700200" w:rsidRPr="00F45751" w:rsidRDefault="00F66286" w:rsidP="00F45751">
            <w:pPr>
              <w:spacing w:before="240"/>
              <w:ind w:left="170" w:right="170"/>
            </w:pPr>
            <w:r>
              <w:t>Sie haben noch keine</w:t>
            </w:r>
            <w:r w:rsidR="00A36B80">
              <w:t>n</w:t>
            </w:r>
            <w:r>
              <w:t xml:space="preserve"> Unite-Zugang? </w:t>
            </w:r>
            <w:r w:rsidR="0004708F">
              <w:t xml:space="preserve">Kunden </w:t>
            </w:r>
            <w:r w:rsidR="00700200">
              <w:t>werden beim</w:t>
            </w:r>
            <w:r w:rsidR="0004708F">
              <w:t xml:space="preserve"> einmaligen</w:t>
            </w:r>
            <w:r w:rsidR="00700200">
              <w:t xml:space="preserve"> Anbindungsprozess unterstützt.</w:t>
            </w:r>
          </w:p>
          <w:p w14:paraId="42722458" w14:textId="2A920417" w:rsidR="00990C96" w:rsidRPr="006104ED" w:rsidRDefault="00990C96" w:rsidP="006104ED">
            <w:pPr>
              <w:pStyle w:val="NurText"/>
              <w:spacing w:before="120"/>
              <w:ind w:left="170" w:right="57"/>
            </w:pPr>
          </w:p>
        </w:tc>
      </w:tr>
    </w:tbl>
    <w:p w14:paraId="6FA95A66" w14:textId="77777777" w:rsidR="00990C96" w:rsidRDefault="00990C96" w:rsidP="004D4028">
      <w:pPr>
        <w:pStyle w:val="NurText"/>
        <w:rPr>
          <w:b/>
        </w:rPr>
      </w:pPr>
    </w:p>
    <w:p w14:paraId="0A0E1B55" w14:textId="5CA64186" w:rsidR="00120B0F" w:rsidRDefault="00120B0F" w:rsidP="00120B0F">
      <w:pPr>
        <w:pStyle w:val="NurText"/>
        <w:rPr>
          <w:b/>
        </w:rPr>
      </w:pPr>
    </w:p>
    <w:p w14:paraId="54E02D6E" w14:textId="723DCD57" w:rsidR="001D5D7A" w:rsidRPr="00781B4A" w:rsidRDefault="001378D9" w:rsidP="00781B4A">
      <w:pPr>
        <w:pStyle w:val="NurText"/>
        <w:rPr>
          <w:b/>
        </w:rPr>
      </w:pPr>
      <w:r>
        <w:t xml:space="preserve">Für Ihren ersten Einkauf in unserem </w:t>
      </w:r>
      <w:proofErr w:type="spellStart"/>
      <w:r>
        <w:t>BusinessShop</w:t>
      </w:r>
      <w:proofErr w:type="spellEnd"/>
      <w:r>
        <w:t xml:space="preserve"> erhalten Sie einen Gutschein im Wert von XXX geschenkt.</w:t>
      </w:r>
    </w:p>
    <w:p w14:paraId="373BC7E7" w14:textId="77777777" w:rsidR="002303A1" w:rsidRDefault="002303A1" w:rsidP="002303A1">
      <w:pPr>
        <w:pStyle w:val="NurText"/>
      </w:pPr>
    </w:p>
    <w:p w14:paraId="7DD5B633" w14:textId="4349679A" w:rsidR="001378D9" w:rsidRPr="001378D9" w:rsidRDefault="00F241E3" w:rsidP="001378D9">
      <w:pPr>
        <w:pStyle w:val="NurText"/>
      </w:pPr>
      <w:r w:rsidRPr="001378D9">
        <w:t xml:space="preserve">Wir </w:t>
      </w:r>
      <w:r w:rsidR="001378D9" w:rsidRPr="001378D9">
        <w:t xml:space="preserve">sind wie gewohnt </w:t>
      </w:r>
      <w:r w:rsidRPr="001378D9">
        <w:t xml:space="preserve">persönlich für Sie erreichbar und stehen Ihnen bei Fragen zum </w:t>
      </w:r>
      <w:r w:rsidR="00400B8C">
        <w:t>P</w:t>
      </w:r>
      <w:r w:rsidRPr="001378D9">
        <w:t>roduktsortiment, Serviceleistungen und individuellen Preisen zur Verfügung:</w:t>
      </w:r>
      <w:r w:rsidR="001378D9" w:rsidRPr="001378D9">
        <w:t xml:space="preserve"> </w:t>
      </w:r>
    </w:p>
    <w:p w14:paraId="0ABBC189" w14:textId="77777777" w:rsidR="00F241E3" w:rsidRDefault="00F241E3" w:rsidP="00F241E3">
      <w:pPr>
        <w:pStyle w:val="NurText"/>
      </w:pPr>
    </w:p>
    <w:p w14:paraId="5FFC53BF" w14:textId="77777777" w:rsidR="001378D9" w:rsidRDefault="001378D9" w:rsidP="00F241E3">
      <w:pPr>
        <w:pStyle w:val="NurText"/>
      </w:pPr>
      <w:r>
        <w:t xml:space="preserve">Ihr persönlicher Ansprechpartner zum </w:t>
      </w:r>
      <w:proofErr w:type="spellStart"/>
      <w:r>
        <w:t>BusinessShop</w:t>
      </w:r>
      <w:proofErr w:type="spellEnd"/>
      <w:r>
        <w:t>:</w:t>
      </w:r>
    </w:p>
    <w:p w14:paraId="6E25C251" w14:textId="77777777" w:rsidR="00F241E3" w:rsidRDefault="001378D9" w:rsidP="00F241E3">
      <w:pPr>
        <w:pStyle w:val="NurText"/>
      </w:pPr>
      <w:r>
        <w:t>[Name]</w:t>
      </w:r>
    </w:p>
    <w:p w14:paraId="399C87E6" w14:textId="77777777" w:rsidR="001378D9" w:rsidRDefault="001378D9" w:rsidP="00F241E3">
      <w:pPr>
        <w:pStyle w:val="NurText"/>
      </w:pPr>
      <w:r>
        <w:t>[Telefon]</w:t>
      </w:r>
    </w:p>
    <w:p w14:paraId="451660BD" w14:textId="77777777" w:rsidR="001378D9" w:rsidRDefault="001378D9" w:rsidP="00F241E3">
      <w:pPr>
        <w:pStyle w:val="NurText"/>
      </w:pPr>
      <w:r>
        <w:t>[E-Mail-Adresse]</w:t>
      </w:r>
    </w:p>
    <w:p w14:paraId="068A18DE" w14:textId="77777777" w:rsidR="00F241E3" w:rsidRDefault="00F241E3" w:rsidP="00F241E3">
      <w:pPr>
        <w:pStyle w:val="NurText"/>
      </w:pPr>
    </w:p>
    <w:p w14:paraId="7AE8A6D4" w14:textId="77777777" w:rsidR="001378D9" w:rsidRDefault="001378D9" w:rsidP="00F241E3">
      <w:pPr>
        <w:pStyle w:val="NurText"/>
      </w:pPr>
    </w:p>
    <w:p w14:paraId="4A551D55" w14:textId="662B54DF" w:rsidR="00F241E3" w:rsidRDefault="000206F8" w:rsidP="00F241E3">
      <w:pPr>
        <w:pStyle w:val="NurText"/>
      </w:pPr>
      <w:r>
        <w:t xml:space="preserve">*) </w:t>
      </w:r>
      <w:r w:rsidR="00396313">
        <w:t>Sie nutzen ein anderes S</w:t>
      </w:r>
      <w:r w:rsidR="00F241E3">
        <w:t>ystem</w:t>
      </w:r>
      <w:r w:rsidR="00396313">
        <w:t xml:space="preserve">? </w:t>
      </w:r>
      <w:r w:rsidR="00F241E3">
        <w:t xml:space="preserve">Unite arbeitet derzeit an der Anbindung weiterer </w:t>
      </w:r>
      <w:r w:rsidR="00562138">
        <w:br/>
      </w:r>
      <w:r w:rsidR="00F241E3">
        <w:t>E-</w:t>
      </w:r>
      <w:proofErr w:type="spellStart"/>
      <w:r w:rsidR="00F241E3">
        <w:t>Procurement</w:t>
      </w:r>
      <w:proofErr w:type="spellEnd"/>
      <w:r w:rsidR="00F241E3">
        <w:t>-Systeme</w:t>
      </w:r>
      <w:r w:rsidR="00562138">
        <w:t xml:space="preserve">, über die Sie unseren </w:t>
      </w:r>
      <w:proofErr w:type="spellStart"/>
      <w:r w:rsidR="00562138">
        <w:t>BusinessShop</w:t>
      </w:r>
      <w:proofErr w:type="spellEnd"/>
      <w:r w:rsidR="00562138">
        <w:t xml:space="preserve"> demnächst freischalten können:</w:t>
      </w:r>
    </w:p>
    <w:p w14:paraId="3E532BB5" w14:textId="77777777" w:rsidR="00F241E3" w:rsidRDefault="00F241E3" w:rsidP="00F241E3">
      <w:pPr>
        <w:pStyle w:val="NurText"/>
      </w:pPr>
    </w:p>
    <w:p w14:paraId="517ED37A" w14:textId="318274C6" w:rsidR="003E4C4C" w:rsidRDefault="003E4C4C" w:rsidP="00F241E3">
      <w:pPr>
        <w:pStyle w:val="NurText"/>
      </w:pPr>
      <w:r>
        <w:rPr>
          <w:noProof/>
          <w:lang w:eastAsia="de-DE"/>
        </w:rPr>
        <w:drawing>
          <wp:inline distT="0" distB="0" distL="0" distR="0" wp14:anchorId="74C68CB2" wp14:editId="21A2C743">
            <wp:extent cx="5568459" cy="43116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5" t="17049" b="19084"/>
                    <a:stretch/>
                  </pic:blipFill>
                  <pic:spPr bwMode="auto">
                    <a:xfrm>
                      <a:off x="0" y="0"/>
                      <a:ext cx="5793166" cy="448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CD7AD9" w14:textId="77777777" w:rsidR="00F241E3" w:rsidRDefault="00F241E3" w:rsidP="00F241E3">
      <w:pPr>
        <w:pStyle w:val="NurText"/>
      </w:pPr>
    </w:p>
    <w:p w14:paraId="52EEBAA3" w14:textId="77777777" w:rsidR="008125B5" w:rsidRDefault="008125B5" w:rsidP="008125B5">
      <w:pPr>
        <w:pStyle w:val="NurText"/>
      </w:pPr>
      <w:r>
        <w:t>Mit freundlichen Grüßen</w:t>
      </w:r>
      <w:r w:rsidR="00F241E3">
        <w:t>,</w:t>
      </w:r>
    </w:p>
    <w:p w14:paraId="5346B9ED" w14:textId="64E17D28" w:rsidR="00F241E3" w:rsidRDefault="00396313" w:rsidP="008125B5">
      <w:pPr>
        <w:pStyle w:val="NurText"/>
      </w:pPr>
      <w:r>
        <w:t>[Name / Anbieter]</w:t>
      </w:r>
    </w:p>
    <w:p w14:paraId="5B57A332" w14:textId="77777777" w:rsidR="00431478" w:rsidRDefault="00431478"/>
    <w:sectPr w:rsidR="004314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7BE015" w16cid:durableId="22CD420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4pt;height:86.5pt" o:bullet="t">
        <v:imagedata r:id="rId1" o:title="Unite-Listen-Häkchen-schwarz"/>
      </v:shape>
    </w:pict>
  </w:numPicBullet>
  <w:abstractNum w:abstractNumId="0" w15:restartNumberingAfterBreak="0">
    <w:nsid w:val="0C751792"/>
    <w:multiLevelType w:val="hybridMultilevel"/>
    <w:tmpl w:val="DA0C7DDC"/>
    <w:lvl w:ilvl="0" w:tplc="A6D82698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3752F"/>
    <w:multiLevelType w:val="hybridMultilevel"/>
    <w:tmpl w:val="DDD83A24"/>
    <w:lvl w:ilvl="0" w:tplc="5C58EE8A">
      <w:start w:val="20"/>
      <w:numFmt w:val="bullet"/>
      <w:lvlText w:val=""/>
      <w:lvlPicBulletId w:val="0"/>
      <w:lvlJc w:val="left"/>
      <w:pPr>
        <w:ind w:left="567" w:hanging="454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A5965"/>
    <w:multiLevelType w:val="hybridMultilevel"/>
    <w:tmpl w:val="880A6EB6"/>
    <w:lvl w:ilvl="0" w:tplc="FECCA64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9789B"/>
    <w:multiLevelType w:val="hybridMultilevel"/>
    <w:tmpl w:val="EAC2C202"/>
    <w:lvl w:ilvl="0" w:tplc="7D88424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15C9C"/>
    <w:multiLevelType w:val="hybridMultilevel"/>
    <w:tmpl w:val="EC7615B8"/>
    <w:lvl w:ilvl="0" w:tplc="BB4CD3C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D6186"/>
    <w:multiLevelType w:val="hybridMultilevel"/>
    <w:tmpl w:val="4F9C9CF6"/>
    <w:lvl w:ilvl="0" w:tplc="5C58EE8A">
      <w:start w:val="20"/>
      <w:numFmt w:val="bullet"/>
      <w:lvlText w:val=""/>
      <w:lvlPicBulletId w:val="0"/>
      <w:lvlJc w:val="left"/>
      <w:pPr>
        <w:ind w:left="1060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5C9E5CEE"/>
    <w:multiLevelType w:val="hybridMultilevel"/>
    <w:tmpl w:val="053E80CA"/>
    <w:lvl w:ilvl="0" w:tplc="1368DB9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87FFC"/>
    <w:multiLevelType w:val="hybridMultilevel"/>
    <w:tmpl w:val="7DE08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F2F77"/>
    <w:multiLevelType w:val="hybridMultilevel"/>
    <w:tmpl w:val="48A2F714"/>
    <w:lvl w:ilvl="0" w:tplc="1368DB9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B5"/>
    <w:rsid w:val="000206F8"/>
    <w:rsid w:val="0004708F"/>
    <w:rsid w:val="000873CC"/>
    <w:rsid w:val="000B0B84"/>
    <w:rsid w:val="00101CAE"/>
    <w:rsid w:val="00120B0F"/>
    <w:rsid w:val="001378D9"/>
    <w:rsid w:val="001A40A1"/>
    <w:rsid w:val="001D5D7A"/>
    <w:rsid w:val="001E1807"/>
    <w:rsid w:val="00222B9C"/>
    <w:rsid w:val="002303A1"/>
    <w:rsid w:val="00253D0A"/>
    <w:rsid w:val="0029550E"/>
    <w:rsid w:val="002D05B8"/>
    <w:rsid w:val="00396313"/>
    <w:rsid w:val="003A1D4F"/>
    <w:rsid w:val="003E4C4C"/>
    <w:rsid w:val="00400B8C"/>
    <w:rsid w:val="00403EF4"/>
    <w:rsid w:val="00431478"/>
    <w:rsid w:val="00444194"/>
    <w:rsid w:val="004A70D2"/>
    <w:rsid w:val="004D4028"/>
    <w:rsid w:val="005370C7"/>
    <w:rsid w:val="00562138"/>
    <w:rsid w:val="005E11C9"/>
    <w:rsid w:val="005F737E"/>
    <w:rsid w:val="006104ED"/>
    <w:rsid w:val="00676B13"/>
    <w:rsid w:val="006F60FD"/>
    <w:rsid w:val="00700200"/>
    <w:rsid w:val="0076484B"/>
    <w:rsid w:val="00781B4A"/>
    <w:rsid w:val="007C15D6"/>
    <w:rsid w:val="007E5F52"/>
    <w:rsid w:val="00805A80"/>
    <w:rsid w:val="008125B5"/>
    <w:rsid w:val="008C408F"/>
    <w:rsid w:val="0094492F"/>
    <w:rsid w:val="00990C96"/>
    <w:rsid w:val="00A079F4"/>
    <w:rsid w:val="00A34243"/>
    <w:rsid w:val="00A36B80"/>
    <w:rsid w:val="00A704BC"/>
    <w:rsid w:val="00AA5206"/>
    <w:rsid w:val="00AF7247"/>
    <w:rsid w:val="00B06DBF"/>
    <w:rsid w:val="00B35CEB"/>
    <w:rsid w:val="00BC359B"/>
    <w:rsid w:val="00C160B9"/>
    <w:rsid w:val="00C629F8"/>
    <w:rsid w:val="00CC583D"/>
    <w:rsid w:val="00CF59E8"/>
    <w:rsid w:val="00E57674"/>
    <w:rsid w:val="00F241E3"/>
    <w:rsid w:val="00F2550A"/>
    <w:rsid w:val="00F32B81"/>
    <w:rsid w:val="00F45751"/>
    <w:rsid w:val="00F66286"/>
    <w:rsid w:val="00F71BB8"/>
    <w:rsid w:val="00FA2276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56CC9D"/>
  <w15:chartTrackingRefBased/>
  <w15:docId w15:val="{82A95BA8-10D5-47B9-B2EA-A3C5125F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58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125B5"/>
    <w:rPr>
      <w:color w:val="0563C1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8125B5"/>
    <w:pPr>
      <w:spacing w:after="0" w:line="240" w:lineRule="auto"/>
    </w:pPr>
    <w:rPr>
      <w:rFonts w:ascii="Calibri" w:hAnsi="Calibri" w:cs="Calibri"/>
    </w:rPr>
  </w:style>
  <w:style w:type="character" w:customStyle="1" w:styleId="NurTextZchn">
    <w:name w:val="Nur Text Zchn"/>
    <w:basedOn w:val="Absatz-Standardschriftart"/>
    <w:link w:val="NurText"/>
    <w:uiPriority w:val="99"/>
    <w:rsid w:val="008125B5"/>
    <w:rPr>
      <w:rFonts w:ascii="Calibri" w:hAnsi="Calibr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5C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5C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5C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5C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5CE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CEB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F2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-sc-17c55sv-0">
    <w:name w:val="text-sc-17c55sv-0"/>
    <w:basedOn w:val="Standard"/>
    <w:rsid w:val="00F2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linktruncatedcontent-duad05-0">
    <w:name w:val="link__truncatedcontent-duad05-0"/>
    <w:basedOn w:val="Absatz-Standardschriftart"/>
    <w:rsid w:val="00F241E3"/>
  </w:style>
  <w:style w:type="character" w:styleId="BesuchterLink">
    <w:name w:val="FollowedHyperlink"/>
    <w:basedOn w:val="Absatz-Standardschriftart"/>
    <w:uiPriority w:val="99"/>
    <w:semiHidden/>
    <w:unhideWhenUsed/>
    <w:rsid w:val="006F60FD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6F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Mercateo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Wilken</dc:creator>
  <cp:keywords/>
  <dc:description/>
  <cp:lastModifiedBy>Sabine Donix</cp:lastModifiedBy>
  <cp:revision>9</cp:revision>
  <dcterms:created xsi:type="dcterms:W3CDTF">2020-07-31T09:12:00Z</dcterms:created>
  <dcterms:modified xsi:type="dcterms:W3CDTF">2020-08-05T15:18:00Z</dcterms:modified>
</cp:coreProperties>
</file>