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20F30" w14:textId="7C7275EA" w:rsidR="00891465" w:rsidRPr="0004706C" w:rsidRDefault="0E1730F6" w:rsidP="00784174">
      <w:pPr>
        <w:pStyle w:val="DocumentTitlebold"/>
        <w:jc w:val="center"/>
      </w:pPr>
      <w:r>
        <w:t>L</w:t>
      </w:r>
      <w:r w:rsidR="00784174">
        <w:t>ONDON CITY AIRPORT</w:t>
      </w:r>
    </w:p>
    <w:p w14:paraId="408D8C5D" w14:textId="1E91B9AC" w:rsidR="00784174" w:rsidRDefault="009E43E4" w:rsidP="00784174">
      <w:pPr>
        <w:pStyle w:val="Heading1"/>
        <w:numPr>
          <w:ilvl w:val="0"/>
          <w:numId w:val="0"/>
        </w:numPr>
        <w:ind w:left="567" w:hanging="567"/>
        <w:jc w:val="center"/>
        <w:rPr>
          <w:szCs w:val="40"/>
        </w:rPr>
      </w:pPr>
      <w:r>
        <w:rPr>
          <w:szCs w:val="40"/>
        </w:rPr>
        <w:t>APRON</w:t>
      </w:r>
      <w:r w:rsidR="00784174" w:rsidRPr="0004706C">
        <w:rPr>
          <w:szCs w:val="40"/>
        </w:rPr>
        <w:t xml:space="preserve"> CHARGES</w:t>
      </w:r>
    </w:p>
    <w:p w14:paraId="714C42A7" w14:textId="0461D360" w:rsidR="00506C72" w:rsidRPr="00506C72" w:rsidRDefault="00506C72" w:rsidP="00506C72">
      <w:pPr>
        <w:jc w:val="center"/>
        <w:rPr>
          <w:b/>
          <w:bCs/>
          <w:sz w:val="52"/>
          <w:szCs w:val="48"/>
        </w:rPr>
      </w:pPr>
      <w:r w:rsidRPr="00506C72">
        <w:rPr>
          <w:b/>
          <w:bCs/>
          <w:sz w:val="52"/>
          <w:szCs w:val="48"/>
        </w:rPr>
        <w:t>202</w:t>
      </w:r>
      <w:r w:rsidR="000B45F5">
        <w:rPr>
          <w:b/>
          <w:bCs/>
          <w:sz w:val="52"/>
          <w:szCs w:val="48"/>
        </w:rPr>
        <w:t>1/22</w:t>
      </w:r>
    </w:p>
    <w:p w14:paraId="10D5E111" w14:textId="77777777" w:rsidR="00784174" w:rsidRPr="00784174" w:rsidRDefault="00784174" w:rsidP="00784174">
      <w:pPr>
        <w:pStyle w:val="BodyText"/>
        <w:spacing w:line="240" w:lineRule="auto"/>
        <w:rPr>
          <w:rFonts w:cs="Arial"/>
          <w:b/>
          <w:sz w:val="20"/>
        </w:rPr>
      </w:pPr>
    </w:p>
    <w:p w14:paraId="7828111B" w14:textId="5845584B" w:rsidR="00784174" w:rsidRPr="00784174" w:rsidRDefault="00784174" w:rsidP="00784174">
      <w:pPr>
        <w:pStyle w:val="BodyText"/>
        <w:spacing w:line="240" w:lineRule="auto"/>
        <w:rPr>
          <w:rFonts w:cs="Arial"/>
          <w:sz w:val="20"/>
        </w:rPr>
      </w:pPr>
      <w:r w:rsidRPr="00784174">
        <w:rPr>
          <w:rFonts w:cs="Arial"/>
          <w:sz w:val="20"/>
        </w:rPr>
        <w:t xml:space="preserve">This </w:t>
      </w:r>
      <w:r w:rsidR="009E43E4">
        <w:rPr>
          <w:rFonts w:cs="Arial"/>
          <w:sz w:val="20"/>
        </w:rPr>
        <w:t>Apron</w:t>
      </w:r>
      <w:r w:rsidRPr="00784174">
        <w:rPr>
          <w:rFonts w:cs="Arial"/>
          <w:sz w:val="20"/>
        </w:rPr>
        <w:t xml:space="preserve"> Charges Booklet is issued in accordance with and should be read together with the Conditions of Use Booklet for London City Airport.  Terms and expressions defined in the Conditions of Use shall have the same meaning when used herein.</w:t>
      </w:r>
    </w:p>
    <w:p w14:paraId="34252109" w14:textId="77777777" w:rsidR="00784174" w:rsidRPr="00784174" w:rsidRDefault="00784174" w:rsidP="00784174">
      <w:pPr>
        <w:rPr>
          <w:rFonts w:cs="Arial"/>
          <w:b/>
          <w:sz w:val="20"/>
        </w:rPr>
      </w:pPr>
    </w:p>
    <w:p w14:paraId="0F712339" w14:textId="31FD2A20" w:rsidR="00784174" w:rsidRPr="00784174" w:rsidRDefault="00784174" w:rsidP="779FB088">
      <w:pPr>
        <w:jc w:val="center"/>
        <w:rPr>
          <w:rFonts w:cs="Arial"/>
          <w:b/>
          <w:bCs/>
          <w:sz w:val="20"/>
        </w:rPr>
      </w:pPr>
      <w:r w:rsidRPr="779FB088">
        <w:rPr>
          <w:rFonts w:cs="Arial"/>
          <w:b/>
          <w:bCs/>
          <w:sz w:val="20"/>
        </w:rPr>
        <w:t xml:space="preserve">ISSUE: </w:t>
      </w:r>
      <w:r w:rsidRPr="00784174">
        <w:rPr>
          <w:rFonts w:cs="Arial"/>
          <w:b/>
          <w:sz w:val="20"/>
        </w:rPr>
        <w:tab/>
      </w:r>
      <w:r w:rsidRPr="779FB088">
        <w:rPr>
          <w:rFonts w:cs="Arial"/>
          <w:b/>
          <w:bCs/>
          <w:sz w:val="20"/>
        </w:rPr>
        <w:t>0</w:t>
      </w:r>
      <w:r w:rsidR="009E43E4">
        <w:rPr>
          <w:rFonts w:cs="Arial"/>
          <w:b/>
          <w:bCs/>
          <w:sz w:val="20"/>
        </w:rPr>
        <w:t>9</w:t>
      </w:r>
      <w:r w:rsidRPr="779FB088">
        <w:rPr>
          <w:rFonts w:cs="Arial"/>
          <w:b/>
          <w:bCs/>
          <w:sz w:val="20"/>
        </w:rPr>
        <w:t xml:space="preserve"> </w:t>
      </w:r>
      <w:r w:rsidR="000B45F5">
        <w:rPr>
          <w:rFonts w:cs="Arial"/>
          <w:b/>
          <w:bCs/>
          <w:sz w:val="20"/>
        </w:rPr>
        <w:t>March</w:t>
      </w:r>
      <w:r w:rsidR="00506C72" w:rsidRPr="779FB088">
        <w:rPr>
          <w:rFonts w:cs="Arial"/>
          <w:b/>
          <w:bCs/>
          <w:sz w:val="20"/>
        </w:rPr>
        <w:t xml:space="preserve"> 202</w:t>
      </w:r>
      <w:r w:rsidR="000B45F5">
        <w:rPr>
          <w:rFonts w:cs="Arial"/>
          <w:b/>
          <w:bCs/>
          <w:sz w:val="20"/>
        </w:rPr>
        <w:t>1</w:t>
      </w:r>
    </w:p>
    <w:p w14:paraId="02610A18" w14:textId="77777777" w:rsidR="00784174" w:rsidRPr="00784174" w:rsidRDefault="00784174" w:rsidP="00784174">
      <w:pPr>
        <w:jc w:val="center"/>
        <w:rPr>
          <w:rFonts w:cs="Arial"/>
          <w:b/>
          <w:sz w:val="20"/>
        </w:rPr>
      </w:pPr>
    </w:p>
    <w:p w14:paraId="5FCCD9AA" w14:textId="77777777" w:rsidR="00784174" w:rsidRPr="00784174" w:rsidRDefault="00784174" w:rsidP="00784174">
      <w:pPr>
        <w:rPr>
          <w:rFonts w:cs="Arial"/>
          <w:b/>
          <w:sz w:val="20"/>
          <w:u w:val="single"/>
        </w:rPr>
      </w:pPr>
    </w:p>
    <w:p w14:paraId="50C72946" w14:textId="18AC6173" w:rsidR="00784174" w:rsidRPr="00784174" w:rsidRDefault="00784174" w:rsidP="00784174">
      <w:pPr>
        <w:jc w:val="center"/>
        <w:rPr>
          <w:rFonts w:cs="Arial"/>
          <w:b/>
          <w:sz w:val="20"/>
        </w:rPr>
      </w:pPr>
      <w:r w:rsidRPr="00784174">
        <w:rPr>
          <w:rFonts w:cs="Arial"/>
          <w:b/>
          <w:sz w:val="20"/>
        </w:rPr>
        <w:t xml:space="preserve"> CHARGES</w:t>
      </w:r>
    </w:p>
    <w:p w14:paraId="03873D19" w14:textId="1177C295" w:rsidR="00784174" w:rsidRPr="00784174" w:rsidRDefault="00784174" w:rsidP="00784174">
      <w:pPr>
        <w:jc w:val="center"/>
        <w:rPr>
          <w:rFonts w:cs="Arial"/>
          <w:b/>
          <w:sz w:val="20"/>
        </w:rPr>
      </w:pPr>
      <w:r w:rsidRPr="00784174">
        <w:rPr>
          <w:rFonts w:cs="Arial"/>
          <w:b/>
          <w:sz w:val="20"/>
        </w:rPr>
        <w:t xml:space="preserve">EFFECTIVE FROM </w:t>
      </w:r>
      <w:r w:rsidR="00506C72">
        <w:rPr>
          <w:rFonts w:cs="Arial"/>
          <w:b/>
          <w:sz w:val="20"/>
        </w:rPr>
        <w:t xml:space="preserve">01 </w:t>
      </w:r>
      <w:r w:rsidR="000B45F5">
        <w:rPr>
          <w:rFonts w:cs="Arial"/>
          <w:b/>
          <w:sz w:val="20"/>
        </w:rPr>
        <w:t>April</w:t>
      </w:r>
      <w:r w:rsidR="00506C72">
        <w:rPr>
          <w:rFonts w:cs="Arial"/>
          <w:b/>
          <w:sz w:val="20"/>
        </w:rPr>
        <w:t xml:space="preserve"> 202</w:t>
      </w:r>
      <w:r w:rsidR="000B45F5">
        <w:rPr>
          <w:rFonts w:cs="Arial"/>
          <w:b/>
          <w:sz w:val="20"/>
        </w:rPr>
        <w:t>1</w:t>
      </w:r>
    </w:p>
    <w:p w14:paraId="763F9350" w14:textId="7B521B95" w:rsidR="00784174" w:rsidRDefault="00784174" w:rsidP="00784174">
      <w:pPr>
        <w:ind w:right="421"/>
        <w:jc w:val="both"/>
        <w:rPr>
          <w:rFonts w:cs="Arial"/>
          <w:sz w:val="20"/>
        </w:rPr>
      </w:pPr>
    </w:p>
    <w:p w14:paraId="17F913E6" w14:textId="77777777" w:rsidR="00971FBB" w:rsidRPr="00784174" w:rsidRDefault="00971FBB" w:rsidP="00784174">
      <w:pPr>
        <w:ind w:right="421"/>
        <w:jc w:val="both"/>
        <w:rPr>
          <w:rFonts w:cs="Arial"/>
          <w:sz w:val="20"/>
        </w:rPr>
      </w:pPr>
    </w:p>
    <w:p w14:paraId="1A162D9F" w14:textId="6A33F1E7" w:rsidR="009E43E4" w:rsidRDefault="009E43E4" w:rsidP="009E43E4">
      <w:pPr>
        <w:pStyle w:val="ListParagraph"/>
        <w:numPr>
          <w:ilvl w:val="0"/>
          <w:numId w:val="23"/>
        </w:numPr>
        <w:jc w:val="both"/>
      </w:pPr>
      <w:r>
        <w:t xml:space="preserve">Apron Charges per passenger </w:t>
      </w:r>
      <w:r w:rsidR="00971FBB">
        <w:tab/>
      </w:r>
      <w:r w:rsidR="00971FBB">
        <w:tab/>
      </w:r>
      <w:r w:rsidR="00971FBB">
        <w:tab/>
      </w:r>
      <w:r w:rsidR="00971FBB">
        <w:tab/>
      </w:r>
      <w:r w:rsidR="00971FBB">
        <w:tab/>
      </w:r>
      <w:r>
        <w:t xml:space="preserve">£ 2.93  </w:t>
      </w:r>
    </w:p>
    <w:p w14:paraId="4ABA058A" w14:textId="77777777" w:rsidR="009E43E4" w:rsidRDefault="009E43E4" w:rsidP="009E43E4">
      <w:pPr>
        <w:pStyle w:val="ListParagraph"/>
        <w:ind w:left="720" w:firstLine="0"/>
        <w:jc w:val="both"/>
      </w:pPr>
    </w:p>
    <w:p w14:paraId="52D4A943" w14:textId="1536F094" w:rsidR="009E43E4" w:rsidRDefault="00971FBB" w:rsidP="009E43E4">
      <w:pPr>
        <w:pStyle w:val="ListParagraph"/>
        <w:ind w:left="720" w:firstLine="0"/>
        <w:jc w:val="both"/>
      </w:pPr>
      <w:r>
        <w:t xml:space="preserve">Minimum </w:t>
      </w:r>
      <w:r w:rsidR="009E43E4">
        <w:t xml:space="preserve">Apron Charge per aircraft movement </w:t>
      </w:r>
      <w:r>
        <w:tab/>
      </w:r>
      <w:r>
        <w:tab/>
      </w:r>
      <w:r w:rsidR="009E43E4">
        <w:t xml:space="preserve">£ 131.82 </w:t>
      </w:r>
    </w:p>
    <w:p w14:paraId="58D90E42" w14:textId="497D2044" w:rsidR="009E43E4" w:rsidRDefault="009E43E4" w:rsidP="009E43E4">
      <w:pPr>
        <w:jc w:val="both"/>
      </w:pPr>
    </w:p>
    <w:p w14:paraId="604BB601" w14:textId="77777777" w:rsidR="00971FBB" w:rsidRDefault="00971FBB" w:rsidP="009E43E4">
      <w:pPr>
        <w:jc w:val="both"/>
      </w:pPr>
    </w:p>
    <w:p w14:paraId="1D94F6A2" w14:textId="31701F96" w:rsidR="009E43E4" w:rsidRDefault="009E43E4" w:rsidP="009E43E4">
      <w:pPr>
        <w:pStyle w:val="ListParagraph"/>
        <w:numPr>
          <w:ilvl w:val="0"/>
          <w:numId w:val="23"/>
        </w:numPr>
        <w:jc w:val="both"/>
      </w:pPr>
      <w:r>
        <w:t xml:space="preserve">Ground Power </w:t>
      </w:r>
      <w:r w:rsidR="00971FBB">
        <w:tab/>
      </w:r>
      <w:r w:rsidR="00971FBB">
        <w:tab/>
      </w:r>
      <w:r w:rsidR="00971FBB">
        <w:tab/>
      </w:r>
      <w:r w:rsidR="00971FBB">
        <w:tab/>
      </w:r>
      <w:r w:rsidR="00971FBB">
        <w:tab/>
      </w:r>
      <w:r w:rsidR="00971FBB">
        <w:tab/>
      </w:r>
      <w:r w:rsidR="00971FBB">
        <w:tab/>
      </w:r>
      <w:r>
        <w:t xml:space="preserve">£ 38.85 </w:t>
      </w:r>
    </w:p>
    <w:p w14:paraId="6A83F564" w14:textId="77777777" w:rsidR="00971FBB" w:rsidRDefault="009E43E4" w:rsidP="009E43E4">
      <w:pPr>
        <w:pStyle w:val="ListParagraph"/>
        <w:ind w:left="720" w:firstLine="0"/>
        <w:jc w:val="both"/>
      </w:pPr>
      <w:r>
        <w:t xml:space="preserve">Per 15 minutes or part thereof </w:t>
      </w:r>
    </w:p>
    <w:p w14:paraId="73B3D474" w14:textId="53923461" w:rsidR="00971FBB" w:rsidRDefault="00971FBB" w:rsidP="00971FBB">
      <w:pPr>
        <w:jc w:val="both"/>
      </w:pPr>
    </w:p>
    <w:p w14:paraId="2AF05C49" w14:textId="77777777" w:rsidR="00971FBB" w:rsidRDefault="00971FBB" w:rsidP="00971FBB">
      <w:pPr>
        <w:jc w:val="both"/>
      </w:pPr>
    </w:p>
    <w:p w14:paraId="3BB2D40F" w14:textId="77777777" w:rsidR="00971FBB" w:rsidRDefault="00971FBB" w:rsidP="00971FBB">
      <w:pPr>
        <w:jc w:val="both"/>
      </w:pPr>
      <w:r>
        <w:t xml:space="preserve">      </w:t>
      </w:r>
      <w:r w:rsidR="009E43E4">
        <w:t xml:space="preserve">3. </w:t>
      </w:r>
      <w:r>
        <w:t xml:space="preserve">  </w:t>
      </w:r>
      <w:r w:rsidR="009E43E4">
        <w:t xml:space="preserve">Aircraft Towing </w:t>
      </w:r>
      <w:r>
        <w:tab/>
      </w:r>
      <w:r>
        <w:tab/>
      </w:r>
      <w:r>
        <w:tab/>
      </w:r>
      <w:r>
        <w:tab/>
      </w:r>
      <w:r>
        <w:tab/>
      </w:r>
      <w:r>
        <w:tab/>
      </w:r>
      <w:r>
        <w:tab/>
      </w:r>
      <w:r w:rsidR="009E43E4">
        <w:t xml:space="preserve">£ 199.25 per tow </w:t>
      </w:r>
    </w:p>
    <w:p w14:paraId="3E3C5CCE" w14:textId="62111756" w:rsidR="00971FBB" w:rsidRDefault="00971FBB" w:rsidP="00971FBB">
      <w:pPr>
        <w:jc w:val="both"/>
      </w:pPr>
    </w:p>
    <w:p w14:paraId="44B92EA2" w14:textId="77777777" w:rsidR="00971FBB" w:rsidRDefault="00971FBB" w:rsidP="00971FBB">
      <w:pPr>
        <w:jc w:val="both"/>
      </w:pPr>
    </w:p>
    <w:p w14:paraId="2F87908B" w14:textId="341F90E6" w:rsidR="00971FBB" w:rsidRDefault="009E43E4" w:rsidP="00971FBB">
      <w:pPr>
        <w:pStyle w:val="ListParagraph"/>
        <w:numPr>
          <w:ilvl w:val="0"/>
          <w:numId w:val="24"/>
        </w:numPr>
        <w:jc w:val="both"/>
      </w:pPr>
      <w:r>
        <w:t xml:space="preserve">De-icing: </w:t>
      </w:r>
    </w:p>
    <w:p w14:paraId="21F8728F" w14:textId="3646BF4F" w:rsidR="00971FBB" w:rsidRDefault="009E43E4" w:rsidP="00971FBB">
      <w:pPr>
        <w:pStyle w:val="ListParagraph"/>
        <w:ind w:left="720" w:firstLine="696"/>
        <w:jc w:val="both"/>
      </w:pPr>
      <w:r>
        <w:t xml:space="preserve">Fluid cost per litre </w:t>
      </w:r>
      <w:r w:rsidR="00971FBB">
        <w:tab/>
      </w:r>
      <w:r w:rsidR="00971FBB">
        <w:tab/>
      </w:r>
      <w:r w:rsidR="00971FBB">
        <w:tab/>
      </w:r>
      <w:r w:rsidR="00971FBB">
        <w:tab/>
      </w:r>
      <w:r w:rsidR="00971FBB">
        <w:tab/>
      </w:r>
      <w:r w:rsidR="00971FBB">
        <w:tab/>
      </w:r>
      <w:r>
        <w:t xml:space="preserve">£ 7.70 </w:t>
      </w:r>
    </w:p>
    <w:p w14:paraId="1455678C" w14:textId="77777777" w:rsidR="00971FBB" w:rsidRDefault="009E43E4" w:rsidP="00971FBB">
      <w:pPr>
        <w:ind w:left="708" w:firstLine="708"/>
        <w:jc w:val="both"/>
      </w:pPr>
      <w:r>
        <w:t xml:space="preserve">Rig cost per hour or part thereof </w:t>
      </w:r>
      <w:r w:rsidR="00971FBB">
        <w:tab/>
      </w:r>
      <w:r w:rsidR="00971FBB">
        <w:tab/>
      </w:r>
      <w:r w:rsidR="00971FBB">
        <w:tab/>
      </w:r>
      <w:r w:rsidR="00971FBB">
        <w:tab/>
      </w:r>
      <w:r>
        <w:t xml:space="preserve">£ 314.84 </w:t>
      </w:r>
    </w:p>
    <w:p w14:paraId="1987C0B2" w14:textId="77777777" w:rsidR="00971FBB" w:rsidRDefault="009E43E4" w:rsidP="00971FBB">
      <w:pPr>
        <w:ind w:left="708" w:firstLine="708"/>
        <w:jc w:val="both"/>
      </w:pPr>
      <w:r>
        <w:t xml:space="preserve">Post de-icing inspection </w:t>
      </w:r>
      <w:r w:rsidR="00971FBB">
        <w:tab/>
      </w:r>
      <w:r w:rsidR="00971FBB">
        <w:tab/>
      </w:r>
      <w:r w:rsidR="00971FBB">
        <w:tab/>
      </w:r>
      <w:r w:rsidR="00971FBB">
        <w:tab/>
      </w:r>
      <w:r w:rsidR="00971FBB">
        <w:tab/>
      </w:r>
      <w:r>
        <w:t xml:space="preserve">£63.22 </w:t>
      </w:r>
    </w:p>
    <w:p w14:paraId="2D7E2BA9" w14:textId="0F3EE861" w:rsidR="00971FBB" w:rsidRDefault="00971FBB" w:rsidP="00971FBB">
      <w:pPr>
        <w:jc w:val="both"/>
      </w:pPr>
    </w:p>
    <w:p w14:paraId="7B657773" w14:textId="77777777" w:rsidR="00971FBB" w:rsidRDefault="00971FBB" w:rsidP="00971FBB">
      <w:pPr>
        <w:jc w:val="both"/>
      </w:pPr>
    </w:p>
    <w:p w14:paraId="4329806F" w14:textId="2A30F5A5" w:rsidR="00971FBB" w:rsidRDefault="009E43E4" w:rsidP="00971FBB">
      <w:pPr>
        <w:pStyle w:val="ListParagraph"/>
        <w:numPr>
          <w:ilvl w:val="0"/>
          <w:numId w:val="24"/>
        </w:numPr>
        <w:jc w:val="both"/>
      </w:pPr>
      <w:r>
        <w:t xml:space="preserve">Environmental Pollution Incidents: </w:t>
      </w:r>
    </w:p>
    <w:p w14:paraId="0BD80CF8" w14:textId="77777777" w:rsidR="00971FBB" w:rsidRDefault="009E43E4" w:rsidP="00971FBB">
      <w:pPr>
        <w:pStyle w:val="ListParagraph"/>
        <w:ind w:left="720" w:firstLine="0"/>
        <w:jc w:val="both"/>
      </w:pPr>
      <w:r>
        <w:t xml:space="preserve">LCY will seek to recover all costs associated with any spillage within the airport boundary. This cost may include a penalty surcharge for persistent spillages or poor operator procedures. Charges of up to £250 will be applied where a spill is contained and easily cleaned up, however charges may be significantly greater if contamination enters drains, soft ground or the dock. </w:t>
      </w:r>
    </w:p>
    <w:p w14:paraId="26A7CF66" w14:textId="087694E4" w:rsidR="00971FBB" w:rsidRDefault="00971FBB" w:rsidP="00971FBB">
      <w:pPr>
        <w:pStyle w:val="ListParagraph"/>
        <w:ind w:left="720" w:firstLine="0"/>
        <w:jc w:val="both"/>
      </w:pPr>
    </w:p>
    <w:p w14:paraId="483A9AD0" w14:textId="0B51FFF0" w:rsidR="00971FBB" w:rsidRDefault="00971FBB" w:rsidP="00971FBB">
      <w:pPr>
        <w:pStyle w:val="ListParagraph"/>
        <w:ind w:left="720" w:firstLine="0"/>
        <w:jc w:val="both"/>
      </w:pPr>
    </w:p>
    <w:p w14:paraId="4DAC3B83" w14:textId="75208345" w:rsidR="00971FBB" w:rsidRPr="00971FBB" w:rsidRDefault="009E43E4" w:rsidP="00971FBB">
      <w:pPr>
        <w:pStyle w:val="ListParagraph"/>
        <w:numPr>
          <w:ilvl w:val="0"/>
          <w:numId w:val="24"/>
        </w:numPr>
        <w:jc w:val="both"/>
        <w:rPr>
          <w:rFonts w:cs="Arial"/>
          <w:sz w:val="20"/>
        </w:rPr>
      </w:pPr>
      <w:r>
        <w:lastRenderedPageBreak/>
        <w:t xml:space="preserve">Fixed Penalty Limits Financial penalties for departure noise will be charged at £600 per dB(A) in excess of the fixed penalty limit, measured from noise monitors 4.5km from start of roll. The limits are as follows: </w:t>
      </w:r>
    </w:p>
    <w:p w14:paraId="7B58EFFD" w14:textId="653E0C18" w:rsidR="00971FBB" w:rsidRDefault="00971FBB" w:rsidP="00971FBB">
      <w:pPr>
        <w:jc w:val="both"/>
        <w:rPr>
          <w:rFonts w:cs="Arial"/>
          <w:sz w:val="20"/>
        </w:rPr>
      </w:pPr>
    </w:p>
    <w:p w14:paraId="1862DBAC" w14:textId="59791707" w:rsidR="00971FBB" w:rsidRDefault="008E33B2" w:rsidP="00971FBB">
      <w:pPr>
        <w:jc w:val="both"/>
        <w:rPr>
          <w:rFonts w:cs="Arial"/>
          <w:sz w:val="20"/>
        </w:rPr>
      </w:pPr>
      <w:r w:rsidRPr="008E33B2">
        <w:rPr>
          <w:noProof/>
        </w:rPr>
        <w:drawing>
          <wp:inline distT="0" distB="0" distL="0" distR="0" wp14:anchorId="428E4404" wp14:editId="2CD3EEB3">
            <wp:extent cx="5410200" cy="830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830580"/>
                    </a:xfrm>
                    <a:prstGeom prst="rect">
                      <a:avLst/>
                    </a:prstGeom>
                    <a:noFill/>
                    <a:ln>
                      <a:noFill/>
                    </a:ln>
                  </pic:spPr>
                </pic:pic>
              </a:graphicData>
            </a:graphic>
          </wp:inline>
        </w:drawing>
      </w:r>
    </w:p>
    <w:p w14:paraId="37BBB105" w14:textId="3682CFE1" w:rsidR="00971FBB" w:rsidRDefault="00971FBB" w:rsidP="00971FBB">
      <w:pPr>
        <w:jc w:val="both"/>
        <w:rPr>
          <w:rFonts w:cs="Arial"/>
          <w:sz w:val="20"/>
        </w:rPr>
      </w:pPr>
    </w:p>
    <w:p w14:paraId="536DB404" w14:textId="0E80F91D" w:rsidR="00971FBB" w:rsidRPr="008E33B2" w:rsidRDefault="008E33B2" w:rsidP="008E33B2">
      <w:pPr>
        <w:ind w:left="708"/>
        <w:jc w:val="both"/>
        <w:rPr>
          <w:rFonts w:cs="Arial"/>
          <w:szCs w:val="22"/>
        </w:rPr>
      </w:pPr>
      <w:r w:rsidRPr="008E33B2">
        <w:rPr>
          <w:rFonts w:cs="Arial"/>
          <w:szCs w:val="22"/>
        </w:rPr>
        <w:t>Notification will be provided to the airline within 10 working days of the exceedance, and the airline will be granted a further 10 working days to respond to LCY indicating any special circumstances that caused the noisy departure. Where no response is provided or LCY do not consider the information provided is sufficient justification, then a financial penalty will be issued. All penalties collected will be put into the Community Projects Fund.</w:t>
      </w:r>
    </w:p>
    <w:sectPr w:rsidR="00971FBB" w:rsidRPr="008E33B2" w:rsidSect="00A07D42">
      <w:footerReference w:type="default" r:id="rId12"/>
      <w:headerReference w:type="first" r:id="rId13"/>
      <w:footerReference w:type="first" r:id="rId14"/>
      <w:type w:val="continuous"/>
      <w:pgSz w:w="11906" w:h="16838" w:code="9"/>
      <w:pgMar w:top="1298" w:right="1416" w:bottom="1134" w:left="1418" w:header="851"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C2E2E" w14:textId="77777777" w:rsidR="0006417D" w:rsidRDefault="0006417D" w:rsidP="00090264">
      <w:r>
        <w:separator/>
      </w:r>
    </w:p>
  </w:endnote>
  <w:endnote w:type="continuationSeparator" w:id="0">
    <w:p w14:paraId="706C424A" w14:textId="77777777" w:rsidR="0006417D" w:rsidRDefault="0006417D" w:rsidP="00090264">
      <w:r>
        <w:continuationSeparator/>
      </w:r>
    </w:p>
  </w:endnote>
  <w:endnote w:type="continuationNotice" w:id="1">
    <w:p w14:paraId="73BE044A" w14:textId="77777777" w:rsidR="0006417D" w:rsidRDefault="000641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osi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4283" w14:textId="77777777" w:rsidR="0004706C" w:rsidRPr="000044BA" w:rsidRDefault="0004706C" w:rsidP="0004706C">
    <w:pPr>
      <w:pStyle w:val="Footer"/>
      <w:framePr w:wrap="around" w:vAnchor="text" w:hAnchor="margin" w:xAlign="center" w:y="1"/>
      <w:ind w:right="360"/>
      <w:rPr>
        <w:rStyle w:val="PageNumber"/>
        <w:rFonts w:ascii="Arial" w:hAnsi="Arial" w:cs="Arial"/>
        <w:sz w:val="16"/>
      </w:rPr>
    </w:pPr>
    <w:r w:rsidRPr="000044BA">
      <w:rPr>
        <w:rStyle w:val="PageNumber"/>
        <w:rFonts w:ascii="Arial" w:hAnsi="Arial" w:cs="Arial"/>
        <w:sz w:val="12"/>
      </w:rPr>
      <w:tab/>
    </w:r>
  </w:p>
  <w:p w14:paraId="21DF45DA" w14:textId="77777777" w:rsidR="003E7B01" w:rsidRDefault="003E7B01" w:rsidP="003E7B01">
    <w:pPr>
      <w:jc w:val="center"/>
      <w:rPr>
        <w:b/>
        <w:szCs w:val="22"/>
      </w:rPr>
    </w:pPr>
    <w:r w:rsidRPr="00AA12F1">
      <w:rPr>
        <w:noProof/>
        <w:color w:val="393E8C"/>
        <w:szCs w:val="22"/>
      </w:rPr>
      <mc:AlternateContent>
        <mc:Choice Requires="wps">
          <w:drawing>
            <wp:anchor distT="0" distB="0" distL="114300" distR="114300" simplePos="0" relativeHeight="251658244" behindDoc="0" locked="0" layoutInCell="1" allowOverlap="1" wp14:anchorId="38B19D27" wp14:editId="10E6B53E">
              <wp:simplePos x="0" y="0"/>
              <wp:positionH relativeFrom="page">
                <wp:align>right</wp:align>
              </wp:positionH>
              <wp:positionV relativeFrom="page">
                <wp:align>bottom</wp:align>
              </wp:positionV>
              <wp:extent cx="7560000" cy="108000"/>
              <wp:effectExtent l="0" t="0" r="3175" b="6350"/>
              <wp:wrapNone/>
              <wp:docPr id="2"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641F4134">
            <v:rect id="Rectangle 4" style="position:absolute;margin-left:544.1pt;margin-top:0;width:595.3pt;height:8.5pt;z-index:25167667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spid="_x0000_s1026" fillcolor="#00ff2e" stroked="f" strokeweight="2pt" w14:anchorId="76763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">
              <v:fill type="gradient" color2="#00bcff" angle="45" focus="100%" rotate="t">
                <o:fill v:ext="view" type="gradientUnscaled"/>
              </v:fill>
              <w10:wrap anchorx="page" anchory="page"/>
            </v:rect>
          </w:pict>
        </mc:Fallback>
      </mc:AlternateContent>
    </w:r>
    <w:r w:rsidRPr="00AA12F1">
      <w:rPr>
        <w:b/>
        <w:szCs w:val="22"/>
      </w:rPr>
      <w:fldChar w:fldCharType="begin"/>
    </w:r>
    <w:r w:rsidRPr="00AA12F1">
      <w:rPr>
        <w:b/>
        <w:szCs w:val="22"/>
      </w:rPr>
      <w:instrText xml:space="preserve"> PAGE  \* Arabic  \* MERGEFORMAT </w:instrText>
    </w:r>
    <w:r w:rsidRPr="00AA12F1">
      <w:rPr>
        <w:b/>
        <w:szCs w:val="22"/>
      </w:rPr>
      <w:fldChar w:fldCharType="separate"/>
    </w:r>
    <w:r>
      <w:rPr>
        <w:b/>
        <w:szCs w:val="22"/>
      </w:rPr>
      <w:t>1</w:t>
    </w:r>
    <w:r w:rsidRPr="00AA12F1">
      <w:rPr>
        <w:b/>
        <w:szCs w:val="22"/>
      </w:rPr>
      <w:fldChar w:fldCharType="end"/>
    </w:r>
  </w:p>
  <w:p w14:paraId="0D8780C2" w14:textId="77777777" w:rsidR="003E7B01" w:rsidRPr="006A6931" w:rsidRDefault="003E7B01" w:rsidP="003E7B01">
    <w:pPr>
      <w:jc w:val="center"/>
      <w:rPr>
        <w:sz w:val="20"/>
        <w:szCs w:val="22"/>
      </w:rPr>
    </w:pPr>
    <w:r w:rsidRPr="00AA12F1">
      <w:rPr>
        <w:noProof/>
        <w:color w:val="393E8C"/>
        <w:szCs w:val="22"/>
      </w:rPr>
      <mc:AlternateContent>
        <mc:Choice Requires="wps">
          <w:drawing>
            <wp:anchor distT="0" distB="0" distL="114300" distR="114300" simplePos="0" relativeHeight="251658245" behindDoc="0" locked="0" layoutInCell="1" allowOverlap="1" wp14:anchorId="7DC3B75A" wp14:editId="585E01DD">
              <wp:simplePos x="0" y="0"/>
              <wp:positionH relativeFrom="page">
                <wp:posOffset>152400</wp:posOffset>
              </wp:positionH>
              <wp:positionV relativeFrom="page">
                <wp:posOffset>10735235</wp:posOffset>
              </wp:positionV>
              <wp:extent cx="7560000" cy="108000"/>
              <wp:effectExtent l="0" t="0" r="0" b="6350"/>
              <wp:wrapNone/>
              <wp:docPr id="3"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D038E9C">
            <v:rect id="Rectangle 4" style="position:absolute;margin-left:12pt;margin-top:845.3pt;width:595.3pt;height: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ff2e" stroked="f" strokeweight="2pt" w14:anchorId="6A447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">
              <v:fill type="gradient" color2="#00bcff" angle="45" focus="100%" rotate="t">
                <o:fill v:ext="view" type="gradientUnscaled"/>
              </v:fill>
              <w10:wrap anchorx="page" anchory="page"/>
            </v:rect>
          </w:pict>
        </mc:Fallback>
      </mc:AlternateContent>
    </w:r>
  </w:p>
  <w:p w14:paraId="22634DAC" w14:textId="77777777" w:rsidR="003E7B01" w:rsidRDefault="003E7B01" w:rsidP="003E7B01">
    <w:pPr>
      <w:pStyle w:val="Footer"/>
      <w:rPr>
        <w:rStyle w:val="PageNumber"/>
        <w:sz w:val="12"/>
      </w:rPr>
    </w:pPr>
    <w:r w:rsidRPr="0048726F">
      <w:rPr>
        <w:rStyle w:val="PageNumber"/>
        <w:sz w:val="12"/>
      </w:rPr>
      <w:t>The fees and charges contained in this document and as detailed above may be amended by London City Airport Ltd from time to time and this provision is not subject to any other contradicting clause or condition contained elsewhere.</w:t>
    </w:r>
  </w:p>
  <w:p w14:paraId="56A785FE" w14:textId="77777777" w:rsidR="00B91DD7" w:rsidRPr="00B91DD7" w:rsidRDefault="00B91DD7" w:rsidP="0004706C">
    <w:pPr>
      <w:jc w:val="center"/>
      <w:rPr>
        <w:szCs w:val="22"/>
      </w:rPr>
    </w:pPr>
    <w:r w:rsidRPr="00AA12F1">
      <w:rPr>
        <w:noProof/>
        <w:color w:val="393E8C"/>
        <w:szCs w:val="22"/>
      </w:rPr>
      <mc:AlternateContent>
        <mc:Choice Requires="wps">
          <w:drawing>
            <wp:anchor distT="0" distB="0" distL="114300" distR="114300" simplePos="0" relativeHeight="251658240" behindDoc="0" locked="0" layoutInCell="1" allowOverlap="1" wp14:anchorId="17D258C5" wp14:editId="7BA44605">
              <wp:simplePos x="0" y="0"/>
              <wp:positionH relativeFrom="page">
                <wp:posOffset>0</wp:posOffset>
              </wp:positionH>
              <wp:positionV relativeFrom="page">
                <wp:posOffset>10585450</wp:posOffset>
              </wp:positionV>
              <wp:extent cx="7560000" cy="108000"/>
              <wp:effectExtent l="0" t="0" r="0" b="6350"/>
              <wp:wrapNone/>
              <wp:docPr id="8"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5FED76B">
            <v:rect id="Rectangle 4" style="position:absolute;margin-left:0;margin-top:833.5pt;width:595.3pt;height: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ff2e" stroked="f" strokeweight="2pt" w14:anchorId="45543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">
              <v:fill type="gradient" color2="#00bcff" angle="45" focus="100%" rotate="t">
                <o:fill v:ext="view" type="gradientUnscaled"/>
              </v:fill>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B334" w14:textId="77777777" w:rsidR="006A6931" w:rsidRDefault="006A6931" w:rsidP="006A6931">
    <w:pPr>
      <w:jc w:val="right"/>
      <w:rPr>
        <w:b/>
        <w:szCs w:val="22"/>
      </w:rPr>
    </w:pPr>
  </w:p>
  <w:p w14:paraId="6BC1B6BE" w14:textId="77777777" w:rsidR="003E7B01" w:rsidRDefault="0066367F" w:rsidP="006A6931">
    <w:pPr>
      <w:jc w:val="center"/>
      <w:rPr>
        <w:b/>
        <w:szCs w:val="22"/>
      </w:rPr>
    </w:pPr>
    <w:r w:rsidRPr="00AA12F1">
      <w:rPr>
        <w:noProof/>
        <w:color w:val="393E8C"/>
        <w:szCs w:val="22"/>
      </w:rPr>
      <mc:AlternateContent>
        <mc:Choice Requires="wps">
          <w:drawing>
            <wp:anchor distT="0" distB="0" distL="114300" distR="114300" simplePos="0" relativeHeight="251658241" behindDoc="0" locked="0" layoutInCell="1" allowOverlap="1" wp14:anchorId="681F2074" wp14:editId="67DC786C">
              <wp:simplePos x="0" y="0"/>
              <wp:positionH relativeFrom="page">
                <wp:align>right</wp:align>
              </wp:positionH>
              <wp:positionV relativeFrom="page">
                <wp:align>bottom</wp:align>
              </wp:positionV>
              <wp:extent cx="7560000" cy="108000"/>
              <wp:effectExtent l="0" t="0" r="3175" b="6350"/>
              <wp:wrapNone/>
              <wp:docPr id="12"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5C79A26">
            <v:rect id="Rectangle 4" style="position:absolute;margin-left:544.1pt;margin-top:0;width:595.3pt;height:8.5pt;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spid="_x0000_s1026" fillcolor="#00ff2e" stroked="f" strokeweight="2pt" w14:anchorId="4541E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">
              <v:fill type="gradient" color2="#00bcff" angle="45" focus="100%" rotate="t">
                <o:fill v:ext="view" type="gradientUnscaled"/>
              </v:fill>
              <w10:wrap anchorx="page" anchory="page"/>
            </v:rect>
          </w:pict>
        </mc:Fallback>
      </mc:AlternateContent>
    </w:r>
    <w:r w:rsidR="00B55D70" w:rsidRPr="00AA12F1">
      <w:rPr>
        <w:b/>
        <w:szCs w:val="22"/>
      </w:rPr>
      <w:fldChar w:fldCharType="begin"/>
    </w:r>
    <w:r w:rsidR="00B55D70" w:rsidRPr="00AA12F1">
      <w:rPr>
        <w:b/>
        <w:szCs w:val="22"/>
      </w:rPr>
      <w:instrText xml:space="preserve"> PAGE  \* Arabic  \* MERGEFORMAT </w:instrText>
    </w:r>
    <w:r w:rsidR="00B55D70" w:rsidRPr="00AA12F1">
      <w:rPr>
        <w:b/>
        <w:szCs w:val="22"/>
      </w:rPr>
      <w:fldChar w:fldCharType="separate"/>
    </w:r>
    <w:r w:rsidR="00B55D70">
      <w:rPr>
        <w:b/>
        <w:szCs w:val="22"/>
      </w:rPr>
      <w:t>2</w:t>
    </w:r>
    <w:r w:rsidR="00B55D70" w:rsidRPr="00AA12F1">
      <w:rPr>
        <w:b/>
        <w:szCs w:val="22"/>
      </w:rPr>
      <w:fldChar w:fldCharType="end"/>
    </w:r>
  </w:p>
  <w:p w14:paraId="018C8399" w14:textId="77777777" w:rsidR="00B55D70" w:rsidRPr="006A6931" w:rsidRDefault="0066367F" w:rsidP="006A6931">
    <w:pPr>
      <w:jc w:val="center"/>
      <w:rPr>
        <w:sz w:val="20"/>
        <w:szCs w:val="22"/>
      </w:rPr>
    </w:pPr>
    <w:r w:rsidRPr="00AA12F1">
      <w:rPr>
        <w:noProof/>
        <w:color w:val="393E8C"/>
        <w:szCs w:val="22"/>
      </w:rPr>
      <mc:AlternateContent>
        <mc:Choice Requires="wps">
          <w:drawing>
            <wp:anchor distT="0" distB="0" distL="114300" distR="114300" simplePos="0" relativeHeight="251658243" behindDoc="0" locked="0" layoutInCell="1" allowOverlap="1" wp14:anchorId="55D0A9AA" wp14:editId="4129DC36">
              <wp:simplePos x="0" y="0"/>
              <wp:positionH relativeFrom="page">
                <wp:posOffset>152400</wp:posOffset>
              </wp:positionH>
              <wp:positionV relativeFrom="page">
                <wp:posOffset>10735235</wp:posOffset>
              </wp:positionV>
              <wp:extent cx="7560000" cy="108000"/>
              <wp:effectExtent l="0" t="0" r="0" b="6350"/>
              <wp:wrapNone/>
              <wp:docPr id="19" name="Rectangle 4"/>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D6DE591">
            <v:rect id="Rectangle 4" style="position:absolute;margin-left:12pt;margin-top:845.3pt;width:595.3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ff2e" stroked="f" strokeweight="2pt" w14:anchorId="19FD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">
              <v:fill type="gradient" color2="#00bcff" angle="45" focus="100%" rotate="t">
                <o:fill v:ext="view" type="gradientUnscaled"/>
              </v:fill>
              <w10:wrap anchorx="page" anchory="page"/>
            </v:rect>
          </w:pict>
        </mc:Fallback>
      </mc:AlternateContent>
    </w:r>
  </w:p>
  <w:p w14:paraId="06A13FB4" w14:textId="77777777" w:rsidR="003E7B01" w:rsidRDefault="003E7B01" w:rsidP="003E7B01">
    <w:pPr>
      <w:pStyle w:val="Footer"/>
      <w:rPr>
        <w:rStyle w:val="PageNumber"/>
        <w:sz w:val="12"/>
      </w:rPr>
    </w:pPr>
    <w:r w:rsidRPr="0048726F">
      <w:rPr>
        <w:rStyle w:val="PageNumber"/>
        <w:sz w:val="12"/>
      </w:rPr>
      <w:t>The fees and charges contained in this document and as detailed above may be amended by London City Airport Ltd from time to time and this provision is not subject to any other contradicting clause or condition contained elsewhere.</w:t>
    </w:r>
  </w:p>
  <w:p w14:paraId="73159BEE" w14:textId="77777777" w:rsidR="00B55D70" w:rsidRDefault="00B55D70" w:rsidP="003E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D3B1E" w14:textId="77777777" w:rsidR="0006417D" w:rsidRDefault="0006417D" w:rsidP="00090264">
      <w:r>
        <w:separator/>
      </w:r>
    </w:p>
  </w:footnote>
  <w:footnote w:type="continuationSeparator" w:id="0">
    <w:p w14:paraId="14FF1D6E" w14:textId="77777777" w:rsidR="0006417D" w:rsidRDefault="0006417D" w:rsidP="00090264">
      <w:r>
        <w:continuationSeparator/>
      </w:r>
    </w:p>
  </w:footnote>
  <w:footnote w:type="continuationNotice" w:id="1">
    <w:p w14:paraId="456AA431" w14:textId="77777777" w:rsidR="0006417D" w:rsidRDefault="000641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7E3F" w14:textId="77777777" w:rsidR="006A6931" w:rsidRDefault="006A6931">
    <w:pPr>
      <w:pStyle w:val="Header"/>
    </w:pPr>
    <w:r>
      <w:rPr>
        <w:noProof/>
        <w:szCs w:val="22"/>
      </w:rPr>
      <w:drawing>
        <wp:anchor distT="0" distB="0" distL="114300" distR="114300" simplePos="0" relativeHeight="251658242" behindDoc="0" locked="0" layoutInCell="1" allowOverlap="1" wp14:anchorId="733BF699" wp14:editId="522B9A04">
          <wp:simplePos x="0" y="0"/>
          <wp:positionH relativeFrom="margin">
            <wp:posOffset>3387504</wp:posOffset>
          </wp:positionH>
          <wp:positionV relativeFrom="paragraph">
            <wp:posOffset>0</wp:posOffset>
          </wp:positionV>
          <wp:extent cx="2402592" cy="16445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7A7C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317A6E0A"/>
    <w:lvl w:ilvl="0" w:tplc="CB587D22">
      <w:start w:val="1"/>
      <w:numFmt w:val="decimal"/>
      <w:pStyle w:val="ListNumber4"/>
      <w:lvlText w:val="%1."/>
      <w:lvlJc w:val="left"/>
      <w:pPr>
        <w:tabs>
          <w:tab w:val="num" w:pos="1209"/>
        </w:tabs>
        <w:ind w:left="1209" w:hanging="360"/>
      </w:pPr>
    </w:lvl>
    <w:lvl w:ilvl="1" w:tplc="FEF0C690">
      <w:numFmt w:val="decimal"/>
      <w:lvlText w:val=""/>
      <w:lvlJc w:val="left"/>
    </w:lvl>
    <w:lvl w:ilvl="2" w:tplc="05B2EC92">
      <w:numFmt w:val="decimal"/>
      <w:lvlText w:val=""/>
      <w:lvlJc w:val="left"/>
    </w:lvl>
    <w:lvl w:ilvl="3" w:tplc="493A9BB2">
      <w:numFmt w:val="decimal"/>
      <w:lvlText w:val=""/>
      <w:lvlJc w:val="left"/>
    </w:lvl>
    <w:lvl w:ilvl="4" w:tplc="68922438">
      <w:numFmt w:val="decimal"/>
      <w:lvlText w:val=""/>
      <w:lvlJc w:val="left"/>
    </w:lvl>
    <w:lvl w:ilvl="5" w:tplc="DAB00A8C">
      <w:numFmt w:val="decimal"/>
      <w:lvlText w:val=""/>
      <w:lvlJc w:val="left"/>
    </w:lvl>
    <w:lvl w:ilvl="6" w:tplc="1A5233D8">
      <w:numFmt w:val="decimal"/>
      <w:lvlText w:val=""/>
      <w:lvlJc w:val="left"/>
    </w:lvl>
    <w:lvl w:ilvl="7" w:tplc="4C829CB0">
      <w:numFmt w:val="decimal"/>
      <w:lvlText w:val=""/>
      <w:lvlJc w:val="left"/>
    </w:lvl>
    <w:lvl w:ilvl="8" w:tplc="773232E6">
      <w:numFmt w:val="decimal"/>
      <w:lvlText w:val=""/>
      <w:lvlJc w:val="left"/>
    </w:lvl>
  </w:abstractNum>
  <w:abstractNum w:abstractNumId="2" w15:restartNumberingAfterBreak="0">
    <w:nsid w:val="FFFFFF7E"/>
    <w:multiLevelType w:val="multilevel"/>
    <w:tmpl w:val="54CCA376"/>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hybridMultilevel"/>
    <w:tmpl w:val="21CE5F02"/>
    <w:lvl w:ilvl="0" w:tplc="0B005320">
      <w:start w:val="1"/>
      <w:numFmt w:val="bullet"/>
      <w:pStyle w:val="ListBullet5"/>
      <w:lvlText w:val=""/>
      <w:lvlJc w:val="left"/>
      <w:pPr>
        <w:tabs>
          <w:tab w:val="num" w:pos="1492"/>
        </w:tabs>
        <w:ind w:left="1492" w:hanging="360"/>
      </w:pPr>
      <w:rPr>
        <w:rFonts w:ascii="Symbol" w:hAnsi="Symbol" w:hint="default"/>
      </w:rPr>
    </w:lvl>
    <w:lvl w:ilvl="1" w:tplc="5E22C3F4">
      <w:numFmt w:val="decimal"/>
      <w:lvlText w:val=""/>
      <w:lvlJc w:val="left"/>
    </w:lvl>
    <w:lvl w:ilvl="2" w:tplc="1DE406D4">
      <w:numFmt w:val="decimal"/>
      <w:lvlText w:val=""/>
      <w:lvlJc w:val="left"/>
    </w:lvl>
    <w:lvl w:ilvl="3" w:tplc="72E2ADE6">
      <w:numFmt w:val="decimal"/>
      <w:lvlText w:val=""/>
      <w:lvlJc w:val="left"/>
    </w:lvl>
    <w:lvl w:ilvl="4" w:tplc="CEECE93C">
      <w:numFmt w:val="decimal"/>
      <w:lvlText w:val=""/>
      <w:lvlJc w:val="left"/>
    </w:lvl>
    <w:lvl w:ilvl="5" w:tplc="3BE092F8">
      <w:numFmt w:val="decimal"/>
      <w:lvlText w:val=""/>
      <w:lvlJc w:val="left"/>
    </w:lvl>
    <w:lvl w:ilvl="6" w:tplc="9BE4E494">
      <w:numFmt w:val="decimal"/>
      <w:lvlText w:val=""/>
      <w:lvlJc w:val="left"/>
    </w:lvl>
    <w:lvl w:ilvl="7" w:tplc="978C56FC">
      <w:numFmt w:val="decimal"/>
      <w:lvlText w:val=""/>
      <w:lvlJc w:val="left"/>
    </w:lvl>
    <w:lvl w:ilvl="8" w:tplc="9A4E3176">
      <w:numFmt w:val="decimal"/>
      <w:lvlText w:val=""/>
      <w:lvlJc w:val="left"/>
    </w:lvl>
  </w:abstractNum>
  <w:abstractNum w:abstractNumId="4" w15:restartNumberingAfterBreak="0">
    <w:nsid w:val="FFFFFF81"/>
    <w:multiLevelType w:val="multilevel"/>
    <w:tmpl w:val="AF166F06"/>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3E3E4A38"/>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0A71C8"/>
    <w:multiLevelType w:val="multilevel"/>
    <w:tmpl w:val="74A0997A"/>
    <w:styleLink w:val="CDList"/>
    <w:lvl w:ilvl="0">
      <w:start w:val="1"/>
      <w:numFmt w:val="bullet"/>
      <w:lvlText w:val="▪"/>
      <w:lvlJc w:val="left"/>
      <w:pPr>
        <w:ind w:left="227" w:hanging="227"/>
      </w:pPr>
      <w:rPr>
        <w:rFonts w:ascii="Arial" w:hAnsi="Arial" w:hint="default"/>
        <w:b w:val="0"/>
        <w:i w:val="0"/>
        <w:caps w:val="0"/>
        <w:strike w:val="0"/>
        <w:dstrike w:val="0"/>
        <w:vanish w:val="0"/>
        <w:color w:val="000000" w:themeColor="text1"/>
        <w:sz w:val="22"/>
        <w:u w:val="none"/>
        <w:vertAlign w:val="baseline"/>
      </w:rPr>
    </w:lvl>
    <w:lvl w:ilvl="1">
      <w:start w:val="1"/>
      <w:numFmt w:val="bullet"/>
      <w:lvlText w:val="▫"/>
      <w:lvlJc w:val="left"/>
      <w:pPr>
        <w:ind w:left="510" w:hanging="226"/>
      </w:pPr>
      <w:rPr>
        <w:rFonts w:ascii="Courier New" w:hAnsi="Courier New" w:hint="default"/>
        <w:color w:val="000000" w:themeColor="text1"/>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A701A63"/>
    <w:multiLevelType w:val="multilevel"/>
    <w:tmpl w:val="4D10EA2E"/>
    <w:styleLink w:val="CDTableList"/>
    <w:lvl w:ilvl="0">
      <w:start w:val="1"/>
      <w:numFmt w:val="bullet"/>
      <w:lvlText w:val="▪"/>
      <w:lvlJc w:val="left"/>
      <w:pPr>
        <w:ind w:left="170" w:hanging="170"/>
      </w:pPr>
      <w:rPr>
        <w:rFonts w:ascii="Arial" w:hAnsi="Arial" w:hint="default"/>
        <w:color w:val="000000" w:themeColor="text1"/>
        <w:sz w:val="20"/>
      </w:rPr>
    </w:lvl>
    <w:lvl w:ilvl="1">
      <w:start w:val="1"/>
      <w:numFmt w:val="bullet"/>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3E855B8"/>
    <w:multiLevelType w:val="hybridMultilevel"/>
    <w:tmpl w:val="1CB6D1F2"/>
    <w:lvl w:ilvl="0" w:tplc="A68AA6AC">
      <w:start w:val="1"/>
      <w:numFmt w:val="bullet"/>
      <w:pStyle w:val="ListBullet"/>
      <w:lvlText w:val=""/>
      <w:lvlJc w:val="left"/>
      <w:pPr>
        <w:ind w:left="360" w:hanging="360"/>
      </w:pPr>
      <w:rPr>
        <w:rFonts w:ascii="Symbol" w:hAnsi="Symbol" w:hint="default"/>
        <w:b w:val="0"/>
        <w:i w:val="0"/>
        <w:caps w:val="0"/>
        <w:strike w:val="0"/>
        <w:dstrike w:val="0"/>
        <w:vanish w:val="0"/>
        <w:color w:val="auto"/>
        <w:sz w:val="4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02B9F"/>
    <w:multiLevelType w:val="multilevel"/>
    <w:tmpl w:val="0409001D"/>
    <w:styleLink w:val="ListBulletnew"/>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5F52F5"/>
    <w:multiLevelType w:val="multilevel"/>
    <w:tmpl w:val="09124C14"/>
    <w:numStyleLink w:val="CDStructure"/>
  </w:abstractNum>
  <w:abstractNum w:abstractNumId="11" w15:restartNumberingAfterBreak="0">
    <w:nsid w:val="1BBD4A6A"/>
    <w:multiLevelType w:val="hybridMultilevel"/>
    <w:tmpl w:val="5172EBB6"/>
    <w:lvl w:ilvl="0" w:tplc="896468EC">
      <w:start w:val="1"/>
      <w:numFmt w:val="bullet"/>
      <w:pStyle w:val="ListBulletinTable2"/>
      <w:lvlText w:val=""/>
      <w:lvlJc w:val="left"/>
      <w:pPr>
        <w:ind w:left="454" w:hanging="227"/>
      </w:pPr>
      <w:rPr>
        <w:rFonts w:ascii="Symbol" w:hAnsi="Symbol" w:hint="default"/>
        <w:color w:val="383E8C" w:themeColor="accent1"/>
      </w:rPr>
    </w:lvl>
    <w:lvl w:ilvl="1" w:tplc="B7A49C08" w:tentative="1">
      <w:start w:val="1"/>
      <w:numFmt w:val="bullet"/>
      <w:lvlText w:val="o"/>
      <w:lvlJc w:val="left"/>
      <w:pPr>
        <w:ind w:left="1440" w:hanging="360"/>
      </w:pPr>
      <w:rPr>
        <w:rFonts w:ascii="Courier New" w:hAnsi="Courier New" w:cs="Courier New" w:hint="default"/>
      </w:rPr>
    </w:lvl>
    <w:lvl w:ilvl="2" w:tplc="4CC474CE" w:tentative="1">
      <w:start w:val="1"/>
      <w:numFmt w:val="bullet"/>
      <w:lvlText w:val=""/>
      <w:lvlJc w:val="left"/>
      <w:pPr>
        <w:ind w:left="2160" w:hanging="360"/>
      </w:pPr>
      <w:rPr>
        <w:rFonts w:ascii="Wingdings" w:hAnsi="Wingdings" w:hint="default"/>
      </w:rPr>
    </w:lvl>
    <w:lvl w:ilvl="3" w:tplc="6C043116" w:tentative="1">
      <w:start w:val="1"/>
      <w:numFmt w:val="bullet"/>
      <w:lvlText w:val=""/>
      <w:lvlJc w:val="left"/>
      <w:pPr>
        <w:ind w:left="2880" w:hanging="360"/>
      </w:pPr>
      <w:rPr>
        <w:rFonts w:ascii="Symbol" w:hAnsi="Symbol" w:hint="default"/>
      </w:rPr>
    </w:lvl>
    <w:lvl w:ilvl="4" w:tplc="98D464CC" w:tentative="1">
      <w:start w:val="1"/>
      <w:numFmt w:val="bullet"/>
      <w:lvlText w:val="o"/>
      <w:lvlJc w:val="left"/>
      <w:pPr>
        <w:ind w:left="3600" w:hanging="360"/>
      </w:pPr>
      <w:rPr>
        <w:rFonts w:ascii="Courier New" w:hAnsi="Courier New" w:cs="Courier New" w:hint="default"/>
      </w:rPr>
    </w:lvl>
    <w:lvl w:ilvl="5" w:tplc="6CDE1BF4" w:tentative="1">
      <w:start w:val="1"/>
      <w:numFmt w:val="bullet"/>
      <w:lvlText w:val=""/>
      <w:lvlJc w:val="left"/>
      <w:pPr>
        <w:ind w:left="4320" w:hanging="360"/>
      </w:pPr>
      <w:rPr>
        <w:rFonts w:ascii="Wingdings" w:hAnsi="Wingdings" w:hint="default"/>
      </w:rPr>
    </w:lvl>
    <w:lvl w:ilvl="6" w:tplc="B53C53B8" w:tentative="1">
      <w:start w:val="1"/>
      <w:numFmt w:val="bullet"/>
      <w:lvlText w:val=""/>
      <w:lvlJc w:val="left"/>
      <w:pPr>
        <w:ind w:left="5040" w:hanging="360"/>
      </w:pPr>
      <w:rPr>
        <w:rFonts w:ascii="Symbol" w:hAnsi="Symbol" w:hint="default"/>
      </w:rPr>
    </w:lvl>
    <w:lvl w:ilvl="7" w:tplc="3C18F0B6" w:tentative="1">
      <w:start w:val="1"/>
      <w:numFmt w:val="bullet"/>
      <w:lvlText w:val="o"/>
      <w:lvlJc w:val="left"/>
      <w:pPr>
        <w:ind w:left="5760" w:hanging="360"/>
      </w:pPr>
      <w:rPr>
        <w:rFonts w:ascii="Courier New" w:hAnsi="Courier New" w:cs="Courier New" w:hint="default"/>
      </w:rPr>
    </w:lvl>
    <w:lvl w:ilvl="8" w:tplc="04C674F6" w:tentative="1">
      <w:start w:val="1"/>
      <w:numFmt w:val="bullet"/>
      <w:lvlText w:val=""/>
      <w:lvlJc w:val="left"/>
      <w:pPr>
        <w:ind w:left="6480" w:hanging="360"/>
      </w:pPr>
      <w:rPr>
        <w:rFonts w:ascii="Wingdings" w:hAnsi="Wingdings" w:hint="default"/>
      </w:rPr>
    </w:lvl>
  </w:abstractNum>
  <w:abstractNum w:abstractNumId="12" w15:restartNumberingAfterBreak="0">
    <w:nsid w:val="278F45B4"/>
    <w:multiLevelType w:val="multilevel"/>
    <w:tmpl w:val="31DC411C"/>
    <w:styleLink w:val="CDTable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0"/>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0"/>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24948"/>
        </w:tabs>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A2F7CCB"/>
    <w:multiLevelType w:val="hybridMultilevel"/>
    <w:tmpl w:val="9B5A72C4"/>
    <w:lvl w:ilvl="0" w:tplc="54D03414">
      <w:start w:val="1"/>
      <w:numFmt w:val="bullet"/>
      <w:pStyle w:val="ListBullet2"/>
      <w:lvlText w:val=""/>
      <w:lvlJc w:val="left"/>
      <w:pPr>
        <w:ind w:left="644" w:hanging="417"/>
      </w:pPr>
      <w:rPr>
        <w:rFonts w:ascii="Symbol" w:hAnsi="Symbol" w:hint="default"/>
        <w:color w:val="383E8C" w:themeColor="accent1"/>
      </w:rPr>
    </w:lvl>
    <w:lvl w:ilvl="1" w:tplc="60480C92" w:tentative="1">
      <w:start w:val="1"/>
      <w:numFmt w:val="bullet"/>
      <w:lvlText w:val="o"/>
      <w:lvlJc w:val="left"/>
      <w:pPr>
        <w:ind w:left="1440" w:hanging="360"/>
      </w:pPr>
      <w:rPr>
        <w:rFonts w:ascii="Courier New" w:hAnsi="Courier New" w:cs="Courier New" w:hint="default"/>
      </w:rPr>
    </w:lvl>
    <w:lvl w:ilvl="2" w:tplc="86D07EE2" w:tentative="1">
      <w:start w:val="1"/>
      <w:numFmt w:val="bullet"/>
      <w:lvlText w:val=""/>
      <w:lvlJc w:val="left"/>
      <w:pPr>
        <w:ind w:left="2160" w:hanging="360"/>
      </w:pPr>
      <w:rPr>
        <w:rFonts w:ascii="Wingdings" w:hAnsi="Wingdings" w:hint="default"/>
      </w:rPr>
    </w:lvl>
    <w:lvl w:ilvl="3" w:tplc="3E4A1D2C" w:tentative="1">
      <w:start w:val="1"/>
      <w:numFmt w:val="bullet"/>
      <w:lvlText w:val=""/>
      <w:lvlJc w:val="left"/>
      <w:pPr>
        <w:ind w:left="2880" w:hanging="360"/>
      </w:pPr>
      <w:rPr>
        <w:rFonts w:ascii="Symbol" w:hAnsi="Symbol" w:hint="default"/>
      </w:rPr>
    </w:lvl>
    <w:lvl w:ilvl="4" w:tplc="67CEBE16" w:tentative="1">
      <w:start w:val="1"/>
      <w:numFmt w:val="bullet"/>
      <w:lvlText w:val="o"/>
      <w:lvlJc w:val="left"/>
      <w:pPr>
        <w:ind w:left="3600" w:hanging="360"/>
      </w:pPr>
      <w:rPr>
        <w:rFonts w:ascii="Courier New" w:hAnsi="Courier New" w:cs="Courier New" w:hint="default"/>
      </w:rPr>
    </w:lvl>
    <w:lvl w:ilvl="5" w:tplc="EE7CABEA" w:tentative="1">
      <w:start w:val="1"/>
      <w:numFmt w:val="bullet"/>
      <w:lvlText w:val=""/>
      <w:lvlJc w:val="left"/>
      <w:pPr>
        <w:ind w:left="4320" w:hanging="360"/>
      </w:pPr>
      <w:rPr>
        <w:rFonts w:ascii="Wingdings" w:hAnsi="Wingdings" w:hint="default"/>
      </w:rPr>
    </w:lvl>
    <w:lvl w:ilvl="6" w:tplc="A4BE8670" w:tentative="1">
      <w:start w:val="1"/>
      <w:numFmt w:val="bullet"/>
      <w:lvlText w:val=""/>
      <w:lvlJc w:val="left"/>
      <w:pPr>
        <w:ind w:left="5040" w:hanging="360"/>
      </w:pPr>
      <w:rPr>
        <w:rFonts w:ascii="Symbol" w:hAnsi="Symbol" w:hint="default"/>
      </w:rPr>
    </w:lvl>
    <w:lvl w:ilvl="7" w:tplc="E9B45648" w:tentative="1">
      <w:start w:val="1"/>
      <w:numFmt w:val="bullet"/>
      <w:lvlText w:val="o"/>
      <w:lvlJc w:val="left"/>
      <w:pPr>
        <w:ind w:left="5760" w:hanging="360"/>
      </w:pPr>
      <w:rPr>
        <w:rFonts w:ascii="Courier New" w:hAnsi="Courier New" w:cs="Courier New" w:hint="default"/>
      </w:rPr>
    </w:lvl>
    <w:lvl w:ilvl="8" w:tplc="800EF92E" w:tentative="1">
      <w:start w:val="1"/>
      <w:numFmt w:val="bullet"/>
      <w:lvlText w:val=""/>
      <w:lvlJc w:val="left"/>
      <w:pPr>
        <w:ind w:left="6480" w:hanging="360"/>
      </w:pPr>
      <w:rPr>
        <w:rFonts w:ascii="Wingdings" w:hAnsi="Wingdings" w:hint="default"/>
      </w:rPr>
    </w:lvl>
  </w:abstractNum>
  <w:abstractNum w:abstractNumId="14" w15:restartNumberingAfterBreak="0">
    <w:nsid w:val="347E7E82"/>
    <w:multiLevelType w:val="hybridMultilevel"/>
    <w:tmpl w:val="34422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628D2"/>
    <w:multiLevelType w:val="hybridMultilevel"/>
    <w:tmpl w:val="0D56EE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96D6E"/>
    <w:multiLevelType w:val="hybridMultilevel"/>
    <w:tmpl w:val="C276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A621B"/>
    <w:multiLevelType w:val="hybridMultilevel"/>
    <w:tmpl w:val="162AB1DE"/>
    <w:styleLink w:val="CDBibliographyextended"/>
    <w:lvl w:ilvl="0" w:tplc="4E685430">
      <w:start w:val="1"/>
      <w:numFmt w:val="decimal"/>
      <w:lvlText w:val="[%1]"/>
      <w:lvlJc w:val="left"/>
      <w:pPr>
        <w:tabs>
          <w:tab w:val="num" w:pos="3119"/>
        </w:tabs>
        <w:ind w:left="709" w:hanging="709"/>
      </w:pPr>
      <w:rPr>
        <w:rFonts w:ascii="Arial" w:hAnsi="Arial" w:hint="default"/>
        <w:b w:val="0"/>
        <w:i w:val="0"/>
        <w:caps w:val="0"/>
        <w:strike w:val="0"/>
        <w:dstrike w:val="0"/>
        <w:vanish w:val="0"/>
        <w:sz w:val="20"/>
        <w:vertAlign w:val="baseline"/>
      </w:rPr>
    </w:lvl>
    <w:lvl w:ilvl="1" w:tplc="12F240D0">
      <w:start w:val="1"/>
      <w:numFmt w:val="none"/>
      <w:lvlText w:val=""/>
      <w:lvlJc w:val="left"/>
      <w:pPr>
        <w:ind w:left="0" w:firstLine="0"/>
      </w:pPr>
      <w:rPr>
        <w:rFonts w:hint="default"/>
      </w:rPr>
    </w:lvl>
    <w:lvl w:ilvl="2" w:tplc="D758DDDE">
      <w:start w:val="1"/>
      <w:numFmt w:val="none"/>
      <w:lvlText w:val=""/>
      <w:lvlJc w:val="left"/>
      <w:pPr>
        <w:ind w:left="0" w:firstLine="0"/>
      </w:pPr>
      <w:rPr>
        <w:rFonts w:hint="default"/>
      </w:rPr>
    </w:lvl>
    <w:lvl w:ilvl="3" w:tplc="2A485064">
      <w:start w:val="1"/>
      <w:numFmt w:val="none"/>
      <w:lvlText w:val=""/>
      <w:lvlJc w:val="left"/>
      <w:pPr>
        <w:ind w:left="0" w:firstLine="0"/>
      </w:pPr>
      <w:rPr>
        <w:rFonts w:hint="default"/>
      </w:rPr>
    </w:lvl>
    <w:lvl w:ilvl="4" w:tplc="957C1F78">
      <w:start w:val="1"/>
      <w:numFmt w:val="none"/>
      <w:lvlText w:val=""/>
      <w:lvlJc w:val="left"/>
      <w:pPr>
        <w:ind w:left="0" w:firstLine="0"/>
      </w:pPr>
      <w:rPr>
        <w:rFonts w:hint="default"/>
      </w:rPr>
    </w:lvl>
    <w:lvl w:ilvl="5" w:tplc="89F4DDEE">
      <w:start w:val="1"/>
      <w:numFmt w:val="none"/>
      <w:lvlText w:val=""/>
      <w:lvlJc w:val="left"/>
      <w:pPr>
        <w:ind w:left="0" w:firstLine="0"/>
      </w:pPr>
      <w:rPr>
        <w:rFonts w:hint="default"/>
      </w:rPr>
    </w:lvl>
    <w:lvl w:ilvl="6" w:tplc="72E090D2">
      <w:start w:val="1"/>
      <w:numFmt w:val="none"/>
      <w:lvlText w:val=""/>
      <w:lvlJc w:val="left"/>
      <w:pPr>
        <w:ind w:left="0" w:firstLine="0"/>
      </w:pPr>
      <w:rPr>
        <w:rFonts w:hint="default"/>
      </w:rPr>
    </w:lvl>
    <w:lvl w:ilvl="7" w:tplc="5300B64A">
      <w:start w:val="1"/>
      <w:numFmt w:val="none"/>
      <w:lvlText w:val=""/>
      <w:lvlJc w:val="left"/>
      <w:pPr>
        <w:ind w:left="0" w:firstLine="0"/>
      </w:pPr>
      <w:rPr>
        <w:rFonts w:hint="default"/>
      </w:rPr>
    </w:lvl>
    <w:lvl w:ilvl="8" w:tplc="C736D80C">
      <w:start w:val="1"/>
      <w:numFmt w:val="none"/>
      <w:lvlText w:val=""/>
      <w:lvlJc w:val="left"/>
      <w:pPr>
        <w:ind w:left="0" w:firstLine="0"/>
      </w:pPr>
      <w:rPr>
        <w:rFonts w:hint="default"/>
      </w:rPr>
    </w:lvl>
  </w:abstractNum>
  <w:abstractNum w:abstractNumId="18" w15:restartNumberingAfterBreak="0">
    <w:nsid w:val="424105D0"/>
    <w:multiLevelType w:val="multilevel"/>
    <w:tmpl w:val="80F6F99C"/>
    <w:styleLink w:val="CDBibliography"/>
    <w:lvl w:ilvl="0">
      <w:start w:val="1"/>
      <w:numFmt w:val="decimal"/>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1382520"/>
    <w:multiLevelType w:val="hybridMultilevel"/>
    <w:tmpl w:val="09124C14"/>
    <w:styleLink w:val="CDStructure"/>
    <w:lvl w:ilvl="0" w:tplc="F57C2FA4">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tplc="31AE483A">
      <w:start w:val="1"/>
      <w:numFmt w:val="decimal"/>
      <w:pStyle w:val="Heading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tplc="41E09B2E">
      <w:start w:val="1"/>
      <w:numFmt w:val="decimal"/>
      <w:pStyle w:val="Heading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tplc="D6F28D72">
      <w:start w:val="1"/>
      <w:numFmt w:val="decimal"/>
      <w:pStyle w:val="Heading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tplc="BF0018C0">
      <w:start w:val="1"/>
      <w:numFmt w:val="none"/>
      <w:lvlText w:val=""/>
      <w:lvlJc w:val="left"/>
      <w:pPr>
        <w:tabs>
          <w:tab w:val="num" w:pos="0"/>
        </w:tabs>
        <w:ind w:left="0" w:firstLine="0"/>
      </w:pPr>
      <w:rPr>
        <w:rFonts w:hint="default"/>
      </w:rPr>
    </w:lvl>
    <w:lvl w:ilvl="5" w:tplc="FBFCA1AC">
      <w:start w:val="1"/>
      <w:numFmt w:val="none"/>
      <w:lvlText w:val=""/>
      <w:lvlJc w:val="left"/>
      <w:pPr>
        <w:tabs>
          <w:tab w:val="num" w:pos="0"/>
        </w:tabs>
        <w:ind w:left="0" w:firstLine="0"/>
      </w:pPr>
      <w:rPr>
        <w:rFonts w:hint="default"/>
      </w:rPr>
    </w:lvl>
    <w:lvl w:ilvl="6" w:tplc="EE9EA346">
      <w:start w:val="1"/>
      <w:numFmt w:val="none"/>
      <w:lvlText w:val=""/>
      <w:lvlJc w:val="left"/>
      <w:pPr>
        <w:ind w:left="0" w:firstLine="0"/>
      </w:pPr>
      <w:rPr>
        <w:rFonts w:hint="default"/>
      </w:rPr>
    </w:lvl>
    <w:lvl w:ilvl="7" w:tplc="3A9491C8">
      <w:start w:val="1"/>
      <w:numFmt w:val="none"/>
      <w:lvlText w:val=""/>
      <w:lvlJc w:val="left"/>
      <w:pPr>
        <w:ind w:left="0" w:firstLine="0"/>
      </w:pPr>
      <w:rPr>
        <w:rFonts w:hint="default"/>
      </w:rPr>
    </w:lvl>
    <w:lvl w:ilvl="8" w:tplc="49FCBA40">
      <w:start w:val="1"/>
      <w:numFmt w:val="none"/>
      <w:lvlText w:val=""/>
      <w:lvlJc w:val="left"/>
      <w:pPr>
        <w:ind w:left="0" w:firstLine="0"/>
      </w:pPr>
      <w:rPr>
        <w:rFonts w:hint="default"/>
      </w:rPr>
    </w:lvl>
  </w:abstractNum>
  <w:abstractNum w:abstractNumId="20" w15:restartNumberingAfterBreak="0">
    <w:nsid w:val="53E37CA8"/>
    <w:multiLevelType w:val="hybridMultilevel"/>
    <w:tmpl w:val="E2405BF0"/>
    <w:styleLink w:val="CDNumberList"/>
    <w:lvl w:ilvl="0" w:tplc="A88C706C">
      <w:start w:val="1"/>
      <w:numFmt w:val="decimal"/>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tplc="63344FDC">
      <w:start w:val="1"/>
      <w:numFmt w:val="decimal"/>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tplc="255EF17E">
      <w:start w:val="1"/>
      <w:numFmt w:val="none"/>
      <w:lvlText w:val=""/>
      <w:lvlJc w:val="left"/>
      <w:pPr>
        <w:ind w:left="0" w:firstLine="0"/>
      </w:pPr>
      <w:rPr>
        <w:rFonts w:hint="default"/>
      </w:rPr>
    </w:lvl>
    <w:lvl w:ilvl="3" w:tplc="129EBD28">
      <w:start w:val="1"/>
      <w:numFmt w:val="none"/>
      <w:lvlText w:val=""/>
      <w:lvlJc w:val="left"/>
      <w:pPr>
        <w:ind w:left="0" w:firstLine="0"/>
      </w:pPr>
      <w:rPr>
        <w:rFonts w:hint="default"/>
      </w:rPr>
    </w:lvl>
    <w:lvl w:ilvl="4" w:tplc="51DA9B06">
      <w:start w:val="1"/>
      <w:numFmt w:val="none"/>
      <w:lvlText w:val=""/>
      <w:lvlJc w:val="left"/>
      <w:pPr>
        <w:ind w:left="0" w:firstLine="0"/>
      </w:pPr>
      <w:rPr>
        <w:rFonts w:hint="default"/>
      </w:rPr>
    </w:lvl>
    <w:lvl w:ilvl="5" w:tplc="ACE8CD92">
      <w:start w:val="1"/>
      <w:numFmt w:val="none"/>
      <w:lvlText w:val=""/>
      <w:lvlJc w:val="left"/>
      <w:pPr>
        <w:ind w:left="0" w:firstLine="0"/>
      </w:pPr>
      <w:rPr>
        <w:rFonts w:hint="default"/>
      </w:rPr>
    </w:lvl>
    <w:lvl w:ilvl="6" w:tplc="D66470E8">
      <w:start w:val="1"/>
      <w:numFmt w:val="none"/>
      <w:lvlText w:val=""/>
      <w:lvlJc w:val="left"/>
      <w:pPr>
        <w:ind w:left="0" w:firstLine="0"/>
      </w:pPr>
      <w:rPr>
        <w:rFonts w:hint="default"/>
      </w:rPr>
    </w:lvl>
    <w:lvl w:ilvl="7" w:tplc="F3163AFC">
      <w:start w:val="1"/>
      <w:numFmt w:val="none"/>
      <w:lvlText w:val=""/>
      <w:lvlJc w:val="left"/>
      <w:pPr>
        <w:ind w:left="0" w:firstLine="0"/>
      </w:pPr>
      <w:rPr>
        <w:rFonts w:hint="default"/>
      </w:rPr>
    </w:lvl>
    <w:lvl w:ilvl="8" w:tplc="53A2F538">
      <w:start w:val="1"/>
      <w:numFmt w:val="none"/>
      <w:lvlText w:val=""/>
      <w:lvlJc w:val="left"/>
      <w:pPr>
        <w:ind w:left="0" w:firstLine="0"/>
      </w:pPr>
      <w:rPr>
        <w:rFonts w:hint="default"/>
      </w:rPr>
    </w:lvl>
  </w:abstractNum>
  <w:abstractNum w:abstractNumId="21" w15:restartNumberingAfterBreak="0">
    <w:nsid w:val="545C1125"/>
    <w:multiLevelType w:val="hybridMultilevel"/>
    <w:tmpl w:val="54A2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D5906EF"/>
    <w:multiLevelType w:val="hybridMultilevel"/>
    <w:tmpl w:val="270C4D0A"/>
    <w:lvl w:ilvl="0" w:tplc="E562783A">
      <w:start w:val="1"/>
      <w:numFmt w:val="bullet"/>
      <w:pStyle w:val="ListBulletinTable"/>
      <w:lvlText w:val=""/>
      <w:lvlJc w:val="left"/>
      <w:pPr>
        <w:ind w:left="227" w:hanging="227"/>
      </w:pPr>
      <w:rPr>
        <w:rFonts w:ascii="Symbol" w:hAnsi="Symbol" w:cs="Times New Roman (Body CS)" w:hint="default"/>
        <w:color w:val="auto"/>
        <w:sz w:val="50"/>
      </w:rPr>
    </w:lvl>
    <w:lvl w:ilvl="1" w:tplc="C058899A">
      <w:numFmt w:val="decimal"/>
      <w:lvlText w:val=""/>
      <w:lvlJc w:val="left"/>
    </w:lvl>
    <w:lvl w:ilvl="2" w:tplc="78362DF8">
      <w:numFmt w:val="decimal"/>
      <w:lvlText w:val=""/>
      <w:lvlJc w:val="left"/>
    </w:lvl>
    <w:lvl w:ilvl="3" w:tplc="D52810B2">
      <w:numFmt w:val="decimal"/>
      <w:lvlText w:val=""/>
      <w:lvlJc w:val="left"/>
    </w:lvl>
    <w:lvl w:ilvl="4" w:tplc="C67E85AA">
      <w:numFmt w:val="decimal"/>
      <w:lvlText w:val=""/>
      <w:lvlJc w:val="left"/>
    </w:lvl>
    <w:lvl w:ilvl="5" w:tplc="553E99F2">
      <w:numFmt w:val="decimal"/>
      <w:lvlText w:val=""/>
      <w:lvlJc w:val="left"/>
    </w:lvl>
    <w:lvl w:ilvl="6" w:tplc="64F8F5B4">
      <w:numFmt w:val="decimal"/>
      <w:lvlText w:val=""/>
      <w:lvlJc w:val="left"/>
    </w:lvl>
    <w:lvl w:ilvl="7" w:tplc="B5E0C348">
      <w:numFmt w:val="decimal"/>
      <w:lvlText w:val=""/>
      <w:lvlJc w:val="left"/>
    </w:lvl>
    <w:lvl w:ilvl="8" w:tplc="2D5A275E">
      <w:numFmt w:val="decimal"/>
      <w:lvlText w:val=""/>
      <w:lvlJc w:val="left"/>
    </w:lvl>
  </w:abstractNum>
  <w:num w:numId="1">
    <w:abstractNumId w:val="19"/>
  </w:num>
  <w:num w:numId="2">
    <w:abstractNumId w:val="6"/>
  </w:num>
  <w:num w:numId="3">
    <w:abstractNumId w:val="20"/>
  </w:num>
  <w:num w:numId="4">
    <w:abstractNumId w:val="7"/>
  </w:num>
  <w:num w:numId="5">
    <w:abstractNumId w:val="12"/>
  </w:num>
  <w:num w:numId="6">
    <w:abstractNumId w:val="5"/>
  </w:num>
  <w:num w:numId="7">
    <w:abstractNumId w:val="4"/>
  </w:num>
  <w:num w:numId="8">
    <w:abstractNumId w:val="3"/>
  </w:num>
  <w:num w:numId="9">
    <w:abstractNumId w:val="2"/>
  </w:num>
  <w:num w:numId="10">
    <w:abstractNumId w:val="1"/>
  </w:num>
  <w:num w:numId="11">
    <w:abstractNumId w:val="0"/>
  </w:num>
  <w:num w:numId="12">
    <w:abstractNumId w:val="22"/>
  </w:num>
  <w:num w:numId="13">
    <w:abstractNumId w:val="18"/>
  </w:num>
  <w:num w:numId="14">
    <w:abstractNumId w:val="17"/>
  </w:num>
  <w:num w:numId="15">
    <w:abstractNumId w:val="23"/>
  </w:num>
  <w:num w:numId="16">
    <w:abstractNumId w:val="10"/>
    <w:lvlOverride w:ilvl="0">
      <w:lvl w:ilvl="0">
        <w:start w:val="1"/>
        <w:numFmt w:val="decimal"/>
        <w:pStyle w:val="Heading1"/>
        <w:lvlText w:val="%1"/>
        <w:lvlJc w:val="left"/>
        <w:pPr>
          <w:ind w:left="851" w:hanging="567"/>
        </w:pPr>
        <w:rPr>
          <w:rFonts w:ascii="Century Gothic" w:hAnsi="Century Gothic" w:cs="Times New Roman (Headings CS)" w:hint="default"/>
          <w:b/>
          <w:i w:val="0"/>
          <w:caps w:val="0"/>
          <w:strike w:val="0"/>
          <w:dstrike w:val="0"/>
          <w:vanish w:val="0"/>
          <w:color w:val="00BCFF" w:themeColor="accent2"/>
          <w:sz w:val="40"/>
          <w:u w:val="none"/>
          <w:vertAlign w:val="baseline"/>
        </w:rPr>
      </w:lvl>
    </w:lvlOverride>
    <w:lvlOverride w:ilvl="1">
      <w:lvl w:ilvl="1">
        <w:start w:val="1"/>
        <w:numFmt w:val="decimal"/>
        <w:pStyle w:val="Heading2"/>
        <w:lvlText w:val="%1.%2"/>
        <w:lvlJc w:val="left"/>
        <w:pPr>
          <w:ind w:left="1021" w:hanging="737"/>
        </w:pPr>
        <w:rPr>
          <w:rFonts w:ascii="Century Gothic" w:hAnsi="Century Gothic" w:cs="Times New Roman (Headings CS)" w:hint="default"/>
          <w:b/>
          <w:i w:val="0"/>
          <w:caps w:val="0"/>
          <w:strike w:val="0"/>
          <w:dstrike w:val="0"/>
          <w:vanish w:val="0"/>
          <w:color w:val="383E8C" w:themeColor="accent1"/>
          <w:sz w:val="28"/>
          <w:u w:val="none"/>
          <w:vertAlign w:val="baseline"/>
        </w:rPr>
      </w:lvl>
    </w:lvlOverride>
    <w:lvlOverride w:ilvl="2">
      <w:lvl w:ilvl="2">
        <w:start w:val="1"/>
        <w:numFmt w:val="decimal"/>
        <w:pStyle w:val="Heading3"/>
        <w:lvlText w:val="%1.%2.%3"/>
        <w:lvlJc w:val="left"/>
        <w:pPr>
          <w:ind w:left="1248" w:hanging="964"/>
        </w:pPr>
        <w:rPr>
          <w:rFonts w:ascii="Century Gothic" w:hAnsi="Century Gothic" w:cs="Times New Roman (Headings CS)" w:hint="default"/>
          <w:b/>
          <w:i w:val="0"/>
          <w:caps w:val="0"/>
          <w:strike w:val="0"/>
          <w:dstrike w:val="0"/>
          <w:vanish w:val="0"/>
          <w:color w:val="383E8C" w:themeColor="accent1"/>
          <w:sz w:val="24"/>
          <w:u w:val="none"/>
          <w:vertAlign w:val="baseline"/>
        </w:rPr>
      </w:lvl>
    </w:lvlOverride>
    <w:lvlOverride w:ilvl="3">
      <w:lvl w:ilvl="3">
        <w:start w:val="1"/>
        <w:numFmt w:val="decimal"/>
        <w:pStyle w:val="Heading4"/>
        <w:lvlText w:val="%1.%2.%3.%4"/>
        <w:lvlJc w:val="left"/>
        <w:pPr>
          <w:ind w:left="4339" w:hanging="1077"/>
        </w:pPr>
        <w:rPr>
          <w:rFonts w:ascii="Century Gothic" w:hAnsi="Century Gothic" w:cs="Times New Roman (Headings CS)" w:hint="default"/>
          <w:b/>
          <w:i w:val="0"/>
          <w:caps w:val="0"/>
          <w:strike w:val="0"/>
          <w:dstrike w:val="0"/>
          <w:vanish w:val="0"/>
          <w:color w:val="383E8C" w:themeColor="accent1"/>
          <w:sz w:val="20"/>
          <w:u w:val="none"/>
          <w:vertAlign w:val="baseline"/>
        </w:rPr>
      </w:lvl>
    </w:lvlOverride>
  </w:num>
  <w:num w:numId="17">
    <w:abstractNumId w:val="13"/>
  </w:num>
  <w:num w:numId="18">
    <w:abstractNumId w:val="11"/>
  </w:num>
  <w:num w:numId="19">
    <w:abstractNumId w:val="9"/>
  </w:num>
  <w:num w:numId="20">
    <w:abstractNumId w:val="8"/>
  </w:num>
  <w:num w:numId="21">
    <w:abstractNumId w:val="16"/>
  </w:num>
  <w:num w:numId="22">
    <w:abstractNumId w:val="21"/>
  </w:num>
  <w:num w:numId="23">
    <w:abstractNumId w:val="14"/>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74"/>
    <w:rsid w:val="00002155"/>
    <w:rsid w:val="000135A4"/>
    <w:rsid w:val="00016745"/>
    <w:rsid w:val="0001BA74"/>
    <w:rsid w:val="000231CC"/>
    <w:rsid w:val="0002782D"/>
    <w:rsid w:val="0003265A"/>
    <w:rsid w:val="0004255F"/>
    <w:rsid w:val="000437EF"/>
    <w:rsid w:val="0004706C"/>
    <w:rsid w:val="00047666"/>
    <w:rsid w:val="00047F40"/>
    <w:rsid w:val="000541C0"/>
    <w:rsid w:val="00056EE8"/>
    <w:rsid w:val="00062B37"/>
    <w:rsid w:val="0006417D"/>
    <w:rsid w:val="00066037"/>
    <w:rsid w:val="00067954"/>
    <w:rsid w:val="00071FA0"/>
    <w:rsid w:val="000850B9"/>
    <w:rsid w:val="00090264"/>
    <w:rsid w:val="00097584"/>
    <w:rsid w:val="000A02D5"/>
    <w:rsid w:val="000A050A"/>
    <w:rsid w:val="000A684E"/>
    <w:rsid w:val="000A6C20"/>
    <w:rsid w:val="000A7718"/>
    <w:rsid w:val="000B45F5"/>
    <w:rsid w:val="000B66F4"/>
    <w:rsid w:val="000B6CC2"/>
    <w:rsid w:val="000B78A5"/>
    <w:rsid w:val="000D6456"/>
    <w:rsid w:val="000E20BB"/>
    <w:rsid w:val="000E73F4"/>
    <w:rsid w:val="00102334"/>
    <w:rsid w:val="00106BFA"/>
    <w:rsid w:val="0010799F"/>
    <w:rsid w:val="00112AB4"/>
    <w:rsid w:val="00112D01"/>
    <w:rsid w:val="001241D9"/>
    <w:rsid w:val="0012544E"/>
    <w:rsid w:val="001317C9"/>
    <w:rsid w:val="00133BBA"/>
    <w:rsid w:val="00133BD7"/>
    <w:rsid w:val="001350AD"/>
    <w:rsid w:val="0014055D"/>
    <w:rsid w:val="0014195D"/>
    <w:rsid w:val="00150D7A"/>
    <w:rsid w:val="00152FF0"/>
    <w:rsid w:val="00153134"/>
    <w:rsid w:val="0015551D"/>
    <w:rsid w:val="00157108"/>
    <w:rsid w:val="00166AB8"/>
    <w:rsid w:val="001702DD"/>
    <w:rsid w:val="00175FC4"/>
    <w:rsid w:val="00176D4D"/>
    <w:rsid w:val="00181089"/>
    <w:rsid w:val="00186299"/>
    <w:rsid w:val="001862BF"/>
    <w:rsid w:val="001928BD"/>
    <w:rsid w:val="0019799C"/>
    <w:rsid w:val="001A1915"/>
    <w:rsid w:val="001A21C1"/>
    <w:rsid w:val="001A5D62"/>
    <w:rsid w:val="001C02F9"/>
    <w:rsid w:val="001C6054"/>
    <w:rsid w:val="001C73D7"/>
    <w:rsid w:val="001D1D89"/>
    <w:rsid w:val="001D35F3"/>
    <w:rsid w:val="001D394F"/>
    <w:rsid w:val="001D4BD6"/>
    <w:rsid w:val="001D7E14"/>
    <w:rsid w:val="001E4054"/>
    <w:rsid w:val="001E661C"/>
    <w:rsid w:val="001F1C9E"/>
    <w:rsid w:val="001F1DD8"/>
    <w:rsid w:val="001F448C"/>
    <w:rsid w:val="001F5B48"/>
    <w:rsid w:val="001F777E"/>
    <w:rsid w:val="00201E92"/>
    <w:rsid w:val="00203EE4"/>
    <w:rsid w:val="00210E28"/>
    <w:rsid w:val="00213F6C"/>
    <w:rsid w:val="002172F9"/>
    <w:rsid w:val="00231D4C"/>
    <w:rsid w:val="00232BD6"/>
    <w:rsid w:val="00232BE9"/>
    <w:rsid w:val="00235E9B"/>
    <w:rsid w:val="0023687E"/>
    <w:rsid w:val="00237E60"/>
    <w:rsid w:val="0024165B"/>
    <w:rsid w:val="00246BE3"/>
    <w:rsid w:val="0025620B"/>
    <w:rsid w:val="00264FB9"/>
    <w:rsid w:val="0026521C"/>
    <w:rsid w:val="00271BF7"/>
    <w:rsid w:val="00273E9F"/>
    <w:rsid w:val="00274493"/>
    <w:rsid w:val="002841E0"/>
    <w:rsid w:val="0028453F"/>
    <w:rsid w:val="002916E8"/>
    <w:rsid w:val="0029F299"/>
    <w:rsid w:val="002A2657"/>
    <w:rsid w:val="002A4DE5"/>
    <w:rsid w:val="002B5557"/>
    <w:rsid w:val="002B6415"/>
    <w:rsid w:val="002C07A0"/>
    <w:rsid w:val="002C24C1"/>
    <w:rsid w:val="002D64AE"/>
    <w:rsid w:val="002E171F"/>
    <w:rsid w:val="002F02CB"/>
    <w:rsid w:val="002F3C07"/>
    <w:rsid w:val="002F556F"/>
    <w:rsid w:val="002F7FCB"/>
    <w:rsid w:val="003001CB"/>
    <w:rsid w:val="00300B1D"/>
    <w:rsid w:val="00302156"/>
    <w:rsid w:val="00303889"/>
    <w:rsid w:val="0030517B"/>
    <w:rsid w:val="003067A7"/>
    <w:rsid w:val="00317DA6"/>
    <w:rsid w:val="003226AF"/>
    <w:rsid w:val="00322BBE"/>
    <w:rsid w:val="00333AA8"/>
    <w:rsid w:val="00334085"/>
    <w:rsid w:val="00344D85"/>
    <w:rsid w:val="00345A7B"/>
    <w:rsid w:val="0034707B"/>
    <w:rsid w:val="00351E7E"/>
    <w:rsid w:val="00356DF3"/>
    <w:rsid w:val="003571A4"/>
    <w:rsid w:val="00362006"/>
    <w:rsid w:val="00363AF9"/>
    <w:rsid w:val="00373ECF"/>
    <w:rsid w:val="00375925"/>
    <w:rsid w:val="00384E8C"/>
    <w:rsid w:val="0039367E"/>
    <w:rsid w:val="00396EF5"/>
    <w:rsid w:val="003A3D1B"/>
    <w:rsid w:val="003A4184"/>
    <w:rsid w:val="003A4ECB"/>
    <w:rsid w:val="003B295C"/>
    <w:rsid w:val="003B2BDF"/>
    <w:rsid w:val="003B3738"/>
    <w:rsid w:val="003C0FE1"/>
    <w:rsid w:val="003C3CDD"/>
    <w:rsid w:val="003D0455"/>
    <w:rsid w:val="003E2DA4"/>
    <w:rsid w:val="003E7B01"/>
    <w:rsid w:val="003F69AF"/>
    <w:rsid w:val="003F71D5"/>
    <w:rsid w:val="00412854"/>
    <w:rsid w:val="00424B5C"/>
    <w:rsid w:val="00424DAC"/>
    <w:rsid w:val="004312C4"/>
    <w:rsid w:val="00434974"/>
    <w:rsid w:val="00441A4B"/>
    <w:rsid w:val="004503A9"/>
    <w:rsid w:val="004512BC"/>
    <w:rsid w:val="00455788"/>
    <w:rsid w:val="004567A8"/>
    <w:rsid w:val="004601AB"/>
    <w:rsid w:val="0046064C"/>
    <w:rsid w:val="004632AC"/>
    <w:rsid w:val="004757CC"/>
    <w:rsid w:val="00477295"/>
    <w:rsid w:val="0048710E"/>
    <w:rsid w:val="004901E4"/>
    <w:rsid w:val="00492D29"/>
    <w:rsid w:val="00493AA3"/>
    <w:rsid w:val="00496FEF"/>
    <w:rsid w:val="00497D38"/>
    <w:rsid w:val="004A0FF4"/>
    <w:rsid w:val="004A10CD"/>
    <w:rsid w:val="004A199D"/>
    <w:rsid w:val="004A2D13"/>
    <w:rsid w:val="004A4C7E"/>
    <w:rsid w:val="004A7042"/>
    <w:rsid w:val="004B1930"/>
    <w:rsid w:val="004B2965"/>
    <w:rsid w:val="004B4047"/>
    <w:rsid w:val="004B4837"/>
    <w:rsid w:val="004B5E57"/>
    <w:rsid w:val="004C53A6"/>
    <w:rsid w:val="004C754A"/>
    <w:rsid w:val="004D3EE7"/>
    <w:rsid w:val="004E3C4B"/>
    <w:rsid w:val="004E4A01"/>
    <w:rsid w:val="004F0339"/>
    <w:rsid w:val="004F11D7"/>
    <w:rsid w:val="004F18E8"/>
    <w:rsid w:val="004F1E6A"/>
    <w:rsid w:val="004F4960"/>
    <w:rsid w:val="005032C9"/>
    <w:rsid w:val="00503716"/>
    <w:rsid w:val="00506C72"/>
    <w:rsid w:val="00513D67"/>
    <w:rsid w:val="00516F25"/>
    <w:rsid w:val="00521796"/>
    <w:rsid w:val="00524979"/>
    <w:rsid w:val="005253A5"/>
    <w:rsid w:val="0053184C"/>
    <w:rsid w:val="00532E7E"/>
    <w:rsid w:val="005336A8"/>
    <w:rsid w:val="005351B5"/>
    <w:rsid w:val="005361E3"/>
    <w:rsid w:val="005374FD"/>
    <w:rsid w:val="00541757"/>
    <w:rsid w:val="005429BF"/>
    <w:rsid w:val="0054775F"/>
    <w:rsid w:val="00547D76"/>
    <w:rsid w:val="005511F2"/>
    <w:rsid w:val="005519D0"/>
    <w:rsid w:val="00552D25"/>
    <w:rsid w:val="00554042"/>
    <w:rsid w:val="0055626A"/>
    <w:rsid w:val="00565A95"/>
    <w:rsid w:val="00565FEE"/>
    <w:rsid w:val="00570EBC"/>
    <w:rsid w:val="005760FF"/>
    <w:rsid w:val="0058535F"/>
    <w:rsid w:val="005A1F45"/>
    <w:rsid w:val="005A5C21"/>
    <w:rsid w:val="005A6611"/>
    <w:rsid w:val="005A7093"/>
    <w:rsid w:val="005B10E6"/>
    <w:rsid w:val="005B187A"/>
    <w:rsid w:val="005C06C4"/>
    <w:rsid w:val="005C553F"/>
    <w:rsid w:val="005C7FA9"/>
    <w:rsid w:val="005E05F9"/>
    <w:rsid w:val="005E6BC9"/>
    <w:rsid w:val="005F18AB"/>
    <w:rsid w:val="005F507C"/>
    <w:rsid w:val="005F776D"/>
    <w:rsid w:val="006011F0"/>
    <w:rsid w:val="00601427"/>
    <w:rsid w:val="00616A84"/>
    <w:rsid w:val="00630DAC"/>
    <w:rsid w:val="00632475"/>
    <w:rsid w:val="00634F44"/>
    <w:rsid w:val="00635618"/>
    <w:rsid w:val="00641B15"/>
    <w:rsid w:val="00641D42"/>
    <w:rsid w:val="0064593A"/>
    <w:rsid w:val="00647F1C"/>
    <w:rsid w:val="00650104"/>
    <w:rsid w:val="00651C9C"/>
    <w:rsid w:val="006600E1"/>
    <w:rsid w:val="006629AA"/>
    <w:rsid w:val="0066367F"/>
    <w:rsid w:val="006653E4"/>
    <w:rsid w:val="006805A8"/>
    <w:rsid w:val="00680764"/>
    <w:rsid w:val="00682316"/>
    <w:rsid w:val="006833D0"/>
    <w:rsid w:val="00690E16"/>
    <w:rsid w:val="00690F22"/>
    <w:rsid w:val="00691701"/>
    <w:rsid w:val="006922E5"/>
    <w:rsid w:val="006923C3"/>
    <w:rsid w:val="00692615"/>
    <w:rsid w:val="006A080F"/>
    <w:rsid w:val="006A2381"/>
    <w:rsid w:val="006A33DF"/>
    <w:rsid w:val="006A6931"/>
    <w:rsid w:val="006B0EE8"/>
    <w:rsid w:val="006B3330"/>
    <w:rsid w:val="006B54D0"/>
    <w:rsid w:val="006C2010"/>
    <w:rsid w:val="006C6B5C"/>
    <w:rsid w:val="006D5045"/>
    <w:rsid w:val="006D7381"/>
    <w:rsid w:val="006E0208"/>
    <w:rsid w:val="006E75B2"/>
    <w:rsid w:val="006F13B2"/>
    <w:rsid w:val="006F6712"/>
    <w:rsid w:val="00706095"/>
    <w:rsid w:val="00707885"/>
    <w:rsid w:val="00707EC1"/>
    <w:rsid w:val="00710812"/>
    <w:rsid w:val="00711BB7"/>
    <w:rsid w:val="00711C2D"/>
    <w:rsid w:val="00715FDB"/>
    <w:rsid w:val="007160CE"/>
    <w:rsid w:val="00722D46"/>
    <w:rsid w:val="00722E6D"/>
    <w:rsid w:val="00724468"/>
    <w:rsid w:val="00725EFB"/>
    <w:rsid w:val="00726176"/>
    <w:rsid w:val="00730CF7"/>
    <w:rsid w:val="007312BE"/>
    <w:rsid w:val="00731D56"/>
    <w:rsid w:val="00734850"/>
    <w:rsid w:val="0074141B"/>
    <w:rsid w:val="00765856"/>
    <w:rsid w:val="007713A9"/>
    <w:rsid w:val="0077272C"/>
    <w:rsid w:val="0077471A"/>
    <w:rsid w:val="00782CE5"/>
    <w:rsid w:val="00784174"/>
    <w:rsid w:val="00785D1F"/>
    <w:rsid w:val="00791783"/>
    <w:rsid w:val="007A07B0"/>
    <w:rsid w:val="007A61F4"/>
    <w:rsid w:val="007B51DC"/>
    <w:rsid w:val="007B5465"/>
    <w:rsid w:val="007B6FF6"/>
    <w:rsid w:val="007C0BC6"/>
    <w:rsid w:val="007C3C4C"/>
    <w:rsid w:val="007C52E3"/>
    <w:rsid w:val="007C59CE"/>
    <w:rsid w:val="007D018B"/>
    <w:rsid w:val="007D0A08"/>
    <w:rsid w:val="007D7280"/>
    <w:rsid w:val="007E1B13"/>
    <w:rsid w:val="007E23E0"/>
    <w:rsid w:val="007E2948"/>
    <w:rsid w:val="007E3836"/>
    <w:rsid w:val="007E3924"/>
    <w:rsid w:val="007E6A3B"/>
    <w:rsid w:val="007F1A38"/>
    <w:rsid w:val="007F3732"/>
    <w:rsid w:val="007F57B5"/>
    <w:rsid w:val="008017E5"/>
    <w:rsid w:val="008032A0"/>
    <w:rsid w:val="008075E8"/>
    <w:rsid w:val="00811252"/>
    <w:rsid w:val="0081147A"/>
    <w:rsid w:val="00816722"/>
    <w:rsid w:val="008167E7"/>
    <w:rsid w:val="00824AFE"/>
    <w:rsid w:val="008334A3"/>
    <w:rsid w:val="00835E9C"/>
    <w:rsid w:val="008436CA"/>
    <w:rsid w:val="00846C11"/>
    <w:rsid w:val="00864BD2"/>
    <w:rsid w:val="008726AF"/>
    <w:rsid w:val="00873A6F"/>
    <w:rsid w:val="00874F1D"/>
    <w:rsid w:val="00886614"/>
    <w:rsid w:val="00891465"/>
    <w:rsid w:val="00892ECF"/>
    <w:rsid w:val="00894538"/>
    <w:rsid w:val="008B5318"/>
    <w:rsid w:val="008B66CD"/>
    <w:rsid w:val="008B724B"/>
    <w:rsid w:val="008C70FC"/>
    <w:rsid w:val="008E17D0"/>
    <w:rsid w:val="008E270C"/>
    <w:rsid w:val="008E33B2"/>
    <w:rsid w:val="008F4117"/>
    <w:rsid w:val="008F69E3"/>
    <w:rsid w:val="00900013"/>
    <w:rsid w:val="00903B88"/>
    <w:rsid w:val="00903CAA"/>
    <w:rsid w:val="0090677E"/>
    <w:rsid w:val="00916C1C"/>
    <w:rsid w:val="00916FAE"/>
    <w:rsid w:val="00917507"/>
    <w:rsid w:val="0092021F"/>
    <w:rsid w:val="00921C54"/>
    <w:rsid w:val="00936A3E"/>
    <w:rsid w:val="00941A83"/>
    <w:rsid w:val="00951B96"/>
    <w:rsid w:val="00956338"/>
    <w:rsid w:val="00960BD6"/>
    <w:rsid w:val="00963B31"/>
    <w:rsid w:val="00970920"/>
    <w:rsid w:val="00971FBB"/>
    <w:rsid w:val="009735EC"/>
    <w:rsid w:val="0098356C"/>
    <w:rsid w:val="0099061C"/>
    <w:rsid w:val="00992207"/>
    <w:rsid w:val="009C0C80"/>
    <w:rsid w:val="009D075B"/>
    <w:rsid w:val="009D1577"/>
    <w:rsid w:val="009D1FDE"/>
    <w:rsid w:val="009D357D"/>
    <w:rsid w:val="009D5C4C"/>
    <w:rsid w:val="009E43E4"/>
    <w:rsid w:val="009E766F"/>
    <w:rsid w:val="009E7CB0"/>
    <w:rsid w:val="009F1B1A"/>
    <w:rsid w:val="009F47DA"/>
    <w:rsid w:val="00A02365"/>
    <w:rsid w:val="00A024CB"/>
    <w:rsid w:val="00A02DAC"/>
    <w:rsid w:val="00A07D42"/>
    <w:rsid w:val="00A10A66"/>
    <w:rsid w:val="00A26A51"/>
    <w:rsid w:val="00A2799C"/>
    <w:rsid w:val="00A309A8"/>
    <w:rsid w:val="00A35CD6"/>
    <w:rsid w:val="00A4142E"/>
    <w:rsid w:val="00A41467"/>
    <w:rsid w:val="00A450B8"/>
    <w:rsid w:val="00A50409"/>
    <w:rsid w:val="00A529C6"/>
    <w:rsid w:val="00A54048"/>
    <w:rsid w:val="00A62E42"/>
    <w:rsid w:val="00A65B77"/>
    <w:rsid w:val="00A67860"/>
    <w:rsid w:val="00A70660"/>
    <w:rsid w:val="00A706AF"/>
    <w:rsid w:val="00A724A6"/>
    <w:rsid w:val="00A74770"/>
    <w:rsid w:val="00A759B8"/>
    <w:rsid w:val="00A75F0B"/>
    <w:rsid w:val="00A819AA"/>
    <w:rsid w:val="00A86D0C"/>
    <w:rsid w:val="00A92850"/>
    <w:rsid w:val="00A92C69"/>
    <w:rsid w:val="00A95123"/>
    <w:rsid w:val="00A96FB8"/>
    <w:rsid w:val="00AA12F1"/>
    <w:rsid w:val="00AB4BB5"/>
    <w:rsid w:val="00AB61A9"/>
    <w:rsid w:val="00AC177A"/>
    <w:rsid w:val="00AD34A8"/>
    <w:rsid w:val="00AD3CDE"/>
    <w:rsid w:val="00AD6E25"/>
    <w:rsid w:val="00AE2A34"/>
    <w:rsid w:val="00AE4225"/>
    <w:rsid w:val="00AE55F8"/>
    <w:rsid w:val="00AF1527"/>
    <w:rsid w:val="00B045FF"/>
    <w:rsid w:val="00B05158"/>
    <w:rsid w:val="00B05E5D"/>
    <w:rsid w:val="00B37270"/>
    <w:rsid w:val="00B40714"/>
    <w:rsid w:val="00B43F69"/>
    <w:rsid w:val="00B44181"/>
    <w:rsid w:val="00B44ABF"/>
    <w:rsid w:val="00B462A0"/>
    <w:rsid w:val="00B47981"/>
    <w:rsid w:val="00B55D70"/>
    <w:rsid w:val="00B55DB5"/>
    <w:rsid w:val="00B65488"/>
    <w:rsid w:val="00B75288"/>
    <w:rsid w:val="00B75B7D"/>
    <w:rsid w:val="00B84491"/>
    <w:rsid w:val="00B84C4F"/>
    <w:rsid w:val="00B86A23"/>
    <w:rsid w:val="00B912A4"/>
    <w:rsid w:val="00B91DD7"/>
    <w:rsid w:val="00B95688"/>
    <w:rsid w:val="00B96EC3"/>
    <w:rsid w:val="00BA308E"/>
    <w:rsid w:val="00BA521B"/>
    <w:rsid w:val="00BA5F54"/>
    <w:rsid w:val="00BB4FDC"/>
    <w:rsid w:val="00BB5DC0"/>
    <w:rsid w:val="00BB5DCD"/>
    <w:rsid w:val="00BB6FAA"/>
    <w:rsid w:val="00BB74F9"/>
    <w:rsid w:val="00BC4E53"/>
    <w:rsid w:val="00BC78EE"/>
    <w:rsid w:val="00BD0B9B"/>
    <w:rsid w:val="00BD4469"/>
    <w:rsid w:val="00BD472E"/>
    <w:rsid w:val="00BE0E2F"/>
    <w:rsid w:val="00BE63D7"/>
    <w:rsid w:val="00BF2C41"/>
    <w:rsid w:val="00C002EF"/>
    <w:rsid w:val="00C013E4"/>
    <w:rsid w:val="00C051EC"/>
    <w:rsid w:val="00C058F5"/>
    <w:rsid w:val="00C0721E"/>
    <w:rsid w:val="00C11741"/>
    <w:rsid w:val="00C14002"/>
    <w:rsid w:val="00C15FD0"/>
    <w:rsid w:val="00C16574"/>
    <w:rsid w:val="00C17BAF"/>
    <w:rsid w:val="00C30833"/>
    <w:rsid w:val="00C310D6"/>
    <w:rsid w:val="00C356F4"/>
    <w:rsid w:val="00C367B8"/>
    <w:rsid w:val="00C36C4E"/>
    <w:rsid w:val="00C36DEE"/>
    <w:rsid w:val="00C37B34"/>
    <w:rsid w:val="00C4034A"/>
    <w:rsid w:val="00C519DD"/>
    <w:rsid w:val="00C52144"/>
    <w:rsid w:val="00C52DE0"/>
    <w:rsid w:val="00C55486"/>
    <w:rsid w:val="00C55B43"/>
    <w:rsid w:val="00C60AFD"/>
    <w:rsid w:val="00C7699B"/>
    <w:rsid w:val="00C77D02"/>
    <w:rsid w:val="00C81A5D"/>
    <w:rsid w:val="00C81F9E"/>
    <w:rsid w:val="00C83984"/>
    <w:rsid w:val="00C84AD7"/>
    <w:rsid w:val="00C84E97"/>
    <w:rsid w:val="00CA5328"/>
    <w:rsid w:val="00CB0190"/>
    <w:rsid w:val="00CB218B"/>
    <w:rsid w:val="00CB71A4"/>
    <w:rsid w:val="00CC20D6"/>
    <w:rsid w:val="00CC224E"/>
    <w:rsid w:val="00CC5B25"/>
    <w:rsid w:val="00CD1D45"/>
    <w:rsid w:val="00CD5EE7"/>
    <w:rsid w:val="00CD63FE"/>
    <w:rsid w:val="00CF244C"/>
    <w:rsid w:val="00CF575A"/>
    <w:rsid w:val="00CF693B"/>
    <w:rsid w:val="00D0619C"/>
    <w:rsid w:val="00D06443"/>
    <w:rsid w:val="00D105F5"/>
    <w:rsid w:val="00D106B8"/>
    <w:rsid w:val="00D1255F"/>
    <w:rsid w:val="00D16BE6"/>
    <w:rsid w:val="00D179CE"/>
    <w:rsid w:val="00D231B0"/>
    <w:rsid w:val="00D26B00"/>
    <w:rsid w:val="00D2757D"/>
    <w:rsid w:val="00D335FB"/>
    <w:rsid w:val="00D35173"/>
    <w:rsid w:val="00D36102"/>
    <w:rsid w:val="00D42867"/>
    <w:rsid w:val="00D520BC"/>
    <w:rsid w:val="00D570B8"/>
    <w:rsid w:val="00D57796"/>
    <w:rsid w:val="00D60F15"/>
    <w:rsid w:val="00D62D68"/>
    <w:rsid w:val="00D63333"/>
    <w:rsid w:val="00D65FB9"/>
    <w:rsid w:val="00D72966"/>
    <w:rsid w:val="00D732B8"/>
    <w:rsid w:val="00D7638C"/>
    <w:rsid w:val="00D90762"/>
    <w:rsid w:val="00D91675"/>
    <w:rsid w:val="00DA020A"/>
    <w:rsid w:val="00DA1D71"/>
    <w:rsid w:val="00DA55CD"/>
    <w:rsid w:val="00DB18EC"/>
    <w:rsid w:val="00DC0B39"/>
    <w:rsid w:val="00DC48DA"/>
    <w:rsid w:val="00DD0077"/>
    <w:rsid w:val="00DD6CEC"/>
    <w:rsid w:val="00DD7C7E"/>
    <w:rsid w:val="00DE111C"/>
    <w:rsid w:val="00DE3942"/>
    <w:rsid w:val="00DE3C29"/>
    <w:rsid w:val="00DE42F7"/>
    <w:rsid w:val="00DE77DF"/>
    <w:rsid w:val="00E171F7"/>
    <w:rsid w:val="00E17E0B"/>
    <w:rsid w:val="00E21E9C"/>
    <w:rsid w:val="00E23B81"/>
    <w:rsid w:val="00E27445"/>
    <w:rsid w:val="00E30161"/>
    <w:rsid w:val="00E344F8"/>
    <w:rsid w:val="00E37904"/>
    <w:rsid w:val="00E43629"/>
    <w:rsid w:val="00E45171"/>
    <w:rsid w:val="00E46D98"/>
    <w:rsid w:val="00E47A40"/>
    <w:rsid w:val="00E53FCE"/>
    <w:rsid w:val="00E6639C"/>
    <w:rsid w:val="00E71C3E"/>
    <w:rsid w:val="00E82A88"/>
    <w:rsid w:val="00E8569E"/>
    <w:rsid w:val="00E87C2E"/>
    <w:rsid w:val="00E95681"/>
    <w:rsid w:val="00EA1ACF"/>
    <w:rsid w:val="00EA200F"/>
    <w:rsid w:val="00EB4021"/>
    <w:rsid w:val="00EC0F8C"/>
    <w:rsid w:val="00EC3AE8"/>
    <w:rsid w:val="00EC4C7A"/>
    <w:rsid w:val="00EC72DC"/>
    <w:rsid w:val="00EC7675"/>
    <w:rsid w:val="00ED0830"/>
    <w:rsid w:val="00ED5E30"/>
    <w:rsid w:val="00EE116E"/>
    <w:rsid w:val="00EE2EAF"/>
    <w:rsid w:val="00EE3227"/>
    <w:rsid w:val="00EE5C01"/>
    <w:rsid w:val="00EF2E5A"/>
    <w:rsid w:val="00EF3D35"/>
    <w:rsid w:val="00EF56EE"/>
    <w:rsid w:val="00EF734C"/>
    <w:rsid w:val="00F10C62"/>
    <w:rsid w:val="00F11155"/>
    <w:rsid w:val="00F11A96"/>
    <w:rsid w:val="00F13359"/>
    <w:rsid w:val="00F14FC4"/>
    <w:rsid w:val="00F15D46"/>
    <w:rsid w:val="00F216B1"/>
    <w:rsid w:val="00F231DC"/>
    <w:rsid w:val="00F23796"/>
    <w:rsid w:val="00F27085"/>
    <w:rsid w:val="00F30FDE"/>
    <w:rsid w:val="00F34389"/>
    <w:rsid w:val="00F351CE"/>
    <w:rsid w:val="00F37806"/>
    <w:rsid w:val="00F4231C"/>
    <w:rsid w:val="00F4239E"/>
    <w:rsid w:val="00F42A25"/>
    <w:rsid w:val="00F4752B"/>
    <w:rsid w:val="00F47630"/>
    <w:rsid w:val="00F53B74"/>
    <w:rsid w:val="00F60816"/>
    <w:rsid w:val="00F61B36"/>
    <w:rsid w:val="00F71064"/>
    <w:rsid w:val="00F94B73"/>
    <w:rsid w:val="00F951EC"/>
    <w:rsid w:val="00FA53DD"/>
    <w:rsid w:val="00FA6F08"/>
    <w:rsid w:val="00FB0683"/>
    <w:rsid w:val="00FB1775"/>
    <w:rsid w:val="00FB204C"/>
    <w:rsid w:val="00FB2A6F"/>
    <w:rsid w:val="00FB449E"/>
    <w:rsid w:val="00FB4CA3"/>
    <w:rsid w:val="00FB62ED"/>
    <w:rsid w:val="00FC735C"/>
    <w:rsid w:val="00FD0F91"/>
    <w:rsid w:val="00FD124D"/>
    <w:rsid w:val="00FD7FF8"/>
    <w:rsid w:val="00FE1DFE"/>
    <w:rsid w:val="00FE3371"/>
    <w:rsid w:val="00FE57DE"/>
    <w:rsid w:val="00FF0FBC"/>
    <w:rsid w:val="00FF241A"/>
    <w:rsid w:val="00FF69C7"/>
    <w:rsid w:val="0172CA16"/>
    <w:rsid w:val="02A352E8"/>
    <w:rsid w:val="0379BF99"/>
    <w:rsid w:val="0427F425"/>
    <w:rsid w:val="043F2349"/>
    <w:rsid w:val="0672C260"/>
    <w:rsid w:val="07115318"/>
    <w:rsid w:val="077DE748"/>
    <w:rsid w:val="07E97CD1"/>
    <w:rsid w:val="0B820EF7"/>
    <w:rsid w:val="0C5EA1CB"/>
    <w:rsid w:val="0CA46303"/>
    <w:rsid w:val="0D6469DE"/>
    <w:rsid w:val="0DE6B226"/>
    <w:rsid w:val="0E1730F6"/>
    <w:rsid w:val="0E29CD8E"/>
    <w:rsid w:val="0F34F276"/>
    <w:rsid w:val="0FE3F050"/>
    <w:rsid w:val="10BA5D01"/>
    <w:rsid w:val="17A05853"/>
    <w:rsid w:val="17EC3FAE"/>
    <w:rsid w:val="181477D3"/>
    <w:rsid w:val="18D9DB83"/>
    <w:rsid w:val="1AC29059"/>
    <w:rsid w:val="1B071D2F"/>
    <w:rsid w:val="1CAA4815"/>
    <w:rsid w:val="1F22AB4A"/>
    <w:rsid w:val="2090E6B1"/>
    <w:rsid w:val="22789E6D"/>
    <w:rsid w:val="22978E67"/>
    <w:rsid w:val="23E0B3B1"/>
    <w:rsid w:val="24DACF98"/>
    <w:rsid w:val="261452C8"/>
    <w:rsid w:val="266596F8"/>
    <w:rsid w:val="296A45EB"/>
    <w:rsid w:val="2B239F5F"/>
    <w:rsid w:val="2C82B193"/>
    <w:rsid w:val="2D117D3E"/>
    <w:rsid w:val="2E33D14A"/>
    <w:rsid w:val="2EE205D6"/>
    <w:rsid w:val="2FE7CDE9"/>
    <w:rsid w:val="34C26249"/>
    <w:rsid w:val="3693B42F"/>
    <w:rsid w:val="36DF9B8A"/>
    <w:rsid w:val="371938B7"/>
    <w:rsid w:val="375917DF"/>
    <w:rsid w:val="375E74B4"/>
    <w:rsid w:val="37B6083B"/>
    <w:rsid w:val="3A0FC536"/>
    <w:rsid w:val="3B5E166C"/>
    <w:rsid w:val="3E501C32"/>
    <w:rsid w:val="3F24B47B"/>
    <w:rsid w:val="3F34D0D2"/>
    <w:rsid w:val="3FD586BD"/>
    <w:rsid w:val="407E5E74"/>
    <w:rsid w:val="43144ABC"/>
    <w:rsid w:val="43D9AE6C"/>
    <w:rsid w:val="44938F24"/>
    <w:rsid w:val="44985013"/>
    <w:rsid w:val="4521E9D0"/>
    <w:rsid w:val="461E5684"/>
    <w:rsid w:val="46530EBB"/>
    <w:rsid w:val="466A3DDF"/>
    <w:rsid w:val="4851F59B"/>
    <w:rsid w:val="4A7F6E8F"/>
    <w:rsid w:val="4ACB55EA"/>
    <w:rsid w:val="4B8A9377"/>
    <w:rsid w:val="4C9681AD"/>
    <w:rsid w:val="4E21490D"/>
    <w:rsid w:val="513EF328"/>
    <w:rsid w:val="522570BC"/>
    <w:rsid w:val="545A4601"/>
    <w:rsid w:val="55184D60"/>
    <w:rsid w:val="55753DBC"/>
    <w:rsid w:val="5591C9B5"/>
    <w:rsid w:val="569DB7EB"/>
    <w:rsid w:val="5757FD74"/>
    <w:rsid w:val="58E26003"/>
    <w:rsid w:val="59F3AB0E"/>
    <w:rsid w:val="5B84C1C5"/>
    <w:rsid w:val="5C1E5CBD"/>
    <w:rsid w:val="5CC9FBB9"/>
    <w:rsid w:val="601FEEDC"/>
    <w:rsid w:val="604BBF48"/>
    <w:rsid w:val="60886230"/>
    <w:rsid w:val="6176FB1F"/>
    <w:rsid w:val="61AAB63C"/>
    <w:rsid w:val="638C47D5"/>
    <w:rsid w:val="649D92E0"/>
    <w:rsid w:val="6560AE8D"/>
    <w:rsid w:val="65BFE6EC"/>
    <w:rsid w:val="65E39622"/>
    <w:rsid w:val="66CB0BD4"/>
    <w:rsid w:val="677F6683"/>
    <w:rsid w:val="6808AB10"/>
    <w:rsid w:val="69671E3F"/>
    <w:rsid w:val="6BF1878F"/>
    <w:rsid w:val="6C83F970"/>
    <w:rsid w:val="6EEA8A56"/>
    <w:rsid w:val="71AA752B"/>
    <w:rsid w:val="71D4969D"/>
    <w:rsid w:val="730B6CA9"/>
    <w:rsid w:val="7346458C"/>
    <w:rsid w:val="734BA261"/>
    <w:rsid w:val="76A19584"/>
    <w:rsid w:val="774A6D3B"/>
    <w:rsid w:val="779FB088"/>
    <w:rsid w:val="7BB8B6AA"/>
    <w:rsid w:val="7C25019B"/>
    <w:rsid w:val="7CCBEA24"/>
    <w:rsid w:val="7D30EFD1"/>
    <w:rsid w:val="7DF65381"/>
    <w:rsid w:val="7DFBB056"/>
    <w:rsid w:val="7E2DAD9A"/>
    <w:rsid w:val="7EC1140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65EF4"/>
  <w15:docId w15:val="{33C9545E-253A-498B-9C18-862C290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color w:val="383E8C" w:themeColor="accen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2"/>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4" w:unhideWhenUsed="1"/>
    <w:lsdException w:name="caption" w:uiPriority="0" w:unhideWhenUsed="1"/>
    <w:lsdException w:name="table of figures" w:semiHidden="1" w:uiPriority="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uiPriority="14" w:unhideWhenUsed="1"/>
    <w:lsdException w:name="List Bullet" w:uiPriority="0" w:unhideWhenUsed="1"/>
    <w:lsdException w:name="List Number" w:uiPriority="1"/>
    <w:lsdException w:name="List 2" w:uiPriority="14" w:unhideWhenUsed="1"/>
    <w:lsdException w:name="List 3" w:semiHidden="1" w:uiPriority="14" w:unhideWhenUsed="1"/>
    <w:lsdException w:name="List 4" w:semiHidden="1" w:uiPriority="14"/>
    <w:lsdException w:name="List 5" w:semiHidden="1" w:uiPriority="14"/>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uiPriority="1"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uiPriority="14" w:unhideWhenUsed="1"/>
    <w:lsdException w:name="List Continue 2"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14"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11"/>
    <w:pPr>
      <w:spacing w:line="288" w:lineRule="auto"/>
    </w:pPr>
    <w:rPr>
      <w:sz w:val="22"/>
      <w:lang w:val="en-GB"/>
    </w:rPr>
  </w:style>
  <w:style w:type="paragraph" w:styleId="Heading1">
    <w:name w:val="heading 1"/>
    <w:next w:val="Normal"/>
    <w:link w:val="Heading1Char"/>
    <w:qFormat/>
    <w:rsid w:val="00A706AF"/>
    <w:pPr>
      <w:keepNext/>
      <w:keepLines/>
      <w:numPr>
        <w:numId w:val="16"/>
      </w:numPr>
      <w:spacing w:after="240"/>
      <w:ind w:left="567"/>
      <w:outlineLvl w:val="0"/>
    </w:pPr>
    <w:rPr>
      <w:rFonts w:eastAsiaTheme="majorEastAsia" w:cstheme="majorBidi"/>
      <w:b/>
      <w:bCs/>
      <w:color w:val="00BCFF" w:themeColor="accent2"/>
      <w:sz w:val="40"/>
      <w:szCs w:val="28"/>
      <w:lang w:val="en-GB"/>
    </w:rPr>
  </w:style>
  <w:style w:type="paragraph" w:styleId="Heading2">
    <w:name w:val="heading 2"/>
    <w:next w:val="Normal"/>
    <w:link w:val="Heading2Char"/>
    <w:qFormat/>
    <w:rsid w:val="00A706AF"/>
    <w:pPr>
      <w:keepNext/>
      <w:keepLines/>
      <w:numPr>
        <w:ilvl w:val="1"/>
        <w:numId w:val="16"/>
      </w:numPr>
      <w:spacing w:after="160"/>
      <w:ind w:left="737"/>
      <w:outlineLvl w:val="1"/>
    </w:pPr>
    <w:rPr>
      <w:rFonts w:eastAsiaTheme="majorEastAsia" w:cstheme="majorBidi"/>
      <w:b/>
      <w:bCs/>
      <w:sz w:val="28"/>
      <w:szCs w:val="26"/>
      <w:lang w:val="en-GB"/>
    </w:rPr>
  </w:style>
  <w:style w:type="paragraph" w:styleId="Heading3">
    <w:name w:val="heading 3"/>
    <w:next w:val="Normal"/>
    <w:link w:val="Heading3Char"/>
    <w:qFormat/>
    <w:rsid w:val="006A6931"/>
    <w:pPr>
      <w:keepNext/>
      <w:keepLines/>
      <w:numPr>
        <w:ilvl w:val="2"/>
        <w:numId w:val="16"/>
      </w:numPr>
      <w:spacing w:after="120"/>
      <w:ind w:left="851" w:hanging="851"/>
      <w:outlineLvl w:val="2"/>
    </w:pPr>
    <w:rPr>
      <w:rFonts w:eastAsiaTheme="majorEastAsia" w:cstheme="majorBidi"/>
      <w:b/>
      <w:bCs/>
      <w:sz w:val="24"/>
      <w:lang w:val="en-GB"/>
    </w:rPr>
  </w:style>
  <w:style w:type="paragraph" w:styleId="Heading4">
    <w:name w:val="heading 4"/>
    <w:next w:val="Normal"/>
    <w:link w:val="Heading4Char"/>
    <w:qFormat/>
    <w:rsid w:val="004312C4"/>
    <w:pPr>
      <w:keepNext/>
      <w:keepLines/>
      <w:numPr>
        <w:ilvl w:val="3"/>
        <w:numId w:val="16"/>
      </w:numPr>
      <w:ind w:left="851" w:hanging="851"/>
      <w:outlineLvl w:val="3"/>
    </w:pPr>
    <w:rPr>
      <w:rFonts w:eastAsiaTheme="majorEastAsia" w:cstheme="majorBidi"/>
      <w:b/>
      <w:bCs/>
      <w:iCs/>
      <w:lang w:val="en-GB"/>
    </w:rPr>
  </w:style>
  <w:style w:type="paragraph" w:styleId="Heading5">
    <w:name w:val="heading 5"/>
    <w:next w:val="Normal"/>
    <w:link w:val="Heading5Char"/>
    <w:uiPriority w:val="2"/>
    <w:rsid w:val="004312C4"/>
    <w:pPr>
      <w:keepNext/>
      <w:keepLines/>
      <w:numPr>
        <w:ilvl w:val="4"/>
        <w:numId w:val="12"/>
      </w:numPr>
      <w:outlineLvl w:val="4"/>
    </w:pPr>
    <w:rPr>
      <w:rFonts w:eastAsiaTheme="majorEastAsia" w:cstheme="majorBidi"/>
      <w:b/>
      <w:bCs/>
      <w:szCs w:val="18"/>
      <w:lang w:val="en-GB"/>
    </w:rPr>
  </w:style>
  <w:style w:type="paragraph" w:styleId="Heading6">
    <w:name w:val="heading 6"/>
    <w:next w:val="Normal"/>
    <w:link w:val="Heading6Char"/>
    <w:rsid w:val="004312C4"/>
    <w:pPr>
      <w:keepNext/>
      <w:keepLines/>
      <w:numPr>
        <w:ilvl w:val="5"/>
        <w:numId w:val="12"/>
      </w:numPr>
      <w:outlineLvl w:val="5"/>
    </w:pPr>
    <w:rPr>
      <w:rFonts w:eastAsiaTheme="majorEastAsia" w:cstheme="majorBidi"/>
      <w:b/>
      <w:iCs/>
      <w:lang w:val="en-GB"/>
    </w:rPr>
  </w:style>
  <w:style w:type="paragraph" w:styleId="Heading7">
    <w:name w:val="heading 7"/>
    <w:basedOn w:val="Normal"/>
    <w:next w:val="Normal"/>
    <w:link w:val="Heading7Char"/>
    <w:uiPriority w:val="99"/>
    <w:semiHidden/>
    <w:qFormat/>
    <w:rsid w:val="003038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0388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3038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Ycustom-1strowHeading">
    <w:name w:val="LCY custom - 1st row Heading"/>
    <w:basedOn w:val="TableNormal"/>
    <w:uiPriority w:val="99"/>
    <w:rsid w:val="00F60816"/>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cPr>
      <w:shd w:val="clear" w:color="auto" w:fill="auto"/>
    </w:tcPr>
    <w:tblStylePr w:type="firstRow">
      <w:rPr>
        <w:rFonts w:ascii="Dosis" w:hAnsi="Dosis"/>
        <w:b/>
        <w:i w:val="0"/>
        <w:color w:val="FFFFFF" w:themeColor="background1"/>
        <w:sz w:val="18"/>
      </w:rPr>
      <w:tblPr/>
      <w:tcPr>
        <w:shd w:val="clear" w:color="auto" w:fill="00BCFF" w:themeFill="accent2"/>
      </w:tcPr>
    </w:tblStylePr>
    <w:tblStylePr w:type="lastRow">
      <w:rPr>
        <w:rFonts w:ascii="Dosis" w:hAnsi="Dosis"/>
        <w:color w:val="FFFFFF" w:themeColor="background1"/>
        <w:sz w:val="18"/>
      </w:rPr>
    </w:tblStylePr>
  </w:style>
  <w:style w:type="numbering" w:customStyle="1" w:styleId="ListBulletnew">
    <w:name w:val="List Bullet new"/>
    <w:basedOn w:val="NoList"/>
    <w:uiPriority w:val="99"/>
    <w:rsid w:val="003571A4"/>
    <w:pPr>
      <w:numPr>
        <w:numId w:val="19"/>
      </w:numPr>
    </w:pPr>
  </w:style>
  <w:style w:type="paragraph" w:styleId="List">
    <w:name w:val="List"/>
    <w:basedOn w:val="Normal"/>
    <w:uiPriority w:val="14"/>
    <w:semiHidden/>
    <w:rsid w:val="005336A8"/>
    <w:pPr>
      <w:ind w:left="283" w:hanging="283"/>
      <w:contextualSpacing/>
    </w:pPr>
  </w:style>
  <w:style w:type="paragraph" w:styleId="List2">
    <w:name w:val="List 2"/>
    <w:basedOn w:val="Normal"/>
    <w:uiPriority w:val="14"/>
    <w:semiHidden/>
    <w:rsid w:val="005336A8"/>
    <w:pPr>
      <w:ind w:left="566" w:hanging="283"/>
      <w:contextualSpacing/>
    </w:pPr>
  </w:style>
  <w:style w:type="paragraph" w:styleId="ListParagraph">
    <w:name w:val="List Paragraph"/>
    <w:uiPriority w:val="14"/>
    <w:semiHidden/>
    <w:rsid w:val="00D335FB"/>
    <w:pPr>
      <w:ind w:left="340" w:hanging="340"/>
      <w:contextualSpacing/>
    </w:pPr>
    <w:rPr>
      <w:sz w:val="22"/>
    </w:rPr>
  </w:style>
  <w:style w:type="character" w:styleId="Emphasis">
    <w:name w:val="Emphasis"/>
    <w:basedOn w:val="DefaultParagraphFont"/>
    <w:uiPriority w:val="14"/>
    <w:semiHidden/>
    <w:qFormat/>
    <w:rsid w:val="005336A8"/>
    <w:rPr>
      <w:rFonts w:ascii="Century Gothic" w:hAnsi="Century Gothic"/>
      <w:i/>
      <w:iCs/>
      <w:sz w:val="20"/>
    </w:rPr>
  </w:style>
  <w:style w:type="paragraph" w:styleId="ListBullet">
    <w:name w:val="List Bullet"/>
    <w:rsid w:val="00317DA6"/>
    <w:pPr>
      <w:numPr>
        <w:numId w:val="20"/>
      </w:numPr>
      <w:ind w:left="227" w:hanging="227"/>
    </w:pPr>
    <w:rPr>
      <w:lang w:val="en-GB"/>
    </w:rPr>
  </w:style>
  <w:style w:type="paragraph" w:styleId="ListBullet2">
    <w:name w:val="List Bullet 2"/>
    <w:rsid w:val="007312BE"/>
    <w:pPr>
      <w:numPr>
        <w:numId w:val="17"/>
      </w:numPr>
      <w:ind w:left="454" w:hanging="227"/>
    </w:pPr>
    <w:rPr>
      <w:lang w:val="en-GB"/>
    </w:rPr>
  </w:style>
  <w:style w:type="paragraph" w:styleId="ListContinue">
    <w:name w:val="List Continue"/>
    <w:uiPriority w:val="14"/>
    <w:semiHidden/>
    <w:rsid w:val="001241D9"/>
    <w:pPr>
      <w:ind w:left="340" w:hanging="340"/>
    </w:pPr>
    <w:rPr>
      <w:sz w:val="22"/>
    </w:rPr>
  </w:style>
  <w:style w:type="paragraph" w:styleId="ListContinue2">
    <w:name w:val="List Continue 2"/>
    <w:uiPriority w:val="14"/>
    <w:semiHidden/>
    <w:rsid w:val="005A5C21"/>
    <w:pPr>
      <w:ind w:left="737" w:hanging="340"/>
    </w:pPr>
  </w:style>
  <w:style w:type="character" w:customStyle="1" w:styleId="Heading2Char">
    <w:name w:val="Heading 2 Char"/>
    <w:basedOn w:val="DefaultParagraphFont"/>
    <w:link w:val="Heading2"/>
    <w:rsid w:val="00A706AF"/>
    <w:rPr>
      <w:rFonts w:eastAsiaTheme="majorEastAsia" w:cstheme="majorBidi"/>
      <w:b/>
      <w:bCs/>
      <w:sz w:val="28"/>
      <w:szCs w:val="26"/>
      <w:lang w:val="en-GB"/>
    </w:rPr>
  </w:style>
  <w:style w:type="character" w:customStyle="1" w:styleId="Heading1Char">
    <w:name w:val="Heading 1 Char"/>
    <w:basedOn w:val="DefaultParagraphFont"/>
    <w:link w:val="Heading1"/>
    <w:rsid w:val="00A706AF"/>
    <w:rPr>
      <w:rFonts w:eastAsiaTheme="majorEastAsia" w:cstheme="majorBidi"/>
      <w:b/>
      <w:bCs/>
      <w:color w:val="00BCFF" w:themeColor="accent2"/>
      <w:sz w:val="40"/>
      <w:szCs w:val="28"/>
      <w:lang w:val="en-GB"/>
    </w:rPr>
  </w:style>
  <w:style w:type="character" w:customStyle="1" w:styleId="Heading3Char">
    <w:name w:val="Heading 3 Char"/>
    <w:basedOn w:val="DefaultParagraphFont"/>
    <w:link w:val="Heading3"/>
    <w:rsid w:val="006A6931"/>
    <w:rPr>
      <w:rFonts w:eastAsiaTheme="majorEastAsia" w:cstheme="majorBidi"/>
      <w:b/>
      <w:bCs/>
      <w:sz w:val="24"/>
      <w:lang w:val="en-GB"/>
    </w:rPr>
  </w:style>
  <w:style w:type="paragraph" w:styleId="BalloonText">
    <w:name w:val="Balloon Text"/>
    <w:basedOn w:val="Normal"/>
    <w:link w:val="BalloonTextChar"/>
    <w:uiPriority w:val="99"/>
    <w:semiHidden/>
    <w:rsid w:val="00090264"/>
    <w:rPr>
      <w:rFonts w:ascii="Tahoma" w:hAnsi="Tahoma" w:cs="Tahoma"/>
      <w:sz w:val="16"/>
      <w:szCs w:val="16"/>
    </w:rPr>
  </w:style>
  <w:style w:type="character" w:customStyle="1" w:styleId="BalloonTextChar">
    <w:name w:val="Balloon Text Char"/>
    <w:basedOn w:val="DefaultParagraphFont"/>
    <w:link w:val="BalloonText"/>
    <w:uiPriority w:val="99"/>
    <w:semiHidden/>
    <w:rsid w:val="00A02365"/>
    <w:rPr>
      <w:rFonts w:ascii="Tahoma" w:hAnsi="Tahoma" w:cs="Tahoma"/>
      <w:sz w:val="16"/>
      <w:szCs w:val="16"/>
    </w:rPr>
  </w:style>
  <w:style w:type="paragraph" w:styleId="Header">
    <w:name w:val="header"/>
    <w:basedOn w:val="Normal"/>
    <w:link w:val="HeaderChar"/>
    <w:uiPriority w:val="99"/>
    <w:semiHidden/>
    <w:rsid w:val="00090264"/>
    <w:pPr>
      <w:tabs>
        <w:tab w:val="center" w:pos="4536"/>
        <w:tab w:val="right" w:pos="9072"/>
      </w:tabs>
    </w:pPr>
  </w:style>
  <w:style w:type="character" w:customStyle="1" w:styleId="HeaderChar">
    <w:name w:val="Header Char"/>
    <w:basedOn w:val="DefaultParagraphFont"/>
    <w:link w:val="Header"/>
    <w:uiPriority w:val="99"/>
    <w:semiHidden/>
    <w:rsid w:val="00A02365"/>
    <w:rPr>
      <w:rFonts w:ascii="Century Gothic" w:hAnsi="Century Gothic"/>
      <w:sz w:val="20"/>
    </w:rPr>
  </w:style>
  <w:style w:type="paragraph" w:styleId="Footer">
    <w:name w:val="footer"/>
    <w:basedOn w:val="Normal"/>
    <w:link w:val="FooterChar"/>
    <w:rsid w:val="00090264"/>
    <w:pPr>
      <w:tabs>
        <w:tab w:val="center" w:pos="4536"/>
        <w:tab w:val="right" w:pos="9072"/>
      </w:tabs>
    </w:pPr>
  </w:style>
  <w:style w:type="character" w:customStyle="1" w:styleId="FooterChar">
    <w:name w:val="Footer Char"/>
    <w:basedOn w:val="DefaultParagraphFont"/>
    <w:link w:val="Footer"/>
    <w:uiPriority w:val="99"/>
    <w:rsid w:val="00A02365"/>
    <w:rPr>
      <w:rFonts w:ascii="Century Gothic" w:hAnsi="Century Gothic"/>
      <w:sz w:val="20"/>
    </w:rPr>
  </w:style>
  <w:style w:type="character" w:customStyle="1" w:styleId="Heading4Char">
    <w:name w:val="Heading 4 Char"/>
    <w:basedOn w:val="DefaultParagraphFont"/>
    <w:link w:val="Heading4"/>
    <w:rsid w:val="004312C4"/>
    <w:rPr>
      <w:rFonts w:eastAsiaTheme="majorEastAsia" w:cstheme="majorBidi"/>
      <w:b/>
      <w:bCs/>
      <w:iCs/>
      <w:lang w:val="en-GB"/>
    </w:rPr>
  </w:style>
  <w:style w:type="character" w:customStyle="1" w:styleId="Heading5Char">
    <w:name w:val="Heading 5 Char"/>
    <w:basedOn w:val="DefaultParagraphFont"/>
    <w:link w:val="Heading5"/>
    <w:uiPriority w:val="2"/>
    <w:rsid w:val="004312C4"/>
    <w:rPr>
      <w:rFonts w:eastAsiaTheme="majorEastAsia" w:cstheme="majorBidi"/>
      <w:b/>
      <w:bCs/>
      <w:szCs w:val="18"/>
      <w:lang w:val="en-GB"/>
    </w:rPr>
  </w:style>
  <w:style w:type="character" w:customStyle="1" w:styleId="Heading6Char">
    <w:name w:val="Heading 6 Char"/>
    <w:basedOn w:val="DefaultParagraphFont"/>
    <w:link w:val="Heading6"/>
    <w:rsid w:val="004312C4"/>
    <w:rPr>
      <w:rFonts w:eastAsiaTheme="majorEastAsia" w:cstheme="majorBidi"/>
      <w:b/>
      <w:iCs/>
      <w:lang w:val="en-GB"/>
    </w:rPr>
  </w:style>
  <w:style w:type="paragraph" w:customStyle="1" w:styleId="NormalTextinTable">
    <w:name w:val="Normal Text in Table"/>
    <w:qFormat/>
    <w:rsid w:val="00AF1527"/>
    <w:pPr>
      <w:spacing w:before="20" w:after="20"/>
    </w:pPr>
    <w:rPr>
      <w:sz w:val="18"/>
      <w:lang w:val="en-GB"/>
    </w:rPr>
  </w:style>
  <w:style w:type="table" w:styleId="TableGrid">
    <w:name w:val="Table Grid"/>
    <w:basedOn w:val="TableNormal"/>
    <w:uiPriority w:val="59"/>
    <w:rsid w:val="0091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1C54"/>
    <w:rPr>
      <w:rFonts w:ascii="Century Gothic" w:hAnsi="Century Gothic"/>
      <w:color w:val="00BCFF" w:themeColor="accent2"/>
      <w:sz w:val="20"/>
      <w:u w:val="single"/>
    </w:rPr>
  </w:style>
  <w:style w:type="paragraph" w:styleId="TOCHeading">
    <w:name w:val="TOC Heading"/>
    <w:next w:val="Normal"/>
    <w:uiPriority w:val="4"/>
    <w:semiHidden/>
    <w:rsid w:val="00C356F4"/>
    <w:pPr>
      <w:spacing w:before="240" w:after="240"/>
      <w:jc w:val="center"/>
    </w:pPr>
    <w:rPr>
      <w:rFonts w:eastAsiaTheme="majorEastAsia" w:cstheme="majorBidi"/>
      <w:b/>
      <w:bCs/>
      <w:sz w:val="28"/>
      <w:szCs w:val="28"/>
    </w:rPr>
  </w:style>
  <w:style w:type="table" w:styleId="GridTable1Light-Accent2">
    <w:name w:val="Grid Table 1 Light Accent 2"/>
    <w:basedOn w:val="TableNormal"/>
    <w:uiPriority w:val="46"/>
    <w:rsid w:val="007312BE"/>
    <w:tblPr>
      <w:tblStyleRowBandSize w:val="1"/>
      <w:tblStyleColBandSize w:val="1"/>
      <w:tblBorders>
        <w:top w:val="single" w:sz="4" w:space="0" w:color="99E4FF" w:themeColor="accent2" w:themeTint="66"/>
        <w:left w:val="single" w:sz="4" w:space="0" w:color="99E4FF" w:themeColor="accent2" w:themeTint="66"/>
        <w:bottom w:val="single" w:sz="4" w:space="0" w:color="99E4FF" w:themeColor="accent2" w:themeTint="66"/>
        <w:right w:val="single" w:sz="4" w:space="0" w:color="99E4FF" w:themeColor="accent2" w:themeTint="66"/>
        <w:insideH w:val="single" w:sz="4" w:space="0" w:color="99E4FF" w:themeColor="accent2" w:themeTint="66"/>
        <w:insideV w:val="single" w:sz="4" w:space="0" w:color="99E4FF" w:themeColor="accent2" w:themeTint="66"/>
      </w:tblBorders>
    </w:tblPr>
    <w:tblStylePr w:type="firstRow">
      <w:rPr>
        <w:b/>
        <w:bCs/>
      </w:rPr>
      <w:tblPr/>
      <w:tcPr>
        <w:tcBorders>
          <w:bottom w:val="single" w:sz="12" w:space="0" w:color="66D6FF" w:themeColor="accent2" w:themeTint="99"/>
        </w:tcBorders>
      </w:tcPr>
    </w:tblStylePr>
    <w:tblStylePr w:type="lastRow">
      <w:rPr>
        <w:b/>
        <w:bCs/>
      </w:rPr>
      <w:tblPr/>
      <w:tcPr>
        <w:tcBorders>
          <w:top w:val="double" w:sz="2" w:space="0" w:color="66D6FF" w:themeColor="accent2"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rsid w:val="00C356F4"/>
    <w:pPr>
      <w:ind w:left="200" w:hanging="200"/>
    </w:pPr>
  </w:style>
  <w:style w:type="paragraph" w:styleId="TOC5">
    <w:name w:val="toc 5"/>
    <w:basedOn w:val="Normal"/>
    <w:next w:val="Normal"/>
    <w:autoRedefine/>
    <w:uiPriority w:val="39"/>
    <w:unhideWhenUsed/>
    <w:rsid w:val="00153134"/>
    <w:pPr>
      <w:tabs>
        <w:tab w:val="right" w:leader="dot" w:pos="9639"/>
      </w:tabs>
      <w:spacing w:after="60"/>
    </w:pPr>
    <w:rPr>
      <w:sz w:val="18"/>
    </w:rPr>
  </w:style>
  <w:style w:type="paragraph" w:styleId="IndexHeading">
    <w:name w:val="index heading"/>
    <w:next w:val="Index1"/>
    <w:uiPriority w:val="4"/>
    <w:semiHidden/>
    <w:rsid w:val="00C356F4"/>
    <w:pPr>
      <w:spacing w:before="240" w:after="240"/>
      <w:jc w:val="center"/>
    </w:pPr>
    <w:rPr>
      <w:rFonts w:eastAsiaTheme="majorEastAsia" w:cstheme="majorBidi"/>
      <w:b/>
      <w:bCs/>
      <w:sz w:val="28"/>
    </w:rPr>
  </w:style>
  <w:style w:type="paragraph" w:customStyle="1" w:styleId="HeadinginTable">
    <w:name w:val="Heading in Table"/>
    <w:rsid w:val="00F60816"/>
    <w:pPr>
      <w:spacing w:before="20" w:after="20"/>
    </w:pPr>
    <w:rPr>
      <w:color w:val="FFFFFF" w:themeColor="background1"/>
      <w:lang w:val="en-GB"/>
    </w:rPr>
  </w:style>
  <w:style w:type="table" w:styleId="LightShading-Accent1">
    <w:name w:val="Light Shading Accent 1"/>
    <w:basedOn w:val="TableNormal"/>
    <w:uiPriority w:val="60"/>
    <w:rsid w:val="004A0FF4"/>
    <w:rPr>
      <w:color w:val="2A2E68" w:themeColor="accent1" w:themeShade="BF"/>
    </w:rPr>
    <w:tblPr>
      <w:tblStyleRowBandSize w:val="1"/>
      <w:tblStyleColBandSize w:val="1"/>
      <w:tblBorders>
        <w:top w:val="single" w:sz="8" w:space="0" w:color="383E8C" w:themeColor="accent1"/>
        <w:bottom w:val="single" w:sz="8" w:space="0" w:color="383E8C" w:themeColor="accent1"/>
      </w:tblBorders>
    </w:tblPr>
    <w:tblStylePr w:type="fir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la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E8" w:themeFill="accent1" w:themeFillTint="3F"/>
      </w:tcPr>
    </w:tblStylePr>
    <w:tblStylePr w:type="band1Horz">
      <w:tblPr/>
      <w:tcPr>
        <w:tcBorders>
          <w:left w:val="nil"/>
          <w:right w:val="nil"/>
          <w:insideH w:val="nil"/>
          <w:insideV w:val="nil"/>
        </w:tcBorders>
        <w:shd w:val="clear" w:color="auto" w:fill="C7C9E8" w:themeFill="accent1" w:themeFillTint="3F"/>
      </w:tcPr>
    </w:tblStylePr>
  </w:style>
  <w:style w:type="table" w:styleId="LightShading">
    <w:name w:val="Light Shading"/>
    <w:basedOn w:val="TableNormal"/>
    <w:uiPriority w:val="60"/>
    <w:rsid w:val="003A4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3A4184"/>
    <w:rPr>
      <w:rFonts w:asciiTheme="majorHAnsi" w:eastAsiaTheme="majorEastAsia" w:hAnsiTheme="majorHAnsi" w:cstheme="majorBidi"/>
    </w:rPr>
    <w:tblPr>
      <w:tblStyleRowBandSize w:val="1"/>
      <w:tblStyleColBandSize w:val="1"/>
      <w:tblBorders>
        <w:top w:val="single" w:sz="8" w:space="0" w:color="66D6FF" w:themeColor="accent5"/>
        <w:left w:val="single" w:sz="8" w:space="0" w:color="66D6FF" w:themeColor="accent5"/>
        <w:bottom w:val="single" w:sz="8" w:space="0" w:color="66D6FF" w:themeColor="accent5"/>
        <w:right w:val="single" w:sz="8" w:space="0" w:color="66D6FF" w:themeColor="accent5"/>
      </w:tblBorders>
    </w:tblPr>
    <w:tblStylePr w:type="firstRow">
      <w:rPr>
        <w:sz w:val="24"/>
        <w:szCs w:val="24"/>
      </w:rPr>
      <w:tblPr/>
      <w:tcPr>
        <w:tcBorders>
          <w:top w:val="nil"/>
          <w:left w:val="nil"/>
          <w:bottom w:val="single" w:sz="24" w:space="0" w:color="66D6FF" w:themeColor="accent5"/>
          <w:right w:val="nil"/>
          <w:insideH w:val="nil"/>
          <w:insideV w:val="nil"/>
        </w:tcBorders>
        <w:shd w:val="clear" w:color="auto" w:fill="FFFFFF" w:themeFill="background1"/>
      </w:tcPr>
    </w:tblStylePr>
    <w:tblStylePr w:type="lastRow">
      <w:tblPr/>
      <w:tcPr>
        <w:tcBorders>
          <w:top w:val="single" w:sz="8" w:space="0" w:color="66D6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6FF" w:themeColor="accent5"/>
          <w:insideH w:val="nil"/>
          <w:insideV w:val="nil"/>
        </w:tcBorders>
        <w:shd w:val="clear" w:color="auto" w:fill="FFFFFF" w:themeFill="background1"/>
      </w:tcPr>
    </w:tblStylePr>
    <w:tblStylePr w:type="lastCol">
      <w:tblPr/>
      <w:tcPr>
        <w:tcBorders>
          <w:top w:val="nil"/>
          <w:left w:val="single" w:sz="8" w:space="0" w:color="66D6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F" w:themeFill="accent5" w:themeFillTint="3F"/>
      </w:tcPr>
    </w:tblStylePr>
    <w:tblStylePr w:type="band1Horz">
      <w:tblPr/>
      <w:tcPr>
        <w:tcBorders>
          <w:top w:val="nil"/>
          <w:bottom w:val="nil"/>
          <w:insideH w:val="nil"/>
          <w:insideV w:val="nil"/>
        </w:tcBorders>
        <w:shd w:val="clear" w:color="auto" w:fill="D9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inTable">
    <w:name w:val="List Bullet in Table"/>
    <w:rsid w:val="00AF1527"/>
    <w:pPr>
      <w:numPr>
        <w:numId w:val="15"/>
      </w:numPr>
      <w:spacing w:before="20" w:after="20"/>
    </w:pPr>
    <w:rPr>
      <w:sz w:val="18"/>
      <w:lang w:val="en-GB"/>
    </w:rPr>
  </w:style>
  <w:style w:type="paragraph" w:customStyle="1" w:styleId="ListBulletinTable2">
    <w:name w:val="List Bullet in Table 2"/>
    <w:rsid w:val="00AF1527"/>
    <w:pPr>
      <w:numPr>
        <w:numId w:val="18"/>
      </w:numPr>
      <w:spacing w:before="20" w:after="20"/>
    </w:pPr>
    <w:rPr>
      <w:sz w:val="18"/>
      <w:lang w:val="en-GB"/>
    </w:rPr>
  </w:style>
  <w:style w:type="paragraph" w:styleId="Caption">
    <w:name w:val="caption"/>
    <w:next w:val="Normal"/>
    <w:rsid w:val="00A92850"/>
    <w:pPr>
      <w:spacing w:before="60"/>
    </w:pPr>
    <w:rPr>
      <w:bCs/>
      <w:i/>
      <w:sz w:val="16"/>
      <w:szCs w:val="18"/>
      <w:lang w:val="en-GB"/>
    </w:rPr>
  </w:style>
  <w:style w:type="paragraph" w:customStyle="1" w:styleId="DocumentTitlebold">
    <w:name w:val="Document Title bold"/>
    <w:basedOn w:val="DocumentTitle"/>
    <w:qFormat/>
    <w:rsid w:val="006A6931"/>
    <w:pPr>
      <w:spacing w:before="200" w:after="200" w:line="240" w:lineRule="auto"/>
    </w:pPr>
    <w:rPr>
      <w:b/>
      <w:sz w:val="48"/>
    </w:rPr>
  </w:style>
  <w:style w:type="character" w:styleId="FollowedHyperlink">
    <w:name w:val="FollowedHyperlink"/>
    <w:uiPriority w:val="99"/>
    <w:semiHidden/>
    <w:rsid w:val="00B84491"/>
    <w:rPr>
      <w:rFonts w:ascii="Arial" w:hAnsi="Arial"/>
      <w:color w:val="000000" w:themeColor="text1"/>
      <w:sz w:val="20"/>
      <w:u w:val="none"/>
    </w:rPr>
  </w:style>
  <w:style w:type="paragraph" w:styleId="TOC1">
    <w:name w:val="toc 1"/>
    <w:next w:val="Normal"/>
    <w:uiPriority w:val="39"/>
    <w:rsid w:val="004A7042"/>
    <w:pPr>
      <w:tabs>
        <w:tab w:val="right" w:leader="dot" w:pos="9639"/>
      </w:tabs>
      <w:spacing w:before="120" w:after="60"/>
      <w:ind w:left="284" w:hanging="284"/>
    </w:pPr>
    <w:rPr>
      <w:b/>
      <w:color w:val="00BCFF" w:themeColor="accent2"/>
      <w:lang w:val="en-GB"/>
    </w:rPr>
  </w:style>
  <w:style w:type="paragraph" w:styleId="TOC3">
    <w:name w:val="toc 3"/>
    <w:next w:val="Normal"/>
    <w:uiPriority w:val="39"/>
    <w:rsid w:val="007E2948"/>
    <w:pPr>
      <w:tabs>
        <w:tab w:val="right" w:leader="dot" w:pos="9639"/>
      </w:tabs>
      <w:spacing w:after="60"/>
      <w:ind w:left="567" w:hanging="567"/>
    </w:pPr>
    <w:rPr>
      <w:sz w:val="18"/>
      <w:lang w:val="en-GB"/>
    </w:rPr>
  </w:style>
  <w:style w:type="paragraph" w:styleId="TOC2">
    <w:name w:val="toc 2"/>
    <w:next w:val="Normal"/>
    <w:uiPriority w:val="39"/>
    <w:rsid w:val="007E2948"/>
    <w:pPr>
      <w:tabs>
        <w:tab w:val="right" w:leader="dot" w:pos="9639"/>
      </w:tabs>
      <w:spacing w:before="120" w:after="60"/>
      <w:ind w:left="567" w:hanging="567"/>
    </w:pPr>
    <w:rPr>
      <w:sz w:val="18"/>
      <w:lang w:val="en-GB"/>
    </w:rPr>
  </w:style>
  <w:style w:type="paragraph" w:styleId="TOC4">
    <w:name w:val="toc 4"/>
    <w:next w:val="Normal"/>
    <w:uiPriority w:val="39"/>
    <w:rsid w:val="00153134"/>
    <w:pPr>
      <w:tabs>
        <w:tab w:val="right" w:leader="dot" w:pos="9639"/>
      </w:tabs>
      <w:spacing w:after="60"/>
      <w:ind w:left="737" w:hanging="737"/>
    </w:pPr>
    <w:rPr>
      <w:sz w:val="18"/>
      <w:lang w:val="en-GB"/>
    </w:rPr>
  </w:style>
  <w:style w:type="paragraph" w:customStyle="1" w:styleId="DocumentTitle">
    <w:name w:val="Document Title"/>
    <w:rsid w:val="00BE63D7"/>
    <w:pPr>
      <w:spacing w:line="192" w:lineRule="auto"/>
    </w:pPr>
    <w:rPr>
      <w:sz w:val="72"/>
      <w:lang w:val="en-GB"/>
    </w:rPr>
  </w:style>
  <w:style w:type="numbering" w:customStyle="1" w:styleId="CDStructure">
    <w:name w:val="CD Structure"/>
    <w:uiPriority w:val="99"/>
    <w:rsid w:val="003B2BDF"/>
    <w:pPr>
      <w:numPr>
        <w:numId w:val="1"/>
      </w:numPr>
    </w:pPr>
  </w:style>
  <w:style w:type="numbering" w:customStyle="1" w:styleId="CDList">
    <w:name w:val="CD List"/>
    <w:basedOn w:val="NoList"/>
    <w:uiPriority w:val="99"/>
    <w:rsid w:val="0058535F"/>
    <w:pPr>
      <w:numPr>
        <w:numId w:val="2"/>
      </w:numPr>
    </w:pPr>
  </w:style>
  <w:style w:type="numbering" w:customStyle="1" w:styleId="CDNumberList">
    <w:name w:val="CD NumberList"/>
    <w:basedOn w:val="NoList"/>
    <w:uiPriority w:val="99"/>
    <w:rsid w:val="00D335FB"/>
    <w:pPr>
      <w:numPr>
        <w:numId w:val="3"/>
      </w:numPr>
    </w:pPr>
  </w:style>
  <w:style w:type="numbering" w:customStyle="1" w:styleId="CDTableList">
    <w:name w:val="CD Table List"/>
    <w:uiPriority w:val="99"/>
    <w:rsid w:val="0058535F"/>
    <w:pPr>
      <w:numPr>
        <w:numId w:val="4"/>
      </w:numPr>
    </w:pPr>
  </w:style>
  <w:style w:type="numbering" w:customStyle="1" w:styleId="CDTableNumberList">
    <w:name w:val="CD Table NumberList"/>
    <w:uiPriority w:val="99"/>
    <w:rsid w:val="00D335FB"/>
    <w:pPr>
      <w:numPr>
        <w:numId w:val="5"/>
      </w:numPr>
    </w:pPr>
  </w:style>
  <w:style w:type="paragraph" w:styleId="TOC6">
    <w:name w:val="toc 6"/>
    <w:next w:val="Normal"/>
    <w:uiPriority w:val="1"/>
    <w:semiHidden/>
    <w:rsid w:val="008B5318"/>
    <w:rPr>
      <w:sz w:val="22"/>
      <w:lang w:val="en-GB"/>
    </w:rPr>
  </w:style>
  <w:style w:type="paragraph" w:styleId="TableofFigures">
    <w:name w:val="table of figures"/>
    <w:next w:val="Normal"/>
    <w:uiPriority w:val="1"/>
    <w:semiHidden/>
    <w:rsid w:val="008167E7"/>
    <w:pPr>
      <w:tabs>
        <w:tab w:val="right" w:leader="dot" w:pos="9639"/>
      </w:tabs>
    </w:pPr>
    <w:rPr>
      <w:sz w:val="22"/>
    </w:rPr>
  </w:style>
  <w:style w:type="paragraph" w:styleId="Salutation">
    <w:name w:val="Salutation"/>
    <w:basedOn w:val="Normal"/>
    <w:next w:val="Normal"/>
    <w:link w:val="SalutationChar"/>
    <w:uiPriority w:val="99"/>
    <w:semiHidden/>
    <w:rsid w:val="00303889"/>
  </w:style>
  <w:style w:type="character" w:customStyle="1" w:styleId="SalutationChar">
    <w:name w:val="Salutation Char"/>
    <w:basedOn w:val="DefaultParagraphFont"/>
    <w:link w:val="Salutation"/>
    <w:uiPriority w:val="99"/>
    <w:semiHidden/>
    <w:rsid w:val="00303889"/>
    <w:rPr>
      <w:rFonts w:ascii="Century Gothic" w:hAnsi="Century Gothic"/>
      <w:sz w:val="22"/>
    </w:rPr>
  </w:style>
  <w:style w:type="paragraph" w:styleId="ListBullet3">
    <w:name w:val="List Bullet 3"/>
    <w:basedOn w:val="Normal"/>
    <w:uiPriority w:val="99"/>
    <w:semiHidden/>
    <w:rsid w:val="00303889"/>
    <w:pPr>
      <w:numPr>
        <w:numId w:val="6"/>
      </w:numPr>
      <w:contextualSpacing/>
    </w:pPr>
  </w:style>
  <w:style w:type="paragraph" w:styleId="ListBullet4">
    <w:name w:val="List Bullet 4"/>
    <w:basedOn w:val="Normal"/>
    <w:uiPriority w:val="99"/>
    <w:semiHidden/>
    <w:rsid w:val="00303889"/>
    <w:pPr>
      <w:numPr>
        <w:numId w:val="7"/>
      </w:numPr>
      <w:contextualSpacing/>
    </w:pPr>
  </w:style>
  <w:style w:type="paragraph" w:styleId="ListBullet5">
    <w:name w:val="List Bullet 5"/>
    <w:basedOn w:val="Normal"/>
    <w:uiPriority w:val="99"/>
    <w:semiHidden/>
    <w:rsid w:val="00303889"/>
    <w:pPr>
      <w:numPr>
        <w:numId w:val="8"/>
      </w:numPr>
      <w:contextualSpacing/>
    </w:pPr>
  </w:style>
  <w:style w:type="paragraph" w:styleId="BlockText">
    <w:name w:val="Block Text"/>
    <w:basedOn w:val="Normal"/>
    <w:uiPriority w:val="99"/>
    <w:semiHidden/>
    <w:rsid w:val="00303889"/>
    <w:pPr>
      <w:pBdr>
        <w:top w:val="single" w:sz="2" w:space="10" w:color="383E8C" w:themeColor="accent1" w:frame="1"/>
        <w:left w:val="single" w:sz="2" w:space="10" w:color="383E8C" w:themeColor="accent1" w:frame="1"/>
        <w:bottom w:val="single" w:sz="2" w:space="10" w:color="383E8C" w:themeColor="accent1" w:frame="1"/>
        <w:right w:val="single" w:sz="2" w:space="10" w:color="383E8C" w:themeColor="accent1" w:frame="1"/>
      </w:pBdr>
      <w:ind w:left="1152" w:right="1152"/>
    </w:pPr>
    <w:rPr>
      <w:rFonts w:asciiTheme="minorHAnsi" w:eastAsiaTheme="minorEastAsia" w:hAnsiTheme="minorHAnsi"/>
      <w:i/>
      <w:iCs/>
    </w:rPr>
  </w:style>
  <w:style w:type="paragraph" w:styleId="Date">
    <w:name w:val="Date"/>
    <w:basedOn w:val="Normal"/>
    <w:next w:val="Normal"/>
    <w:link w:val="DateChar"/>
    <w:uiPriority w:val="99"/>
    <w:semiHidden/>
    <w:rsid w:val="00303889"/>
  </w:style>
  <w:style w:type="character" w:customStyle="1" w:styleId="DateChar">
    <w:name w:val="Date Char"/>
    <w:basedOn w:val="DefaultParagraphFont"/>
    <w:link w:val="Date"/>
    <w:uiPriority w:val="99"/>
    <w:semiHidden/>
    <w:rsid w:val="00303889"/>
    <w:rPr>
      <w:rFonts w:ascii="Century Gothic" w:hAnsi="Century Gothic"/>
      <w:sz w:val="22"/>
    </w:rPr>
  </w:style>
  <w:style w:type="paragraph" w:styleId="DocumentMap">
    <w:name w:val="Document Map"/>
    <w:basedOn w:val="Normal"/>
    <w:link w:val="DocumentMapChar"/>
    <w:uiPriority w:val="99"/>
    <w:semiHidden/>
    <w:rsid w:val="00303889"/>
    <w:rPr>
      <w:rFonts w:ascii="Tahoma" w:hAnsi="Tahoma" w:cs="Tahoma"/>
      <w:sz w:val="16"/>
      <w:szCs w:val="16"/>
    </w:rPr>
  </w:style>
  <w:style w:type="character" w:customStyle="1" w:styleId="DocumentMapChar">
    <w:name w:val="Document Map Char"/>
    <w:basedOn w:val="DefaultParagraphFont"/>
    <w:link w:val="DocumentMap"/>
    <w:uiPriority w:val="99"/>
    <w:semiHidden/>
    <w:rsid w:val="00303889"/>
    <w:rPr>
      <w:rFonts w:ascii="Tahoma" w:hAnsi="Tahoma" w:cs="Tahoma"/>
      <w:sz w:val="16"/>
      <w:szCs w:val="16"/>
    </w:rPr>
  </w:style>
  <w:style w:type="paragraph" w:styleId="E-mailSignature">
    <w:name w:val="E-mail Signature"/>
    <w:basedOn w:val="Normal"/>
    <w:link w:val="E-mailSignatureChar"/>
    <w:uiPriority w:val="99"/>
    <w:semiHidden/>
    <w:rsid w:val="00303889"/>
  </w:style>
  <w:style w:type="character" w:customStyle="1" w:styleId="E-mailSignatureChar">
    <w:name w:val="E-mail Signature Char"/>
    <w:basedOn w:val="DefaultParagraphFont"/>
    <w:link w:val="E-mailSignature"/>
    <w:uiPriority w:val="99"/>
    <w:semiHidden/>
    <w:rsid w:val="00303889"/>
    <w:rPr>
      <w:rFonts w:ascii="Century Gothic" w:hAnsi="Century Gothic"/>
      <w:sz w:val="22"/>
    </w:rPr>
  </w:style>
  <w:style w:type="paragraph" w:styleId="EndnoteText">
    <w:name w:val="endnote text"/>
    <w:basedOn w:val="Normal"/>
    <w:link w:val="EndnoteTextChar"/>
    <w:uiPriority w:val="99"/>
    <w:semiHidden/>
    <w:rsid w:val="00303889"/>
  </w:style>
  <w:style w:type="character" w:customStyle="1" w:styleId="EndnoteTextChar">
    <w:name w:val="Endnote Text Char"/>
    <w:basedOn w:val="DefaultParagraphFont"/>
    <w:link w:val="EndnoteText"/>
    <w:uiPriority w:val="99"/>
    <w:semiHidden/>
    <w:rsid w:val="00303889"/>
    <w:rPr>
      <w:rFonts w:ascii="Century Gothic" w:hAnsi="Century Gothic"/>
      <w:sz w:val="20"/>
    </w:rPr>
  </w:style>
  <w:style w:type="paragraph" w:styleId="NoteHeading">
    <w:name w:val="Note Heading"/>
    <w:basedOn w:val="Normal"/>
    <w:next w:val="Normal"/>
    <w:link w:val="NoteHeadingChar"/>
    <w:uiPriority w:val="99"/>
    <w:semiHidden/>
    <w:rsid w:val="00303889"/>
  </w:style>
  <w:style w:type="character" w:customStyle="1" w:styleId="NoteHeadingChar">
    <w:name w:val="Note Heading Char"/>
    <w:basedOn w:val="DefaultParagraphFont"/>
    <w:link w:val="NoteHeading"/>
    <w:uiPriority w:val="99"/>
    <w:semiHidden/>
    <w:rsid w:val="00303889"/>
    <w:rPr>
      <w:rFonts w:ascii="Century Gothic" w:hAnsi="Century Gothic"/>
      <w:sz w:val="22"/>
    </w:rPr>
  </w:style>
  <w:style w:type="paragraph" w:styleId="Closing">
    <w:name w:val="Closing"/>
    <w:basedOn w:val="Normal"/>
    <w:link w:val="ClosingChar"/>
    <w:uiPriority w:val="99"/>
    <w:semiHidden/>
    <w:rsid w:val="00303889"/>
    <w:pPr>
      <w:ind w:left="4252"/>
    </w:pPr>
  </w:style>
  <w:style w:type="character" w:customStyle="1" w:styleId="ClosingChar">
    <w:name w:val="Closing Char"/>
    <w:basedOn w:val="DefaultParagraphFont"/>
    <w:link w:val="Closing"/>
    <w:uiPriority w:val="99"/>
    <w:semiHidden/>
    <w:rsid w:val="00303889"/>
    <w:rPr>
      <w:rFonts w:ascii="Century Gothic" w:hAnsi="Century Gothic"/>
      <w:sz w:val="22"/>
    </w:rPr>
  </w:style>
  <w:style w:type="paragraph" w:styleId="HTMLAddress">
    <w:name w:val="HTML Address"/>
    <w:basedOn w:val="Normal"/>
    <w:link w:val="HTMLAddressChar"/>
    <w:uiPriority w:val="99"/>
    <w:semiHidden/>
    <w:rsid w:val="00303889"/>
    <w:rPr>
      <w:i/>
      <w:iCs/>
    </w:rPr>
  </w:style>
  <w:style w:type="character" w:customStyle="1" w:styleId="HTMLAddressChar">
    <w:name w:val="HTML Address Char"/>
    <w:basedOn w:val="DefaultParagraphFont"/>
    <w:link w:val="HTMLAddress"/>
    <w:uiPriority w:val="99"/>
    <w:semiHidden/>
    <w:rsid w:val="00303889"/>
    <w:rPr>
      <w:rFonts w:ascii="Century Gothic" w:hAnsi="Century Gothic"/>
      <w:i/>
      <w:iCs/>
      <w:sz w:val="22"/>
    </w:rPr>
  </w:style>
  <w:style w:type="paragraph" w:styleId="HTMLPreformatted">
    <w:name w:val="HTML Preformatted"/>
    <w:basedOn w:val="Normal"/>
    <w:link w:val="HTMLPreformattedChar"/>
    <w:uiPriority w:val="99"/>
    <w:semiHidden/>
    <w:rsid w:val="00303889"/>
    <w:rPr>
      <w:rFonts w:ascii="Consolas" w:hAnsi="Consolas"/>
    </w:rPr>
  </w:style>
  <w:style w:type="character" w:customStyle="1" w:styleId="HTMLPreformattedChar">
    <w:name w:val="HTML Preformatted Char"/>
    <w:basedOn w:val="DefaultParagraphFont"/>
    <w:link w:val="HTMLPreformatted"/>
    <w:uiPriority w:val="99"/>
    <w:semiHidden/>
    <w:rsid w:val="00303889"/>
    <w:rPr>
      <w:rFonts w:ascii="Consolas" w:hAnsi="Consolas"/>
      <w:sz w:val="20"/>
    </w:rPr>
  </w:style>
  <w:style w:type="paragraph" w:styleId="Index2">
    <w:name w:val="index 2"/>
    <w:basedOn w:val="Normal"/>
    <w:next w:val="Normal"/>
    <w:autoRedefine/>
    <w:uiPriority w:val="99"/>
    <w:semiHidden/>
    <w:rsid w:val="00303889"/>
    <w:pPr>
      <w:ind w:left="440" w:hanging="220"/>
    </w:pPr>
  </w:style>
  <w:style w:type="paragraph" w:styleId="Index3">
    <w:name w:val="index 3"/>
    <w:basedOn w:val="Normal"/>
    <w:next w:val="Normal"/>
    <w:autoRedefine/>
    <w:uiPriority w:val="99"/>
    <w:semiHidden/>
    <w:rsid w:val="00303889"/>
    <w:pPr>
      <w:ind w:left="660" w:hanging="220"/>
    </w:pPr>
  </w:style>
  <w:style w:type="paragraph" w:styleId="Index4">
    <w:name w:val="index 4"/>
    <w:basedOn w:val="Normal"/>
    <w:next w:val="Normal"/>
    <w:autoRedefine/>
    <w:uiPriority w:val="99"/>
    <w:semiHidden/>
    <w:rsid w:val="00303889"/>
    <w:pPr>
      <w:ind w:left="880" w:hanging="220"/>
    </w:pPr>
  </w:style>
  <w:style w:type="paragraph" w:styleId="Index5">
    <w:name w:val="index 5"/>
    <w:basedOn w:val="Normal"/>
    <w:next w:val="Normal"/>
    <w:autoRedefine/>
    <w:uiPriority w:val="99"/>
    <w:semiHidden/>
    <w:rsid w:val="00303889"/>
    <w:pPr>
      <w:ind w:left="1100" w:hanging="220"/>
    </w:pPr>
  </w:style>
  <w:style w:type="paragraph" w:styleId="Index6">
    <w:name w:val="index 6"/>
    <w:basedOn w:val="Normal"/>
    <w:next w:val="Normal"/>
    <w:autoRedefine/>
    <w:uiPriority w:val="99"/>
    <w:semiHidden/>
    <w:rsid w:val="00303889"/>
    <w:pPr>
      <w:ind w:left="1320" w:hanging="220"/>
    </w:pPr>
  </w:style>
  <w:style w:type="paragraph" w:styleId="Index7">
    <w:name w:val="index 7"/>
    <w:basedOn w:val="Normal"/>
    <w:next w:val="Normal"/>
    <w:autoRedefine/>
    <w:uiPriority w:val="99"/>
    <w:semiHidden/>
    <w:rsid w:val="00303889"/>
    <w:pPr>
      <w:ind w:left="1540" w:hanging="220"/>
    </w:pPr>
  </w:style>
  <w:style w:type="paragraph" w:styleId="Index8">
    <w:name w:val="index 8"/>
    <w:basedOn w:val="Normal"/>
    <w:next w:val="Normal"/>
    <w:autoRedefine/>
    <w:uiPriority w:val="99"/>
    <w:semiHidden/>
    <w:rsid w:val="00303889"/>
    <w:pPr>
      <w:ind w:left="1760" w:hanging="220"/>
    </w:pPr>
  </w:style>
  <w:style w:type="paragraph" w:styleId="Index9">
    <w:name w:val="index 9"/>
    <w:basedOn w:val="Normal"/>
    <w:next w:val="Normal"/>
    <w:autoRedefine/>
    <w:uiPriority w:val="99"/>
    <w:semiHidden/>
    <w:rsid w:val="00303889"/>
    <w:pPr>
      <w:ind w:left="1980" w:hanging="220"/>
    </w:pPr>
  </w:style>
  <w:style w:type="paragraph" w:styleId="IntenseQuote">
    <w:name w:val="Intense Quote"/>
    <w:basedOn w:val="Normal"/>
    <w:next w:val="Normal"/>
    <w:link w:val="IntenseQuoteChar"/>
    <w:uiPriority w:val="99"/>
    <w:semiHidden/>
    <w:qFormat/>
    <w:rsid w:val="00303889"/>
    <w:pPr>
      <w:pBdr>
        <w:bottom w:val="single" w:sz="4" w:space="4" w:color="383E8C"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303889"/>
    <w:rPr>
      <w:rFonts w:ascii="Century Gothic" w:hAnsi="Century Gothic"/>
      <w:b/>
      <w:bCs/>
      <w:i/>
      <w:iCs/>
      <w:color w:val="383E8C" w:themeColor="accent1"/>
      <w:sz w:val="22"/>
    </w:rPr>
  </w:style>
  <w:style w:type="paragraph" w:styleId="NoSpacing">
    <w:name w:val="No Spacing"/>
    <w:uiPriority w:val="14"/>
    <w:semiHidden/>
    <w:qFormat/>
    <w:rsid w:val="00303889"/>
    <w:rPr>
      <w:sz w:val="22"/>
    </w:rPr>
  </w:style>
  <w:style w:type="paragraph" w:styleId="CommentText">
    <w:name w:val="annotation text"/>
    <w:basedOn w:val="Normal"/>
    <w:link w:val="CommentTextChar"/>
    <w:uiPriority w:val="99"/>
    <w:semiHidden/>
    <w:rsid w:val="00303889"/>
  </w:style>
  <w:style w:type="character" w:customStyle="1" w:styleId="CommentTextChar">
    <w:name w:val="Comment Text Char"/>
    <w:basedOn w:val="DefaultParagraphFont"/>
    <w:link w:val="CommentText"/>
    <w:uiPriority w:val="99"/>
    <w:semiHidden/>
    <w:rsid w:val="00303889"/>
    <w:rPr>
      <w:rFonts w:ascii="Century Gothic" w:hAnsi="Century Gothic"/>
      <w:sz w:val="20"/>
    </w:rPr>
  </w:style>
  <w:style w:type="paragraph" w:styleId="CommentSubject">
    <w:name w:val="annotation subject"/>
    <w:basedOn w:val="CommentText"/>
    <w:next w:val="CommentText"/>
    <w:link w:val="CommentSubjectChar"/>
    <w:uiPriority w:val="99"/>
    <w:semiHidden/>
    <w:rsid w:val="00303889"/>
    <w:rPr>
      <w:b/>
      <w:bCs/>
    </w:rPr>
  </w:style>
  <w:style w:type="character" w:customStyle="1" w:styleId="CommentSubjectChar">
    <w:name w:val="Comment Subject Char"/>
    <w:basedOn w:val="CommentTextChar"/>
    <w:link w:val="CommentSubject"/>
    <w:uiPriority w:val="99"/>
    <w:semiHidden/>
    <w:rsid w:val="00303889"/>
    <w:rPr>
      <w:rFonts w:ascii="Century Gothic" w:hAnsi="Century Gothic"/>
      <w:b/>
      <w:bCs/>
      <w:sz w:val="20"/>
    </w:rPr>
  </w:style>
  <w:style w:type="paragraph" w:styleId="List3">
    <w:name w:val="List 3"/>
    <w:basedOn w:val="Normal"/>
    <w:uiPriority w:val="14"/>
    <w:semiHidden/>
    <w:rsid w:val="00303889"/>
    <w:pPr>
      <w:ind w:left="849" w:hanging="283"/>
      <w:contextualSpacing/>
    </w:pPr>
  </w:style>
  <w:style w:type="paragraph" w:styleId="List4">
    <w:name w:val="List 4"/>
    <w:basedOn w:val="Normal"/>
    <w:uiPriority w:val="14"/>
    <w:semiHidden/>
    <w:rsid w:val="00303889"/>
    <w:pPr>
      <w:ind w:left="1132" w:hanging="283"/>
      <w:contextualSpacing/>
    </w:pPr>
  </w:style>
  <w:style w:type="paragraph" w:styleId="List5">
    <w:name w:val="List 5"/>
    <w:basedOn w:val="Normal"/>
    <w:uiPriority w:val="14"/>
    <w:semiHidden/>
    <w:rsid w:val="00303889"/>
    <w:pPr>
      <w:ind w:left="1415" w:hanging="283"/>
      <w:contextualSpacing/>
    </w:pPr>
  </w:style>
  <w:style w:type="paragraph" w:styleId="ListContinue3">
    <w:name w:val="List Continue 3"/>
    <w:basedOn w:val="Normal"/>
    <w:uiPriority w:val="14"/>
    <w:semiHidden/>
    <w:rsid w:val="00303889"/>
    <w:pPr>
      <w:spacing w:after="120"/>
      <w:ind w:left="849"/>
      <w:contextualSpacing/>
    </w:pPr>
  </w:style>
  <w:style w:type="paragraph" w:styleId="ListContinue4">
    <w:name w:val="List Continue 4"/>
    <w:basedOn w:val="Normal"/>
    <w:uiPriority w:val="14"/>
    <w:semiHidden/>
    <w:rsid w:val="00303889"/>
    <w:pPr>
      <w:spacing w:after="120"/>
      <w:ind w:left="1132"/>
      <w:contextualSpacing/>
    </w:pPr>
  </w:style>
  <w:style w:type="paragraph" w:styleId="ListContinue5">
    <w:name w:val="List Continue 5"/>
    <w:basedOn w:val="Normal"/>
    <w:uiPriority w:val="14"/>
    <w:semiHidden/>
    <w:rsid w:val="00303889"/>
    <w:pPr>
      <w:spacing w:after="120"/>
      <w:ind w:left="1415"/>
      <w:contextualSpacing/>
    </w:pPr>
  </w:style>
  <w:style w:type="paragraph" w:styleId="ListNumber3">
    <w:name w:val="List Number 3"/>
    <w:basedOn w:val="Normal"/>
    <w:uiPriority w:val="14"/>
    <w:semiHidden/>
    <w:rsid w:val="00303889"/>
    <w:pPr>
      <w:numPr>
        <w:numId w:val="9"/>
      </w:numPr>
      <w:contextualSpacing/>
    </w:pPr>
  </w:style>
  <w:style w:type="paragraph" w:styleId="ListNumber4">
    <w:name w:val="List Number 4"/>
    <w:basedOn w:val="Normal"/>
    <w:uiPriority w:val="14"/>
    <w:semiHidden/>
    <w:rsid w:val="00303889"/>
    <w:pPr>
      <w:numPr>
        <w:numId w:val="10"/>
      </w:numPr>
      <w:contextualSpacing/>
    </w:pPr>
  </w:style>
  <w:style w:type="paragraph" w:styleId="ListNumber5">
    <w:name w:val="List Number 5"/>
    <w:basedOn w:val="Normal"/>
    <w:uiPriority w:val="14"/>
    <w:semiHidden/>
    <w:rsid w:val="00303889"/>
    <w:pPr>
      <w:numPr>
        <w:numId w:val="11"/>
      </w:numPr>
      <w:contextualSpacing/>
    </w:pPr>
  </w:style>
  <w:style w:type="paragraph" w:styleId="Bibliography">
    <w:name w:val="Bibliography"/>
    <w:basedOn w:val="Normal"/>
    <w:next w:val="Normal"/>
    <w:uiPriority w:val="14"/>
    <w:semiHidden/>
    <w:rsid w:val="00303889"/>
  </w:style>
  <w:style w:type="paragraph" w:styleId="MacroText">
    <w:name w:val="macro"/>
    <w:link w:val="MacroTextChar"/>
    <w:uiPriority w:val="14"/>
    <w:semiHidden/>
    <w:rsid w:val="0030388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4"/>
    <w:semiHidden/>
    <w:rsid w:val="00303889"/>
    <w:rPr>
      <w:rFonts w:ascii="Consolas" w:hAnsi="Consolas"/>
      <w:sz w:val="20"/>
    </w:rPr>
  </w:style>
  <w:style w:type="paragraph" w:styleId="MessageHeader">
    <w:name w:val="Message Header"/>
    <w:basedOn w:val="Normal"/>
    <w:link w:val="MessageHeaderChar"/>
    <w:uiPriority w:val="99"/>
    <w:semiHidden/>
    <w:rsid w:val="003038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88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303889"/>
    <w:rPr>
      <w:rFonts w:ascii="Consolas" w:hAnsi="Consolas"/>
      <w:sz w:val="21"/>
      <w:szCs w:val="21"/>
    </w:rPr>
  </w:style>
  <w:style w:type="character" w:customStyle="1" w:styleId="PlainTextChar">
    <w:name w:val="Plain Text Char"/>
    <w:basedOn w:val="DefaultParagraphFont"/>
    <w:link w:val="PlainText"/>
    <w:uiPriority w:val="99"/>
    <w:semiHidden/>
    <w:rsid w:val="00303889"/>
    <w:rPr>
      <w:rFonts w:ascii="Consolas" w:hAnsi="Consolas"/>
      <w:sz w:val="21"/>
      <w:szCs w:val="21"/>
    </w:rPr>
  </w:style>
  <w:style w:type="paragraph" w:styleId="TableofAuthorities">
    <w:name w:val="table of authorities"/>
    <w:basedOn w:val="Normal"/>
    <w:next w:val="Normal"/>
    <w:uiPriority w:val="99"/>
    <w:semiHidden/>
    <w:rsid w:val="00303889"/>
    <w:pPr>
      <w:ind w:left="220" w:hanging="220"/>
    </w:pPr>
  </w:style>
  <w:style w:type="paragraph" w:styleId="TOAHeading">
    <w:name w:val="toa heading"/>
    <w:basedOn w:val="Normal"/>
    <w:next w:val="Normal"/>
    <w:uiPriority w:val="99"/>
    <w:semiHidden/>
    <w:rsid w:val="00303889"/>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303889"/>
    <w:rPr>
      <w:rFonts w:ascii="Times New Roman" w:hAnsi="Times New Roman" w:cs="Times New Roman"/>
      <w:sz w:val="24"/>
      <w:szCs w:val="24"/>
    </w:rPr>
  </w:style>
  <w:style w:type="paragraph" w:styleId="NormalIndent">
    <w:name w:val="Normal Indent"/>
    <w:basedOn w:val="Normal"/>
    <w:uiPriority w:val="99"/>
    <w:semiHidden/>
    <w:rsid w:val="00303889"/>
    <w:pPr>
      <w:ind w:left="708"/>
    </w:pPr>
  </w:style>
  <w:style w:type="paragraph" w:styleId="BodyText">
    <w:name w:val="Body Text"/>
    <w:basedOn w:val="Normal"/>
    <w:link w:val="BodyTextChar"/>
    <w:rsid w:val="00303889"/>
    <w:pPr>
      <w:spacing w:after="120"/>
    </w:pPr>
  </w:style>
  <w:style w:type="character" w:customStyle="1" w:styleId="BodyTextChar">
    <w:name w:val="Body Text Char"/>
    <w:basedOn w:val="DefaultParagraphFont"/>
    <w:link w:val="BodyText"/>
    <w:uiPriority w:val="99"/>
    <w:semiHidden/>
    <w:rsid w:val="00303889"/>
    <w:rPr>
      <w:rFonts w:ascii="Century Gothic" w:hAnsi="Century Gothic"/>
      <w:sz w:val="22"/>
    </w:rPr>
  </w:style>
  <w:style w:type="paragraph" w:styleId="BodyText2">
    <w:name w:val="Body Text 2"/>
    <w:basedOn w:val="Normal"/>
    <w:link w:val="BodyText2Char"/>
    <w:uiPriority w:val="99"/>
    <w:semiHidden/>
    <w:rsid w:val="00303889"/>
    <w:pPr>
      <w:spacing w:after="120" w:line="480" w:lineRule="auto"/>
    </w:pPr>
  </w:style>
  <w:style w:type="character" w:customStyle="1" w:styleId="BodyText2Char">
    <w:name w:val="Body Text 2 Char"/>
    <w:basedOn w:val="DefaultParagraphFont"/>
    <w:link w:val="BodyText2"/>
    <w:uiPriority w:val="99"/>
    <w:semiHidden/>
    <w:rsid w:val="00303889"/>
    <w:rPr>
      <w:rFonts w:ascii="Century Gothic" w:hAnsi="Century Gothic"/>
      <w:sz w:val="22"/>
    </w:rPr>
  </w:style>
  <w:style w:type="paragraph" w:styleId="BodyText3">
    <w:name w:val="Body Text 3"/>
    <w:basedOn w:val="Normal"/>
    <w:link w:val="BodyText3Char"/>
    <w:uiPriority w:val="99"/>
    <w:semiHidden/>
    <w:rsid w:val="00303889"/>
    <w:pPr>
      <w:spacing w:after="120"/>
    </w:pPr>
    <w:rPr>
      <w:sz w:val="16"/>
      <w:szCs w:val="16"/>
    </w:rPr>
  </w:style>
  <w:style w:type="character" w:customStyle="1" w:styleId="BodyText3Char">
    <w:name w:val="Body Text 3 Char"/>
    <w:basedOn w:val="DefaultParagraphFont"/>
    <w:link w:val="BodyText3"/>
    <w:uiPriority w:val="99"/>
    <w:semiHidden/>
    <w:rsid w:val="00303889"/>
    <w:rPr>
      <w:rFonts w:ascii="Century Gothic" w:hAnsi="Century Gothic"/>
      <w:sz w:val="16"/>
      <w:szCs w:val="16"/>
    </w:rPr>
  </w:style>
  <w:style w:type="paragraph" w:styleId="BodyTextIndent2">
    <w:name w:val="Body Text Indent 2"/>
    <w:basedOn w:val="Normal"/>
    <w:link w:val="BodyTextIndent2Char"/>
    <w:rsid w:val="00303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3889"/>
    <w:rPr>
      <w:rFonts w:ascii="Century Gothic" w:hAnsi="Century Gothic"/>
      <w:sz w:val="22"/>
    </w:rPr>
  </w:style>
  <w:style w:type="paragraph" w:styleId="BodyTextIndent3">
    <w:name w:val="Body Text Indent 3"/>
    <w:basedOn w:val="Normal"/>
    <w:link w:val="BodyTextIndent3Char"/>
    <w:uiPriority w:val="99"/>
    <w:semiHidden/>
    <w:rsid w:val="00303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889"/>
    <w:rPr>
      <w:rFonts w:ascii="Century Gothic" w:hAnsi="Century Gothic"/>
      <w:sz w:val="16"/>
      <w:szCs w:val="16"/>
    </w:rPr>
  </w:style>
  <w:style w:type="paragraph" w:styleId="BodyTextFirstIndent">
    <w:name w:val="Body Text First Indent"/>
    <w:basedOn w:val="BodyText"/>
    <w:link w:val="BodyTextFirstIndentChar"/>
    <w:uiPriority w:val="99"/>
    <w:semiHidden/>
    <w:rsid w:val="00303889"/>
    <w:pPr>
      <w:spacing w:after="0"/>
      <w:ind w:firstLine="360"/>
    </w:pPr>
  </w:style>
  <w:style w:type="character" w:customStyle="1" w:styleId="BodyTextFirstIndentChar">
    <w:name w:val="Body Text First Indent Char"/>
    <w:basedOn w:val="BodyTextChar"/>
    <w:link w:val="BodyTextFirstIndent"/>
    <w:uiPriority w:val="99"/>
    <w:semiHidden/>
    <w:rsid w:val="00303889"/>
    <w:rPr>
      <w:rFonts w:ascii="Century Gothic" w:hAnsi="Century Gothic"/>
      <w:sz w:val="22"/>
    </w:rPr>
  </w:style>
  <w:style w:type="paragraph" w:styleId="BodyTextIndent">
    <w:name w:val="Body Text Indent"/>
    <w:basedOn w:val="Normal"/>
    <w:link w:val="BodyTextIndentChar"/>
    <w:rsid w:val="00303889"/>
    <w:pPr>
      <w:spacing w:after="120"/>
      <w:ind w:left="283"/>
    </w:pPr>
  </w:style>
  <w:style w:type="character" w:customStyle="1" w:styleId="BodyTextIndentChar">
    <w:name w:val="Body Text Indent Char"/>
    <w:basedOn w:val="DefaultParagraphFont"/>
    <w:link w:val="BodyTextIndent"/>
    <w:uiPriority w:val="99"/>
    <w:semiHidden/>
    <w:rsid w:val="00303889"/>
    <w:rPr>
      <w:rFonts w:ascii="Century Gothic" w:hAnsi="Century Gothic"/>
      <w:sz w:val="22"/>
    </w:rPr>
  </w:style>
  <w:style w:type="paragraph" w:styleId="BodyTextFirstIndent2">
    <w:name w:val="Body Text First Indent 2"/>
    <w:basedOn w:val="BodyTextIndent"/>
    <w:link w:val="BodyTextFirstIndent2Char"/>
    <w:uiPriority w:val="99"/>
    <w:semiHidden/>
    <w:rsid w:val="00303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3889"/>
    <w:rPr>
      <w:rFonts w:ascii="Century Gothic" w:hAnsi="Century Gothic"/>
      <w:sz w:val="22"/>
    </w:rPr>
  </w:style>
  <w:style w:type="paragraph" w:styleId="Title">
    <w:name w:val="Title"/>
    <w:basedOn w:val="Normal"/>
    <w:next w:val="Normal"/>
    <w:link w:val="TitleChar"/>
    <w:uiPriority w:val="10"/>
    <w:semiHidden/>
    <w:qFormat/>
    <w:rsid w:val="00303889"/>
    <w:pPr>
      <w:pBdr>
        <w:bottom w:val="single" w:sz="8" w:space="4" w:color="383E8C" w:themeColor="accent1"/>
      </w:pBdr>
      <w:spacing w:after="300"/>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semiHidden/>
    <w:rsid w:val="00303889"/>
    <w:rPr>
      <w:rFonts w:asciiTheme="majorHAnsi" w:eastAsiaTheme="majorEastAsia" w:hAnsiTheme="majorHAnsi" w:cstheme="majorBidi"/>
      <w:color w:val="8F8F8F" w:themeColor="text2" w:themeShade="BF"/>
      <w:spacing w:val="5"/>
      <w:kern w:val="28"/>
      <w:sz w:val="52"/>
      <w:szCs w:val="52"/>
    </w:rPr>
  </w:style>
  <w:style w:type="character" w:customStyle="1" w:styleId="Heading7Char">
    <w:name w:val="Heading 7 Char"/>
    <w:basedOn w:val="DefaultParagraphFont"/>
    <w:link w:val="Heading7"/>
    <w:uiPriority w:val="99"/>
    <w:semiHidden/>
    <w:rsid w:val="003038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30388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9"/>
    <w:semiHidden/>
    <w:rsid w:val="00303889"/>
    <w:rPr>
      <w:rFonts w:asciiTheme="majorHAnsi" w:eastAsiaTheme="majorEastAsia" w:hAnsiTheme="majorHAnsi" w:cstheme="majorBidi"/>
      <w:i/>
      <w:iCs/>
      <w:color w:val="404040" w:themeColor="text1" w:themeTint="BF"/>
      <w:sz w:val="20"/>
    </w:rPr>
  </w:style>
  <w:style w:type="paragraph" w:styleId="EnvelopeReturn">
    <w:name w:val="envelope return"/>
    <w:basedOn w:val="Normal"/>
    <w:uiPriority w:val="99"/>
    <w:semiHidden/>
    <w:rsid w:val="00303889"/>
    <w:rPr>
      <w:rFonts w:asciiTheme="majorHAnsi" w:eastAsiaTheme="majorEastAsia" w:hAnsiTheme="majorHAnsi" w:cstheme="majorBidi"/>
    </w:rPr>
  </w:style>
  <w:style w:type="paragraph" w:styleId="EnvelopeAddress">
    <w:name w:val="envelope address"/>
    <w:basedOn w:val="Normal"/>
    <w:uiPriority w:val="99"/>
    <w:semiHidden/>
    <w:rsid w:val="0030388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03889"/>
    <w:pPr>
      <w:ind w:left="4252"/>
    </w:pPr>
  </w:style>
  <w:style w:type="character" w:customStyle="1" w:styleId="SignatureChar">
    <w:name w:val="Signature Char"/>
    <w:basedOn w:val="DefaultParagraphFont"/>
    <w:link w:val="Signature"/>
    <w:uiPriority w:val="99"/>
    <w:semiHidden/>
    <w:rsid w:val="00303889"/>
    <w:rPr>
      <w:rFonts w:ascii="Century Gothic" w:hAnsi="Century Gothic"/>
      <w:sz w:val="22"/>
    </w:rPr>
  </w:style>
  <w:style w:type="paragraph" w:styleId="Subtitle">
    <w:name w:val="Subtitle"/>
    <w:basedOn w:val="Normal"/>
    <w:next w:val="Normal"/>
    <w:link w:val="SubtitleChar"/>
    <w:uiPriority w:val="99"/>
    <w:semiHidden/>
    <w:qFormat/>
    <w:rsid w:val="0030388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semiHidden/>
    <w:rsid w:val="00303889"/>
    <w:rPr>
      <w:rFonts w:asciiTheme="majorHAnsi" w:eastAsiaTheme="majorEastAsia" w:hAnsiTheme="majorHAnsi" w:cstheme="majorBidi"/>
      <w:i/>
      <w:iCs/>
      <w:color w:val="383E8C" w:themeColor="accent1"/>
      <w:spacing w:val="15"/>
      <w:sz w:val="24"/>
      <w:szCs w:val="24"/>
    </w:rPr>
  </w:style>
  <w:style w:type="paragraph" w:styleId="TOC7">
    <w:name w:val="toc 7"/>
    <w:basedOn w:val="Normal"/>
    <w:next w:val="Normal"/>
    <w:autoRedefine/>
    <w:uiPriority w:val="99"/>
    <w:semiHidden/>
    <w:rsid w:val="00303889"/>
    <w:pPr>
      <w:spacing w:after="100"/>
      <w:ind w:left="1320"/>
    </w:pPr>
  </w:style>
  <w:style w:type="paragraph" w:styleId="TOC8">
    <w:name w:val="toc 8"/>
    <w:basedOn w:val="Normal"/>
    <w:next w:val="Normal"/>
    <w:autoRedefine/>
    <w:uiPriority w:val="99"/>
    <w:semiHidden/>
    <w:rsid w:val="00303889"/>
    <w:pPr>
      <w:spacing w:after="100"/>
      <w:ind w:left="1540"/>
    </w:pPr>
  </w:style>
  <w:style w:type="paragraph" w:styleId="TOC9">
    <w:name w:val="toc 9"/>
    <w:basedOn w:val="Normal"/>
    <w:next w:val="Normal"/>
    <w:autoRedefine/>
    <w:uiPriority w:val="99"/>
    <w:semiHidden/>
    <w:rsid w:val="00303889"/>
    <w:pPr>
      <w:spacing w:after="100"/>
      <w:ind w:left="1760"/>
    </w:pPr>
  </w:style>
  <w:style w:type="paragraph" w:styleId="Quote">
    <w:name w:val="Quote"/>
    <w:basedOn w:val="Normal"/>
    <w:next w:val="Normal"/>
    <w:link w:val="QuoteChar"/>
    <w:uiPriority w:val="99"/>
    <w:semiHidden/>
    <w:qFormat/>
    <w:rsid w:val="00303889"/>
    <w:rPr>
      <w:i/>
      <w:iCs/>
    </w:rPr>
  </w:style>
  <w:style w:type="character" w:customStyle="1" w:styleId="QuoteChar">
    <w:name w:val="Quote Char"/>
    <w:basedOn w:val="DefaultParagraphFont"/>
    <w:link w:val="Quote"/>
    <w:uiPriority w:val="99"/>
    <w:semiHidden/>
    <w:rsid w:val="00303889"/>
    <w:rPr>
      <w:rFonts w:ascii="Century Gothic" w:hAnsi="Century Gothic"/>
      <w:i/>
      <w:iCs/>
      <w:sz w:val="22"/>
    </w:rPr>
  </w:style>
  <w:style w:type="paragraph" w:customStyle="1" w:styleId="DocumentTitleadditionalinfo">
    <w:name w:val="Document Title additional info"/>
    <w:basedOn w:val="DocumentTitle"/>
    <w:rsid w:val="00886614"/>
    <w:rPr>
      <w:color w:val="FFFFFF" w:themeColor="background1"/>
      <w:sz w:val="40"/>
    </w:rPr>
  </w:style>
  <w:style w:type="paragraph" w:customStyle="1" w:styleId="NormalTextinTableCentre">
    <w:name w:val="Normal Text in Table Centre"/>
    <w:rsid w:val="00AF1527"/>
    <w:pPr>
      <w:spacing w:before="20" w:after="20"/>
      <w:jc w:val="center"/>
    </w:pPr>
    <w:rPr>
      <w:sz w:val="18"/>
      <w:lang w:val="en-GB"/>
    </w:rPr>
  </w:style>
  <w:style w:type="paragraph" w:customStyle="1" w:styleId="HeadingTableofContent">
    <w:name w:val="Heading Table of Content"/>
    <w:next w:val="Normal"/>
    <w:rsid w:val="00067954"/>
    <w:pPr>
      <w:spacing w:after="400"/>
    </w:pPr>
    <w:rPr>
      <w:b/>
      <w:sz w:val="48"/>
      <w:lang w:val="en-GB"/>
    </w:rPr>
  </w:style>
  <w:style w:type="paragraph" w:customStyle="1" w:styleId="HeadinginTablecentre">
    <w:name w:val="Heading in Table centre"/>
    <w:rsid w:val="00373ECF"/>
    <w:pPr>
      <w:spacing w:before="20" w:after="20"/>
      <w:jc w:val="center"/>
    </w:pPr>
    <w:rPr>
      <w:color w:val="FFFFFF" w:themeColor="background1"/>
      <w:lang w:val="en-GB"/>
    </w:rPr>
  </w:style>
  <w:style w:type="numbering" w:customStyle="1" w:styleId="CDBibliography">
    <w:name w:val="CD Bibliography"/>
    <w:basedOn w:val="NoList"/>
    <w:uiPriority w:val="99"/>
    <w:rsid w:val="00900013"/>
    <w:pPr>
      <w:numPr>
        <w:numId w:val="13"/>
      </w:numPr>
    </w:pPr>
  </w:style>
  <w:style w:type="numbering" w:customStyle="1" w:styleId="CDBibliographyextended">
    <w:name w:val="CD Bibliography extended"/>
    <w:basedOn w:val="NoList"/>
    <w:uiPriority w:val="99"/>
    <w:rsid w:val="00765856"/>
    <w:pPr>
      <w:numPr>
        <w:numId w:val="14"/>
      </w:numPr>
    </w:pPr>
  </w:style>
  <w:style w:type="table" w:customStyle="1" w:styleId="LCYcustom-1stcolumnHeading">
    <w:name w:val="LCY custom - 1st column Heading"/>
    <w:basedOn w:val="TableNormal"/>
    <w:uiPriority w:val="99"/>
    <w:rsid w:val="00F4239E"/>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blStylePr w:type="firstCol">
      <w:rPr>
        <w:rFonts w:ascii="Dosis" w:hAnsi="Dosis"/>
        <w:b/>
        <w:caps w:val="0"/>
        <w:smallCaps w:val="0"/>
        <w:strike w:val="0"/>
        <w:dstrike w:val="0"/>
        <w:vanish w:val="0"/>
        <w:color w:val="FFFFFF" w:themeColor="background1"/>
        <w:sz w:val="18"/>
        <w:vertAlign w:val="baseline"/>
      </w:rPr>
      <w:tblPr/>
      <w:tcPr>
        <w:shd w:val="clear" w:color="auto" w:fill="00BCFF" w:themeFill="accent2"/>
      </w:tcPr>
    </w:tblStylePr>
  </w:style>
  <w:style w:type="table" w:styleId="TableGridLight">
    <w:name w:val="Grid Table Light"/>
    <w:basedOn w:val="TableNormal"/>
    <w:uiPriority w:val="40"/>
    <w:rsid w:val="005519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4706C"/>
    <w:pPr>
      <w:spacing w:line="240" w:lineRule="auto"/>
    </w:pPr>
    <w:rPr>
      <w:sz w:val="20"/>
    </w:rPr>
  </w:style>
  <w:style w:type="character" w:customStyle="1" w:styleId="FootnoteTextChar">
    <w:name w:val="Footnote Text Char"/>
    <w:basedOn w:val="DefaultParagraphFont"/>
    <w:link w:val="FootnoteText"/>
    <w:uiPriority w:val="99"/>
    <w:semiHidden/>
    <w:rsid w:val="0004706C"/>
    <w:rPr>
      <w:lang w:val="en-GB"/>
    </w:rPr>
  </w:style>
  <w:style w:type="character" w:styleId="FootnoteReference">
    <w:name w:val="footnote reference"/>
    <w:basedOn w:val="DefaultParagraphFont"/>
    <w:uiPriority w:val="99"/>
    <w:semiHidden/>
    <w:unhideWhenUsed/>
    <w:rsid w:val="0004706C"/>
    <w:rPr>
      <w:vertAlign w:val="superscript"/>
    </w:rPr>
  </w:style>
  <w:style w:type="character" w:styleId="PageNumber">
    <w:name w:val="page number"/>
    <w:basedOn w:val="DefaultParagraphFont"/>
    <w:rsid w:val="0004706C"/>
  </w:style>
  <w:style w:type="character" w:styleId="CommentReference">
    <w:name w:val="annotation reference"/>
    <w:basedOn w:val="DefaultParagraphFont"/>
    <w:uiPriority w:val="99"/>
    <w:semiHidden/>
    <w:unhideWhenUsed/>
    <w:rsid w:val="00835E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16146">
      <w:bodyDiv w:val="1"/>
      <w:marLeft w:val="0"/>
      <w:marRight w:val="0"/>
      <w:marTop w:val="0"/>
      <w:marBottom w:val="0"/>
      <w:divBdr>
        <w:top w:val="none" w:sz="0" w:space="0" w:color="auto"/>
        <w:left w:val="none" w:sz="0" w:space="0" w:color="auto"/>
        <w:bottom w:val="none" w:sz="0" w:space="0" w:color="auto"/>
        <w:right w:val="none" w:sz="0" w:space="0" w:color="auto"/>
      </w:divBdr>
    </w:div>
    <w:div w:id="678117269">
      <w:bodyDiv w:val="1"/>
      <w:marLeft w:val="0"/>
      <w:marRight w:val="0"/>
      <w:marTop w:val="0"/>
      <w:marBottom w:val="0"/>
      <w:divBdr>
        <w:top w:val="none" w:sz="0" w:space="0" w:color="auto"/>
        <w:left w:val="none" w:sz="0" w:space="0" w:color="auto"/>
        <w:bottom w:val="none" w:sz="0" w:space="0" w:color="auto"/>
        <w:right w:val="none" w:sz="0" w:space="0" w:color="auto"/>
      </w:divBdr>
    </w:div>
    <w:div w:id="1000281198">
      <w:bodyDiv w:val="1"/>
      <w:marLeft w:val="0"/>
      <w:marRight w:val="0"/>
      <w:marTop w:val="0"/>
      <w:marBottom w:val="0"/>
      <w:divBdr>
        <w:top w:val="none" w:sz="0" w:space="0" w:color="auto"/>
        <w:left w:val="none" w:sz="0" w:space="0" w:color="auto"/>
        <w:bottom w:val="none" w:sz="0" w:space="0" w:color="auto"/>
        <w:right w:val="none" w:sz="0" w:space="0" w:color="auto"/>
      </w:divBdr>
    </w:div>
    <w:div w:id="1111516737">
      <w:bodyDiv w:val="1"/>
      <w:marLeft w:val="0"/>
      <w:marRight w:val="0"/>
      <w:marTop w:val="0"/>
      <w:marBottom w:val="0"/>
      <w:divBdr>
        <w:top w:val="none" w:sz="0" w:space="0" w:color="auto"/>
        <w:left w:val="none" w:sz="0" w:space="0" w:color="auto"/>
        <w:bottom w:val="none" w:sz="0" w:space="0" w:color="auto"/>
        <w:right w:val="none" w:sz="0" w:space="0" w:color="auto"/>
      </w:divBdr>
    </w:div>
    <w:div w:id="1162817135">
      <w:bodyDiv w:val="1"/>
      <w:marLeft w:val="0"/>
      <w:marRight w:val="0"/>
      <w:marTop w:val="0"/>
      <w:marBottom w:val="0"/>
      <w:divBdr>
        <w:top w:val="none" w:sz="0" w:space="0" w:color="auto"/>
        <w:left w:val="none" w:sz="0" w:space="0" w:color="auto"/>
        <w:bottom w:val="none" w:sz="0" w:space="0" w:color="auto"/>
        <w:right w:val="none" w:sz="0" w:space="0" w:color="auto"/>
      </w:divBdr>
    </w:div>
    <w:div w:id="1208488266">
      <w:bodyDiv w:val="1"/>
      <w:marLeft w:val="0"/>
      <w:marRight w:val="0"/>
      <w:marTop w:val="0"/>
      <w:marBottom w:val="0"/>
      <w:divBdr>
        <w:top w:val="none" w:sz="0" w:space="0" w:color="auto"/>
        <w:left w:val="none" w:sz="0" w:space="0" w:color="auto"/>
        <w:bottom w:val="none" w:sz="0" w:space="0" w:color="auto"/>
        <w:right w:val="none" w:sz="0" w:space="0" w:color="auto"/>
      </w:divBdr>
    </w:div>
    <w:div w:id="1419209567">
      <w:bodyDiv w:val="1"/>
      <w:marLeft w:val="0"/>
      <w:marRight w:val="0"/>
      <w:marTop w:val="0"/>
      <w:marBottom w:val="0"/>
      <w:divBdr>
        <w:top w:val="none" w:sz="0" w:space="0" w:color="auto"/>
        <w:left w:val="none" w:sz="0" w:space="0" w:color="auto"/>
        <w:bottom w:val="none" w:sz="0" w:space="0" w:color="auto"/>
        <w:right w:val="none" w:sz="0" w:space="0" w:color="auto"/>
      </w:divBdr>
    </w:div>
    <w:div w:id="1434937534">
      <w:bodyDiv w:val="1"/>
      <w:marLeft w:val="0"/>
      <w:marRight w:val="0"/>
      <w:marTop w:val="0"/>
      <w:marBottom w:val="0"/>
      <w:divBdr>
        <w:top w:val="none" w:sz="0" w:space="0" w:color="auto"/>
        <w:left w:val="none" w:sz="0" w:space="0" w:color="auto"/>
        <w:bottom w:val="none" w:sz="0" w:space="0" w:color="auto"/>
        <w:right w:val="none" w:sz="0" w:space="0" w:color="auto"/>
      </w:divBdr>
    </w:div>
    <w:div w:id="14439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Custom 1">
      <a:dk1>
        <a:srgbClr val="000000"/>
      </a:dk1>
      <a:lt1>
        <a:srgbClr val="FFFFFF"/>
      </a:lt1>
      <a:dk2>
        <a:srgbClr val="BFBFBF"/>
      </a:dk2>
      <a:lt2>
        <a:srgbClr val="F2F2F2"/>
      </a:lt2>
      <a:accent1>
        <a:srgbClr val="383E8C"/>
      </a:accent1>
      <a:accent2>
        <a:srgbClr val="00BCFF"/>
      </a:accent2>
      <a:accent3>
        <a:srgbClr val="66FF93"/>
      </a:accent3>
      <a:accent4>
        <a:srgbClr val="888CBA"/>
      </a:accent4>
      <a:accent5>
        <a:srgbClr val="66D6FF"/>
      </a:accent5>
      <a:accent6>
        <a:srgbClr val="99FFB8"/>
      </a:accent6>
      <a:hlink>
        <a:srgbClr val="00BCFF"/>
      </a:hlink>
      <a:folHlink>
        <a:srgbClr val="383E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EE9F39B093442B1CEB0C86265EE0A" ma:contentTypeVersion="11" ma:contentTypeDescription="Create a new document." ma:contentTypeScope="" ma:versionID="47db00166ab8e533fe777f26ccb8f8d4">
  <xsd:schema xmlns:xsd="http://www.w3.org/2001/XMLSchema" xmlns:xs="http://www.w3.org/2001/XMLSchema" xmlns:p="http://schemas.microsoft.com/office/2006/metadata/properties" xmlns:ns3="b0f7ae55-043a-4e50-b758-61f3b86a4715" xmlns:ns4="56a178ea-d354-41cd-9c21-c6b6205a25eb" targetNamespace="http://schemas.microsoft.com/office/2006/metadata/properties" ma:root="true" ma:fieldsID="6433de97ffd94610fbe6b19beb76d7c0" ns3:_="" ns4:_="">
    <xsd:import namespace="b0f7ae55-043a-4e50-b758-61f3b86a4715"/>
    <xsd:import namespace="56a178ea-d354-41cd-9c21-c6b6205a25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7ae55-043a-4e50-b758-61f3b86a4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178ea-d354-41cd-9c21-c6b6205a25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AE8C-64A2-4529-8387-56E629E66CA5}">
  <ds:schemaRefs>
    <ds:schemaRef ds:uri="http://purl.org/dc/dcmitype/"/>
    <ds:schemaRef ds:uri="http://schemas.microsoft.com/office/2006/documentManagement/types"/>
    <ds:schemaRef ds:uri="http://schemas.microsoft.com/office/2006/metadata/properties"/>
    <ds:schemaRef ds:uri="56a178ea-d354-41cd-9c21-c6b6205a25eb"/>
    <ds:schemaRef ds:uri="http://schemas.microsoft.com/office/infopath/2007/PartnerControls"/>
    <ds:schemaRef ds:uri="http://purl.org/dc/terms/"/>
    <ds:schemaRef ds:uri="http://schemas.openxmlformats.org/package/2006/metadata/core-properties"/>
    <ds:schemaRef ds:uri="b0f7ae55-043a-4e50-b758-61f3b86a4715"/>
    <ds:schemaRef ds:uri="http://www.w3.org/XML/1998/namespace"/>
    <ds:schemaRef ds:uri="http://purl.org/dc/elements/1.1/"/>
  </ds:schemaRefs>
</ds:datastoreItem>
</file>

<file path=customXml/itemProps2.xml><?xml version="1.0" encoding="utf-8"?>
<ds:datastoreItem xmlns:ds="http://schemas.openxmlformats.org/officeDocument/2006/customXml" ds:itemID="{2B5FDF0D-CBC6-48D3-9015-16586F0ACA5D}">
  <ds:schemaRefs>
    <ds:schemaRef ds:uri="http://schemas.microsoft.com/sharepoint/v3/contenttype/forms"/>
  </ds:schemaRefs>
</ds:datastoreItem>
</file>

<file path=customXml/itemProps3.xml><?xml version="1.0" encoding="utf-8"?>
<ds:datastoreItem xmlns:ds="http://schemas.openxmlformats.org/officeDocument/2006/customXml" ds:itemID="{528CE5B1-38EB-48A0-B92D-D4C195CA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7ae55-043a-4e50-b758-61f3b86a4715"/>
    <ds:schemaRef ds:uri="56a178ea-d354-41cd-9c21-c6b6205a2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36296-3B4A-4688-9205-E858C9CB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(c) Bright Innovation</Company>
  <LinksUpToDate>false</LinksUpToDate>
  <CharactersWithSpaces>1791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Doyere</cp:lastModifiedBy>
  <cp:revision>3</cp:revision>
  <cp:lastPrinted>2017-02-07T10:26:00Z</cp:lastPrinted>
  <dcterms:created xsi:type="dcterms:W3CDTF">2021-03-08T16:59:00Z</dcterms:created>
  <dcterms:modified xsi:type="dcterms:W3CDTF">2021-03-08T17:12:00Z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0x010100047EE9F39B093442B1CEB0C86265EE0A</vt:lpwstr>
  </property>
</Properties>
</file>