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43DB7" w14:textId="4F1310BB"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b/>
          <w:bCs/>
          <w:color w:val="000000"/>
          <w:kern w:val="0"/>
          <w:sz w:val="48"/>
          <w:szCs w:val="48"/>
          <w:lang w:eastAsia="en-GB"/>
          <w14:ligatures w14:val="none"/>
        </w:rPr>
        <w:t xml:space="preserve">Job Description: </w:t>
      </w:r>
      <w:r>
        <w:rPr>
          <w:rFonts w:ascii="Arial" w:eastAsia="Times New Roman" w:hAnsi="Arial" w:cs="Arial"/>
          <w:b/>
          <w:bCs/>
          <w:color w:val="000000"/>
          <w:kern w:val="0"/>
          <w:sz w:val="48"/>
          <w:szCs w:val="48"/>
          <w:lang w:eastAsia="en-GB"/>
          <w14:ligatures w14:val="none"/>
        </w:rPr>
        <w:t>Transformation</w:t>
      </w:r>
      <w:r w:rsidRPr="0009696E">
        <w:rPr>
          <w:rFonts w:ascii="Arial" w:eastAsia="Times New Roman" w:hAnsi="Arial" w:cs="Arial"/>
          <w:b/>
          <w:bCs/>
          <w:color w:val="000000"/>
          <w:kern w:val="0"/>
          <w:sz w:val="48"/>
          <w:szCs w:val="48"/>
          <w:lang w:eastAsia="en-GB"/>
          <w14:ligatures w14:val="none"/>
        </w:rPr>
        <w:t xml:space="preserve"> Project Manager </w:t>
      </w:r>
      <w:r w:rsidRPr="0009696E">
        <w:rPr>
          <w:rFonts w:ascii="Arial" w:eastAsia="Times New Roman" w:hAnsi="Arial" w:cs="Arial"/>
          <w:color w:val="000000"/>
          <w:kern w:val="0"/>
          <w:sz w:val="48"/>
          <w:szCs w:val="48"/>
          <w:lang w:eastAsia="en-GB"/>
          <w14:ligatures w14:val="none"/>
        </w:rPr>
        <w:t> </w:t>
      </w:r>
    </w:p>
    <w:p w14:paraId="58106727"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Calibri" w:eastAsia="Times New Roman" w:hAnsi="Calibri" w:cs="Calibri"/>
          <w:color w:val="000000"/>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3"/>
        <w:gridCol w:w="1602"/>
        <w:gridCol w:w="1098"/>
        <w:gridCol w:w="2189"/>
        <w:gridCol w:w="1186"/>
        <w:gridCol w:w="1348"/>
      </w:tblGrid>
      <w:tr w:rsidR="0009696E" w:rsidRPr="0009696E" w14:paraId="7AF6FC83" w14:textId="77777777" w:rsidTr="0009696E">
        <w:trPr>
          <w:trHeight w:val="345"/>
        </w:trPr>
        <w:tc>
          <w:tcPr>
            <w:tcW w:w="1695" w:type="dxa"/>
            <w:tcBorders>
              <w:top w:val="nil"/>
              <w:left w:val="nil"/>
              <w:bottom w:val="nil"/>
              <w:right w:val="nil"/>
            </w:tcBorders>
            <w:shd w:val="clear" w:color="auto" w:fill="auto"/>
            <w:hideMark/>
          </w:tcPr>
          <w:p w14:paraId="08521C90" w14:textId="77777777" w:rsidR="0009696E" w:rsidRPr="0009696E" w:rsidRDefault="0009696E" w:rsidP="0009696E">
            <w:pPr>
              <w:spacing w:after="0" w:line="240" w:lineRule="auto"/>
              <w:textAlignment w:val="baseline"/>
              <w:rPr>
                <w:rFonts w:ascii="Times New Roman" w:eastAsia="Times New Roman" w:hAnsi="Times New Roman" w:cs="Times New Roman"/>
                <w:kern w:val="0"/>
                <w:sz w:val="24"/>
                <w:szCs w:val="24"/>
                <w:lang w:eastAsia="en-GB"/>
                <w14:ligatures w14:val="none"/>
              </w:rPr>
            </w:pPr>
            <w:r w:rsidRPr="0009696E">
              <w:rPr>
                <w:rFonts w:ascii="Arial" w:eastAsia="Times New Roman" w:hAnsi="Arial" w:cs="Arial"/>
                <w:b/>
                <w:bCs/>
                <w:kern w:val="0"/>
                <w:lang w:eastAsia="en-GB"/>
                <w14:ligatures w14:val="none"/>
              </w:rPr>
              <w:t>Department  </w:t>
            </w:r>
            <w:r w:rsidRPr="0009696E">
              <w:rPr>
                <w:rFonts w:ascii="Arial" w:eastAsia="Times New Roman" w:hAnsi="Arial" w:cs="Arial"/>
                <w:kern w:val="0"/>
                <w:lang w:eastAsia="en-GB"/>
                <w14:ligatures w14:val="none"/>
              </w:rPr>
              <w:t> </w:t>
            </w:r>
          </w:p>
        </w:tc>
        <w:tc>
          <w:tcPr>
            <w:tcW w:w="1665" w:type="dxa"/>
            <w:tcBorders>
              <w:top w:val="nil"/>
              <w:left w:val="nil"/>
              <w:bottom w:val="nil"/>
              <w:right w:val="nil"/>
            </w:tcBorders>
            <w:shd w:val="clear" w:color="auto" w:fill="auto"/>
            <w:hideMark/>
          </w:tcPr>
          <w:p w14:paraId="511E682C" w14:textId="77777777" w:rsidR="0009696E" w:rsidRPr="0009696E" w:rsidRDefault="0009696E" w:rsidP="0009696E">
            <w:pPr>
              <w:spacing w:after="0" w:line="240" w:lineRule="auto"/>
              <w:textAlignment w:val="baseline"/>
              <w:rPr>
                <w:rFonts w:ascii="Times New Roman" w:eastAsia="Times New Roman" w:hAnsi="Times New Roman" w:cs="Times New Roman"/>
                <w:kern w:val="0"/>
                <w:sz w:val="24"/>
                <w:szCs w:val="24"/>
                <w:lang w:eastAsia="en-GB"/>
                <w14:ligatures w14:val="none"/>
              </w:rPr>
            </w:pPr>
            <w:r w:rsidRPr="0009696E">
              <w:rPr>
                <w:rFonts w:ascii="Arial" w:eastAsia="Times New Roman" w:hAnsi="Arial" w:cs="Arial"/>
                <w:kern w:val="0"/>
                <w:lang w:eastAsia="en-GB"/>
                <w14:ligatures w14:val="none"/>
              </w:rPr>
              <w:t>Ops transformation </w:t>
            </w:r>
          </w:p>
        </w:tc>
        <w:tc>
          <w:tcPr>
            <w:tcW w:w="1155" w:type="dxa"/>
            <w:tcBorders>
              <w:top w:val="nil"/>
              <w:left w:val="nil"/>
              <w:bottom w:val="nil"/>
              <w:right w:val="nil"/>
            </w:tcBorders>
            <w:shd w:val="clear" w:color="auto" w:fill="auto"/>
            <w:hideMark/>
          </w:tcPr>
          <w:p w14:paraId="168F521A" w14:textId="77777777" w:rsidR="0009696E" w:rsidRPr="0009696E" w:rsidRDefault="0009696E" w:rsidP="0009696E">
            <w:pPr>
              <w:spacing w:after="0" w:line="240" w:lineRule="auto"/>
              <w:textAlignment w:val="baseline"/>
              <w:rPr>
                <w:rFonts w:ascii="Times New Roman" w:eastAsia="Times New Roman" w:hAnsi="Times New Roman" w:cs="Times New Roman"/>
                <w:kern w:val="0"/>
                <w:sz w:val="24"/>
                <w:szCs w:val="24"/>
                <w:lang w:eastAsia="en-GB"/>
                <w14:ligatures w14:val="none"/>
              </w:rPr>
            </w:pPr>
            <w:r w:rsidRPr="0009696E">
              <w:rPr>
                <w:rFonts w:ascii="Arial" w:eastAsia="Times New Roman" w:hAnsi="Arial" w:cs="Arial"/>
                <w:b/>
                <w:bCs/>
                <w:kern w:val="0"/>
                <w:lang w:eastAsia="en-GB"/>
                <w14:ligatures w14:val="none"/>
              </w:rPr>
              <w:t>Location</w:t>
            </w:r>
            <w:r w:rsidRPr="0009696E">
              <w:rPr>
                <w:rFonts w:ascii="Arial" w:eastAsia="Times New Roman" w:hAnsi="Arial" w:cs="Arial"/>
                <w:kern w:val="0"/>
                <w:lang w:eastAsia="en-GB"/>
                <w14:ligatures w14:val="none"/>
              </w:rPr>
              <w:t> </w:t>
            </w:r>
          </w:p>
        </w:tc>
        <w:tc>
          <w:tcPr>
            <w:tcW w:w="2310" w:type="dxa"/>
            <w:tcBorders>
              <w:top w:val="nil"/>
              <w:left w:val="nil"/>
              <w:bottom w:val="nil"/>
              <w:right w:val="nil"/>
            </w:tcBorders>
            <w:shd w:val="clear" w:color="auto" w:fill="auto"/>
            <w:hideMark/>
          </w:tcPr>
          <w:p w14:paraId="134D7B6D" w14:textId="77777777" w:rsidR="0009696E" w:rsidRPr="0009696E" w:rsidRDefault="0009696E" w:rsidP="0009696E">
            <w:pPr>
              <w:spacing w:after="0" w:line="240" w:lineRule="auto"/>
              <w:textAlignment w:val="baseline"/>
              <w:rPr>
                <w:rFonts w:ascii="Times New Roman" w:eastAsia="Times New Roman" w:hAnsi="Times New Roman" w:cs="Times New Roman"/>
                <w:kern w:val="0"/>
                <w:sz w:val="24"/>
                <w:szCs w:val="24"/>
                <w:lang w:eastAsia="en-GB"/>
                <w14:ligatures w14:val="none"/>
              </w:rPr>
            </w:pPr>
            <w:r w:rsidRPr="0009696E">
              <w:rPr>
                <w:rFonts w:ascii="Arial" w:eastAsia="Times New Roman" w:hAnsi="Arial" w:cs="Arial"/>
                <w:kern w:val="0"/>
                <w:lang w:eastAsia="en-GB"/>
                <w14:ligatures w14:val="none"/>
              </w:rPr>
              <w:t>Birmingham/Hybrid </w:t>
            </w:r>
          </w:p>
        </w:tc>
        <w:tc>
          <w:tcPr>
            <w:tcW w:w="1290" w:type="dxa"/>
            <w:tcBorders>
              <w:top w:val="nil"/>
              <w:left w:val="nil"/>
              <w:bottom w:val="nil"/>
              <w:right w:val="nil"/>
            </w:tcBorders>
            <w:shd w:val="clear" w:color="auto" w:fill="auto"/>
            <w:hideMark/>
          </w:tcPr>
          <w:p w14:paraId="1E84BF1E" w14:textId="77777777" w:rsidR="0009696E" w:rsidRPr="0009696E" w:rsidRDefault="0009696E" w:rsidP="0009696E">
            <w:pPr>
              <w:spacing w:after="0" w:line="240" w:lineRule="auto"/>
              <w:textAlignment w:val="baseline"/>
              <w:rPr>
                <w:rFonts w:ascii="Times New Roman" w:eastAsia="Times New Roman" w:hAnsi="Times New Roman" w:cs="Times New Roman"/>
                <w:kern w:val="0"/>
                <w:sz w:val="24"/>
                <w:szCs w:val="24"/>
                <w:lang w:eastAsia="en-GB"/>
                <w14:ligatures w14:val="none"/>
              </w:rPr>
            </w:pPr>
            <w:r w:rsidRPr="0009696E">
              <w:rPr>
                <w:rFonts w:ascii="Arial" w:eastAsia="Times New Roman" w:hAnsi="Arial" w:cs="Arial"/>
                <w:b/>
                <w:bCs/>
                <w:kern w:val="0"/>
                <w:lang w:eastAsia="en-GB"/>
                <w14:ligatures w14:val="none"/>
              </w:rPr>
              <w:t>Flexible Working</w:t>
            </w:r>
            <w:r w:rsidRPr="0009696E">
              <w:rPr>
                <w:rFonts w:ascii="Arial" w:eastAsia="Times New Roman" w:hAnsi="Arial" w:cs="Arial"/>
                <w:kern w:val="0"/>
                <w:lang w:eastAsia="en-GB"/>
                <w14:ligatures w14:val="none"/>
              </w:rPr>
              <w:t> </w:t>
            </w:r>
          </w:p>
        </w:tc>
        <w:tc>
          <w:tcPr>
            <w:tcW w:w="1725" w:type="dxa"/>
            <w:tcBorders>
              <w:top w:val="nil"/>
              <w:left w:val="nil"/>
              <w:bottom w:val="nil"/>
              <w:right w:val="nil"/>
            </w:tcBorders>
            <w:shd w:val="clear" w:color="auto" w:fill="auto"/>
            <w:hideMark/>
          </w:tcPr>
          <w:p w14:paraId="65A4B66A" w14:textId="77777777" w:rsidR="0009696E" w:rsidRPr="0009696E" w:rsidRDefault="0009696E" w:rsidP="0009696E">
            <w:pPr>
              <w:spacing w:after="0" w:line="240" w:lineRule="auto"/>
              <w:textAlignment w:val="baseline"/>
              <w:rPr>
                <w:rFonts w:ascii="Times New Roman" w:eastAsia="Times New Roman" w:hAnsi="Times New Roman" w:cs="Times New Roman"/>
                <w:kern w:val="0"/>
                <w:sz w:val="24"/>
                <w:szCs w:val="24"/>
                <w:lang w:eastAsia="en-GB"/>
                <w14:ligatures w14:val="none"/>
              </w:rPr>
            </w:pPr>
            <w:r w:rsidRPr="0009696E">
              <w:rPr>
                <w:rFonts w:ascii="Arial" w:eastAsia="Times New Roman" w:hAnsi="Arial" w:cs="Arial"/>
                <w:kern w:val="0"/>
                <w:lang w:eastAsia="en-GB"/>
                <w14:ligatures w14:val="none"/>
              </w:rPr>
              <w:t>Yes  </w:t>
            </w:r>
          </w:p>
        </w:tc>
      </w:tr>
      <w:tr w:rsidR="0009696E" w:rsidRPr="0009696E" w14:paraId="5F7F456C" w14:textId="77777777" w:rsidTr="0009696E">
        <w:trPr>
          <w:trHeight w:val="345"/>
        </w:trPr>
        <w:tc>
          <w:tcPr>
            <w:tcW w:w="1695" w:type="dxa"/>
            <w:tcBorders>
              <w:top w:val="nil"/>
              <w:left w:val="nil"/>
              <w:bottom w:val="nil"/>
              <w:right w:val="nil"/>
            </w:tcBorders>
            <w:shd w:val="clear" w:color="auto" w:fill="auto"/>
            <w:hideMark/>
          </w:tcPr>
          <w:p w14:paraId="70421F07" w14:textId="77777777" w:rsidR="0009696E" w:rsidRPr="0009696E" w:rsidRDefault="0009696E" w:rsidP="0009696E">
            <w:pPr>
              <w:spacing w:after="0" w:line="240" w:lineRule="auto"/>
              <w:textAlignment w:val="baseline"/>
              <w:rPr>
                <w:rFonts w:ascii="Times New Roman" w:eastAsia="Times New Roman" w:hAnsi="Times New Roman" w:cs="Times New Roman"/>
                <w:kern w:val="0"/>
                <w:sz w:val="24"/>
                <w:szCs w:val="24"/>
                <w:lang w:eastAsia="en-GB"/>
                <w14:ligatures w14:val="none"/>
              </w:rPr>
            </w:pPr>
            <w:r w:rsidRPr="0009696E">
              <w:rPr>
                <w:rFonts w:ascii="Arial" w:eastAsia="Times New Roman" w:hAnsi="Arial" w:cs="Arial"/>
                <w:b/>
                <w:bCs/>
                <w:kern w:val="0"/>
                <w:lang w:eastAsia="en-GB"/>
                <w14:ligatures w14:val="none"/>
              </w:rPr>
              <w:t>Line Manager</w:t>
            </w:r>
            <w:r w:rsidRPr="0009696E">
              <w:rPr>
                <w:rFonts w:ascii="Arial" w:eastAsia="Times New Roman" w:hAnsi="Arial" w:cs="Arial"/>
                <w:kern w:val="0"/>
                <w:lang w:eastAsia="en-GB"/>
                <w14:ligatures w14:val="none"/>
              </w:rPr>
              <w:t> </w:t>
            </w:r>
          </w:p>
        </w:tc>
        <w:tc>
          <w:tcPr>
            <w:tcW w:w="1665" w:type="dxa"/>
            <w:tcBorders>
              <w:top w:val="nil"/>
              <w:left w:val="nil"/>
              <w:bottom w:val="nil"/>
              <w:right w:val="nil"/>
            </w:tcBorders>
            <w:shd w:val="clear" w:color="auto" w:fill="auto"/>
            <w:hideMark/>
          </w:tcPr>
          <w:p w14:paraId="33AD500C" w14:textId="77777777" w:rsidR="0009696E" w:rsidRPr="0009696E" w:rsidRDefault="0009696E" w:rsidP="0009696E">
            <w:pPr>
              <w:spacing w:after="0" w:line="240" w:lineRule="auto"/>
              <w:textAlignment w:val="baseline"/>
              <w:rPr>
                <w:rFonts w:ascii="Times New Roman" w:eastAsia="Times New Roman" w:hAnsi="Times New Roman" w:cs="Times New Roman"/>
                <w:kern w:val="0"/>
                <w:sz w:val="24"/>
                <w:szCs w:val="24"/>
                <w:lang w:eastAsia="en-GB"/>
                <w14:ligatures w14:val="none"/>
              </w:rPr>
            </w:pPr>
            <w:r w:rsidRPr="0009696E">
              <w:rPr>
                <w:rFonts w:ascii="Arial" w:eastAsia="Times New Roman" w:hAnsi="Arial" w:cs="Arial"/>
                <w:kern w:val="0"/>
                <w:lang w:eastAsia="en-GB"/>
                <w14:ligatures w14:val="none"/>
              </w:rPr>
              <w:t>Senior Project Manager </w:t>
            </w:r>
          </w:p>
        </w:tc>
        <w:tc>
          <w:tcPr>
            <w:tcW w:w="1155" w:type="dxa"/>
            <w:tcBorders>
              <w:top w:val="nil"/>
              <w:left w:val="nil"/>
              <w:bottom w:val="nil"/>
              <w:right w:val="nil"/>
            </w:tcBorders>
            <w:shd w:val="clear" w:color="auto" w:fill="auto"/>
            <w:hideMark/>
          </w:tcPr>
          <w:p w14:paraId="1AE4A39E" w14:textId="796FC92D" w:rsidR="0009696E" w:rsidRPr="0009696E" w:rsidRDefault="0009696E" w:rsidP="0009696E">
            <w:pPr>
              <w:spacing w:after="0" w:line="240" w:lineRule="auto"/>
              <w:textAlignment w:val="baseline"/>
              <w:rPr>
                <w:rFonts w:ascii="Times New Roman" w:eastAsia="Times New Roman" w:hAnsi="Times New Roman" w:cs="Times New Roman"/>
                <w:kern w:val="0"/>
                <w:sz w:val="24"/>
                <w:szCs w:val="24"/>
                <w:lang w:eastAsia="en-GB"/>
                <w14:ligatures w14:val="none"/>
              </w:rPr>
            </w:pPr>
            <w:r w:rsidRPr="0009696E">
              <w:rPr>
                <w:rFonts w:ascii="Arial" w:eastAsia="Times New Roman" w:hAnsi="Arial" w:cs="Arial"/>
                <w:b/>
                <w:bCs/>
                <w:kern w:val="0"/>
                <w:lang w:eastAsia="en-GB"/>
                <w14:ligatures w14:val="none"/>
              </w:rPr>
              <w:t>Grade</w:t>
            </w:r>
            <w:r w:rsidRPr="0009696E">
              <w:rPr>
                <w:rFonts w:ascii="Arial" w:eastAsia="Times New Roman" w:hAnsi="Arial" w:cs="Arial"/>
                <w:kern w:val="0"/>
                <w:lang w:eastAsia="en-GB"/>
                <w14:ligatures w14:val="none"/>
              </w:rPr>
              <w:t> </w:t>
            </w:r>
            <w:r w:rsidR="00354274">
              <w:rPr>
                <w:rFonts w:ascii="Arial" w:eastAsia="Times New Roman" w:hAnsi="Arial" w:cs="Arial"/>
                <w:kern w:val="0"/>
                <w:lang w:eastAsia="en-GB"/>
                <w14:ligatures w14:val="none"/>
              </w:rPr>
              <w:t>1</w:t>
            </w:r>
            <w:r w:rsidR="006B2DB3">
              <w:rPr>
                <w:rFonts w:ascii="Arial" w:eastAsia="Times New Roman" w:hAnsi="Arial" w:cs="Arial"/>
                <w:kern w:val="0"/>
                <w:lang w:eastAsia="en-GB"/>
                <w14:ligatures w14:val="none"/>
              </w:rPr>
              <w:t>2</w:t>
            </w:r>
          </w:p>
        </w:tc>
        <w:tc>
          <w:tcPr>
            <w:tcW w:w="2310" w:type="dxa"/>
            <w:tcBorders>
              <w:top w:val="nil"/>
              <w:left w:val="nil"/>
              <w:bottom w:val="nil"/>
              <w:right w:val="nil"/>
            </w:tcBorders>
            <w:shd w:val="clear" w:color="auto" w:fill="auto"/>
            <w:hideMark/>
          </w:tcPr>
          <w:p w14:paraId="5065B445" w14:textId="13470405" w:rsidR="0009696E" w:rsidRPr="0009696E" w:rsidRDefault="0009696E" w:rsidP="0009696E">
            <w:pPr>
              <w:spacing w:after="0" w:line="240" w:lineRule="auto"/>
              <w:textAlignment w:val="baseline"/>
              <w:rPr>
                <w:rFonts w:ascii="Times New Roman" w:eastAsia="Times New Roman" w:hAnsi="Times New Roman" w:cs="Times New Roman"/>
                <w:kern w:val="0"/>
                <w:sz w:val="24"/>
                <w:szCs w:val="24"/>
                <w:lang w:eastAsia="en-GB"/>
                <w14:ligatures w14:val="none"/>
              </w:rPr>
            </w:pPr>
          </w:p>
          <w:p w14:paraId="68C1AD08" w14:textId="77777777" w:rsidR="0009696E" w:rsidRPr="0009696E" w:rsidRDefault="0009696E" w:rsidP="0009696E">
            <w:pPr>
              <w:spacing w:after="0" w:line="240" w:lineRule="auto"/>
              <w:textAlignment w:val="baseline"/>
              <w:rPr>
                <w:rFonts w:ascii="Times New Roman" w:eastAsia="Times New Roman" w:hAnsi="Times New Roman" w:cs="Times New Roman"/>
                <w:kern w:val="0"/>
                <w:sz w:val="24"/>
                <w:szCs w:val="24"/>
                <w:lang w:eastAsia="en-GB"/>
                <w14:ligatures w14:val="none"/>
              </w:rPr>
            </w:pPr>
            <w:r w:rsidRPr="0009696E">
              <w:rPr>
                <w:rFonts w:ascii="Arial" w:eastAsia="Times New Roman" w:hAnsi="Arial" w:cs="Arial"/>
                <w:kern w:val="0"/>
                <w:lang w:eastAsia="en-GB"/>
                <w14:ligatures w14:val="none"/>
              </w:rPr>
              <w:t> </w:t>
            </w:r>
          </w:p>
        </w:tc>
        <w:tc>
          <w:tcPr>
            <w:tcW w:w="1290" w:type="dxa"/>
            <w:tcBorders>
              <w:top w:val="nil"/>
              <w:left w:val="nil"/>
              <w:bottom w:val="nil"/>
              <w:right w:val="nil"/>
            </w:tcBorders>
            <w:shd w:val="clear" w:color="auto" w:fill="auto"/>
            <w:hideMark/>
          </w:tcPr>
          <w:p w14:paraId="6917F04F" w14:textId="77777777" w:rsidR="0009696E" w:rsidRPr="0009696E" w:rsidRDefault="0009696E" w:rsidP="0009696E">
            <w:pPr>
              <w:spacing w:after="0" w:line="240" w:lineRule="auto"/>
              <w:textAlignment w:val="baseline"/>
              <w:rPr>
                <w:rFonts w:ascii="Times New Roman" w:eastAsia="Times New Roman" w:hAnsi="Times New Roman" w:cs="Times New Roman"/>
                <w:kern w:val="0"/>
                <w:sz w:val="24"/>
                <w:szCs w:val="24"/>
                <w:lang w:eastAsia="en-GB"/>
                <w14:ligatures w14:val="none"/>
              </w:rPr>
            </w:pPr>
            <w:r w:rsidRPr="0009696E">
              <w:rPr>
                <w:rFonts w:ascii="Arial" w:eastAsia="Times New Roman" w:hAnsi="Arial" w:cs="Arial"/>
                <w:b/>
                <w:bCs/>
                <w:kern w:val="0"/>
                <w:lang w:eastAsia="en-GB"/>
                <w14:ligatures w14:val="none"/>
              </w:rPr>
              <w:t>Contract</w:t>
            </w:r>
            <w:r w:rsidRPr="0009696E">
              <w:rPr>
                <w:rFonts w:ascii="Arial" w:eastAsia="Times New Roman" w:hAnsi="Arial" w:cs="Arial"/>
                <w:kern w:val="0"/>
                <w:lang w:eastAsia="en-GB"/>
                <w14:ligatures w14:val="none"/>
              </w:rPr>
              <w:t> </w:t>
            </w:r>
          </w:p>
        </w:tc>
        <w:tc>
          <w:tcPr>
            <w:tcW w:w="1725" w:type="dxa"/>
            <w:tcBorders>
              <w:top w:val="nil"/>
              <w:left w:val="nil"/>
              <w:bottom w:val="nil"/>
              <w:right w:val="nil"/>
            </w:tcBorders>
            <w:shd w:val="clear" w:color="auto" w:fill="auto"/>
            <w:hideMark/>
          </w:tcPr>
          <w:p w14:paraId="566AEFD3" w14:textId="77777777" w:rsidR="0009696E" w:rsidRPr="0009696E" w:rsidRDefault="0009696E" w:rsidP="0009696E">
            <w:pPr>
              <w:spacing w:after="0" w:line="240" w:lineRule="auto"/>
              <w:textAlignment w:val="baseline"/>
              <w:rPr>
                <w:rFonts w:ascii="Times New Roman" w:eastAsia="Times New Roman" w:hAnsi="Times New Roman" w:cs="Times New Roman"/>
                <w:kern w:val="0"/>
                <w:sz w:val="24"/>
                <w:szCs w:val="24"/>
                <w:lang w:eastAsia="en-GB"/>
                <w14:ligatures w14:val="none"/>
              </w:rPr>
            </w:pPr>
            <w:r w:rsidRPr="0009696E">
              <w:rPr>
                <w:rFonts w:ascii="Arial" w:eastAsia="Times New Roman" w:hAnsi="Arial" w:cs="Arial"/>
                <w:kern w:val="0"/>
                <w:lang w:eastAsia="en-GB"/>
                <w14:ligatures w14:val="none"/>
              </w:rPr>
              <w:t>FTC  </w:t>
            </w:r>
          </w:p>
        </w:tc>
      </w:tr>
    </w:tbl>
    <w:p w14:paraId="30971CEC"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Calibri" w:eastAsia="Times New Roman" w:hAnsi="Calibri" w:cs="Calibri"/>
          <w:color w:val="000000"/>
          <w:kern w:val="0"/>
          <w:lang w:eastAsia="en-GB"/>
          <w14:ligatures w14:val="none"/>
        </w:rPr>
        <w:t> </w:t>
      </w:r>
    </w:p>
    <w:p w14:paraId="303D57A9"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b/>
          <w:bCs/>
          <w:color w:val="000000"/>
          <w:kern w:val="0"/>
          <w:lang w:eastAsia="en-GB"/>
          <w14:ligatures w14:val="none"/>
        </w:rPr>
        <w:t>Job Purpose </w:t>
      </w:r>
      <w:r w:rsidRPr="0009696E">
        <w:rPr>
          <w:rFonts w:ascii="Arial" w:eastAsia="Times New Roman" w:hAnsi="Arial" w:cs="Arial"/>
          <w:color w:val="000000"/>
          <w:kern w:val="0"/>
          <w:lang w:eastAsia="en-GB"/>
          <w14:ligatures w14:val="none"/>
        </w:rPr>
        <w:t> </w:t>
      </w:r>
    </w:p>
    <w:p w14:paraId="3C58C4A3"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color w:val="000000"/>
          <w:kern w:val="0"/>
          <w:lang w:eastAsia="en-GB"/>
          <w14:ligatures w14:val="none"/>
        </w:rPr>
        <w:t> </w:t>
      </w:r>
    </w:p>
    <w:p w14:paraId="347C7DAD"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color w:val="000000"/>
          <w:kern w:val="0"/>
          <w:lang w:eastAsia="en-GB"/>
          <w14:ligatures w14:val="none"/>
        </w:rPr>
        <w:t> </w:t>
      </w:r>
    </w:p>
    <w:p w14:paraId="26EE353C" w14:textId="3C36705C"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color w:val="000000"/>
          <w:kern w:val="0"/>
          <w:lang w:eastAsia="en-GB"/>
          <w14:ligatures w14:val="none"/>
        </w:rPr>
        <w:t xml:space="preserve">You will deliver multiple </w:t>
      </w:r>
      <w:r>
        <w:rPr>
          <w:rFonts w:ascii="Arial" w:eastAsia="Times New Roman" w:hAnsi="Arial" w:cs="Arial"/>
          <w:color w:val="000000"/>
          <w:kern w:val="0"/>
          <w:lang w:eastAsia="en-GB"/>
          <w14:ligatures w14:val="none"/>
        </w:rPr>
        <w:t>People, Policy and Knowledge</w:t>
      </w:r>
      <w:r w:rsidRPr="0009696E">
        <w:rPr>
          <w:rFonts w:ascii="Arial" w:eastAsia="Times New Roman" w:hAnsi="Arial" w:cs="Arial"/>
          <w:color w:val="000000"/>
          <w:kern w:val="0"/>
          <w:lang w:eastAsia="en-GB"/>
          <w14:ligatures w14:val="none"/>
        </w:rPr>
        <w:t xml:space="preserve"> projects on time and to a high standard, ensuring all projects meet </w:t>
      </w:r>
      <w:r>
        <w:rPr>
          <w:rFonts w:ascii="Arial" w:eastAsia="Times New Roman" w:hAnsi="Arial" w:cs="Arial"/>
          <w:color w:val="000000"/>
          <w:kern w:val="0"/>
          <w:lang w:eastAsia="en-GB"/>
          <w14:ligatures w14:val="none"/>
        </w:rPr>
        <w:t xml:space="preserve">the associated </w:t>
      </w:r>
      <w:r w:rsidRPr="0009696E">
        <w:rPr>
          <w:rFonts w:ascii="Arial" w:eastAsia="Times New Roman" w:hAnsi="Arial" w:cs="Arial"/>
          <w:color w:val="000000"/>
          <w:kern w:val="0"/>
          <w:lang w:eastAsia="en-GB"/>
          <w14:ligatures w14:val="none"/>
        </w:rPr>
        <w:t>requirements of the Operations transformation programme and workstreams. This will require you to work laterally across the organisation.  </w:t>
      </w:r>
    </w:p>
    <w:p w14:paraId="1B7CFB0B"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color w:val="000000"/>
          <w:kern w:val="0"/>
          <w:lang w:eastAsia="en-GB"/>
          <w14:ligatures w14:val="none"/>
        </w:rPr>
        <w:t> </w:t>
      </w:r>
    </w:p>
    <w:p w14:paraId="24B789F9"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color w:val="000000"/>
          <w:kern w:val="0"/>
          <w:lang w:eastAsia="en-GB"/>
          <w14:ligatures w14:val="none"/>
        </w:rPr>
        <w:t>Working with colleagues in the Transformation team you will help to define and implement an appropriate methodology for projects within your remit.  </w:t>
      </w:r>
    </w:p>
    <w:p w14:paraId="3034D90B"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color w:val="000000"/>
          <w:kern w:val="0"/>
          <w:lang w:eastAsia="en-GB"/>
          <w14:ligatures w14:val="none"/>
        </w:rPr>
        <w:t> </w:t>
      </w:r>
    </w:p>
    <w:p w14:paraId="76774EB0"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color w:val="000000"/>
          <w:kern w:val="0"/>
          <w:lang w:eastAsia="en-GB"/>
          <w14:ligatures w14:val="none"/>
        </w:rPr>
        <w:t>You will work closely with the Senior Project Manager and Workstream Leads to setup project teams that reach across the organisation to drive effective delivery in a multi-disciplinary approach. Your project teams will be responsible for planning, risk and reporting of their projects. </w:t>
      </w:r>
    </w:p>
    <w:p w14:paraId="5A12B204"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kern w:val="0"/>
          <w:lang w:eastAsia="en-GB"/>
          <w14:ligatures w14:val="none"/>
        </w:rPr>
        <w:t> </w:t>
      </w:r>
    </w:p>
    <w:p w14:paraId="511DAF27"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kern w:val="0"/>
          <w:lang w:eastAsia="en-GB"/>
          <w14:ligatures w14:val="none"/>
        </w:rPr>
        <w:t>You will manage your own workload with the guidance and support of the Programme and prioritise tasks to ensure key project timelines are met specific work requirements depending on your project portfolio. </w:t>
      </w:r>
    </w:p>
    <w:p w14:paraId="7AD538CA"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kern w:val="0"/>
          <w:lang w:eastAsia="en-GB"/>
          <w14:ligatures w14:val="none"/>
        </w:rPr>
        <w:t> </w:t>
      </w:r>
    </w:p>
    <w:p w14:paraId="60F0A47A"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kern w:val="0"/>
          <w:lang w:eastAsia="en-GB"/>
          <w14:ligatures w14:val="none"/>
        </w:rPr>
        <w:t>You will be working across teams and be required to maintain and build upon relationships with various internal and external stakeholders. </w:t>
      </w:r>
    </w:p>
    <w:p w14:paraId="0AE2C958"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kern w:val="0"/>
          <w:lang w:eastAsia="en-GB"/>
          <w14:ligatures w14:val="none"/>
        </w:rPr>
        <w:t> </w:t>
      </w:r>
    </w:p>
    <w:p w14:paraId="3952F376"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b/>
          <w:bCs/>
          <w:kern w:val="0"/>
          <w:lang w:eastAsia="en-GB"/>
          <w14:ligatures w14:val="none"/>
        </w:rPr>
        <w:t>Key Responsibilities</w:t>
      </w:r>
      <w:r w:rsidRPr="0009696E">
        <w:rPr>
          <w:rFonts w:ascii="Arial" w:eastAsia="Times New Roman" w:hAnsi="Arial" w:cs="Arial"/>
          <w:kern w:val="0"/>
          <w:lang w:eastAsia="en-GB"/>
          <w14:ligatures w14:val="none"/>
        </w:rPr>
        <w:t> </w:t>
      </w:r>
    </w:p>
    <w:p w14:paraId="3E52BC13"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kern w:val="0"/>
          <w:lang w:eastAsia="en-GB"/>
          <w14:ligatures w14:val="none"/>
        </w:rPr>
        <w:t> </w:t>
      </w:r>
    </w:p>
    <w:p w14:paraId="07060650" w14:textId="77777777" w:rsidR="0009696E" w:rsidRPr="0009696E" w:rsidRDefault="0009696E" w:rsidP="00354274">
      <w:pPr>
        <w:numPr>
          <w:ilvl w:val="0"/>
          <w:numId w:val="8"/>
        </w:numPr>
        <w:spacing w:after="0" w:line="240" w:lineRule="auto"/>
        <w:ind w:left="360"/>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Ensuring project outputs and objectives are clearly defined in plans and delivered to time, cost and quality.  </w:t>
      </w:r>
    </w:p>
    <w:p w14:paraId="0D2CE3A3" w14:textId="77777777" w:rsidR="0009696E" w:rsidRPr="0009696E" w:rsidRDefault="0009696E" w:rsidP="00354274">
      <w:pPr>
        <w:numPr>
          <w:ilvl w:val="0"/>
          <w:numId w:val="8"/>
        </w:numPr>
        <w:spacing w:after="0" w:line="240" w:lineRule="auto"/>
        <w:ind w:left="360"/>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Responsible for all standard project documentation including project briefs, milestone plans, risks and output / benefits plan.  </w:t>
      </w:r>
    </w:p>
    <w:p w14:paraId="0E259D04" w14:textId="77777777" w:rsidR="0009696E" w:rsidRPr="0009696E" w:rsidRDefault="0009696E" w:rsidP="00354274">
      <w:pPr>
        <w:numPr>
          <w:ilvl w:val="0"/>
          <w:numId w:val="8"/>
        </w:numPr>
        <w:spacing w:after="0" w:line="240" w:lineRule="auto"/>
        <w:ind w:left="360"/>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Setting up and managing project teams from across the organisation to develop and refine plans and manage delivery. This will include developing new plans and coordinating the aggregation of multiple deliverable plans.  </w:t>
      </w:r>
    </w:p>
    <w:p w14:paraId="540549CA" w14:textId="77777777" w:rsidR="0009696E" w:rsidRPr="0009696E" w:rsidRDefault="0009696E" w:rsidP="00354274">
      <w:pPr>
        <w:numPr>
          <w:ilvl w:val="0"/>
          <w:numId w:val="8"/>
        </w:numPr>
        <w:spacing w:after="0" w:line="240" w:lineRule="auto"/>
        <w:ind w:left="360"/>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Support and help coordinate effective governance at the project and programme level, in line with requirements and support from the SRO and Programme Manager.  </w:t>
      </w:r>
    </w:p>
    <w:p w14:paraId="69ECB215" w14:textId="77777777" w:rsidR="0009696E" w:rsidRPr="0009696E" w:rsidRDefault="0009696E" w:rsidP="00354274">
      <w:pPr>
        <w:numPr>
          <w:ilvl w:val="0"/>
          <w:numId w:val="8"/>
        </w:numPr>
        <w:spacing w:after="0" w:line="240" w:lineRule="auto"/>
        <w:ind w:left="360"/>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Setting up project level reporting to ensure that senior colleague have sight of progress, risk and a forward look for your projects.  </w:t>
      </w:r>
    </w:p>
    <w:p w14:paraId="3878B874" w14:textId="77777777" w:rsidR="0009696E" w:rsidRPr="0009696E" w:rsidRDefault="0009696E" w:rsidP="00354274">
      <w:pPr>
        <w:numPr>
          <w:ilvl w:val="0"/>
          <w:numId w:val="8"/>
        </w:numPr>
        <w:spacing w:after="0" w:line="240" w:lineRule="auto"/>
        <w:ind w:left="360"/>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Leading the project team through a structured planning and provide support to the Project Leads to setup effective delivery processes and controls.  </w:t>
      </w:r>
    </w:p>
    <w:p w14:paraId="0A491867" w14:textId="77777777" w:rsidR="0009696E" w:rsidRPr="0009696E" w:rsidRDefault="0009696E" w:rsidP="00354274">
      <w:pPr>
        <w:numPr>
          <w:ilvl w:val="0"/>
          <w:numId w:val="8"/>
        </w:numPr>
        <w:spacing w:after="0" w:line="240" w:lineRule="auto"/>
        <w:ind w:left="360"/>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Making recommendations on resource requirements to the Programme Manager. </w:t>
      </w:r>
    </w:p>
    <w:p w14:paraId="3139EE3A" w14:textId="77777777" w:rsidR="0009696E" w:rsidRPr="0009696E" w:rsidRDefault="0009696E" w:rsidP="00354274">
      <w:pPr>
        <w:numPr>
          <w:ilvl w:val="0"/>
          <w:numId w:val="8"/>
        </w:numPr>
        <w:spacing w:after="0" w:line="240" w:lineRule="auto"/>
        <w:ind w:left="360"/>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Supporting the wider team with learning and development to embed good delivery and practice.  </w:t>
      </w:r>
    </w:p>
    <w:p w14:paraId="1674F380" w14:textId="77777777" w:rsidR="0009696E" w:rsidRPr="0009696E" w:rsidRDefault="0009696E" w:rsidP="00354274">
      <w:pPr>
        <w:numPr>
          <w:ilvl w:val="0"/>
          <w:numId w:val="8"/>
        </w:numPr>
        <w:spacing w:after="0" w:line="240" w:lineRule="auto"/>
        <w:ind w:left="360"/>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Managing risks and issues alongside the Workstream Leads, working closely with the PMO and Senior Project Manager and relevant teams.  </w:t>
      </w:r>
    </w:p>
    <w:p w14:paraId="1FAE3378" w14:textId="1E564DB7" w:rsidR="0009696E" w:rsidRPr="0009696E" w:rsidRDefault="0009696E" w:rsidP="00354274">
      <w:pPr>
        <w:spacing w:after="0" w:line="240" w:lineRule="auto"/>
        <w:ind w:left="-360" w:firstLine="60"/>
        <w:textAlignment w:val="baseline"/>
        <w:rPr>
          <w:rFonts w:ascii="Segoe UI" w:eastAsia="Times New Roman" w:hAnsi="Segoe UI" w:cs="Segoe UI"/>
          <w:kern w:val="0"/>
          <w:sz w:val="18"/>
          <w:szCs w:val="18"/>
          <w:lang w:eastAsia="en-GB"/>
          <w14:ligatures w14:val="none"/>
        </w:rPr>
      </w:pPr>
    </w:p>
    <w:p w14:paraId="78F93E62"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i/>
          <w:iCs/>
          <w:kern w:val="0"/>
          <w:sz w:val="18"/>
          <w:szCs w:val="18"/>
          <w:lang w:eastAsia="en-GB"/>
          <w14:ligatures w14:val="none"/>
        </w:rPr>
        <w:lastRenderedPageBreak/>
        <w:t>The above does not constitute an exhaustive list of duties. The post holder may be required to perform any reasonable tasks commensurate with the level of responsibility at the request of their Manager. </w:t>
      </w:r>
      <w:r w:rsidRPr="0009696E">
        <w:rPr>
          <w:rFonts w:ascii="Arial" w:eastAsia="Times New Roman" w:hAnsi="Arial" w:cs="Arial"/>
          <w:kern w:val="0"/>
          <w:sz w:val="18"/>
          <w:szCs w:val="18"/>
          <w:lang w:eastAsia="en-GB"/>
          <w14:ligatures w14:val="none"/>
        </w:rPr>
        <w:t> </w:t>
      </w:r>
    </w:p>
    <w:p w14:paraId="0CDB33DC"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kern w:val="0"/>
          <w:lang w:eastAsia="en-GB"/>
          <w14:ligatures w14:val="none"/>
        </w:rPr>
        <w:t> </w:t>
      </w:r>
    </w:p>
    <w:p w14:paraId="506134F2"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b/>
          <w:bCs/>
          <w:kern w:val="0"/>
          <w:lang w:eastAsia="en-GB"/>
          <w14:ligatures w14:val="none"/>
        </w:rPr>
        <w:t>Personal Specification</w:t>
      </w:r>
      <w:r w:rsidRPr="0009696E">
        <w:rPr>
          <w:rFonts w:ascii="Arial" w:eastAsia="Times New Roman" w:hAnsi="Arial" w:cs="Arial"/>
          <w:kern w:val="0"/>
          <w:lang w:eastAsia="en-GB"/>
          <w14:ligatures w14:val="none"/>
        </w:rPr>
        <w:t> </w:t>
      </w:r>
    </w:p>
    <w:p w14:paraId="3C390054"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kern w:val="0"/>
          <w:lang w:eastAsia="en-GB"/>
          <w14:ligatures w14:val="none"/>
        </w:rPr>
        <w:t> </w:t>
      </w:r>
    </w:p>
    <w:p w14:paraId="71CE7D3D"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kern w:val="0"/>
          <w:lang w:eastAsia="en-GB"/>
          <w14:ligatures w14:val="none"/>
        </w:rPr>
        <w:t>Essential: </w:t>
      </w:r>
    </w:p>
    <w:p w14:paraId="19A78E7D"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kern w:val="0"/>
          <w:lang w:eastAsia="en-GB"/>
          <w14:ligatures w14:val="none"/>
        </w:rPr>
        <w:t> </w:t>
      </w:r>
    </w:p>
    <w:p w14:paraId="4C1218AB" w14:textId="77777777" w:rsidR="0009696E" w:rsidRPr="0009696E" w:rsidRDefault="0009696E" w:rsidP="00354274">
      <w:pPr>
        <w:numPr>
          <w:ilvl w:val="0"/>
          <w:numId w:val="9"/>
        </w:numPr>
        <w:spacing w:after="0" w:line="240" w:lineRule="auto"/>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Experience of managing projects within a dynamic and fast paced programme environment. Direct experience of working in a PMO.  </w:t>
      </w:r>
    </w:p>
    <w:p w14:paraId="6D4927FE" w14:textId="77777777" w:rsidR="0009696E" w:rsidRPr="0009696E" w:rsidRDefault="0009696E" w:rsidP="00354274">
      <w:pPr>
        <w:numPr>
          <w:ilvl w:val="0"/>
          <w:numId w:val="9"/>
        </w:numPr>
        <w:spacing w:after="0" w:line="240" w:lineRule="auto"/>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Project Management qualification (E.g., Agile, Prince2, APM).  </w:t>
      </w:r>
    </w:p>
    <w:p w14:paraId="2A902D3E" w14:textId="77777777" w:rsidR="0009696E" w:rsidRPr="0009696E" w:rsidRDefault="0009696E" w:rsidP="00354274">
      <w:pPr>
        <w:numPr>
          <w:ilvl w:val="0"/>
          <w:numId w:val="9"/>
        </w:numPr>
        <w:spacing w:after="0" w:line="240" w:lineRule="auto"/>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Knowledge of project and programme methodologies, practical application and experience of leading Agile &amp; Prince2 is essential (MSP, APM or equivalent desirable) </w:t>
      </w:r>
    </w:p>
    <w:p w14:paraId="782461A3" w14:textId="77777777" w:rsidR="0009696E" w:rsidRPr="0009696E" w:rsidRDefault="0009696E" w:rsidP="00354274">
      <w:pPr>
        <w:numPr>
          <w:ilvl w:val="0"/>
          <w:numId w:val="9"/>
        </w:numPr>
        <w:spacing w:after="0" w:line="240" w:lineRule="auto"/>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Applied knowledge of structured project management in a multi-disciplinary environment.  </w:t>
      </w:r>
    </w:p>
    <w:p w14:paraId="26C29A4F" w14:textId="77777777" w:rsidR="0009696E" w:rsidRPr="0009696E" w:rsidRDefault="0009696E" w:rsidP="00354274">
      <w:pPr>
        <w:numPr>
          <w:ilvl w:val="0"/>
          <w:numId w:val="9"/>
        </w:numPr>
        <w:spacing w:after="0" w:line="240" w:lineRule="auto"/>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Experience of stakeholder management and engagement at all levels (internal and external).  </w:t>
      </w:r>
    </w:p>
    <w:p w14:paraId="12A6985A" w14:textId="77777777" w:rsidR="0009696E" w:rsidRPr="0009696E" w:rsidRDefault="0009696E" w:rsidP="00354274">
      <w:pPr>
        <w:numPr>
          <w:ilvl w:val="0"/>
          <w:numId w:val="9"/>
        </w:numPr>
        <w:spacing w:after="0" w:line="240" w:lineRule="auto"/>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Excellent written and verbal communication skills that is clear and concise.  </w:t>
      </w:r>
    </w:p>
    <w:p w14:paraId="1C2F6B65" w14:textId="77777777" w:rsidR="0009696E" w:rsidRPr="0009696E" w:rsidRDefault="0009696E" w:rsidP="00354274">
      <w:pPr>
        <w:numPr>
          <w:ilvl w:val="0"/>
          <w:numId w:val="9"/>
        </w:numPr>
        <w:spacing w:after="0" w:line="240" w:lineRule="auto"/>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Strong analytical and problem-solving skills.  </w:t>
      </w:r>
    </w:p>
    <w:p w14:paraId="6237CC18" w14:textId="77777777" w:rsidR="0009696E" w:rsidRPr="0009696E" w:rsidRDefault="0009696E" w:rsidP="00354274">
      <w:pPr>
        <w:numPr>
          <w:ilvl w:val="0"/>
          <w:numId w:val="9"/>
        </w:numPr>
        <w:spacing w:after="0" w:line="240" w:lineRule="auto"/>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Proven ability to lead and influence without authority.  </w:t>
      </w:r>
    </w:p>
    <w:p w14:paraId="119D9CB9" w14:textId="77777777" w:rsidR="0009696E" w:rsidRPr="0009696E" w:rsidRDefault="0009696E" w:rsidP="00354274">
      <w:pPr>
        <w:numPr>
          <w:ilvl w:val="0"/>
          <w:numId w:val="9"/>
        </w:numPr>
        <w:spacing w:after="0" w:line="240" w:lineRule="auto"/>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A solution orientated mindset with the ability to work at pace and cope with ambiguity.  </w:t>
      </w:r>
    </w:p>
    <w:p w14:paraId="66921D2D" w14:textId="77777777" w:rsidR="0009696E" w:rsidRPr="0009696E" w:rsidRDefault="0009696E" w:rsidP="00354274">
      <w:pPr>
        <w:numPr>
          <w:ilvl w:val="0"/>
          <w:numId w:val="9"/>
        </w:numPr>
        <w:spacing w:after="0" w:line="240" w:lineRule="auto"/>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Understand the need to collaborate and ‘join the dots’ as needed across multiple projects.  </w:t>
      </w:r>
    </w:p>
    <w:p w14:paraId="0E763B7D" w14:textId="77777777" w:rsidR="0009696E" w:rsidRPr="0009696E" w:rsidRDefault="0009696E" w:rsidP="00354274">
      <w:pPr>
        <w:numPr>
          <w:ilvl w:val="0"/>
          <w:numId w:val="9"/>
        </w:numPr>
        <w:spacing w:after="0" w:line="240" w:lineRule="auto"/>
        <w:textAlignment w:val="baseline"/>
        <w:rPr>
          <w:rFonts w:ascii="Arial" w:eastAsia="Times New Roman" w:hAnsi="Arial" w:cs="Arial"/>
          <w:kern w:val="0"/>
          <w:lang w:eastAsia="en-GB"/>
          <w14:ligatures w14:val="none"/>
        </w:rPr>
      </w:pPr>
      <w:r w:rsidRPr="0009696E">
        <w:rPr>
          <w:rFonts w:ascii="Arial" w:eastAsia="Times New Roman" w:hAnsi="Arial" w:cs="Arial"/>
          <w:kern w:val="0"/>
          <w:lang w:eastAsia="en-GB"/>
          <w14:ligatures w14:val="none"/>
        </w:rPr>
        <w:t>Experienced in creating and maintaining effective project plans and other project related documentation.   </w:t>
      </w:r>
    </w:p>
    <w:p w14:paraId="68D4F2B7" w14:textId="77777777" w:rsidR="0009696E" w:rsidRPr="0009696E" w:rsidRDefault="0009696E" w:rsidP="00354274">
      <w:pPr>
        <w:numPr>
          <w:ilvl w:val="0"/>
          <w:numId w:val="9"/>
        </w:numPr>
        <w:spacing w:after="0" w:line="240" w:lineRule="auto"/>
        <w:textAlignment w:val="baseline"/>
        <w:rPr>
          <w:rFonts w:ascii="Arial" w:eastAsia="Times New Roman" w:hAnsi="Arial" w:cs="Arial"/>
          <w:kern w:val="0"/>
          <w:lang w:eastAsia="en-GB"/>
          <w14:ligatures w14:val="none"/>
        </w:rPr>
      </w:pPr>
      <w:r w:rsidRPr="0009696E">
        <w:rPr>
          <w:rFonts w:ascii="Arial" w:eastAsia="Times New Roman" w:hAnsi="Arial" w:cs="Arial"/>
          <w:color w:val="000000"/>
          <w:kern w:val="0"/>
          <w:lang w:eastAsia="en-GB"/>
          <w14:ligatures w14:val="none"/>
        </w:rPr>
        <w:t>Experienced in leading and engaging others (individuals and teams) to quickly deliver on business requirements whilst holding others to account for their responsibilities. </w:t>
      </w:r>
    </w:p>
    <w:p w14:paraId="4C703B2F" w14:textId="77777777" w:rsidR="0009696E" w:rsidRPr="0009696E" w:rsidRDefault="0009696E" w:rsidP="00354274">
      <w:pPr>
        <w:numPr>
          <w:ilvl w:val="0"/>
          <w:numId w:val="9"/>
        </w:numPr>
        <w:spacing w:after="0" w:line="240" w:lineRule="auto"/>
        <w:textAlignment w:val="baseline"/>
        <w:rPr>
          <w:rFonts w:ascii="Arial" w:eastAsia="Times New Roman" w:hAnsi="Arial" w:cs="Arial"/>
          <w:kern w:val="0"/>
          <w:lang w:eastAsia="en-GB"/>
          <w14:ligatures w14:val="none"/>
        </w:rPr>
      </w:pPr>
      <w:r w:rsidRPr="0009696E">
        <w:rPr>
          <w:rFonts w:ascii="Arial" w:eastAsia="Times New Roman" w:hAnsi="Arial" w:cs="Arial"/>
          <w:color w:val="000000"/>
          <w:kern w:val="0"/>
          <w:lang w:eastAsia="en-GB"/>
          <w14:ligatures w14:val="none"/>
        </w:rPr>
        <w:t>Strong planning and organisation skills, with an ability to appropriately re-prioritise and change as required to meet deadlines. </w:t>
      </w:r>
    </w:p>
    <w:p w14:paraId="089B58B6"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kern w:val="0"/>
          <w:lang w:eastAsia="en-GB"/>
          <w14:ligatures w14:val="none"/>
        </w:rPr>
        <w:t> </w:t>
      </w:r>
    </w:p>
    <w:p w14:paraId="4AA70167"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kern w:val="0"/>
          <w:lang w:eastAsia="en-GB"/>
          <w14:ligatures w14:val="none"/>
        </w:rPr>
        <w:t> </w:t>
      </w:r>
    </w:p>
    <w:p w14:paraId="03EDAA9B"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kern w:val="0"/>
          <w:lang w:eastAsia="en-GB"/>
          <w14:ligatures w14:val="none"/>
        </w:rPr>
        <w:t> </w:t>
      </w:r>
    </w:p>
    <w:p w14:paraId="4FB6BC26"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b/>
          <w:bCs/>
          <w:kern w:val="0"/>
          <w:lang w:eastAsia="en-GB"/>
          <w14:ligatures w14:val="none"/>
        </w:rPr>
        <w:t>Our Ways of Working </w:t>
      </w:r>
      <w:r w:rsidRPr="0009696E">
        <w:rPr>
          <w:rFonts w:ascii="Arial" w:eastAsia="Times New Roman" w:hAnsi="Arial" w:cs="Arial"/>
          <w:kern w:val="0"/>
          <w:lang w:eastAsia="en-GB"/>
          <w14:ligatures w14:val="none"/>
        </w:rPr>
        <w:t> </w:t>
      </w:r>
    </w:p>
    <w:p w14:paraId="305CCE5B" w14:textId="77777777" w:rsidR="0009696E" w:rsidRPr="0009696E" w:rsidRDefault="0009696E" w:rsidP="0009696E">
      <w:pPr>
        <w:spacing w:after="0" w:line="240" w:lineRule="auto"/>
        <w:textAlignment w:val="baseline"/>
        <w:rPr>
          <w:rFonts w:ascii="Segoe UI" w:eastAsia="Times New Roman" w:hAnsi="Segoe UI" w:cs="Segoe UI"/>
          <w:kern w:val="0"/>
          <w:sz w:val="18"/>
          <w:szCs w:val="18"/>
          <w:lang w:eastAsia="en-GB"/>
          <w14:ligatures w14:val="none"/>
        </w:rPr>
      </w:pPr>
      <w:r w:rsidRPr="0009696E">
        <w:rPr>
          <w:rFonts w:ascii="Arial" w:eastAsia="Times New Roman" w:hAnsi="Arial" w:cs="Arial"/>
          <w:b/>
          <w:bCs/>
          <w:kern w:val="0"/>
          <w:lang w:eastAsia="en-GB"/>
          <w14:ligatures w14:val="none"/>
        </w:rPr>
        <w:t>Outcome-focused:</w:t>
      </w:r>
      <w:r w:rsidRPr="0009696E">
        <w:rPr>
          <w:rFonts w:ascii="Arial" w:eastAsia="Times New Roman" w:hAnsi="Arial" w:cs="Arial"/>
          <w:kern w:val="0"/>
          <w:lang w:eastAsia="en-GB"/>
          <w14:ligatures w14:val="none"/>
        </w:rPr>
        <w:t xml:space="preserve"> We put consumers at the heart of everything we do. We take responsibility for an issue and moving it forward. We deliver results through working collaboratively. </w:t>
      </w:r>
      <w:r w:rsidRPr="0009696E">
        <w:rPr>
          <w:rFonts w:ascii="Arial" w:eastAsia="Times New Roman" w:hAnsi="Arial" w:cs="Arial"/>
          <w:kern w:val="0"/>
          <w:lang w:eastAsia="en-GB"/>
          <w14:ligatures w14:val="none"/>
        </w:rPr>
        <w:br/>
      </w:r>
      <w:r w:rsidRPr="0009696E">
        <w:rPr>
          <w:rFonts w:ascii="Calibri" w:eastAsia="Times New Roman" w:hAnsi="Calibri" w:cs="Calibri"/>
          <w:kern w:val="0"/>
          <w:lang w:eastAsia="en-GB"/>
          <w14:ligatures w14:val="none"/>
        </w:rPr>
        <w:t> </w:t>
      </w:r>
      <w:r w:rsidRPr="0009696E">
        <w:rPr>
          <w:rFonts w:ascii="Calibri" w:eastAsia="Times New Roman" w:hAnsi="Calibri" w:cs="Calibri"/>
          <w:kern w:val="0"/>
          <w:lang w:eastAsia="en-GB"/>
          <w14:ligatures w14:val="none"/>
        </w:rPr>
        <w:br/>
      </w:r>
      <w:r w:rsidRPr="0009696E">
        <w:rPr>
          <w:rFonts w:ascii="Arial" w:eastAsia="Times New Roman" w:hAnsi="Arial" w:cs="Arial"/>
          <w:b/>
          <w:bCs/>
          <w:kern w:val="0"/>
          <w:lang w:eastAsia="en-GB"/>
          <w14:ligatures w14:val="none"/>
        </w:rPr>
        <w:t>Reaching for ways to improve:</w:t>
      </w:r>
      <w:r w:rsidRPr="0009696E">
        <w:rPr>
          <w:rFonts w:ascii="Arial" w:eastAsia="Times New Roman" w:hAnsi="Arial" w:cs="Arial"/>
          <w:kern w:val="0"/>
          <w:lang w:eastAsia="en-GB"/>
          <w14:ligatures w14:val="none"/>
        </w:rPr>
        <w:t xml:space="preserve"> We encourage feedback and ideas. We are committed to continuous improvement and are open to trying different ways of working. We celebrate successes and take responsibility when things go wrong. </w:t>
      </w:r>
      <w:r w:rsidRPr="0009696E">
        <w:rPr>
          <w:rFonts w:ascii="Arial" w:eastAsia="Times New Roman" w:hAnsi="Arial" w:cs="Arial"/>
          <w:kern w:val="0"/>
          <w:lang w:eastAsia="en-GB"/>
          <w14:ligatures w14:val="none"/>
        </w:rPr>
        <w:br/>
      </w:r>
      <w:r w:rsidRPr="0009696E">
        <w:rPr>
          <w:rFonts w:ascii="Calibri" w:eastAsia="Times New Roman" w:hAnsi="Calibri" w:cs="Calibri"/>
          <w:kern w:val="0"/>
          <w:lang w:eastAsia="en-GB"/>
          <w14:ligatures w14:val="none"/>
        </w:rPr>
        <w:t> </w:t>
      </w:r>
      <w:r w:rsidRPr="0009696E">
        <w:rPr>
          <w:rFonts w:ascii="Calibri" w:eastAsia="Times New Roman" w:hAnsi="Calibri" w:cs="Calibri"/>
          <w:kern w:val="0"/>
          <w:lang w:eastAsia="en-GB"/>
          <w14:ligatures w14:val="none"/>
        </w:rPr>
        <w:br/>
      </w:r>
      <w:r w:rsidRPr="0009696E">
        <w:rPr>
          <w:rFonts w:ascii="Arial" w:eastAsia="Times New Roman" w:hAnsi="Arial" w:cs="Arial"/>
          <w:b/>
          <w:bCs/>
          <w:kern w:val="0"/>
          <w:lang w:eastAsia="en-GB"/>
          <w14:ligatures w14:val="none"/>
        </w:rPr>
        <w:t>Respectful:</w:t>
      </w:r>
      <w:r w:rsidRPr="0009696E">
        <w:rPr>
          <w:rFonts w:ascii="Arial" w:eastAsia="Times New Roman" w:hAnsi="Arial" w:cs="Arial"/>
          <w:kern w:val="0"/>
          <w:lang w:eastAsia="en-GB"/>
          <w14:ligatures w14:val="none"/>
        </w:rPr>
        <w:t xml:space="preserve"> We recognise every colleague’s contribution.  </w:t>
      </w:r>
      <w:r w:rsidRPr="0009696E">
        <w:rPr>
          <w:rFonts w:ascii="Arial" w:eastAsia="Times New Roman" w:hAnsi="Arial" w:cs="Arial"/>
          <w:kern w:val="0"/>
          <w:lang w:eastAsia="en-GB"/>
          <w14:ligatures w14:val="none"/>
        </w:rPr>
        <w:br/>
        <w:t>We give each other timely constructive feedback. We all encourage challenge. </w:t>
      </w:r>
      <w:r w:rsidRPr="0009696E">
        <w:rPr>
          <w:rFonts w:ascii="Arial" w:eastAsia="Times New Roman" w:hAnsi="Arial" w:cs="Arial"/>
          <w:kern w:val="0"/>
          <w:lang w:eastAsia="en-GB"/>
          <w14:ligatures w14:val="none"/>
        </w:rPr>
        <w:br/>
      </w:r>
      <w:r w:rsidRPr="0009696E">
        <w:rPr>
          <w:rFonts w:ascii="Calibri" w:eastAsia="Times New Roman" w:hAnsi="Calibri" w:cs="Calibri"/>
          <w:kern w:val="0"/>
          <w:lang w:eastAsia="en-GB"/>
          <w14:ligatures w14:val="none"/>
        </w:rPr>
        <w:t> </w:t>
      </w:r>
      <w:r w:rsidRPr="0009696E">
        <w:rPr>
          <w:rFonts w:ascii="Calibri" w:eastAsia="Times New Roman" w:hAnsi="Calibri" w:cs="Calibri"/>
          <w:kern w:val="0"/>
          <w:lang w:eastAsia="en-GB"/>
          <w14:ligatures w14:val="none"/>
        </w:rPr>
        <w:br/>
      </w:r>
      <w:r w:rsidRPr="0009696E">
        <w:rPr>
          <w:rFonts w:ascii="Arial" w:eastAsia="Times New Roman" w:hAnsi="Arial" w:cs="Arial"/>
          <w:b/>
          <w:bCs/>
          <w:kern w:val="0"/>
          <w:lang w:eastAsia="en-GB"/>
          <w14:ligatures w14:val="none"/>
        </w:rPr>
        <w:t>Communicate well:</w:t>
      </w:r>
      <w:r w:rsidRPr="0009696E">
        <w:rPr>
          <w:rFonts w:ascii="Arial" w:eastAsia="Times New Roman" w:hAnsi="Arial" w:cs="Arial"/>
          <w:kern w:val="0"/>
          <w:lang w:eastAsia="en-GB"/>
          <w14:ligatures w14:val="none"/>
        </w:rPr>
        <w:t xml:space="preserve"> We are clear and concise. We listen and check our understanding. We explain the reasons for decisions. </w:t>
      </w:r>
      <w:r w:rsidRPr="0009696E">
        <w:rPr>
          <w:rFonts w:ascii="Arial" w:eastAsia="Times New Roman" w:hAnsi="Arial" w:cs="Arial"/>
          <w:kern w:val="0"/>
          <w:lang w:eastAsia="en-GB"/>
          <w14:ligatures w14:val="none"/>
        </w:rPr>
        <w:br/>
      </w:r>
      <w:r w:rsidRPr="0009696E">
        <w:rPr>
          <w:rFonts w:ascii="Calibri" w:eastAsia="Times New Roman" w:hAnsi="Calibri" w:cs="Calibri"/>
          <w:kern w:val="0"/>
          <w:lang w:eastAsia="en-GB"/>
          <w14:ligatures w14:val="none"/>
        </w:rPr>
        <w:t> </w:t>
      </w:r>
      <w:r w:rsidRPr="0009696E">
        <w:rPr>
          <w:rFonts w:ascii="Calibri" w:eastAsia="Times New Roman" w:hAnsi="Calibri" w:cs="Calibri"/>
          <w:kern w:val="0"/>
          <w:lang w:eastAsia="en-GB"/>
          <w14:ligatures w14:val="none"/>
        </w:rPr>
        <w:br/>
      </w:r>
      <w:r w:rsidRPr="0009696E">
        <w:rPr>
          <w:rFonts w:ascii="Arial" w:eastAsia="Times New Roman" w:hAnsi="Arial" w:cs="Arial"/>
          <w:b/>
          <w:bCs/>
          <w:kern w:val="0"/>
          <w:lang w:eastAsia="en-GB"/>
          <w14:ligatures w14:val="none"/>
        </w:rPr>
        <w:t>Making this a great place to work:</w:t>
      </w:r>
      <w:r w:rsidRPr="0009696E">
        <w:rPr>
          <w:rFonts w:ascii="Arial" w:eastAsia="Times New Roman" w:hAnsi="Arial" w:cs="Arial"/>
          <w:kern w:val="0"/>
          <w:lang w:eastAsia="en-GB"/>
          <w14:ligatures w14:val="none"/>
        </w:rPr>
        <w:t xml:space="preserve"> We all help to make the Commission a great place to work. We value and support each other. We demonstrate a positive attitude</w:t>
      </w:r>
    </w:p>
    <w:p w14:paraId="6E14C031" w14:textId="77777777" w:rsidR="00CD4646" w:rsidRDefault="00CD4646"/>
    <w:sectPr w:rsidR="00CD4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02E09"/>
    <w:multiLevelType w:val="hybridMultilevel"/>
    <w:tmpl w:val="990E3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C1FA7"/>
    <w:multiLevelType w:val="multilevel"/>
    <w:tmpl w:val="0C18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166477"/>
    <w:multiLevelType w:val="hybridMultilevel"/>
    <w:tmpl w:val="DDD4C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07566F"/>
    <w:multiLevelType w:val="multilevel"/>
    <w:tmpl w:val="385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6E59EA"/>
    <w:multiLevelType w:val="multilevel"/>
    <w:tmpl w:val="81B6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75350A"/>
    <w:multiLevelType w:val="multilevel"/>
    <w:tmpl w:val="D9D4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2C68C3"/>
    <w:multiLevelType w:val="multilevel"/>
    <w:tmpl w:val="9DD2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BC6703"/>
    <w:multiLevelType w:val="multilevel"/>
    <w:tmpl w:val="53C4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28625E"/>
    <w:multiLevelType w:val="multilevel"/>
    <w:tmpl w:val="FED6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5936750">
    <w:abstractNumId w:val="4"/>
  </w:num>
  <w:num w:numId="2" w16cid:durableId="813563934">
    <w:abstractNumId w:val="1"/>
  </w:num>
  <w:num w:numId="3" w16cid:durableId="630210065">
    <w:abstractNumId w:val="3"/>
  </w:num>
  <w:num w:numId="4" w16cid:durableId="1654792013">
    <w:abstractNumId w:val="6"/>
  </w:num>
  <w:num w:numId="5" w16cid:durableId="2042632141">
    <w:abstractNumId w:val="5"/>
  </w:num>
  <w:num w:numId="6" w16cid:durableId="1473401676">
    <w:abstractNumId w:val="7"/>
  </w:num>
  <w:num w:numId="7" w16cid:durableId="1421829104">
    <w:abstractNumId w:val="8"/>
  </w:num>
  <w:num w:numId="8" w16cid:durableId="1811558496">
    <w:abstractNumId w:val="0"/>
  </w:num>
  <w:num w:numId="9" w16cid:durableId="1806897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6E"/>
    <w:rsid w:val="0009696E"/>
    <w:rsid w:val="00354274"/>
    <w:rsid w:val="006B2DB3"/>
    <w:rsid w:val="00CD4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A8DD"/>
  <w15:chartTrackingRefBased/>
  <w15:docId w15:val="{61BAD89E-F5C1-4555-AAC1-1ED585C0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96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9696E"/>
  </w:style>
  <w:style w:type="character" w:customStyle="1" w:styleId="eop">
    <w:name w:val="eop"/>
    <w:basedOn w:val="DefaultParagraphFont"/>
    <w:rsid w:val="0009696E"/>
  </w:style>
  <w:style w:type="character" w:customStyle="1" w:styleId="scxw173656465">
    <w:name w:val="scxw173656465"/>
    <w:basedOn w:val="DefaultParagraphFont"/>
    <w:rsid w:val="00096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158869">
      <w:bodyDiv w:val="1"/>
      <w:marLeft w:val="0"/>
      <w:marRight w:val="0"/>
      <w:marTop w:val="0"/>
      <w:marBottom w:val="0"/>
      <w:divBdr>
        <w:top w:val="none" w:sz="0" w:space="0" w:color="auto"/>
        <w:left w:val="none" w:sz="0" w:space="0" w:color="auto"/>
        <w:bottom w:val="none" w:sz="0" w:space="0" w:color="auto"/>
        <w:right w:val="none" w:sz="0" w:space="0" w:color="auto"/>
      </w:divBdr>
      <w:divsChild>
        <w:div w:id="548341524">
          <w:marLeft w:val="0"/>
          <w:marRight w:val="0"/>
          <w:marTop w:val="0"/>
          <w:marBottom w:val="0"/>
          <w:divBdr>
            <w:top w:val="none" w:sz="0" w:space="0" w:color="auto"/>
            <w:left w:val="none" w:sz="0" w:space="0" w:color="auto"/>
            <w:bottom w:val="none" w:sz="0" w:space="0" w:color="auto"/>
            <w:right w:val="none" w:sz="0" w:space="0" w:color="auto"/>
          </w:divBdr>
        </w:div>
        <w:div w:id="122844180">
          <w:marLeft w:val="0"/>
          <w:marRight w:val="0"/>
          <w:marTop w:val="0"/>
          <w:marBottom w:val="0"/>
          <w:divBdr>
            <w:top w:val="none" w:sz="0" w:space="0" w:color="auto"/>
            <w:left w:val="none" w:sz="0" w:space="0" w:color="auto"/>
            <w:bottom w:val="none" w:sz="0" w:space="0" w:color="auto"/>
            <w:right w:val="none" w:sz="0" w:space="0" w:color="auto"/>
          </w:divBdr>
        </w:div>
        <w:div w:id="1505585842">
          <w:marLeft w:val="0"/>
          <w:marRight w:val="0"/>
          <w:marTop w:val="0"/>
          <w:marBottom w:val="0"/>
          <w:divBdr>
            <w:top w:val="none" w:sz="0" w:space="0" w:color="auto"/>
            <w:left w:val="none" w:sz="0" w:space="0" w:color="auto"/>
            <w:bottom w:val="none" w:sz="0" w:space="0" w:color="auto"/>
            <w:right w:val="none" w:sz="0" w:space="0" w:color="auto"/>
          </w:divBdr>
          <w:divsChild>
            <w:div w:id="2129466972">
              <w:marLeft w:val="-75"/>
              <w:marRight w:val="0"/>
              <w:marTop w:val="30"/>
              <w:marBottom w:val="30"/>
              <w:divBdr>
                <w:top w:val="none" w:sz="0" w:space="0" w:color="auto"/>
                <w:left w:val="none" w:sz="0" w:space="0" w:color="auto"/>
                <w:bottom w:val="none" w:sz="0" w:space="0" w:color="auto"/>
                <w:right w:val="none" w:sz="0" w:space="0" w:color="auto"/>
              </w:divBdr>
              <w:divsChild>
                <w:div w:id="865630912">
                  <w:marLeft w:val="0"/>
                  <w:marRight w:val="0"/>
                  <w:marTop w:val="0"/>
                  <w:marBottom w:val="0"/>
                  <w:divBdr>
                    <w:top w:val="none" w:sz="0" w:space="0" w:color="auto"/>
                    <w:left w:val="none" w:sz="0" w:space="0" w:color="auto"/>
                    <w:bottom w:val="none" w:sz="0" w:space="0" w:color="auto"/>
                    <w:right w:val="none" w:sz="0" w:space="0" w:color="auto"/>
                  </w:divBdr>
                  <w:divsChild>
                    <w:div w:id="1505705079">
                      <w:marLeft w:val="0"/>
                      <w:marRight w:val="0"/>
                      <w:marTop w:val="0"/>
                      <w:marBottom w:val="0"/>
                      <w:divBdr>
                        <w:top w:val="none" w:sz="0" w:space="0" w:color="auto"/>
                        <w:left w:val="none" w:sz="0" w:space="0" w:color="auto"/>
                        <w:bottom w:val="none" w:sz="0" w:space="0" w:color="auto"/>
                        <w:right w:val="none" w:sz="0" w:space="0" w:color="auto"/>
                      </w:divBdr>
                    </w:div>
                  </w:divsChild>
                </w:div>
                <w:div w:id="618875888">
                  <w:marLeft w:val="0"/>
                  <w:marRight w:val="0"/>
                  <w:marTop w:val="0"/>
                  <w:marBottom w:val="0"/>
                  <w:divBdr>
                    <w:top w:val="none" w:sz="0" w:space="0" w:color="auto"/>
                    <w:left w:val="none" w:sz="0" w:space="0" w:color="auto"/>
                    <w:bottom w:val="none" w:sz="0" w:space="0" w:color="auto"/>
                    <w:right w:val="none" w:sz="0" w:space="0" w:color="auto"/>
                  </w:divBdr>
                  <w:divsChild>
                    <w:div w:id="894118265">
                      <w:marLeft w:val="0"/>
                      <w:marRight w:val="0"/>
                      <w:marTop w:val="0"/>
                      <w:marBottom w:val="0"/>
                      <w:divBdr>
                        <w:top w:val="none" w:sz="0" w:space="0" w:color="auto"/>
                        <w:left w:val="none" w:sz="0" w:space="0" w:color="auto"/>
                        <w:bottom w:val="none" w:sz="0" w:space="0" w:color="auto"/>
                        <w:right w:val="none" w:sz="0" w:space="0" w:color="auto"/>
                      </w:divBdr>
                    </w:div>
                  </w:divsChild>
                </w:div>
                <w:div w:id="1073700502">
                  <w:marLeft w:val="0"/>
                  <w:marRight w:val="0"/>
                  <w:marTop w:val="0"/>
                  <w:marBottom w:val="0"/>
                  <w:divBdr>
                    <w:top w:val="none" w:sz="0" w:space="0" w:color="auto"/>
                    <w:left w:val="none" w:sz="0" w:space="0" w:color="auto"/>
                    <w:bottom w:val="none" w:sz="0" w:space="0" w:color="auto"/>
                    <w:right w:val="none" w:sz="0" w:space="0" w:color="auto"/>
                  </w:divBdr>
                  <w:divsChild>
                    <w:div w:id="1736539880">
                      <w:marLeft w:val="0"/>
                      <w:marRight w:val="0"/>
                      <w:marTop w:val="0"/>
                      <w:marBottom w:val="0"/>
                      <w:divBdr>
                        <w:top w:val="none" w:sz="0" w:space="0" w:color="auto"/>
                        <w:left w:val="none" w:sz="0" w:space="0" w:color="auto"/>
                        <w:bottom w:val="none" w:sz="0" w:space="0" w:color="auto"/>
                        <w:right w:val="none" w:sz="0" w:space="0" w:color="auto"/>
                      </w:divBdr>
                    </w:div>
                  </w:divsChild>
                </w:div>
                <w:div w:id="914046516">
                  <w:marLeft w:val="0"/>
                  <w:marRight w:val="0"/>
                  <w:marTop w:val="0"/>
                  <w:marBottom w:val="0"/>
                  <w:divBdr>
                    <w:top w:val="none" w:sz="0" w:space="0" w:color="auto"/>
                    <w:left w:val="none" w:sz="0" w:space="0" w:color="auto"/>
                    <w:bottom w:val="none" w:sz="0" w:space="0" w:color="auto"/>
                    <w:right w:val="none" w:sz="0" w:space="0" w:color="auto"/>
                  </w:divBdr>
                  <w:divsChild>
                    <w:div w:id="1455439848">
                      <w:marLeft w:val="0"/>
                      <w:marRight w:val="0"/>
                      <w:marTop w:val="0"/>
                      <w:marBottom w:val="0"/>
                      <w:divBdr>
                        <w:top w:val="none" w:sz="0" w:space="0" w:color="auto"/>
                        <w:left w:val="none" w:sz="0" w:space="0" w:color="auto"/>
                        <w:bottom w:val="none" w:sz="0" w:space="0" w:color="auto"/>
                        <w:right w:val="none" w:sz="0" w:space="0" w:color="auto"/>
                      </w:divBdr>
                    </w:div>
                  </w:divsChild>
                </w:div>
                <w:div w:id="1327631300">
                  <w:marLeft w:val="0"/>
                  <w:marRight w:val="0"/>
                  <w:marTop w:val="0"/>
                  <w:marBottom w:val="0"/>
                  <w:divBdr>
                    <w:top w:val="none" w:sz="0" w:space="0" w:color="auto"/>
                    <w:left w:val="none" w:sz="0" w:space="0" w:color="auto"/>
                    <w:bottom w:val="none" w:sz="0" w:space="0" w:color="auto"/>
                    <w:right w:val="none" w:sz="0" w:space="0" w:color="auto"/>
                  </w:divBdr>
                  <w:divsChild>
                    <w:div w:id="1905334723">
                      <w:marLeft w:val="0"/>
                      <w:marRight w:val="0"/>
                      <w:marTop w:val="0"/>
                      <w:marBottom w:val="0"/>
                      <w:divBdr>
                        <w:top w:val="none" w:sz="0" w:space="0" w:color="auto"/>
                        <w:left w:val="none" w:sz="0" w:space="0" w:color="auto"/>
                        <w:bottom w:val="none" w:sz="0" w:space="0" w:color="auto"/>
                        <w:right w:val="none" w:sz="0" w:space="0" w:color="auto"/>
                      </w:divBdr>
                    </w:div>
                  </w:divsChild>
                </w:div>
                <w:div w:id="1596203115">
                  <w:marLeft w:val="0"/>
                  <w:marRight w:val="0"/>
                  <w:marTop w:val="0"/>
                  <w:marBottom w:val="0"/>
                  <w:divBdr>
                    <w:top w:val="none" w:sz="0" w:space="0" w:color="auto"/>
                    <w:left w:val="none" w:sz="0" w:space="0" w:color="auto"/>
                    <w:bottom w:val="none" w:sz="0" w:space="0" w:color="auto"/>
                    <w:right w:val="none" w:sz="0" w:space="0" w:color="auto"/>
                  </w:divBdr>
                  <w:divsChild>
                    <w:div w:id="1644892223">
                      <w:marLeft w:val="0"/>
                      <w:marRight w:val="0"/>
                      <w:marTop w:val="0"/>
                      <w:marBottom w:val="0"/>
                      <w:divBdr>
                        <w:top w:val="none" w:sz="0" w:space="0" w:color="auto"/>
                        <w:left w:val="none" w:sz="0" w:space="0" w:color="auto"/>
                        <w:bottom w:val="none" w:sz="0" w:space="0" w:color="auto"/>
                        <w:right w:val="none" w:sz="0" w:space="0" w:color="auto"/>
                      </w:divBdr>
                    </w:div>
                  </w:divsChild>
                </w:div>
                <w:div w:id="1468205698">
                  <w:marLeft w:val="0"/>
                  <w:marRight w:val="0"/>
                  <w:marTop w:val="0"/>
                  <w:marBottom w:val="0"/>
                  <w:divBdr>
                    <w:top w:val="none" w:sz="0" w:space="0" w:color="auto"/>
                    <w:left w:val="none" w:sz="0" w:space="0" w:color="auto"/>
                    <w:bottom w:val="none" w:sz="0" w:space="0" w:color="auto"/>
                    <w:right w:val="none" w:sz="0" w:space="0" w:color="auto"/>
                  </w:divBdr>
                  <w:divsChild>
                    <w:div w:id="965085414">
                      <w:marLeft w:val="0"/>
                      <w:marRight w:val="0"/>
                      <w:marTop w:val="0"/>
                      <w:marBottom w:val="0"/>
                      <w:divBdr>
                        <w:top w:val="none" w:sz="0" w:space="0" w:color="auto"/>
                        <w:left w:val="none" w:sz="0" w:space="0" w:color="auto"/>
                        <w:bottom w:val="none" w:sz="0" w:space="0" w:color="auto"/>
                        <w:right w:val="none" w:sz="0" w:space="0" w:color="auto"/>
                      </w:divBdr>
                    </w:div>
                  </w:divsChild>
                </w:div>
                <w:div w:id="216167378">
                  <w:marLeft w:val="0"/>
                  <w:marRight w:val="0"/>
                  <w:marTop w:val="0"/>
                  <w:marBottom w:val="0"/>
                  <w:divBdr>
                    <w:top w:val="none" w:sz="0" w:space="0" w:color="auto"/>
                    <w:left w:val="none" w:sz="0" w:space="0" w:color="auto"/>
                    <w:bottom w:val="none" w:sz="0" w:space="0" w:color="auto"/>
                    <w:right w:val="none" w:sz="0" w:space="0" w:color="auto"/>
                  </w:divBdr>
                  <w:divsChild>
                    <w:div w:id="890264970">
                      <w:marLeft w:val="0"/>
                      <w:marRight w:val="0"/>
                      <w:marTop w:val="0"/>
                      <w:marBottom w:val="0"/>
                      <w:divBdr>
                        <w:top w:val="none" w:sz="0" w:space="0" w:color="auto"/>
                        <w:left w:val="none" w:sz="0" w:space="0" w:color="auto"/>
                        <w:bottom w:val="none" w:sz="0" w:space="0" w:color="auto"/>
                        <w:right w:val="none" w:sz="0" w:space="0" w:color="auto"/>
                      </w:divBdr>
                    </w:div>
                  </w:divsChild>
                </w:div>
                <w:div w:id="1950964465">
                  <w:marLeft w:val="0"/>
                  <w:marRight w:val="0"/>
                  <w:marTop w:val="0"/>
                  <w:marBottom w:val="0"/>
                  <w:divBdr>
                    <w:top w:val="none" w:sz="0" w:space="0" w:color="auto"/>
                    <w:left w:val="none" w:sz="0" w:space="0" w:color="auto"/>
                    <w:bottom w:val="none" w:sz="0" w:space="0" w:color="auto"/>
                    <w:right w:val="none" w:sz="0" w:space="0" w:color="auto"/>
                  </w:divBdr>
                  <w:divsChild>
                    <w:div w:id="1617785887">
                      <w:marLeft w:val="0"/>
                      <w:marRight w:val="0"/>
                      <w:marTop w:val="0"/>
                      <w:marBottom w:val="0"/>
                      <w:divBdr>
                        <w:top w:val="none" w:sz="0" w:space="0" w:color="auto"/>
                        <w:left w:val="none" w:sz="0" w:space="0" w:color="auto"/>
                        <w:bottom w:val="none" w:sz="0" w:space="0" w:color="auto"/>
                        <w:right w:val="none" w:sz="0" w:space="0" w:color="auto"/>
                      </w:divBdr>
                    </w:div>
                  </w:divsChild>
                </w:div>
                <w:div w:id="2044592635">
                  <w:marLeft w:val="0"/>
                  <w:marRight w:val="0"/>
                  <w:marTop w:val="0"/>
                  <w:marBottom w:val="0"/>
                  <w:divBdr>
                    <w:top w:val="none" w:sz="0" w:space="0" w:color="auto"/>
                    <w:left w:val="none" w:sz="0" w:space="0" w:color="auto"/>
                    <w:bottom w:val="none" w:sz="0" w:space="0" w:color="auto"/>
                    <w:right w:val="none" w:sz="0" w:space="0" w:color="auto"/>
                  </w:divBdr>
                  <w:divsChild>
                    <w:div w:id="86536695">
                      <w:marLeft w:val="0"/>
                      <w:marRight w:val="0"/>
                      <w:marTop w:val="0"/>
                      <w:marBottom w:val="0"/>
                      <w:divBdr>
                        <w:top w:val="none" w:sz="0" w:space="0" w:color="auto"/>
                        <w:left w:val="none" w:sz="0" w:space="0" w:color="auto"/>
                        <w:bottom w:val="none" w:sz="0" w:space="0" w:color="auto"/>
                        <w:right w:val="none" w:sz="0" w:space="0" w:color="auto"/>
                      </w:divBdr>
                    </w:div>
                    <w:div w:id="711660218">
                      <w:marLeft w:val="0"/>
                      <w:marRight w:val="0"/>
                      <w:marTop w:val="0"/>
                      <w:marBottom w:val="0"/>
                      <w:divBdr>
                        <w:top w:val="none" w:sz="0" w:space="0" w:color="auto"/>
                        <w:left w:val="none" w:sz="0" w:space="0" w:color="auto"/>
                        <w:bottom w:val="none" w:sz="0" w:space="0" w:color="auto"/>
                        <w:right w:val="none" w:sz="0" w:space="0" w:color="auto"/>
                      </w:divBdr>
                    </w:div>
                  </w:divsChild>
                </w:div>
                <w:div w:id="2038892124">
                  <w:marLeft w:val="0"/>
                  <w:marRight w:val="0"/>
                  <w:marTop w:val="0"/>
                  <w:marBottom w:val="0"/>
                  <w:divBdr>
                    <w:top w:val="none" w:sz="0" w:space="0" w:color="auto"/>
                    <w:left w:val="none" w:sz="0" w:space="0" w:color="auto"/>
                    <w:bottom w:val="none" w:sz="0" w:space="0" w:color="auto"/>
                    <w:right w:val="none" w:sz="0" w:space="0" w:color="auto"/>
                  </w:divBdr>
                  <w:divsChild>
                    <w:div w:id="1934628065">
                      <w:marLeft w:val="0"/>
                      <w:marRight w:val="0"/>
                      <w:marTop w:val="0"/>
                      <w:marBottom w:val="0"/>
                      <w:divBdr>
                        <w:top w:val="none" w:sz="0" w:space="0" w:color="auto"/>
                        <w:left w:val="none" w:sz="0" w:space="0" w:color="auto"/>
                        <w:bottom w:val="none" w:sz="0" w:space="0" w:color="auto"/>
                        <w:right w:val="none" w:sz="0" w:space="0" w:color="auto"/>
                      </w:divBdr>
                    </w:div>
                  </w:divsChild>
                </w:div>
                <w:div w:id="879515933">
                  <w:marLeft w:val="0"/>
                  <w:marRight w:val="0"/>
                  <w:marTop w:val="0"/>
                  <w:marBottom w:val="0"/>
                  <w:divBdr>
                    <w:top w:val="none" w:sz="0" w:space="0" w:color="auto"/>
                    <w:left w:val="none" w:sz="0" w:space="0" w:color="auto"/>
                    <w:bottom w:val="none" w:sz="0" w:space="0" w:color="auto"/>
                    <w:right w:val="none" w:sz="0" w:space="0" w:color="auto"/>
                  </w:divBdr>
                  <w:divsChild>
                    <w:div w:id="18957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68881">
          <w:marLeft w:val="0"/>
          <w:marRight w:val="0"/>
          <w:marTop w:val="0"/>
          <w:marBottom w:val="0"/>
          <w:divBdr>
            <w:top w:val="none" w:sz="0" w:space="0" w:color="auto"/>
            <w:left w:val="none" w:sz="0" w:space="0" w:color="auto"/>
            <w:bottom w:val="none" w:sz="0" w:space="0" w:color="auto"/>
            <w:right w:val="none" w:sz="0" w:space="0" w:color="auto"/>
          </w:divBdr>
        </w:div>
        <w:div w:id="1675457132">
          <w:marLeft w:val="0"/>
          <w:marRight w:val="0"/>
          <w:marTop w:val="0"/>
          <w:marBottom w:val="0"/>
          <w:divBdr>
            <w:top w:val="none" w:sz="0" w:space="0" w:color="auto"/>
            <w:left w:val="none" w:sz="0" w:space="0" w:color="auto"/>
            <w:bottom w:val="none" w:sz="0" w:space="0" w:color="auto"/>
            <w:right w:val="none" w:sz="0" w:space="0" w:color="auto"/>
          </w:divBdr>
        </w:div>
        <w:div w:id="947395373">
          <w:marLeft w:val="0"/>
          <w:marRight w:val="0"/>
          <w:marTop w:val="0"/>
          <w:marBottom w:val="0"/>
          <w:divBdr>
            <w:top w:val="none" w:sz="0" w:space="0" w:color="auto"/>
            <w:left w:val="none" w:sz="0" w:space="0" w:color="auto"/>
            <w:bottom w:val="none" w:sz="0" w:space="0" w:color="auto"/>
            <w:right w:val="none" w:sz="0" w:space="0" w:color="auto"/>
          </w:divBdr>
        </w:div>
        <w:div w:id="239364382">
          <w:marLeft w:val="0"/>
          <w:marRight w:val="0"/>
          <w:marTop w:val="0"/>
          <w:marBottom w:val="0"/>
          <w:divBdr>
            <w:top w:val="none" w:sz="0" w:space="0" w:color="auto"/>
            <w:left w:val="none" w:sz="0" w:space="0" w:color="auto"/>
            <w:bottom w:val="none" w:sz="0" w:space="0" w:color="auto"/>
            <w:right w:val="none" w:sz="0" w:space="0" w:color="auto"/>
          </w:divBdr>
        </w:div>
        <w:div w:id="1419794418">
          <w:marLeft w:val="0"/>
          <w:marRight w:val="0"/>
          <w:marTop w:val="0"/>
          <w:marBottom w:val="0"/>
          <w:divBdr>
            <w:top w:val="none" w:sz="0" w:space="0" w:color="auto"/>
            <w:left w:val="none" w:sz="0" w:space="0" w:color="auto"/>
            <w:bottom w:val="none" w:sz="0" w:space="0" w:color="auto"/>
            <w:right w:val="none" w:sz="0" w:space="0" w:color="auto"/>
          </w:divBdr>
        </w:div>
        <w:div w:id="134178010">
          <w:marLeft w:val="0"/>
          <w:marRight w:val="0"/>
          <w:marTop w:val="0"/>
          <w:marBottom w:val="0"/>
          <w:divBdr>
            <w:top w:val="none" w:sz="0" w:space="0" w:color="auto"/>
            <w:left w:val="none" w:sz="0" w:space="0" w:color="auto"/>
            <w:bottom w:val="none" w:sz="0" w:space="0" w:color="auto"/>
            <w:right w:val="none" w:sz="0" w:space="0" w:color="auto"/>
          </w:divBdr>
        </w:div>
        <w:div w:id="662585898">
          <w:marLeft w:val="0"/>
          <w:marRight w:val="0"/>
          <w:marTop w:val="0"/>
          <w:marBottom w:val="0"/>
          <w:divBdr>
            <w:top w:val="none" w:sz="0" w:space="0" w:color="auto"/>
            <w:left w:val="none" w:sz="0" w:space="0" w:color="auto"/>
            <w:bottom w:val="none" w:sz="0" w:space="0" w:color="auto"/>
            <w:right w:val="none" w:sz="0" w:space="0" w:color="auto"/>
          </w:divBdr>
        </w:div>
        <w:div w:id="1746149560">
          <w:marLeft w:val="0"/>
          <w:marRight w:val="0"/>
          <w:marTop w:val="0"/>
          <w:marBottom w:val="0"/>
          <w:divBdr>
            <w:top w:val="none" w:sz="0" w:space="0" w:color="auto"/>
            <w:left w:val="none" w:sz="0" w:space="0" w:color="auto"/>
            <w:bottom w:val="none" w:sz="0" w:space="0" w:color="auto"/>
            <w:right w:val="none" w:sz="0" w:space="0" w:color="auto"/>
          </w:divBdr>
        </w:div>
        <w:div w:id="1419863866">
          <w:marLeft w:val="0"/>
          <w:marRight w:val="0"/>
          <w:marTop w:val="0"/>
          <w:marBottom w:val="0"/>
          <w:divBdr>
            <w:top w:val="none" w:sz="0" w:space="0" w:color="auto"/>
            <w:left w:val="none" w:sz="0" w:space="0" w:color="auto"/>
            <w:bottom w:val="none" w:sz="0" w:space="0" w:color="auto"/>
            <w:right w:val="none" w:sz="0" w:space="0" w:color="auto"/>
          </w:divBdr>
        </w:div>
        <w:div w:id="1141193664">
          <w:marLeft w:val="0"/>
          <w:marRight w:val="0"/>
          <w:marTop w:val="0"/>
          <w:marBottom w:val="0"/>
          <w:divBdr>
            <w:top w:val="none" w:sz="0" w:space="0" w:color="auto"/>
            <w:left w:val="none" w:sz="0" w:space="0" w:color="auto"/>
            <w:bottom w:val="none" w:sz="0" w:space="0" w:color="auto"/>
            <w:right w:val="none" w:sz="0" w:space="0" w:color="auto"/>
          </w:divBdr>
        </w:div>
        <w:div w:id="1488091716">
          <w:marLeft w:val="0"/>
          <w:marRight w:val="0"/>
          <w:marTop w:val="0"/>
          <w:marBottom w:val="0"/>
          <w:divBdr>
            <w:top w:val="none" w:sz="0" w:space="0" w:color="auto"/>
            <w:left w:val="none" w:sz="0" w:space="0" w:color="auto"/>
            <w:bottom w:val="none" w:sz="0" w:space="0" w:color="auto"/>
            <w:right w:val="none" w:sz="0" w:space="0" w:color="auto"/>
          </w:divBdr>
        </w:div>
        <w:div w:id="828861438">
          <w:marLeft w:val="0"/>
          <w:marRight w:val="0"/>
          <w:marTop w:val="0"/>
          <w:marBottom w:val="0"/>
          <w:divBdr>
            <w:top w:val="none" w:sz="0" w:space="0" w:color="auto"/>
            <w:left w:val="none" w:sz="0" w:space="0" w:color="auto"/>
            <w:bottom w:val="none" w:sz="0" w:space="0" w:color="auto"/>
            <w:right w:val="none" w:sz="0" w:space="0" w:color="auto"/>
          </w:divBdr>
        </w:div>
        <w:div w:id="371459552">
          <w:marLeft w:val="0"/>
          <w:marRight w:val="0"/>
          <w:marTop w:val="0"/>
          <w:marBottom w:val="0"/>
          <w:divBdr>
            <w:top w:val="none" w:sz="0" w:space="0" w:color="auto"/>
            <w:left w:val="none" w:sz="0" w:space="0" w:color="auto"/>
            <w:bottom w:val="none" w:sz="0" w:space="0" w:color="auto"/>
            <w:right w:val="none" w:sz="0" w:space="0" w:color="auto"/>
          </w:divBdr>
        </w:div>
        <w:div w:id="1624266398">
          <w:marLeft w:val="0"/>
          <w:marRight w:val="0"/>
          <w:marTop w:val="0"/>
          <w:marBottom w:val="0"/>
          <w:divBdr>
            <w:top w:val="none" w:sz="0" w:space="0" w:color="auto"/>
            <w:left w:val="none" w:sz="0" w:space="0" w:color="auto"/>
            <w:bottom w:val="none" w:sz="0" w:space="0" w:color="auto"/>
            <w:right w:val="none" w:sz="0" w:space="0" w:color="auto"/>
          </w:divBdr>
        </w:div>
        <w:div w:id="104233047">
          <w:marLeft w:val="0"/>
          <w:marRight w:val="0"/>
          <w:marTop w:val="0"/>
          <w:marBottom w:val="0"/>
          <w:divBdr>
            <w:top w:val="none" w:sz="0" w:space="0" w:color="auto"/>
            <w:left w:val="none" w:sz="0" w:space="0" w:color="auto"/>
            <w:bottom w:val="none" w:sz="0" w:space="0" w:color="auto"/>
            <w:right w:val="none" w:sz="0" w:space="0" w:color="auto"/>
          </w:divBdr>
        </w:div>
        <w:div w:id="1332180567">
          <w:marLeft w:val="0"/>
          <w:marRight w:val="0"/>
          <w:marTop w:val="0"/>
          <w:marBottom w:val="0"/>
          <w:divBdr>
            <w:top w:val="none" w:sz="0" w:space="0" w:color="auto"/>
            <w:left w:val="none" w:sz="0" w:space="0" w:color="auto"/>
            <w:bottom w:val="none" w:sz="0" w:space="0" w:color="auto"/>
            <w:right w:val="none" w:sz="0" w:space="0" w:color="auto"/>
          </w:divBdr>
          <w:divsChild>
            <w:div w:id="1151796371">
              <w:marLeft w:val="0"/>
              <w:marRight w:val="0"/>
              <w:marTop w:val="0"/>
              <w:marBottom w:val="0"/>
              <w:divBdr>
                <w:top w:val="none" w:sz="0" w:space="0" w:color="auto"/>
                <w:left w:val="none" w:sz="0" w:space="0" w:color="auto"/>
                <w:bottom w:val="none" w:sz="0" w:space="0" w:color="auto"/>
                <w:right w:val="none" w:sz="0" w:space="0" w:color="auto"/>
              </w:divBdr>
            </w:div>
            <w:div w:id="66534093">
              <w:marLeft w:val="0"/>
              <w:marRight w:val="0"/>
              <w:marTop w:val="0"/>
              <w:marBottom w:val="0"/>
              <w:divBdr>
                <w:top w:val="none" w:sz="0" w:space="0" w:color="auto"/>
                <w:left w:val="none" w:sz="0" w:space="0" w:color="auto"/>
                <w:bottom w:val="none" w:sz="0" w:space="0" w:color="auto"/>
                <w:right w:val="none" w:sz="0" w:space="0" w:color="auto"/>
              </w:divBdr>
            </w:div>
            <w:div w:id="1798373384">
              <w:marLeft w:val="0"/>
              <w:marRight w:val="0"/>
              <w:marTop w:val="0"/>
              <w:marBottom w:val="0"/>
              <w:divBdr>
                <w:top w:val="none" w:sz="0" w:space="0" w:color="auto"/>
                <w:left w:val="none" w:sz="0" w:space="0" w:color="auto"/>
                <w:bottom w:val="none" w:sz="0" w:space="0" w:color="auto"/>
                <w:right w:val="none" w:sz="0" w:space="0" w:color="auto"/>
              </w:divBdr>
            </w:div>
            <w:div w:id="913321028">
              <w:marLeft w:val="0"/>
              <w:marRight w:val="0"/>
              <w:marTop w:val="0"/>
              <w:marBottom w:val="0"/>
              <w:divBdr>
                <w:top w:val="none" w:sz="0" w:space="0" w:color="auto"/>
                <w:left w:val="none" w:sz="0" w:space="0" w:color="auto"/>
                <w:bottom w:val="none" w:sz="0" w:space="0" w:color="auto"/>
                <w:right w:val="none" w:sz="0" w:space="0" w:color="auto"/>
              </w:divBdr>
            </w:div>
          </w:divsChild>
        </w:div>
        <w:div w:id="892085402">
          <w:marLeft w:val="0"/>
          <w:marRight w:val="0"/>
          <w:marTop w:val="0"/>
          <w:marBottom w:val="0"/>
          <w:divBdr>
            <w:top w:val="none" w:sz="0" w:space="0" w:color="auto"/>
            <w:left w:val="none" w:sz="0" w:space="0" w:color="auto"/>
            <w:bottom w:val="none" w:sz="0" w:space="0" w:color="auto"/>
            <w:right w:val="none" w:sz="0" w:space="0" w:color="auto"/>
          </w:divBdr>
          <w:divsChild>
            <w:div w:id="996107489">
              <w:marLeft w:val="0"/>
              <w:marRight w:val="0"/>
              <w:marTop w:val="0"/>
              <w:marBottom w:val="0"/>
              <w:divBdr>
                <w:top w:val="none" w:sz="0" w:space="0" w:color="auto"/>
                <w:left w:val="none" w:sz="0" w:space="0" w:color="auto"/>
                <w:bottom w:val="none" w:sz="0" w:space="0" w:color="auto"/>
                <w:right w:val="none" w:sz="0" w:space="0" w:color="auto"/>
              </w:divBdr>
            </w:div>
          </w:divsChild>
        </w:div>
        <w:div w:id="1708993674">
          <w:marLeft w:val="0"/>
          <w:marRight w:val="0"/>
          <w:marTop w:val="0"/>
          <w:marBottom w:val="0"/>
          <w:divBdr>
            <w:top w:val="none" w:sz="0" w:space="0" w:color="auto"/>
            <w:left w:val="none" w:sz="0" w:space="0" w:color="auto"/>
            <w:bottom w:val="none" w:sz="0" w:space="0" w:color="auto"/>
            <w:right w:val="none" w:sz="0" w:space="0" w:color="auto"/>
          </w:divBdr>
          <w:divsChild>
            <w:div w:id="1446731490">
              <w:marLeft w:val="0"/>
              <w:marRight w:val="0"/>
              <w:marTop w:val="0"/>
              <w:marBottom w:val="0"/>
              <w:divBdr>
                <w:top w:val="none" w:sz="0" w:space="0" w:color="auto"/>
                <w:left w:val="none" w:sz="0" w:space="0" w:color="auto"/>
                <w:bottom w:val="none" w:sz="0" w:space="0" w:color="auto"/>
                <w:right w:val="none" w:sz="0" w:space="0" w:color="auto"/>
              </w:divBdr>
            </w:div>
            <w:div w:id="773480309">
              <w:marLeft w:val="0"/>
              <w:marRight w:val="0"/>
              <w:marTop w:val="0"/>
              <w:marBottom w:val="0"/>
              <w:divBdr>
                <w:top w:val="none" w:sz="0" w:space="0" w:color="auto"/>
                <w:left w:val="none" w:sz="0" w:space="0" w:color="auto"/>
                <w:bottom w:val="none" w:sz="0" w:space="0" w:color="auto"/>
                <w:right w:val="none" w:sz="0" w:space="0" w:color="auto"/>
              </w:divBdr>
            </w:div>
            <w:div w:id="975572140">
              <w:marLeft w:val="0"/>
              <w:marRight w:val="0"/>
              <w:marTop w:val="0"/>
              <w:marBottom w:val="0"/>
              <w:divBdr>
                <w:top w:val="none" w:sz="0" w:space="0" w:color="auto"/>
                <w:left w:val="none" w:sz="0" w:space="0" w:color="auto"/>
                <w:bottom w:val="none" w:sz="0" w:space="0" w:color="auto"/>
                <w:right w:val="none" w:sz="0" w:space="0" w:color="auto"/>
              </w:divBdr>
            </w:div>
            <w:div w:id="925573769">
              <w:marLeft w:val="0"/>
              <w:marRight w:val="0"/>
              <w:marTop w:val="0"/>
              <w:marBottom w:val="0"/>
              <w:divBdr>
                <w:top w:val="none" w:sz="0" w:space="0" w:color="auto"/>
                <w:left w:val="none" w:sz="0" w:space="0" w:color="auto"/>
                <w:bottom w:val="none" w:sz="0" w:space="0" w:color="auto"/>
                <w:right w:val="none" w:sz="0" w:space="0" w:color="auto"/>
              </w:divBdr>
            </w:div>
          </w:divsChild>
        </w:div>
        <w:div w:id="1497720284">
          <w:marLeft w:val="0"/>
          <w:marRight w:val="0"/>
          <w:marTop w:val="0"/>
          <w:marBottom w:val="0"/>
          <w:divBdr>
            <w:top w:val="none" w:sz="0" w:space="0" w:color="auto"/>
            <w:left w:val="none" w:sz="0" w:space="0" w:color="auto"/>
            <w:bottom w:val="none" w:sz="0" w:space="0" w:color="auto"/>
            <w:right w:val="none" w:sz="0" w:space="0" w:color="auto"/>
          </w:divBdr>
          <w:divsChild>
            <w:div w:id="957250542">
              <w:marLeft w:val="0"/>
              <w:marRight w:val="0"/>
              <w:marTop w:val="0"/>
              <w:marBottom w:val="0"/>
              <w:divBdr>
                <w:top w:val="none" w:sz="0" w:space="0" w:color="auto"/>
                <w:left w:val="none" w:sz="0" w:space="0" w:color="auto"/>
                <w:bottom w:val="none" w:sz="0" w:space="0" w:color="auto"/>
                <w:right w:val="none" w:sz="0" w:space="0" w:color="auto"/>
              </w:divBdr>
            </w:div>
            <w:div w:id="2024017928">
              <w:marLeft w:val="0"/>
              <w:marRight w:val="0"/>
              <w:marTop w:val="0"/>
              <w:marBottom w:val="0"/>
              <w:divBdr>
                <w:top w:val="none" w:sz="0" w:space="0" w:color="auto"/>
                <w:left w:val="none" w:sz="0" w:space="0" w:color="auto"/>
                <w:bottom w:val="none" w:sz="0" w:space="0" w:color="auto"/>
                <w:right w:val="none" w:sz="0" w:space="0" w:color="auto"/>
              </w:divBdr>
            </w:div>
            <w:div w:id="379285693">
              <w:marLeft w:val="0"/>
              <w:marRight w:val="0"/>
              <w:marTop w:val="0"/>
              <w:marBottom w:val="0"/>
              <w:divBdr>
                <w:top w:val="none" w:sz="0" w:space="0" w:color="auto"/>
                <w:left w:val="none" w:sz="0" w:space="0" w:color="auto"/>
                <w:bottom w:val="none" w:sz="0" w:space="0" w:color="auto"/>
                <w:right w:val="none" w:sz="0" w:space="0" w:color="auto"/>
              </w:divBdr>
            </w:div>
            <w:div w:id="572004973">
              <w:marLeft w:val="0"/>
              <w:marRight w:val="0"/>
              <w:marTop w:val="0"/>
              <w:marBottom w:val="0"/>
              <w:divBdr>
                <w:top w:val="none" w:sz="0" w:space="0" w:color="auto"/>
                <w:left w:val="none" w:sz="0" w:space="0" w:color="auto"/>
                <w:bottom w:val="none" w:sz="0" w:space="0" w:color="auto"/>
                <w:right w:val="none" w:sz="0" w:space="0" w:color="auto"/>
              </w:divBdr>
            </w:div>
            <w:div w:id="1708262753">
              <w:marLeft w:val="0"/>
              <w:marRight w:val="0"/>
              <w:marTop w:val="0"/>
              <w:marBottom w:val="0"/>
              <w:divBdr>
                <w:top w:val="none" w:sz="0" w:space="0" w:color="auto"/>
                <w:left w:val="none" w:sz="0" w:space="0" w:color="auto"/>
                <w:bottom w:val="none" w:sz="0" w:space="0" w:color="auto"/>
                <w:right w:val="none" w:sz="0" w:space="0" w:color="auto"/>
              </w:divBdr>
            </w:div>
          </w:divsChild>
        </w:div>
        <w:div w:id="1187937575">
          <w:marLeft w:val="0"/>
          <w:marRight w:val="0"/>
          <w:marTop w:val="0"/>
          <w:marBottom w:val="0"/>
          <w:divBdr>
            <w:top w:val="none" w:sz="0" w:space="0" w:color="auto"/>
            <w:left w:val="none" w:sz="0" w:space="0" w:color="auto"/>
            <w:bottom w:val="none" w:sz="0" w:space="0" w:color="auto"/>
            <w:right w:val="none" w:sz="0" w:space="0" w:color="auto"/>
          </w:divBdr>
          <w:divsChild>
            <w:div w:id="332027965">
              <w:marLeft w:val="0"/>
              <w:marRight w:val="0"/>
              <w:marTop w:val="0"/>
              <w:marBottom w:val="0"/>
              <w:divBdr>
                <w:top w:val="none" w:sz="0" w:space="0" w:color="auto"/>
                <w:left w:val="none" w:sz="0" w:space="0" w:color="auto"/>
                <w:bottom w:val="none" w:sz="0" w:space="0" w:color="auto"/>
                <w:right w:val="none" w:sz="0" w:space="0" w:color="auto"/>
              </w:divBdr>
            </w:div>
          </w:divsChild>
        </w:div>
        <w:div w:id="304313308">
          <w:marLeft w:val="0"/>
          <w:marRight w:val="0"/>
          <w:marTop w:val="0"/>
          <w:marBottom w:val="0"/>
          <w:divBdr>
            <w:top w:val="none" w:sz="0" w:space="0" w:color="auto"/>
            <w:left w:val="none" w:sz="0" w:space="0" w:color="auto"/>
            <w:bottom w:val="none" w:sz="0" w:space="0" w:color="auto"/>
            <w:right w:val="none" w:sz="0" w:space="0" w:color="auto"/>
          </w:divBdr>
          <w:divsChild>
            <w:div w:id="124853187">
              <w:marLeft w:val="0"/>
              <w:marRight w:val="0"/>
              <w:marTop w:val="0"/>
              <w:marBottom w:val="0"/>
              <w:divBdr>
                <w:top w:val="none" w:sz="0" w:space="0" w:color="auto"/>
                <w:left w:val="none" w:sz="0" w:space="0" w:color="auto"/>
                <w:bottom w:val="none" w:sz="0" w:space="0" w:color="auto"/>
                <w:right w:val="none" w:sz="0" w:space="0" w:color="auto"/>
              </w:divBdr>
            </w:div>
          </w:divsChild>
        </w:div>
        <w:div w:id="93136349">
          <w:marLeft w:val="0"/>
          <w:marRight w:val="0"/>
          <w:marTop w:val="0"/>
          <w:marBottom w:val="0"/>
          <w:divBdr>
            <w:top w:val="none" w:sz="0" w:space="0" w:color="auto"/>
            <w:left w:val="none" w:sz="0" w:space="0" w:color="auto"/>
            <w:bottom w:val="none" w:sz="0" w:space="0" w:color="auto"/>
            <w:right w:val="none" w:sz="0" w:space="0" w:color="auto"/>
          </w:divBdr>
          <w:divsChild>
            <w:div w:id="475799876">
              <w:marLeft w:val="0"/>
              <w:marRight w:val="0"/>
              <w:marTop w:val="0"/>
              <w:marBottom w:val="0"/>
              <w:divBdr>
                <w:top w:val="none" w:sz="0" w:space="0" w:color="auto"/>
                <w:left w:val="none" w:sz="0" w:space="0" w:color="auto"/>
                <w:bottom w:val="none" w:sz="0" w:space="0" w:color="auto"/>
                <w:right w:val="none" w:sz="0" w:space="0" w:color="auto"/>
              </w:divBdr>
            </w:div>
            <w:div w:id="1318875197">
              <w:marLeft w:val="0"/>
              <w:marRight w:val="0"/>
              <w:marTop w:val="0"/>
              <w:marBottom w:val="0"/>
              <w:divBdr>
                <w:top w:val="none" w:sz="0" w:space="0" w:color="auto"/>
                <w:left w:val="none" w:sz="0" w:space="0" w:color="auto"/>
                <w:bottom w:val="none" w:sz="0" w:space="0" w:color="auto"/>
                <w:right w:val="none" w:sz="0" w:space="0" w:color="auto"/>
              </w:divBdr>
            </w:div>
            <w:div w:id="1928804230">
              <w:marLeft w:val="0"/>
              <w:marRight w:val="0"/>
              <w:marTop w:val="0"/>
              <w:marBottom w:val="0"/>
              <w:divBdr>
                <w:top w:val="none" w:sz="0" w:space="0" w:color="auto"/>
                <w:left w:val="none" w:sz="0" w:space="0" w:color="auto"/>
                <w:bottom w:val="none" w:sz="0" w:space="0" w:color="auto"/>
                <w:right w:val="none" w:sz="0" w:space="0" w:color="auto"/>
              </w:divBdr>
            </w:div>
            <w:div w:id="526023662">
              <w:marLeft w:val="0"/>
              <w:marRight w:val="0"/>
              <w:marTop w:val="0"/>
              <w:marBottom w:val="0"/>
              <w:divBdr>
                <w:top w:val="none" w:sz="0" w:space="0" w:color="auto"/>
                <w:left w:val="none" w:sz="0" w:space="0" w:color="auto"/>
                <w:bottom w:val="none" w:sz="0" w:space="0" w:color="auto"/>
                <w:right w:val="none" w:sz="0" w:space="0" w:color="auto"/>
              </w:divBdr>
            </w:div>
          </w:divsChild>
        </w:div>
        <w:div w:id="687878462">
          <w:marLeft w:val="0"/>
          <w:marRight w:val="0"/>
          <w:marTop w:val="0"/>
          <w:marBottom w:val="0"/>
          <w:divBdr>
            <w:top w:val="none" w:sz="0" w:space="0" w:color="auto"/>
            <w:left w:val="none" w:sz="0" w:space="0" w:color="auto"/>
            <w:bottom w:val="none" w:sz="0" w:space="0" w:color="auto"/>
            <w:right w:val="none" w:sz="0" w:space="0" w:color="auto"/>
          </w:divBdr>
        </w:div>
        <w:div w:id="890381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Gambling Commission</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Dawson</dc:creator>
  <cp:keywords/>
  <dc:description/>
  <cp:lastModifiedBy>Nia Hinton</cp:lastModifiedBy>
  <cp:revision>3</cp:revision>
  <dcterms:created xsi:type="dcterms:W3CDTF">2023-08-25T14:12:00Z</dcterms:created>
  <dcterms:modified xsi:type="dcterms:W3CDTF">2023-08-25T14:19:00Z</dcterms:modified>
</cp:coreProperties>
</file>