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</w:p>
    <w:bookmarkStart w:id="1" w:name="Listadesplegable4"/>
    <w:p w:rsidR="00BB3A0E" w:rsidRPr="004A206A" w:rsidRDefault="0067784A" w:rsidP="00072304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Listadesplegable4"/>
            <w:enabled/>
            <w:calcOnExit w:val="0"/>
            <w:ddList>
              <w:listEntry w:val="Seleccionar opción"/>
              <w:listEntry w:val="Río Gallegos"/>
              <w:listEntry w:val="C.A.B.A."/>
              <w:listEntry w:val="Caleta Olivia"/>
              <w:listEntry w:val="Río Turbio"/>
              <w:listEntry w:val="Cmte. Luis Piedrabuena"/>
              <w:listEntry w:val="El Calafate"/>
              <w:listEntry w:val="Gobernador Gregores"/>
              <w:listEntry w:val="Perito Moreno"/>
              <w:listEntry w:val="Los Antiguos"/>
              <w:listEntry w:val="Las Heras"/>
              <w:listEntry w:val="Pico Truncado"/>
              <w:listEntry w:val="Puerto Deseado"/>
              <w:listEntry w:val="Puerto San Julián"/>
              <w:listEntry w:val="Puerto Santa Cruz"/>
              <w:listEntry w:val="Comodoro Rivadavia"/>
              <w:listEntry w:val="28 de Noviembre"/>
            </w:ddList>
          </w:ffData>
        </w:fldChar>
      </w:r>
      <w:r w:rsidR="000945CC">
        <w:rPr>
          <w:rFonts w:ascii="Arial" w:hAnsi="Arial" w:cs="Arial"/>
          <w:sz w:val="20"/>
          <w:szCs w:val="20"/>
          <w:lang w:val="es-MX"/>
        </w:rPr>
        <w:instrText xml:space="preserve"> FORMDROPDOWN </w:instrText>
      </w:r>
      <w:r w:rsidR="00001DC0">
        <w:rPr>
          <w:rFonts w:ascii="Arial" w:hAnsi="Arial" w:cs="Arial"/>
          <w:sz w:val="20"/>
          <w:szCs w:val="20"/>
          <w:lang w:val="es-MX"/>
        </w:rPr>
      </w:r>
      <w:r w:rsidR="00001DC0">
        <w:rPr>
          <w:rFonts w:ascii="Arial" w:hAnsi="Arial" w:cs="Arial"/>
          <w:sz w:val="20"/>
          <w:szCs w:val="20"/>
          <w:lang w:val="es-MX"/>
        </w:rPr>
        <w:fldChar w:fldCharType="separate"/>
      </w:r>
      <w:r>
        <w:rPr>
          <w:rFonts w:ascii="Arial" w:hAnsi="Arial" w:cs="Arial"/>
          <w:sz w:val="20"/>
          <w:szCs w:val="20"/>
          <w:lang w:val="es-MX"/>
        </w:rPr>
        <w:fldChar w:fldCharType="end"/>
      </w:r>
      <w:bookmarkEnd w:id="1"/>
      <w:r w:rsidR="00072304" w:rsidRPr="004A206A">
        <w:rPr>
          <w:rFonts w:ascii="Arial" w:hAnsi="Arial" w:cs="Arial"/>
          <w:spacing w:val="-2"/>
          <w:sz w:val="20"/>
          <w:szCs w:val="20"/>
        </w:rPr>
        <w:t xml:space="preserve">, </w:t>
      </w:r>
      <w:bookmarkStart w:id="2" w:name="codigoPostal"/>
      <w:r w:rsidRPr="004A206A">
        <w:rPr>
          <w:rFonts w:ascii="Arial" w:hAnsi="Arial" w:cs="Arial"/>
          <w:sz w:val="20"/>
          <w:szCs w:val="20"/>
        </w:rPr>
        <w:fldChar w:fldCharType="begin">
          <w:ffData>
            <w:name w:val="codigoPostal"/>
            <w:enabled/>
            <w:calcOnExit w:val="0"/>
            <w:textInput/>
          </w:ffData>
        </w:fldChar>
      </w:r>
      <w:r w:rsidR="00072304" w:rsidRPr="004A206A">
        <w:rPr>
          <w:rFonts w:ascii="Arial" w:hAnsi="Arial" w:cs="Arial"/>
          <w:sz w:val="20"/>
          <w:szCs w:val="20"/>
        </w:rPr>
        <w:instrText xml:space="preserve"> FORMTEXT </w:instrText>
      </w:r>
      <w:r w:rsidRPr="004A206A">
        <w:rPr>
          <w:rFonts w:ascii="Arial" w:hAnsi="Arial" w:cs="Arial"/>
          <w:sz w:val="20"/>
          <w:szCs w:val="20"/>
        </w:rPr>
      </w:r>
      <w:r w:rsidRPr="004A206A">
        <w:rPr>
          <w:rFonts w:ascii="Arial" w:hAnsi="Arial" w:cs="Arial"/>
          <w:sz w:val="20"/>
          <w:szCs w:val="20"/>
        </w:rPr>
        <w:fldChar w:fldCharType="separate"/>
      </w:r>
      <w:r w:rsidR="00072304" w:rsidRPr="004A206A">
        <w:rPr>
          <w:rFonts w:ascii="Arial" w:hAnsi="Arial" w:cs="Arial"/>
          <w:noProof/>
          <w:sz w:val="20"/>
          <w:szCs w:val="20"/>
        </w:rPr>
        <w:t> </w:t>
      </w:r>
      <w:r w:rsidR="00072304" w:rsidRPr="004A206A">
        <w:rPr>
          <w:rFonts w:ascii="Arial" w:hAnsi="Arial" w:cs="Arial"/>
          <w:noProof/>
          <w:sz w:val="20"/>
          <w:szCs w:val="20"/>
        </w:rPr>
        <w:t> </w:t>
      </w:r>
      <w:r w:rsidR="00072304" w:rsidRPr="004A206A">
        <w:rPr>
          <w:rFonts w:ascii="Arial" w:hAnsi="Arial" w:cs="Arial"/>
          <w:noProof/>
          <w:sz w:val="20"/>
          <w:szCs w:val="20"/>
        </w:rPr>
        <w:t> </w:t>
      </w:r>
      <w:r w:rsidR="00072304" w:rsidRPr="004A206A">
        <w:rPr>
          <w:rFonts w:ascii="Arial" w:hAnsi="Arial" w:cs="Arial"/>
          <w:noProof/>
          <w:sz w:val="20"/>
          <w:szCs w:val="20"/>
        </w:rPr>
        <w:t> </w:t>
      </w:r>
      <w:r w:rsidR="00072304" w:rsidRPr="004A206A">
        <w:rPr>
          <w:rFonts w:ascii="Arial" w:hAnsi="Arial" w:cs="Arial"/>
          <w:noProof/>
          <w:sz w:val="20"/>
          <w:szCs w:val="20"/>
        </w:rPr>
        <w:t> </w:t>
      </w:r>
      <w:r w:rsidRPr="004A206A">
        <w:rPr>
          <w:rFonts w:ascii="Arial" w:hAnsi="Arial" w:cs="Arial"/>
          <w:sz w:val="20"/>
          <w:szCs w:val="20"/>
        </w:rPr>
        <w:fldChar w:fldCharType="end"/>
      </w:r>
      <w:bookmarkEnd w:id="2"/>
      <w:r w:rsidR="004A206A" w:rsidRPr="004A206A">
        <w:rPr>
          <w:rFonts w:ascii="Arial" w:hAnsi="Arial" w:cs="Arial"/>
          <w:sz w:val="20"/>
          <w:szCs w:val="20"/>
        </w:rPr>
        <w:t xml:space="preserve"> de </w:t>
      </w:r>
      <w:r w:rsidRPr="004A206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06A" w:rsidRPr="004A206A">
        <w:rPr>
          <w:rFonts w:ascii="Arial" w:hAnsi="Arial" w:cs="Arial"/>
          <w:sz w:val="20"/>
          <w:szCs w:val="20"/>
        </w:rPr>
        <w:instrText xml:space="preserve"> FORMTEXT </w:instrText>
      </w:r>
      <w:r w:rsidRPr="004A206A">
        <w:rPr>
          <w:rFonts w:ascii="Arial" w:hAnsi="Arial" w:cs="Arial"/>
          <w:sz w:val="20"/>
          <w:szCs w:val="20"/>
        </w:rPr>
      </w:r>
      <w:r w:rsidRPr="004A206A">
        <w:rPr>
          <w:rFonts w:ascii="Arial" w:hAnsi="Arial" w:cs="Arial"/>
          <w:sz w:val="20"/>
          <w:szCs w:val="20"/>
        </w:rPr>
        <w:fldChar w:fldCharType="separate"/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Pr="004A206A">
        <w:rPr>
          <w:rFonts w:ascii="Arial" w:hAnsi="Arial" w:cs="Arial"/>
          <w:sz w:val="20"/>
          <w:szCs w:val="20"/>
        </w:rPr>
        <w:fldChar w:fldCharType="end"/>
      </w:r>
      <w:r w:rsidR="004A206A" w:rsidRPr="004A206A">
        <w:rPr>
          <w:rFonts w:ascii="Arial" w:hAnsi="Arial" w:cs="Arial"/>
          <w:sz w:val="20"/>
          <w:szCs w:val="20"/>
        </w:rPr>
        <w:t xml:space="preserve"> de </w:t>
      </w:r>
      <w:r w:rsidRPr="004A206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06A" w:rsidRPr="004A206A">
        <w:rPr>
          <w:rFonts w:ascii="Arial" w:hAnsi="Arial" w:cs="Arial"/>
          <w:sz w:val="20"/>
          <w:szCs w:val="20"/>
        </w:rPr>
        <w:instrText xml:space="preserve"> FORMTEXT </w:instrText>
      </w:r>
      <w:r w:rsidRPr="004A206A">
        <w:rPr>
          <w:rFonts w:ascii="Arial" w:hAnsi="Arial" w:cs="Arial"/>
          <w:sz w:val="20"/>
          <w:szCs w:val="20"/>
        </w:rPr>
      </w:r>
      <w:r w:rsidRPr="004A206A">
        <w:rPr>
          <w:rFonts w:ascii="Arial" w:hAnsi="Arial" w:cs="Arial"/>
          <w:sz w:val="20"/>
          <w:szCs w:val="20"/>
        </w:rPr>
        <w:fldChar w:fldCharType="separate"/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="004A206A" w:rsidRPr="004A206A">
        <w:rPr>
          <w:rFonts w:ascii="Arial" w:hAnsi="Arial" w:cs="Arial"/>
          <w:noProof/>
          <w:sz w:val="20"/>
          <w:szCs w:val="20"/>
        </w:rPr>
        <w:t> </w:t>
      </w:r>
      <w:r w:rsidRPr="004A206A">
        <w:rPr>
          <w:rFonts w:ascii="Arial" w:hAnsi="Arial" w:cs="Arial"/>
          <w:sz w:val="20"/>
          <w:szCs w:val="20"/>
        </w:rPr>
        <w:fldChar w:fldCharType="end"/>
      </w:r>
      <w:r w:rsidR="004A206A" w:rsidRPr="004A206A">
        <w:rPr>
          <w:rFonts w:ascii="Arial" w:hAnsi="Arial" w:cs="Arial"/>
          <w:sz w:val="20"/>
          <w:szCs w:val="20"/>
        </w:rPr>
        <w:t>.</w:t>
      </w: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  <w:r w:rsidRPr="004A206A">
        <w:rPr>
          <w:rFonts w:ascii="Arial" w:hAnsi="Arial" w:cs="Arial"/>
          <w:sz w:val="20"/>
          <w:szCs w:val="20"/>
        </w:rPr>
        <w:t>Sres</w:t>
      </w:r>
      <w:r w:rsidR="00413D82">
        <w:rPr>
          <w:rFonts w:ascii="Arial" w:hAnsi="Arial" w:cs="Arial"/>
          <w:sz w:val="20"/>
          <w:szCs w:val="20"/>
        </w:rPr>
        <w:t>.</w:t>
      </w: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  <w:r w:rsidRPr="004A206A">
        <w:rPr>
          <w:rFonts w:ascii="Arial" w:hAnsi="Arial" w:cs="Arial"/>
          <w:sz w:val="20"/>
          <w:szCs w:val="20"/>
        </w:rPr>
        <w:t xml:space="preserve">Banco de Santa </w:t>
      </w:r>
      <w:r w:rsidR="004A206A" w:rsidRPr="004A206A">
        <w:rPr>
          <w:rFonts w:ascii="Arial" w:hAnsi="Arial" w:cs="Arial"/>
          <w:sz w:val="20"/>
          <w:szCs w:val="20"/>
        </w:rPr>
        <w:t>Cruz</w:t>
      </w:r>
      <w:r w:rsidR="000945CC">
        <w:rPr>
          <w:rFonts w:ascii="Arial" w:hAnsi="Arial" w:cs="Arial"/>
          <w:sz w:val="20"/>
          <w:szCs w:val="20"/>
        </w:rPr>
        <w:t xml:space="preserve"> S.A.</w:t>
      </w: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  <w:r w:rsidRPr="004A206A">
        <w:rPr>
          <w:rFonts w:ascii="Arial" w:hAnsi="Arial" w:cs="Arial"/>
          <w:sz w:val="20"/>
          <w:szCs w:val="20"/>
        </w:rPr>
        <w:t>Departamento de Comercio Exterior</w:t>
      </w: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</w:p>
    <w:p w:rsidR="004A206A" w:rsidRPr="006938D8" w:rsidRDefault="00BB3A0E" w:rsidP="004A206A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6938D8">
        <w:rPr>
          <w:rFonts w:ascii="Arial" w:hAnsi="Arial" w:cs="Arial"/>
          <w:b/>
          <w:sz w:val="20"/>
          <w:szCs w:val="20"/>
        </w:rPr>
        <w:t>Ref</w:t>
      </w:r>
      <w:r w:rsidR="00413D82">
        <w:rPr>
          <w:rFonts w:ascii="Arial" w:hAnsi="Arial" w:cs="Arial"/>
          <w:b/>
          <w:sz w:val="20"/>
          <w:szCs w:val="20"/>
        </w:rPr>
        <w:t>.</w:t>
      </w:r>
      <w:r w:rsidRPr="006938D8">
        <w:rPr>
          <w:rFonts w:ascii="Arial" w:hAnsi="Arial" w:cs="Arial"/>
          <w:b/>
          <w:sz w:val="20"/>
          <w:szCs w:val="20"/>
        </w:rPr>
        <w:t xml:space="preserve">: </w:t>
      </w:r>
      <w:r w:rsidRPr="006938D8">
        <w:rPr>
          <w:rFonts w:ascii="Arial" w:hAnsi="Arial" w:cs="Arial"/>
          <w:bCs/>
          <w:sz w:val="20"/>
          <w:szCs w:val="20"/>
        </w:rPr>
        <w:t>Declaración Jurada</w:t>
      </w:r>
      <w:r w:rsidR="006938D8" w:rsidRPr="006938D8">
        <w:rPr>
          <w:rFonts w:ascii="Arial" w:hAnsi="Arial" w:cs="Arial"/>
          <w:bCs/>
          <w:sz w:val="20"/>
          <w:szCs w:val="20"/>
        </w:rPr>
        <w:t>.</w:t>
      </w:r>
      <w:r w:rsidRPr="006938D8">
        <w:rPr>
          <w:rFonts w:ascii="Arial" w:hAnsi="Arial" w:cs="Arial"/>
          <w:bCs/>
          <w:sz w:val="20"/>
          <w:szCs w:val="20"/>
        </w:rPr>
        <w:t xml:space="preserve"> Concepto B06</w:t>
      </w:r>
    </w:p>
    <w:p w:rsidR="00BB3A0E" w:rsidRPr="006938D8" w:rsidRDefault="004A206A" w:rsidP="004A206A">
      <w:pPr>
        <w:pStyle w:val="Default"/>
        <w:jc w:val="right"/>
        <w:rPr>
          <w:rFonts w:ascii="Arial" w:hAnsi="Arial" w:cs="Arial"/>
          <w:bCs/>
          <w:sz w:val="20"/>
          <w:szCs w:val="20"/>
        </w:rPr>
      </w:pPr>
      <w:r w:rsidRPr="006938D8">
        <w:rPr>
          <w:rFonts w:ascii="Arial" w:hAnsi="Arial" w:cs="Arial"/>
          <w:bCs/>
          <w:sz w:val="20"/>
          <w:szCs w:val="20"/>
        </w:rPr>
        <w:t>Pagos diferidos de importaciones de bienes</w:t>
      </w: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</w:p>
    <w:p w:rsidR="004A206A" w:rsidRPr="004A206A" w:rsidRDefault="004A206A" w:rsidP="00BB3A0E">
      <w:pPr>
        <w:pStyle w:val="Default"/>
        <w:rPr>
          <w:rFonts w:ascii="Arial" w:hAnsi="Arial" w:cs="Arial"/>
          <w:iCs/>
          <w:sz w:val="20"/>
          <w:szCs w:val="20"/>
        </w:rPr>
      </w:pPr>
    </w:p>
    <w:p w:rsidR="00BB3A0E" w:rsidRPr="004A206A" w:rsidRDefault="00BB3A0E" w:rsidP="00BB3A0E">
      <w:pPr>
        <w:pStyle w:val="Default"/>
        <w:rPr>
          <w:rFonts w:ascii="Arial" w:hAnsi="Arial" w:cs="Arial"/>
          <w:iCs/>
          <w:sz w:val="20"/>
          <w:szCs w:val="20"/>
        </w:rPr>
      </w:pPr>
      <w:r w:rsidRPr="004A206A">
        <w:rPr>
          <w:rFonts w:ascii="Arial" w:hAnsi="Arial" w:cs="Arial"/>
          <w:iCs/>
          <w:sz w:val="20"/>
          <w:szCs w:val="20"/>
        </w:rPr>
        <w:t xml:space="preserve">Operaciones por Courier  - Transferencia al exterior por  </w:t>
      </w:r>
      <w:r w:rsidR="0067784A" w:rsidRPr="004A206A">
        <w:rPr>
          <w:rFonts w:ascii="Arial" w:hAnsi="Arial" w:cs="Arial"/>
          <w:sz w:val="20"/>
          <w:szCs w:val="20"/>
        </w:rPr>
        <w:fldChar w:fldCharType="begin">
          <w:ffData>
            <w:name w:val="codigoPostal"/>
            <w:enabled/>
            <w:calcOnExit w:val="0"/>
            <w:textInput/>
          </w:ffData>
        </w:fldChar>
      </w:r>
      <w:r w:rsidRPr="004A206A">
        <w:rPr>
          <w:rFonts w:ascii="Arial" w:hAnsi="Arial" w:cs="Arial"/>
          <w:sz w:val="20"/>
          <w:szCs w:val="20"/>
        </w:rPr>
        <w:instrText xml:space="preserve"> FORMTEXT </w:instrText>
      </w:r>
      <w:r w:rsidR="0067784A" w:rsidRPr="004A206A">
        <w:rPr>
          <w:rFonts w:ascii="Arial" w:hAnsi="Arial" w:cs="Arial"/>
          <w:sz w:val="20"/>
          <w:szCs w:val="20"/>
        </w:rPr>
      </w:r>
      <w:r w:rsidR="0067784A" w:rsidRPr="004A206A">
        <w:rPr>
          <w:rFonts w:ascii="Arial" w:hAnsi="Arial" w:cs="Arial"/>
          <w:sz w:val="20"/>
          <w:szCs w:val="20"/>
        </w:rPr>
        <w:fldChar w:fldCharType="separate"/>
      </w:r>
      <w:r w:rsidRPr="004A206A">
        <w:rPr>
          <w:rFonts w:ascii="Arial" w:hAnsi="Arial" w:cs="Arial"/>
          <w:noProof/>
          <w:sz w:val="20"/>
          <w:szCs w:val="20"/>
        </w:rPr>
        <w:t> </w:t>
      </w:r>
      <w:r w:rsidRPr="004A206A">
        <w:rPr>
          <w:rFonts w:ascii="Arial" w:hAnsi="Arial" w:cs="Arial"/>
          <w:noProof/>
          <w:sz w:val="20"/>
          <w:szCs w:val="20"/>
        </w:rPr>
        <w:t> </w:t>
      </w:r>
      <w:r w:rsidRPr="004A206A">
        <w:rPr>
          <w:rFonts w:ascii="Arial" w:hAnsi="Arial" w:cs="Arial"/>
          <w:noProof/>
          <w:sz w:val="20"/>
          <w:szCs w:val="20"/>
        </w:rPr>
        <w:t> </w:t>
      </w:r>
      <w:r w:rsidRPr="004A206A">
        <w:rPr>
          <w:rFonts w:ascii="Arial" w:hAnsi="Arial" w:cs="Arial"/>
          <w:noProof/>
          <w:sz w:val="20"/>
          <w:szCs w:val="20"/>
        </w:rPr>
        <w:t> </w:t>
      </w:r>
      <w:r w:rsidRPr="004A206A">
        <w:rPr>
          <w:rFonts w:ascii="Arial" w:hAnsi="Arial" w:cs="Arial"/>
          <w:noProof/>
          <w:sz w:val="20"/>
          <w:szCs w:val="20"/>
        </w:rPr>
        <w:t> </w:t>
      </w:r>
      <w:r w:rsidR="0067784A" w:rsidRPr="004A206A">
        <w:rPr>
          <w:rFonts w:ascii="Arial" w:hAnsi="Arial" w:cs="Arial"/>
          <w:sz w:val="20"/>
          <w:szCs w:val="20"/>
        </w:rPr>
        <w:fldChar w:fldCharType="end"/>
      </w:r>
    </w:p>
    <w:p w:rsidR="00BB3A0E" w:rsidRPr="004A206A" w:rsidRDefault="00BB3A0E" w:rsidP="00BB3A0E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BB3A0E" w:rsidRPr="004A206A" w:rsidRDefault="00BB3A0E" w:rsidP="00BB3A0E">
      <w:pPr>
        <w:pStyle w:val="Default"/>
        <w:rPr>
          <w:rFonts w:ascii="Arial" w:hAnsi="Arial" w:cs="Arial"/>
          <w:sz w:val="20"/>
          <w:szCs w:val="20"/>
        </w:rPr>
      </w:pPr>
    </w:p>
    <w:p w:rsidR="00BB3A0E" w:rsidRPr="004A206A" w:rsidRDefault="00BB3A0E" w:rsidP="000945CC">
      <w:pPr>
        <w:pStyle w:val="Default"/>
        <w:spacing w:after="60"/>
        <w:ind w:firstLine="2835"/>
        <w:jc w:val="both"/>
        <w:rPr>
          <w:rFonts w:ascii="Arial" w:hAnsi="Arial" w:cs="Arial"/>
          <w:sz w:val="20"/>
          <w:szCs w:val="20"/>
        </w:rPr>
      </w:pPr>
      <w:r w:rsidRPr="004A206A">
        <w:rPr>
          <w:rFonts w:ascii="Arial" w:hAnsi="Arial" w:cs="Arial"/>
          <w:sz w:val="20"/>
          <w:szCs w:val="20"/>
        </w:rPr>
        <w:t>Declar</w:t>
      </w:r>
      <w:r w:rsidR="004A206A" w:rsidRPr="004A206A">
        <w:rPr>
          <w:rFonts w:ascii="Arial" w:hAnsi="Arial" w:cs="Arial"/>
          <w:sz w:val="20"/>
          <w:szCs w:val="20"/>
        </w:rPr>
        <w:t>o/</w:t>
      </w:r>
      <w:r w:rsidRPr="004A206A">
        <w:rPr>
          <w:rFonts w:ascii="Arial" w:hAnsi="Arial" w:cs="Arial"/>
          <w:sz w:val="20"/>
          <w:szCs w:val="20"/>
        </w:rPr>
        <w:t>amos bajo juramento que la operación se encuentra respaldada por factura/s comercial/es y documentación aduanera que adjunt</w:t>
      </w:r>
      <w:r w:rsidR="004A206A" w:rsidRPr="004A206A">
        <w:rPr>
          <w:rFonts w:ascii="Arial" w:hAnsi="Arial" w:cs="Arial"/>
          <w:sz w:val="20"/>
          <w:szCs w:val="20"/>
        </w:rPr>
        <w:t>o/</w:t>
      </w:r>
      <w:r w:rsidRPr="004A206A">
        <w:rPr>
          <w:rFonts w:ascii="Arial" w:hAnsi="Arial" w:cs="Arial"/>
          <w:sz w:val="20"/>
          <w:szCs w:val="20"/>
        </w:rPr>
        <w:t>amos a la present</w:t>
      </w:r>
      <w:r w:rsidR="004A206A" w:rsidRPr="004A206A">
        <w:rPr>
          <w:rFonts w:ascii="Arial" w:hAnsi="Arial" w:cs="Arial"/>
          <w:sz w:val="20"/>
          <w:szCs w:val="20"/>
        </w:rPr>
        <w:t>e</w:t>
      </w:r>
      <w:r w:rsidRPr="004A206A">
        <w:rPr>
          <w:rFonts w:ascii="Arial" w:hAnsi="Arial" w:cs="Arial"/>
          <w:sz w:val="20"/>
          <w:szCs w:val="20"/>
        </w:rPr>
        <w:t xml:space="preserve"> y que anteriormente no ha/n sido presentada/s como respaldo de ninguna otra operación, excepto que los documentos mencionados tengan saldo pendiente de pago. </w:t>
      </w:r>
    </w:p>
    <w:p w:rsidR="00BB3A0E" w:rsidRPr="004A206A" w:rsidRDefault="00BB3A0E" w:rsidP="00BB3A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B3A0E" w:rsidRPr="004A206A" w:rsidRDefault="00BB3A0E" w:rsidP="00BB3A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B3A0E" w:rsidRPr="004A206A" w:rsidRDefault="00BB3A0E" w:rsidP="00BB3A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B3A0E" w:rsidRPr="004A206A" w:rsidRDefault="00BB3A0E" w:rsidP="00BB3A0E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188"/>
      </w:tblGrid>
      <w:tr w:rsidR="004A206A" w:rsidRPr="004A206A" w:rsidTr="004A206A">
        <w:trPr>
          <w:jc w:val="right"/>
        </w:trPr>
        <w:tc>
          <w:tcPr>
            <w:tcW w:w="1165" w:type="dxa"/>
          </w:tcPr>
          <w:p w:rsidR="004A206A" w:rsidRPr="004A206A" w:rsidRDefault="004A206A" w:rsidP="004A20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206A">
              <w:rPr>
                <w:rFonts w:ascii="Arial" w:hAnsi="Arial" w:cs="Arial"/>
                <w:color w:val="auto"/>
                <w:sz w:val="20"/>
                <w:szCs w:val="20"/>
              </w:rPr>
              <w:t>Firma</w:t>
            </w:r>
          </w:p>
        </w:tc>
        <w:tc>
          <w:tcPr>
            <w:tcW w:w="4188" w:type="dxa"/>
            <w:tcBorders>
              <w:bottom w:val="dashed" w:sz="4" w:space="0" w:color="auto"/>
            </w:tcBorders>
          </w:tcPr>
          <w:p w:rsidR="004A206A" w:rsidRPr="004A206A" w:rsidRDefault="004A206A" w:rsidP="004A20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206A" w:rsidRPr="004A206A" w:rsidTr="004A206A">
        <w:trPr>
          <w:jc w:val="right"/>
        </w:trPr>
        <w:tc>
          <w:tcPr>
            <w:tcW w:w="1165" w:type="dxa"/>
          </w:tcPr>
          <w:p w:rsidR="004A206A" w:rsidRPr="004A206A" w:rsidRDefault="004A206A" w:rsidP="004A20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206A">
              <w:rPr>
                <w:rFonts w:ascii="Arial" w:hAnsi="Arial" w:cs="Arial"/>
                <w:color w:val="auto"/>
                <w:sz w:val="20"/>
                <w:szCs w:val="20"/>
              </w:rPr>
              <w:t>Aclaración</w:t>
            </w:r>
          </w:p>
        </w:tc>
        <w:tc>
          <w:tcPr>
            <w:tcW w:w="4188" w:type="dxa"/>
            <w:tcBorders>
              <w:top w:val="dashed" w:sz="4" w:space="0" w:color="auto"/>
              <w:bottom w:val="dashed" w:sz="4" w:space="0" w:color="auto"/>
            </w:tcBorders>
          </w:tcPr>
          <w:p w:rsidR="004A206A" w:rsidRPr="004A206A" w:rsidRDefault="004A206A" w:rsidP="004A20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206A" w:rsidRPr="004A206A" w:rsidTr="004A206A">
        <w:trPr>
          <w:jc w:val="right"/>
        </w:trPr>
        <w:tc>
          <w:tcPr>
            <w:tcW w:w="1165" w:type="dxa"/>
          </w:tcPr>
          <w:p w:rsidR="004A206A" w:rsidRPr="004A206A" w:rsidRDefault="004A206A" w:rsidP="004A20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206A">
              <w:rPr>
                <w:rFonts w:ascii="Arial" w:hAnsi="Arial" w:cs="Arial"/>
                <w:color w:val="auto"/>
                <w:sz w:val="20"/>
                <w:szCs w:val="20"/>
              </w:rPr>
              <w:t>DNI</w:t>
            </w:r>
          </w:p>
        </w:tc>
        <w:tc>
          <w:tcPr>
            <w:tcW w:w="4188" w:type="dxa"/>
            <w:tcBorders>
              <w:top w:val="dashed" w:sz="4" w:space="0" w:color="auto"/>
              <w:bottom w:val="dashed" w:sz="4" w:space="0" w:color="auto"/>
            </w:tcBorders>
          </w:tcPr>
          <w:p w:rsidR="004A206A" w:rsidRPr="004A206A" w:rsidRDefault="004A206A" w:rsidP="004A206A">
            <w:pPr>
              <w:pStyle w:val="Default"/>
              <w:spacing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4A206A" w:rsidRPr="004A206A" w:rsidTr="004A206A">
        <w:trPr>
          <w:jc w:val="right"/>
        </w:trPr>
        <w:tc>
          <w:tcPr>
            <w:tcW w:w="1165" w:type="dxa"/>
          </w:tcPr>
          <w:p w:rsidR="004A206A" w:rsidRPr="004A206A" w:rsidRDefault="004A206A" w:rsidP="004A20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A206A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188" w:type="dxa"/>
            <w:tcBorders>
              <w:top w:val="dashed" w:sz="4" w:space="0" w:color="auto"/>
              <w:bottom w:val="dashed" w:sz="4" w:space="0" w:color="auto"/>
            </w:tcBorders>
          </w:tcPr>
          <w:p w:rsidR="004A206A" w:rsidRPr="004A206A" w:rsidRDefault="004A206A" w:rsidP="004A20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7168" w:rsidRPr="004A206A" w:rsidRDefault="00A17168" w:rsidP="004A206A">
      <w:pPr>
        <w:rPr>
          <w:rFonts w:ascii="Arial" w:hAnsi="Arial" w:cs="Arial"/>
          <w:sz w:val="20"/>
          <w:szCs w:val="20"/>
        </w:rPr>
      </w:pPr>
    </w:p>
    <w:sectPr w:rsidR="00A17168" w:rsidRPr="004A206A" w:rsidSect="00E4293A">
      <w:headerReference w:type="default" r:id="rId6"/>
      <w:footerReference w:type="default" r:id="rId7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E3" w:rsidRDefault="00EF0FE3" w:rsidP="00E4293A">
      <w:pPr>
        <w:spacing w:after="0" w:line="240" w:lineRule="auto"/>
      </w:pPr>
      <w:r>
        <w:separator/>
      </w:r>
    </w:p>
  </w:endnote>
  <w:endnote w:type="continuationSeparator" w:id="0">
    <w:p w:rsidR="00EF0FE3" w:rsidRDefault="00EF0FE3" w:rsidP="00E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BVA Benton Sans Light">
    <w:altName w:val="BBVA Bento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A" w:rsidRPr="00413D82" w:rsidRDefault="00E4293A" w:rsidP="00E4293A">
    <w:pPr>
      <w:pStyle w:val="Piedepgina"/>
      <w:jc w:val="right"/>
      <w:rPr>
        <w:rFonts w:ascii="Arial" w:hAnsi="Arial" w:cs="Arial"/>
        <w:sz w:val="16"/>
        <w:szCs w:val="16"/>
      </w:rPr>
    </w:pPr>
    <w:r w:rsidRPr="00413D82">
      <w:rPr>
        <w:rFonts w:ascii="Arial" w:hAnsi="Arial" w:cs="Arial"/>
        <w:b/>
        <w:sz w:val="16"/>
        <w:szCs w:val="16"/>
      </w:rPr>
      <w:t>EXTE 0</w:t>
    </w:r>
    <w:r w:rsidR="00413D82" w:rsidRPr="00413D82">
      <w:rPr>
        <w:rFonts w:ascii="Arial" w:hAnsi="Arial" w:cs="Arial"/>
        <w:b/>
        <w:sz w:val="16"/>
        <w:szCs w:val="16"/>
      </w:rPr>
      <w:t>5</w:t>
    </w:r>
    <w:r w:rsidR="008D6737">
      <w:rPr>
        <w:rFonts w:ascii="Arial" w:hAnsi="Arial" w:cs="Arial"/>
        <w:b/>
        <w:sz w:val="16"/>
        <w:szCs w:val="16"/>
      </w:rPr>
      <w:t>8</w:t>
    </w:r>
    <w:r w:rsidRPr="00413D82">
      <w:rPr>
        <w:rFonts w:ascii="Arial" w:hAnsi="Arial" w:cs="Arial"/>
        <w:b/>
        <w:sz w:val="16"/>
        <w:szCs w:val="16"/>
      </w:rPr>
      <w:t xml:space="preserve">. </w:t>
    </w:r>
    <w:r w:rsidRPr="00413D82">
      <w:rPr>
        <w:rFonts w:ascii="Arial" w:hAnsi="Arial" w:cs="Arial"/>
        <w:sz w:val="16"/>
        <w:szCs w:val="16"/>
      </w:rPr>
      <w:t>Agosto2020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E3" w:rsidRDefault="00EF0FE3" w:rsidP="00E4293A">
      <w:pPr>
        <w:spacing w:after="0" w:line="240" w:lineRule="auto"/>
      </w:pPr>
      <w:r>
        <w:separator/>
      </w:r>
    </w:p>
  </w:footnote>
  <w:footnote w:type="continuationSeparator" w:id="0">
    <w:p w:rsidR="00EF0FE3" w:rsidRDefault="00EF0FE3" w:rsidP="00E4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93A" w:rsidRDefault="00E4293A">
    <w:pPr>
      <w:pStyle w:val="Encabezado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E4293A" w:rsidTr="005D0DA8">
      <w:trPr>
        <w:jc w:val="center"/>
      </w:trPr>
      <w:tc>
        <w:tcPr>
          <w:tcW w:w="4889" w:type="dxa"/>
          <w:shd w:val="clear" w:color="auto" w:fill="auto"/>
          <w:vAlign w:val="center"/>
        </w:tcPr>
        <w:p w:rsidR="00E4293A" w:rsidRDefault="00413D82" w:rsidP="005D0DA8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56FD6F21" wp14:editId="539D3B73">
                <wp:extent cx="2517648" cy="90220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Banco Santa Cruz - Solicitudes y Contra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648" cy="902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  <w:shd w:val="clear" w:color="auto" w:fill="auto"/>
          <w:vAlign w:val="center"/>
        </w:tcPr>
        <w:p w:rsidR="00E4293A" w:rsidRPr="00E4293A" w:rsidRDefault="00E4293A" w:rsidP="005D0DA8">
          <w:pPr>
            <w:spacing w:before="60" w:after="60"/>
            <w:jc w:val="center"/>
            <w:rPr>
              <w:rFonts w:ascii="Arial" w:hAnsi="Arial" w:cs="Arial"/>
              <w:b/>
              <w:bCs/>
              <w:color w:val="0000FF"/>
              <w:sz w:val="24"/>
              <w:szCs w:val="24"/>
            </w:rPr>
          </w:pPr>
          <w:r w:rsidRPr="00E4293A">
            <w:rPr>
              <w:rFonts w:ascii="Arial" w:hAnsi="Arial" w:cs="Arial"/>
              <w:b/>
              <w:bCs/>
              <w:color w:val="0000FF"/>
              <w:sz w:val="24"/>
              <w:szCs w:val="24"/>
            </w:rPr>
            <w:t>PAGOS DIFERIDOS DE</w:t>
          </w:r>
        </w:p>
        <w:p w:rsidR="00E4293A" w:rsidRPr="00ED350A" w:rsidRDefault="00E4293A" w:rsidP="005D0DA8">
          <w:pPr>
            <w:spacing w:before="60" w:after="60"/>
            <w:jc w:val="center"/>
            <w:rPr>
              <w:rFonts w:ascii="Arial" w:hAnsi="Arial" w:cs="Arial"/>
              <w:b/>
              <w:bCs/>
              <w:color w:val="0000FF"/>
            </w:rPr>
          </w:pPr>
          <w:r w:rsidRPr="00E4293A">
            <w:rPr>
              <w:rFonts w:ascii="Arial" w:hAnsi="Arial" w:cs="Arial"/>
              <w:b/>
              <w:bCs/>
              <w:color w:val="0000FF"/>
              <w:sz w:val="24"/>
              <w:szCs w:val="24"/>
            </w:rPr>
            <w:t>IMPORTACIONES DE BIENES</w:t>
          </w:r>
        </w:p>
      </w:tc>
    </w:tr>
  </w:tbl>
  <w:p w:rsidR="00E4293A" w:rsidRDefault="00E4293A" w:rsidP="00413D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87xK9+Oq5zLmsqttBZyj8mfZqY=" w:salt="nMFZ4YGEqQFao+AWhy7Mb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E"/>
    <w:rsid w:val="00001DC0"/>
    <w:rsid w:val="000031B9"/>
    <w:rsid w:val="00072304"/>
    <w:rsid w:val="000945CC"/>
    <w:rsid w:val="00413D82"/>
    <w:rsid w:val="004A206A"/>
    <w:rsid w:val="004E14E8"/>
    <w:rsid w:val="0067784A"/>
    <w:rsid w:val="006938D8"/>
    <w:rsid w:val="007F0CBB"/>
    <w:rsid w:val="008D6737"/>
    <w:rsid w:val="00A17168"/>
    <w:rsid w:val="00A62048"/>
    <w:rsid w:val="00BB3A0E"/>
    <w:rsid w:val="00BD5A07"/>
    <w:rsid w:val="00E4293A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CADBF4E5-2C42-43F6-84EF-436EEB54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B3A0E"/>
    <w:pPr>
      <w:autoSpaceDE w:val="0"/>
      <w:autoSpaceDN w:val="0"/>
      <w:adjustRightInd w:val="0"/>
      <w:spacing w:after="0" w:line="240" w:lineRule="auto"/>
    </w:pPr>
    <w:rPr>
      <w:rFonts w:ascii="BBVA Benton Sans Light" w:hAnsi="BBVA Benton Sans Light" w:cs="BBVA Benton Sans Ligh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42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93A"/>
  </w:style>
  <w:style w:type="paragraph" w:styleId="Piedepgina">
    <w:name w:val="footer"/>
    <w:basedOn w:val="Normal"/>
    <w:link w:val="PiedepginaCar"/>
    <w:uiPriority w:val="99"/>
    <w:unhideWhenUsed/>
    <w:rsid w:val="00E429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93A"/>
  </w:style>
  <w:style w:type="paragraph" w:styleId="Textodeglobo">
    <w:name w:val="Balloon Text"/>
    <w:basedOn w:val="Normal"/>
    <w:link w:val="TextodegloboCar"/>
    <w:uiPriority w:val="99"/>
    <w:semiHidden/>
    <w:unhideWhenUsed/>
    <w:rsid w:val="00E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9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 Cruz S.A.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Arroyo Jorge Omar</dc:creator>
  <cp:lastModifiedBy>Esteban María Celeste</cp:lastModifiedBy>
  <cp:revision>2</cp:revision>
  <dcterms:created xsi:type="dcterms:W3CDTF">2020-08-27T19:32:00Z</dcterms:created>
  <dcterms:modified xsi:type="dcterms:W3CDTF">2020-08-27T19:32:00Z</dcterms:modified>
</cp:coreProperties>
</file>