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41EF" w14:textId="5549339F" w:rsidR="00214F97" w:rsidRDefault="001035C5" w:rsidP="002E71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Last revised </w:t>
      </w:r>
      <w:r w:rsidR="00695E99">
        <w:rPr>
          <w:sz w:val="20"/>
          <w:szCs w:val="20"/>
        </w:rPr>
        <w:t>12</w:t>
      </w:r>
      <w:r w:rsidR="00C8023B">
        <w:rPr>
          <w:sz w:val="20"/>
          <w:szCs w:val="20"/>
        </w:rPr>
        <w:t>/</w:t>
      </w:r>
      <w:r>
        <w:rPr>
          <w:sz w:val="20"/>
          <w:szCs w:val="20"/>
        </w:rPr>
        <w:t>07</w:t>
      </w:r>
      <w:r w:rsidR="00C8023B">
        <w:rPr>
          <w:sz w:val="20"/>
          <w:szCs w:val="20"/>
        </w:rPr>
        <w:t>/20</w:t>
      </w:r>
      <w:r w:rsidR="00A472BA">
        <w:rPr>
          <w:sz w:val="20"/>
          <w:szCs w:val="20"/>
        </w:rPr>
        <w:t>2</w:t>
      </w:r>
      <w:r w:rsidR="00695E99">
        <w:rPr>
          <w:sz w:val="20"/>
          <w:szCs w:val="20"/>
        </w:rPr>
        <w:t>2</w:t>
      </w:r>
    </w:p>
    <w:p w14:paraId="10855813" w14:textId="77777777" w:rsidR="00357B7B" w:rsidRPr="002E71F4" w:rsidRDefault="00357B7B" w:rsidP="002E71F4">
      <w:pPr>
        <w:spacing w:after="0" w:line="240" w:lineRule="auto"/>
        <w:jc w:val="right"/>
        <w:rPr>
          <w:sz w:val="20"/>
          <w:szCs w:val="20"/>
        </w:rPr>
      </w:pPr>
    </w:p>
    <w:p w14:paraId="66909A1B" w14:textId="77777777" w:rsidR="00214F97" w:rsidRPr="00214F97" w:rsidRDefault="00214F97" w:rsidP="00214F97">
      <w:pPr>
        <w:jc w:val="right"/>
        <w:rPr>
          <w:sz w:val="24"/>
          <w:szCs w:val="24"/>
        </w:rPr>
      </w:pPr>
    </w:p>
    <w:p w14:paraId="5474E968" w14:textId="77777777" w:rsidR="00D272F9" w:rsidRPr="007008BA" w:rsidRDefault="00376F9D">
      <w:pPr>
        <w:rPr>
          <w:b/>
          <w:sz w:val="24"/>
          <w:szCs w:val="24"/>
        </w:rPr>
      </w:pPr>
      <w:r w:rsidRPr="007008BA">
        <w:rPr>
          <w:b/>
          <w:sz w:val="24"/>
          <w:szCs w:val="24"/>
        </w:rPr>
        <w:t>Table 1</w:t>
      </w:r>
    </w:p>
    <w:p w14:paraId="242B0E54" w14:textId="77777777" w:rsidR="00376F9D" w:rsidRPr="007008BA" w:rsidRDefault="00ED5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Board Payment to 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</w:tblGrid>
      <w:tr w:rsidR="00AF782D" w:rsidRPr="0088716F" w14:paraId="586761E6" w14:textId="77777777" w:rsidTr="00ED5796">
        <w:trPr>
          <w:trHeight w:val="397"/>
        </w:trPr>
        <w:tc>
          <w:tcPr>
            <w:tcW w:w="2197" w:type="dxa"/>
            <w:shd w:val="clear" w:color="auto" w:fill="BF8F00" w:themeFill="accent4" w:themeFillShade="BF"/>
            <w:vAlign w:val="center"/>
          </w:tcPr>
          <w:p w14:paraId="22D1744D" w14:textId="77777777" w:rsidR="00AF782D" w:rsidRPr="0088716F" w:rsidRDefault="00AF782D" w:rsidP="007008BA">
            <w:pPr>
              <w:jc w:val="center"/>
            </w:pPr>
            <w:r w:rsidRPr="0088716F">
              <w:t>Fortnightly Rates</w:t>
            </w:r>
          </w:p>
        </w:tc>
      </w:tr>
      <w:tr w:rsidR="00AF782D" w:rsidRPr="0088716F" w14:paraId="1B657283" w14:textId="77777777" w:rsidTr="007008BA">
        <w:trPr>
          <w:trHeight w:val="397"/>
        </w:trPr>
        <w:tc>
          <w:tcPr>
            <w:tcW w:w="2197" w:type="dxa"/>
            <w:vAlign w:val="center"/>
          </w:tcPr>
          <w:p w14:paraId="112389AD" w14:textId="5EACE3F1" w:rsidR="00AF782D" w:rsidRPr="0088716F" w:rsidRDefault="001035C5" w:rsidP="007008BA">
            <w:pPr>
              <w:jc w:val="center"/>
            </w:pPr>
            <w:r>
              <w:t>$</w:t>
            </w:r>
            <w:r w:rsidR="003940F7">
              <w:t>517.25</w:t>
            </w:r>
          </w:p>
        </w:tc>
      </w:tr>
    </w:tbl>
    <w:p w14:paraId="1DE6DC11" w14:textId="77777777" w:rsidR="00376F9D" w:rsidRDefault="00376F9D">
      <w:pPr>
        <w:rPr>
          <w:b/>
        </w:rPr>
      </w:pPr>
    </w:p>
    <w:p w14:paraId="3C952ECD" w14:textId="77777777" w:rsidR="00376F9D" w:rsidRPr="007008BA" w:rsidRDefault="007008BA">
      <w:pPr>
        <w:rPr>
          <w:b/>
          <w:sz w:val="24"/>
          <w:szCs w:val="24"/>
        </w:rPr>
      </w:pPr>
      <w:r w:rsidRPr="007008BA">
        <w:rPr>
          <w:b/>
          <w:sz w:val="24"/>
          <w:szCs w:val="24"/>
        </w:rPr>
        <w:t>Table 2</w:t>
      </w:r>
    </w:p>
    <w:p w14:paraId="423131E9" w14:textId="77777777" w:rsidR="007008BA" w:rsidRPr="007008BA" w:rsidRDefault="007008BA">
      <w:pPr>
        <w:rPr>
          <w:b/>
          <w:sz w:val="24"/>
          <w:szCs w:val="24"/>
        </w:rPr>
      </w:pPr>
      <w:r w:rsidRPr="007008BA">
        <w:rPr>
          <w:b/>
          <w:sz w:val="24"/>
          <w:szCs w:val="24"/>
        </w:rPr>
        <w:t xml:space="preserve">Rates for Intensive Payments (includes </w:t>
      </w:r>
      <w:r w:rsidR="00ED5796">
        <w:rPr>
          <w:b/>
          <w:sz w:val="24"/>
          <w:szCs w:val="24"/>
        </w:rPr>
        <w:t>the General</w:t>
      </w:r>
      <w:r w:rsidRPr="007008BA">
        <w:rPr>
          <w:b/>
          <w:sz w:val="24"/>
          <w:szCs w:val="24"/>
        </w:rPr>
        <w:t xml:space="preserve"> Board Payment)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9"/>
        <w:gridCol w:w="1900"/>
        <w:gridCol w:w="1900"/>
        <w:gridCol w:w="1900"/>
      </w:tblGrid>
      <w:tr w:rsidR="00695E99" w:rsidRPr="0088716F" w14:paraId="199355D3" w14:textId="445EF96D" w:rsidTr="00086938">
        <w:trPr>
          <w:trHeight w:val="397"/>
        </w:trPr>
        <w:tc>
          <w:tcPr>
            <w:tcW w:w="1899" w:type="dxa"/>
            <w:shd w:val="clear" w:color="auto" w:fill="BF8F00" w:themeFill="accent4" w:themeFillShade="BF"/>
            <w:vAlign w:val="center"/>
          </w:tcPr>
          <w:p w14:paraId="74547D66" w14:textId="77777777" w:rsidR="00695E99" w:rsidRDefault="00695E99" w:rsidP="007008BA">
            <w:pPr>
              <w:jc w:val="center"/>
            </w:pPr>
            <w:r w:rsidRPr="0088716F">
              <w:t>Fortnightly Rates</w:t>
            </w:r>
          </w:p>
          <w:p w14:paraId="685BB660" w14:textId="77777777" w:rsidR="00695E99" w:rsidRPr="0088716F" w:rsidRDefault="00695E99" w:rsidP="007008BA">
            <w:pPr>
              <w:jc w:val="center"/>
            </w:pPr>
            <w:r>
              <w:t>Intensive 1</w:t>
            </w:r>
          </w:p>
        </w:tc>
        <w:tc>
          <w:tcPr>
            <w:tcW w:w="1900" w:type="dxa"/>
            <w:shd w:val="clear" w:color="auto" w:fill="BF8F00" w:themeFill="accent4" w:themeFillShade="BF"/>
            <w:vAlign w:val="center"/>
          </w:tcPr>
          <w:p w14:paraId="217078B0" w14:textId="77777777" w:rsidR="00695E99" w:rsidRDefault="00695E99" w:rsidP="007008BA">
            <w:pPr>
              <w:jc w:val="center"/>
            </w:pPr>
            <w:r w:rsidRPr="0088716F">
              <w:t>Fortnightly Rates</w:t>
            </w:r>
          </w:p>
          <w:p w14:paraId="72D2BC6B" w14:textId="77777777" w:rsidR="00695E99" w:rsidRPr="0088716F" w:rsidRDefault="00695E99" w:rsidP="007008BA">
            <w:pPr>
              <w:jc w:val="center"/>
            </w:pPr>
            <w:r>
              <w:t>Intensive 2</w:t>
            </w:r>
          </w:p>
        </w:tc>
        <w:tc>
          <w:tcPr>
            <w:tcW w:w="1900" w:type="dxa"/>
            <w:shd w:val="clear" w:color="auto" w:fill="BF8F00" w:themeFill="accent4" w:themeFillShade="BF"/>
          </w:tcPr>
          <w:p w14:paraId="20A3C14F" w14:textId="77777777" w:rsidR="00695E99" w:rsidRDefault="00695E99" w:rsidP="007008BA">
            <w:pPr>
              <w:jc w:val="center"/>
            </w:pPr>
            <w:r>
              <w:t>Fortnightly Rates</w:t>
            </w:r>
          </w:p>
          <w:p w14:paraId="1CE6B6CB" w14:textId="33B1437C" w:rsidR="00695E99" w:rsidRPr="0088716F" w:rsidRDefault="00695E99" w:rsidP="007008BA">
            <w:pPr>
              <w:jc w:val="center"/>
            </w:pPr>
            <w:r>
              <w:t>Complex 1</w:t>
            </w:r>
          </w:p>
        </w:tc>
        <w:tc>
          <w:tcPr>
            <w:tcW w:w="1900" w:type="dxa"/>
            <w:shd w:val="clear" w:color="auto" w:fill="BF8F00" w:themeFill="accent4" w:themeFillShade="BF"/>
          </w:tcPr>
          <w:p w14:paraId="04FD02CE" w14:textId="77777777" w:rsidR="00695E99" w:rsidRDefault="00695E99" w:rsidP="007008BA">
            <w:pPr>
              <w:jc w:val="center"/>
            </w:pPr>
            <w:r>
              <w:t>Fortnightly Rates</w:t>
            </w:r>
          </w:p>
          <w:p w14:paraId="0A93A8DC" w14:textId="0306F4DE" w:rsidR="00695E99" w:rsidRPr="0088716F" w:rsidRDefault="00695E99" w:rsidP="007008BA">
            <w:pPr>
              <w:jc w:val="center"/>
            </w:pPr>
            <w:r>
              <w:t>Complex 2</w:t>
            </w:r>
          </w:p>
        </w:tc>
      </w:tr>
      <w:tr w:rsidR="00695E99" w:rsidRPr="0088716F" w14:paraId="026F48E5" w14:textId="5DC1C6BA" w:rsidTr="00086938">
        <w:trPr>
          <w:trHeight w:val="397"/>
        </w:trPr>
        <w:tc>
          <w:tcPr>
            <w:tcW w:w="1899" w:type="dxa"/>
            <w:vAlign w:val="center"/>
          </w:tcPr>
          <w:p w14:paraId="44504A5B" w14:textId="53552F80" w:rsidR="00695E99" w:rsidRPr="0088716F" w:rsidRDefault="00695E99" w:rsidP="007008BA">
            <w:pPr>
              <w:jc w:val="center"/>
            </w:pPr>
            <w:r>
              <w:t>$</w:t>
            </w:r>
            <w:r>
              <w:t>794.80</w:t>
            </w:r>
          </w:p>
        </w:tc>
        <w:tc>
          <w:tcPr>
            <w:tcW w:w="1900" w:type="dxa"/>
            <w:vAlign w:val="center"/>
          </w:tcPr>
          <w:p w14:paraId="57416291" w14:textId="47763979" w:rsidR="00695E99" w:rsidRPr="0088716F" w:rsidRDefault="00695E99" w:rsidP="007008BA">
            <w:pPr>
              <w:jc w:val="center"/>
            </w:pPr>
            <w:r>
              <w:t>1,163.40</w:t>
            </w:r>
          </w:p>
        </w:tc>
        <w:tc>
          <w:tcPr>
            <w:tcW w:w="1900" w:type="dxa"/>
          </w:tcPr>
          <w:p w14:paraId="32AB250C" w14:textId="50096BDB" w:rsidR="00695E99" w:rsidRDefault="00695E99" w:rsidP="007008BA">
            <w:pPr>
              <w:jc w:val="center"/>
            </w:pPr>
            <w:r>
              <w:t>1,52</w:t>
            </w:r>
            <w:r>
              <w:t>9</w:t>
            </w:r>
            <w:r>
              <w:t>.0</w:t>
            </w:r>
            <w:r>
              <w:t>0</w:t>
            </w:r>
          </w:p>
        </w:tc>
        <w:tc>
          <w:tcPr>
            <w:tcW w:w="1900" w:type="dxa"/>
          </w:tcPr>
          <w:p w14:paraId="6DF1C05C" w14:textId="396D94BF" w:rsidR="00695E99" w:rsidRDefault="00695E99" w:rsidP="007008BA">
            <w:pPr>
              <w:jc w:val="center"/>
            </w:pPr>
            <w:r>
              <w:t>1,809.15</w:t>
            </w:r>
          </w:p>
        </w:tc>
      </w:tr>
    </w:tbl>
    <w:p w14:paraId="024C221B" w14:textId="77777777" w:rsidR="007008BA" w:rsidRDefault="007008BA">
      <w:pPr>
        <w:rPr>
          <w:b/>
        </w:rPr>
      </w:pPr>
    </w:p>
    <w:p w14:paraId="3DC52008" w14:textId="77777777" w:rsidR="007008BA" w:rsidRDefault="007008BA">
      <w:pPr>
        <w:rPr>
          <w:b/>
        </w:rPr>
      </w:pPr>
    </w:p>
    <w:p w14:paraId="4E6AA28D" w14:textId="77777777" w:rsidR="00343FFB" w:rsidRDefault="00343FFB">
      <w:pPr>
        <w:rPr>
          <w:b/>
        </w:rPr>
      </w:pPr>
    </w:p>
    <w:p w14:paraId="6BEAD0A3" w14:textId="77777777" w:rsidR="00AF782D" w:rsidRDefault="00AF782D" w:rsidP="00AF7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Respite</w:t>
      </w:r>
      <w:r w:rsidRPr="007008BA">
        <w:rPr>
          <w:b/>
          <w:sz w:val="24"/>
          <w:szCs w:val="24"/>
        </w:rPr>
        <w:t xml:space="preserve"> Rates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4"/>
        <w:gridCol w:w="1843"/>
      </w:tblGrid>
      <w:tr w:rsidR="00AF782D" w:rsidRPr="0088716F" w14:paraId="01D448D3" w14:textId="77777777" w:rsidTr="00ED5796">
        <w:trPr>
          <w:trHeight w:val="397"/>
        </w:trPr>
        <w:tc>
          <w:tcPr>
            <w:tcW w:w="1984" w:type="dxa"/>
            <w:shd w:val="clear" w:color="auto" w:fill="FFF2CC" w:themeFill="accent4" w:themeFillTint="33"/>
            <w:vAlign w:val="center"/>
          </w:tcPr>
          <w:p w14:paraId="2A53001E" w14:textId="77777777" w:rsidR="00AF782D" w:rsidRPr="0088716F" w:rsidRDefault="00AF782D" w:rsidP="008F3115">
            <w:r>
              <w:t>Day 1</w:t>
            </w:r>
          </w:p>
        </w:tc>
        <w:tc>
          <w:tcPr>
            <w:tcW w:w="1843" w:type="dxa"/>
            <w:vAlign w:val="center"/>
          </w:tcPr>
          <w:p w14:paraId="4D383EF6" w14:textId="69EFDC6F" w:rsidR="00AF782D" w:rsidRPr="0088716F" w:rsidRDefault="001035C5" w:rsidP="00834B55">
            <w:pPr>
              <w:jc w:val="center"/>
            </w:pPr>
            <w:r>
              <w:t>$</w:t>
            </w:r>
            <w:r w:rsidR="00A472BA">
              <w:t>6</w:t>
            </w:r>
            <w:r w:rsidR="00695E99">
              <w:t>2</w:t>
            </w:r>
            <w:r w:rsidR="00A472BA">
              <w:t>.00</w:t>
            </w:r>
          </w:p>
        </w:tc>
      </w:tr>
      <w:tr w:rsidR="00AF782D" w:rsidRPr="0088716F" w14:paraId="1D077C12" w14:textId="77777777" w:rsidTr="00ED5796">
        <w:trPr>
          <w:trHeight w:val="397"/>
        </w:trPr>
        <w:tc>
          <w:tcPr>
            <w:tcW w:w="1984" w:type="dxa"/>
            <w:shd w:val="clear" w:color="auto" w:fill="FFF2CC" w:themeFill="accent4" w:themeFillTint="33"/>
            <w:vAlign w:val="center"/>
          </w:tcPr>
          <w:p w14:paraId="47FA77E1" w14:textId="77777777" w:rsidR="00AF782D" w:rsidRPr="0088716F" w:rsidRDefault="00AF782D" w:rsidP="00834B55">
            <w:r>
              <w:t>From Day 2</w:t>
            </w:r>
          </w:p>
        </w:tc>
        <w:tc>
          <w:tcPr>
            <w:tcW w:w="1843" w:type="dxa"/>
            <w:vAlign w:val="center"/>
          </w:tcPr>
          <w:p w14:paraId="6ED5D98A" w14:textId="4171658F" w:rsidR="00AF782D" w:rsidRPr="0088716F" w:rsidRDefault="001035C5" w:rsidP="00834B55">
            <w:pPr>
              <w:jc w:val="center"/>
            </w:pPr>
            <w:r>
              <w:t>$3</w:t>
            </w:r>
            <w:r w:rsidR="00695E99">
              <w:t>5</w:t>
            </w:r>
            <w:r>
              <w:t>.</w:t>
            </w:r>
            <w:r w:rsidR="00A472BA">
              <w:t>0</w:t>
            </w:r>
            <w:r>
              <w:t>0</w:t>
            </w:r>
          </w:p>
        </w:tc>
      </w:tr>
    </w:tbl>
    <w:p w14:paraId="432F789C" w14:textId="77777777" w:rsidR="00AF782D" w:rsidRDefault="00AF782D" w:rsidP="00AF782D">
      <w:pPr>
        <w:rPr>
          <w:b/>
        </w:rPr>
      </w:pPr>
    </w:p>
    <w:p w14:paraId="0F32C9BF" w14:textId="77777777" w:rsidR="0088716F" w:rsidRDefault="0088716F">
      <w:pPr>
        <w:rPr>
          <w:b/>
        </w:rPr>
      </w:pPr>
    </w:p>
    <w:p w14:paraId="2A726C65" w14:textId="77777777" w:rsidR="007008BA" w:rsidRPr="007008BA" w:rsidRDefault="007008BA">
      <w:pPr>
        <w:rPr>
          <w:b/>
          <w:sz w:val="24"/>
          <w:szCs w:val="24"/>
        </w:rPr>
      </w:pPr>
      <w:r w:rsidRPr="007008BA">
        <w:rPr>
          <w:b/>
          <w:sz w:val="24"/>
          <w:szCs w:val="24"/>
        </w:rPr>
        <w:t>Bonus Payment Rates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4"/>
        <w:gridCol w:w="1843"/>
      </w:tblGrid>
      <w:tr w:rsidR="007008BA" w:rsidRPr="0088716F" w14:paraId="4DE2727A" w14:textId="77777777" w:rsidTr="00ED5796">
        <w:trPr>
          <w:trHeight w:val="397"/>
        </w:trPr>
        <w:tc>
          <w:tcPr>
            <w:tcW w:w="1984" w:type="dxa"/>
            <w:shd w:val="clear" w:color="auto" w:fill="FFF2CC" w:themeFill="accent4" w:themeFillTint="33"/>
            <w:vAlign w:val="center"/>
          </w:tcPr>
          <w:p w14:paraId="02B52787" w14:textId="77777777" w:rsidR="007008BA" w:rsidRPr="0088716F" w:rsidRDefault="0088716F" w:rsidP="0088716F">
            <w:r>
              <w:t>Christmas Gift</w:t>
            </w:r>
          </w:p>
        </w:tc>
        <w:tc>
          <w:tcPr>
            <w:tcW w:w="1843" w:type="dxa"/>
            <w:vAlign w:val="center"/>
          </w:tcPr>
          <w:p w14:paraId="7ABA086F" w14:textId="484B4C0B" w:rsidR="007008BA" w:rsidRPr="0088716F" w:rsidRDefault="0088716F" w:rsidP="009D587E">
            <w:pPr>
              <w:jc w:val="center"/>
            </w:pPr>
            <w:r>
              <w:t>$</w:t>
            </w:r>
            <w:r w:rsidR="00695E99">
              <w:t>90</w:t>
            </w:r>
            <w:r>
              <w:t>.00</w:t>
            </w:r>
          </w:p>
        </w:tc>
      </w:tr>
      <w:tr w:rsidR="007008BA" w:rsidRPr="0088716F" w14:paraId="631F3D79" w14:textId="77777777" w:rsidTr="00ED5796">
        <w:trPr>
          <w:trHeight w:val="397"/>
        </w:trPr>
        <w:tc>
          <w:tcPr>
            <w:tcW w:w="1984" w:type="dxa"/>
            <w:shd w:val="clear" w:color="auto" w:fill="FFF2CC" w:themeFill="accent4" w:themeFillTint="33"/>
            <w:vAlign w:val="center"/>
          </w:tcPr>
          <w:p w14:paraId="034E8F4F" w14:textId="77777777" w:rsidR="007008BA" w:rsidRPr="0088716F" w:rsidRDefault="0088716F" w:rsidP="0088716F">
            <w:r>
              <w:t>Birthday Gift</w:t>
            </w:r>
          </w:p>
        </w:tc>
        <w:tc>
          <w:tcPr>
            <w:tcW w:w="1843" w:type="dxa"/>
            <w:vAlign w:val="center"/>
          </w:tcPr>
          <w:p w14:paraId="77DC8D22" w14:textId="20758223" w:rsidR="007008BA" w:rsidRPr="0088716F" w:rsidRDefault="0088716F" w:rsidP="009D587E">
            <w:pPr>
              <w:jc w:val="center"/>
            </w:pPr>
            <w:r>
              <w:t>$</w:t>
            </w:r>
            <w:r w:rsidR="00695E99">
              <w:t>90</w:t>
            </w:r>
            <w:r>
              <w:t>.00</w:t>
            </w:r>
          </w:p>
        </w:tc>
      </w:tr>
    </w:tbl>
    <w:p w14:paraId="40863FEC" w14:textId="77777777" w:rsidR="007008BA" w:rsidRDefault="007008BA">
      <w:pPr>
        <w:rPr>
          <w:b/>
        </w:rPr>
      </w:pPr>
    </w:p>
    <w:sectPr w:rsidR="00700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9D"/>
    <w:rsid w:val="001035C5"/>
    <w:rsid w:val="00214F97"/>
    <w:rsid w:val="002E71F4"/>
    <w:rsid w:val="00343FFB"/>
    <w:rsid w:val="00357B7B"/>
    <w:rsid w:val="00376F9D"/>
    <w:rsid w:val="003940F7"/>
    <w:rsid w:val="00612DA2"/>
    <w:rsid w:val="00695E99"/>
    <w:rsid w:val="007008BA"/>
    <w:rsid w:val="007104D8"/>
    <w:rsid w:val="008250D6"/>
    <w:rsid w:val="0088716F"/>
    <w:rsid w:val="008F3115"/>
    <w:rsid w:val="00A472BA"/>
    <w:rsid w:val="00AF4FB3"/>
    <w:rsid w:val="00AF782D"/>
    <w:rsid w:val="00C8023B"/>
    <w:rsid w:val="00CA34BB"/>
    <w:rsid w:val="00D272F9"/>
    <w:rsid w:val="00D9003D"/>
    <w:rsid w:val="00E028A5"/>
    <w:rsid w:val="00E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C977"/>
  <w15:chartTrackingRefBased/>
  <w15:docId w15:val="{66A19062-CAA5-4E3E-AD03-4B8EA8D6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B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D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4353-88C0-461B-834B-7287FC9B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Without Barriers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Josine Van Leeuwen</dc:creator>
  <cp:keywords/>
  <dc:description/>
  <cp:lastModifiedBy>Anna Wild</cp:lastModifiedBy>
  <cp:revision>3</cp:revision>
  <cp:lastPrinted>2018-03-28T23:11:00Z</cp:lastPrinted>
  <dcterms:created xsi:type="dcterms:W3CDTF">2022-07-12T03:21:00Z</dcterms:created>
  <dcterms:modified xsi:type="dcterms:W3CDTF">2022-07-12T03:26:00Z</dcterms:modified>
</cp:coreProperties>
</file>