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7FC" w:rsidRPr="00183F43" w:rsidRDefault="00474196">
      <w:pPr>
        <w:pStyle w:val="Corps"/>
        <w:spacing w:after="0" w:line="240" w:lineRule="auto"/>
        <w:rPr>
          <w:rStyle w:val="Aucun"/>
          <w:rFonts w:cs="Arial"/>
          <w:b/>
          <w:bCs/>
          <w:sz w:val="28"/>
          <w:szCs w:val="28"/>
          <w:lang w:val="en-US"/>
        </w:rPr>
      </w:pPr>
      <w:r w:rsidRPr="00183F43">
        <w:rPr>
          <w:rStyle w:val="Aucun"/>
          <w:rFonts w:cs="Arial"/>
          <w:b/>
          <w:bCs/>
          <w:sz w:val="28"/>
          <w:szCs w:val="28"/>
          <w:lang w:val="en-US"/>
        </w:rPr>
        <w:t xml:space="preserve">Place in </w:t>
      </w:r>
      <w:r w:rsidR="00077E26" w:rsidRPr="00183F43">
        <w:rPr>
          <w:rStyle w:val="Aucun"/>
          <w:rFonts w:cs="Arial"/>
          <w:b/>
          <w:bCs/>
          <w:sz w:val="28"/>
          <w:szCs w:val="28"/>
          <w:lang w:val="en-US"/>
        </w:rPr>
        <w:t>S</w:t>
      </w:r>
      <w:r w:rsidRPr="00183F43">
        <w:rPr>
          <w:rStyle w:val="Aucun"/>
          <w:rFonts w:cs="Arial"/>
          <w:b/>
          <w:bCs/>
          <w:sz w:val="28"/>
          <w:szCs w:val="28"/>
          <w:lang w:val="en-US"/>
        </w:rPr>
        <w:t>quares</w:t>
      </w:r>
    </w:p>
    <w:p w:rsidR="00077E26" w:rsidRPr="00183F43" w:rsidRDefault="00077E2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77E26" w:rsidRPr="00183F43" w:rsidRDefault="00077E26" w:rsidP="00077E26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183F43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59B82E1" wp14:editId="09F8B015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F43">
        <w:rPr>
          <w:rFonts w:eastAsia="CeraPro-Regular" w:cs="Arial"/>
          <w:sz w:val="20"/>
          <w:szCs w:val="20"/>
          <w:lang w:val="en-US"/>
        </w:rPr>
        <w:t xml:space="preserve">   5 min       </w:t>
      </w:r>
      <w:r w:rsidRPr="00183F43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487CDE7" wp14:editId="08F2DA35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F43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9627FC" w:rsidRPr="00183F43" w:rsidRDefault="009627FC" w:rsidP="00077E26">
      <w:pPr>
        <w:pStyle w:val="Corps"/>
        <w:spacing w:after="0" w:line="240" w:lineRule="auto"/>
        <w:ind w:firstLine="720"/>
        <w:rPr>
          <w:rFonts w:eastAsia="CeraPro-Regular" w:cs="Arial"/>
          <w:sz w:val="22"/>
          <w:szCs w:val="22"/>
          <w:lang w:val="en-US"/>
        </w:rPr>
      </w:pPr>
    </w:p>
    <w:p w:rsidR="00077E26" w:rsidRPr="00183F43" w:rsidRDefault="00077E26" w:rsidP="00077E2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183F43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43F9172" wp14:editId="75BB9D73">
            <wp:extent cx="1814400" cy="1360800"/>
            <wp:effectExtent l="0" t="0" r="1905" b="0"/>
            <wp:docPr id="4" name="Image 4" descr="Une image contenant jouet, intérieur, petit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7523491-CF90-4F17-81BD-56C09832048A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F43">
        <w:rPr>
          <w:rFonts w:eastAsia="CeraPro-Regular" w:cs="Arial"/>
          <w:sz w:val="22"/>
          <w:szCs w:val="22"/>
          <w:lang w:val="en-US"/>
        </w:rPr>
        <w:t xml:space="preserve">  </w:t>
      </w:r>
      <w:r w:rsidRPr="00183F43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4400" cy="1360800"/>
            <wp:effectExtent l="0" t="0" r="1905" b="0"/>
            <wp:docPr id="5" name="Image 5" descr="Une image contenant intérieur, jouet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F997D59-B595-4E58-B639-80B750863737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E26" w:rsidRPr="00183F43" w:rsidRDefault="00077E26" w:rsidP="00077E26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:rsidR="00077E26" w:rsidRPr="00183F43" w:rsidRDefault="00077E26" w:rsidP="00077E2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83F43">
        <w:rPr>
          <w:rFonts w:cs="Arial"/>
          <w:b/>
          <w:bCs/>
          <w:sz w:val="22"/>
          <w:szCs w:val="22"/>
          <w:lang w:val="en-US"/>
        </w:rPr>
        <w:t>Let’s play</w:t>
      </w:r>
    </w:p>
    <w:p w:rsidR="009627FC" w:rsidRPr="00183F43" w:rsidRDefault="00474196" w:rsidP="00077E2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Search for square on the base plate</w:t>
      </w:r>
      <w:r w:rsidR="006F0E9E" w:rsidRPr="00183F43">
        <w:rPr>
          <w:rFonts w:cs="Arial"/>
          <w:sz w:val="22"/>
          <w:szCs w:val="22"/>
          <w:lang w:val="en-US"/>
        </w:rPr>
        <w:t>.</w:t>
      </w:r>
    </w:p>
    <w:p w:rsidR="009627FC" w:rsidRPr="00183F43" w:rsidRDefault="00474196" w:rsidP="00077E2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Place one brick from the bowl inside each square</w:t>
      </w:r>
      <w:r w:rsidR="006F0E9E" w:rsidRPr="00183F43">
        <w:rPr>
          <w:rFonts w:cs="Arial"/>
          <w:sz w:val="22"/>
          <w:szCs w:val="22"/>
          <w:lang w:val="en-US"/>
        </w:rPr>
        <w:t>.</w:t>
      </w:r>
    </w:p>
    <w:p w:rsidR="009627FC" w:rsidRPr="00183F43" w:rsidRDefault="00474196" w:rsidP="00077E2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Do not let the brick touch the walls of the square!</w:t>
      </w:r>
    </w:p>
    <w:p w:rsidR="009627FC" w:rsidRPr="00183F43" w:rsidRDefault="009627FC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9627FC" w:rsidRPr="00183F43" w:rsidRDefault="0047419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83F43">
        <w:rPr>
          <w:rFonts w:cs="Arial"/>
          <w:b/>
          <w:bCs/>
          <w:sz w:val="22"/>
          <w:szCs w:val="22"/>
          <w:lang w:val="en-US"/>
        </w:rPr>
        <w:t>How to prepare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1 base plate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33 random bricks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1 bowl</w:t>
      </w:r>
    </w:p>
    <w:p w:rsidR="009627FC" w:rsidRPr="00183F43" w:rsidRDefault="0047419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On the base plate, build the first square in the top left edge: start from left to right with 3 horizontal bricks, adding 2 vertical bricks below each end. Complete the square by adding a bottom horizontal line of 3 bricks.</w:t>
      </w:r>
    </w:p>
    <w:p w:rsidR="009627FC" w:rsidRPr="00183F43" w:rsidRDefault="0047419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Add 2 more squares anywhere on the base plate</w:t>
      </w:r>
      <w:r w:rsidR="00077E26" w:rsidRPr="00183F43">
        <w:rPr>
          <w:rFonts w:cs="Arial"/>
          <w:sz w:val="22"/>
          <w:szCs w:val="22"/>
          <w:lang w:val="en-US"/>
        </w:rPr>
        <w:t>.</w:t>
      </w:r>
    </w:p>
    <w:p w:rsidR="009627FC" w:rsidRPr="00183F43" w:rsidRDefault="0047419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Place the 3 remaining bricks in a bowl</w:t>
      </w:r>
      <w:r w:rsidR="00077E26" w:rsidRPr="00183F43">
        <w:rPr>
          <w:rFonts w:cs="Arial"/>
          <w:sz w:val="22"/>
          <w:szCs w:val="22"/>
          <w:lang w:val="en-US"/>
        </w:rPr>
        <w:t>.</w:t>
      </w:r>
    </w:p>
    <w:p w:rsidR="009627FC" w:rsidRPr="00183F43" w:rsidRDefault="009627FC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077E26" w:rsidRPr="00183F43" w:rsidRDefault="00077E26" w:rsidP="00077E2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83F43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83F43">
        <w:rPr>
          <w:rFonts w:cs="Arial"/>
          <w:color w:val="000000" w:themeColor="text1"/>
          <w:sz w:val="22"/>
          <w:szCs w:val="22"/>
          <w:lang w:val="en-US"/>
        </w:rPr>
        <w:t>Encourage the child to use both his hands</w:t>
      </w:r>
      <w:r w:rsidR="00077E26" w:rsidRPr="00183F43">
        <w:rPr>
          <w:rFonts w:cs="Arial"/>
          <w:color w:val="000000" w:themeColor="text1"/>
          <w:sz w:val="22"/>
          <w:szCs w:val="22"/>
          <w:lang w:val="en-US"/>
        </w:rPr>
        <w:t>.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Ensure the child understands the difference between inside and outside the square</w:t>
      </w:r>
      <w:r w:rsidR="00077E26" w:rsidRPr="00183F43">
        <w:rPr>
          <w:rFonts w:cs="Arial"/>
          <w:sz w:val="22"/>
          <w:szCs w:val="22"/>
          <w:lang w:val="en-US"/>
        </w:rPr>
        <w:t>.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 xml:space="preserve">Encourage child to imagine different scenarios: i.e. these 3 dogs are tired. Help each of them find a </w:t>
      </w:r>
      <w:r w:rsidR="00077E26" w:rsidRPr="00183F43">
        <w:rPr>
          <w:rFonts w:cs="Arial"/>
          <w:sz w:val="22"/>
          <w:szCs w:val="22"/>
          <w:lang w:val="en-US"/>
        </w:rPr>
        <w:t>doghouse.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 xml:space="preserve">Deepen recognition of basic shapes in 3 dimensions first, then in 2 dimensions with LEGO on a base plate.  </w:t>
      </w:r>
    </w:p>
    <w:p w:rsidR="009627FC" w:rsidRPr="00183F43" w:rsidRDefault="009627F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627FC" w:rsidRPr="00183F43" w:rsidRDefault="0047419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83F43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077E26" w:rsidRPr="00183F43">
        <w:rPr>
          <w:rFonts w:cs="Arial"/>
          <w:b/>
          <w:bCs/>
          <w:sz w:val="22"/>
          <w:szCs w:val="22"/>
          <w:lang w:val="en-US"/>
        </w:rPr>
        <w:t>variations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Change the number of squares</w:t>
      </w:r>
      <w:r w:rsidR="00077E26" w:rsidRPr="00183F43">
        <w:rPr>
          <w:rFonts w:cs="Arial"/>
          <w:sz w:val="22"/>
          <w:szCs w:val="22"/>
          <w:lang w:val="en-US"/>
        </w:rPr>
        <w:t>.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Place more than one brick in each square…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Build squares and rectangles and choose in which shape to place the brick</w:t>
      </w:r>
      <w:r w:rsidR="00077E26" w:rsidRPr="00183F43">
        <w:rPr>
          <w:rFonts w:cs="Arial"/>
          <w:sz w:val="22"/>
          <w:szCs w:val="22"/>
          <w:lang w:val="en-US"/>
        </w:rPr>
        <w:t>.</w:t>
      </w:r>
    </w:p>
    <w:p w:rsidR="00077E26" w:rsidRPr="00183F43" w:rsidRDefault="00077E26" w:rsidP="00077E26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:rsidR="00077E26" w:rsidRPr="00183F43" w:rsidRDefault="00077E26" w:rsidP="00077E2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83F43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077E26" w:rsidRPr="00183F43" w:rsidRDefault="00077E26" w:rsidP="00077E26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 xml:space="preserve">PHYSICAL - Discover the </w:t>
      </w:r>
      <w:r w:rsidRPr="00183F43">
        <w:rPr>
          <w:rFonts w:cs="Arial"/>
          <w:sz w:val="22"/>
          <w:szCs w:val="22"/>
          <w:rtl/>
          <w:lang w:val="en-US"/>
        </w:rPr>
        <w:t>“</w:t>
      </w:r>
      <w:r w:rsidRPr="00183F43">
        <w:rPr>
          <w:rFonts w:cs="Arial"/>
          <w:sz w:val="22"/>
          <w:szCs w:val="22"/>
          <w:lang w:val="en-US"/>
        </w:rPr>
        <w:t>spatial organization of a page”</w:t>
      </w:r>
    </w:p>
    <w:p w:rsidR="00077E26" w:rsidRPr="00183F43" w:rsidRDefault="00077E26" w:rsidP="00077E26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 xml:space="preserve">                      Repeat a gesture for stabilization and effectiveness</w:t>
      </w:r>
    </w:p>
    <w:p w:rsidR="00077E26" w:rsidRPr="00183F43" w:rsidRDefault="00077E26" w:rsidP="00077E26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Style w:val="Aucun"/>
          <w:rFonts w:cs="Arial"/>
          <w:sz w:val="22"/>
          <w:szCs w:val="22"/>
          <w:lang w:val="en-US"/>
        </w:rPr>
        <w:t xml:space="preserve">COGNITIVE - </w:t>
      </w:r>
      <w:r w:rsidRPr="00183F43">
        <w:rPr>
          <w:rFonts w:cs="Arial"/>
          <w:sz w:val="22"/>
          <w:szCs w:val="22"/>
          <w:lang w:val="en-US"/>
        </w:rPr>
        <w:t>Recognize spatial</w:t>
      </w:r>
      <w:r w:rsidR="006F0E9E" w:rsidRPr="00183F43">
        <w:rPr>
          <w:rFonts w:cs="Arial"/>
          <w:sz w:val="22"/>
          <w:szCs w:val="22"/>
          <w:lang w:val="en-US"/>
        </w:rPr>
        <w:t xml:space="preserve"> relationships</w:t>
      </w:r>
    </w:p>
    <w:p w:rsidR="00077E26" w:rsidRPr="00183F43" w:rsidRDefault="00077E26" w:rsidP="00077E26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 xml:space="preserve">                         Recognize</w:t>
      </w:r>
      <w:r w:rsidR="006F0E9E" w:rsidRPr="00183F43">
        <w:rPr>
          <w:rFonts w:cs="Arial"/>
          <w:sz w:val="22"/>
          <w:szCs w:val="22"/>
          <w:lang w:val="en-US"/>
        </w:rPr>
        <w:t>, classify and sort</w:t>
      </w:r>
      <w:r w:rsidRPr="00183F43">
        <w:rPr>
          <w:rFonts w:cs="Arial"/>
          <w:sz w:val="22"/>
          <w:szCs w:val="22"/>
          <w:lang w:val="en-US"/>
        </w:rPr>
        <w:t xml:space="preserve"> basic shapes in 2 dimensions</w:t>
      </w:r>
    </w:p>
    <w:p w:rsidR="009627FC" w:rsidRPr="00183F43" w:rsidRDefault="009627F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627FC" w:rsidRPr="00183F43" w:rsidRDefault="0047419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83F43">
        <w:rPr>
          <w:rFonts w:cs="Arial"/>
          <w:b/>
          <w:bCs/>
          <w:sz w:val="22"/>
          <w:szCs w:val="22"/>
          <w:lang w:val="en-US"/>
        </w:rPr>
        <w:t>Did you know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 xml:space="preserve">Playful experiences support children in developing the skills to serve them, their communities and society through a lifetime. </w:t>
      </w:r>
    </w:p>
    <w:p w:rsidR="009627FC" w:rsidRPr="00183F43" w:rsidRDefault="0047419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83F43">
        <w:rPr>
          <w:rFonts w:cs="Arial"/>
          <w:sz w:val="22"/>
          <w:szCs w:val="22"/>
          <w:lang w:val="en-US"/>
        </w:rPr>
        <w:t>Playful experiences in the early years allow you to acquire the critical skills for learning throughout a lifetime</w:t>
      </w:r>
      <w:r w:rsidR="00077E26" w:rsidRPr="00183F43">
        <w:rPr>
          <w:rFonts w:cs="Arial"/>
          <w:sz w:val="22"/>
          <w:szCs w:val="22"/>
          <w:lang w:val="en-US"/>
        </w:rPr>
        <w:t>.</w:t>
      </w:r>
    </w:p>
    <w:sectPr w:rsidR="009627FC" w:rsidRPr="00183F43" w:rsidSect="002715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4171" w:rsidRDefault="00864171">
      <w:r>
        <w:separator/>
      </w:r>
    </w:p>
  </w:endnote>
  <w:endnote w:type="continuationSeparator" w:id="0">
    <w:p w:rsidR="00864171" w:rsidRDefault="0086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F43" w:rsidRDefault="00183F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F43" w:rsidRPr="00CB5F55" w:rsidRDefault="00CB5F55" w:rsidP="00CB5F5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F43" w:rsidRDefault="00183F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4171" w:rsidRDefault="00864171">
      <w:r>
        <w:separator/>
      </w:r>
    </w:p>
  </w:footnote>
  <w:footnote w:type="continuationSeparator" w:id="0">
    <w:p w:rsidR="00864171" w:rsidRDefault="0086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F43" w:rsidRDefault="00183F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7FC" w:rsidRPr="0019171F" w:rsidRDefault="0019171F" w:rsidP="0019171F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fr-FR"/>
      </w:rPr>
    </w:pPr>
    <w:r w:rsidRPr="0063275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fr-FR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F43" w:rsidRDefault="00183F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6B4D"/>
    <w:multiLevelType w:val="hybridMultilevel"/>
    <w:tmpl w:val="8EC6DE52"/>
    <w:numStyleLink w:val="Puces"/>
  </w:abstractNum>
  <w:abstractNum w:abstractNumId="1" w15:restartNumberingAfterBreak="0">
    <w:nsid w:val="232738A1"/>
    <w:multiLevelType w:val="hybridMultilevel"/>
    <w:tmpl w:val="8EC6DE52"/>
    <w:styleLink w:val="Puces"/>
    <w:lvl w:ilvl="0" w:tplc="7682F652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0121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2426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2024D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2F67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32208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56C58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6C33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5A7B7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E4053F"/>
    <w:multiLevelType w:val="hybridMultilevel"/>
    <w:tmpl w:val="0624F54C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C91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0A94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F4C69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0610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FCE62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EB90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5EC43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8272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4803D5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1E8A3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4A6F8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6801B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E22A7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4A938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BE85E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C2F37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2AF20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FC"/>
    <w:rsid w:val="00077E26"/>
    <w:rsid w:val="00183F43"/>
    <w:rsid w:val="0019171F"/>
    <w:rsid w:val="00251347"/>
    <w:rsid w:val="0027156F"/>
    <w:rsid w:val="00403709"/>
    <w:rsid w:val="00474196"/>
    <w:rsid w:val="006F0E9E"/>
    <w:rsid w:val="007F0F66"/>
    <w:rsid w:val="00864171"/>
    <w:rsid w:val="009627FC"/>
    <w:rsid w:val="00CB5F55"/>
    <w:rsid w:val="00D3680A"/>
    <w:rsid w:val="00D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3C7C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077E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E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8</cp:revision>
  <dcterms:created xsi:type="dcterms:W3CDTF">2020-05-21T10:21:00Z</dcterms:created>
  <dcterms:modified xsi:type="dcterms:W3CDTF">2020-05-29T09:35:00Z</dcterms:modified>
</cp:coreProperties>
</file>