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spacing w:after="0" w:line="240" w:lineRule="auto"/>
        <w:rPr>
          <w:rStyle w:val="Aucun"/>
          <w:sz w:val="22"/>
          <w:szCs w:val="22"/>
          <w:lang w:val="en-US"/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sz w:val="28"/>
          <w:szCs w:val="28"/>
          <w:lang w:val="en-US"/>
        </w:rPr>
      </w:pPr>
      <w:r>
        <w:rPr>
          <w:rStyle w:val="Aucun"/>
          <w:b w:val="1"/>
          <w:bCs w:val="1"/>
          <w:sz w:val="28"/>
          <w:szCs w:val="28"/>
          <w:rtl w:val="0"/>
          <w:lang w:val="en-US"/>
        </w:rPr>
        <w:t>Let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’</w:t>
      </w:r>
      <w:r>
        <w:rPr>
          <w:rStyle w:val="Aucun"/>
          <w:b w:val="1"/>
          <w:bCs w:val="1"/>
          <w:sz w:val="28"/>
          <w:szCs w:val="28"/>
          <w:rtl w:val="0"/>
          <w:lang w:val="en-US"/>
        </w:rPr>
        <w:t>s Play Categories!</w:t>
      </w:r>
    </w:p>
    <w:p>
      <w:pPr>
        <w:pStyle w:val="Corps A"/>
        <w:spacing w:after="0" w:line="240" w:lineRule="auto"/>
        <w:rPr>
          <w:rStyle w:val="Aucun"/>
          <w:b w:val="1"/>
          <w:bCs w:val="1"/>
          <w:sz w:val="28"/>
          <w:szCs w:val="28"/>
          <w:lang w:val="en-US"/>
        </w:rPr>
      </w:pPr>
    </w:p>
    <w:p>
      <w:pPr>
        <w:pStyle w:val="Corps A"/>
        <w:spacing w:after="0" w:line="240" w:lineRule="auto"/>
        <w:rPr>
          <w:rStyle w:val="Aucun"/>
          <w:b w:val="1"/>
          <w:bCs w:val="1"/>
          <w:sz w:val="28"/>
          <w:szCs w:val="28"/>
          <w:lang w:val="en-US"/>
        </w:rPr>
      </w:pPr>
      <w:r>
        <w:rPr>
          <w:rStyle w:val="Aucun"/>
          <w:sz w:val="24"/>
          <w:szCs w:val="24"/>
          <w:rtl w:val="0"/>
          <w:lang w:val="fr-FR"/>
        </w:rPr>
        <w:t>D</w:t>
      </w:r>
      <w:r>
        <w:rPr>
          <w:rStyle w:val="Aucun"/>
          <w:sz w:val="24"/>
          <w:szCs w:val="24"/>
          <w:rtl w:val="0"/>
          <w:lang w:val="en-US"/>
        </w:rPr>
        <w:t>evelop vocabulary through a well-known game, by finding and giving lists of foods, countries, animals....</w:t>
      </w:r>
    </w:p>
    <w:p>
      <w:pPr>
        <w:pStyle w:val="Corps A"/>
        <w:spacing w:after="0" w:line="240" w:lineRule="auto"/>
        <w:rPr>
          <w:rStyle w:val="Aucun"/>
          <w:sz w:val="22"/>
          <w:szCs w:val="22"/>
          <w:lang w:val="en-US"/>
        </w:rPr>
      </w:pPr>
    </w:p>
    <w:p>
      <w:pPr>
        <w:pStyle w:val="Corps A"/>
        <w:spacing w:after="0" w:line="240" w:lineRule="auto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lang w:val="fr-FR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230703" cy="200611"/>
            <wp:effectExtent l="0" t="0" r="0" b="0"/>
            <wp:docPr id="1073741825" name="officeArt object" descr="Une image contenant dessi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e image contenant dessinDescription générée automatiquement" descr="Une image contenant dessinDescription générée automatiquemen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03" cy="2006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sz w:val="20"/>
          <w:szCs w:val="20"/>
          <w:rtl w:val="0"/>
          <w:lang w:val="en-US"/>
        </w:rPr>
        <w:t xml:space="preserve">   30 min       </w:t>
      </w:r>
      <w:r>
        <w:rPr>
          <w:rStyle w:val="Aucun"/>
          <w:sz w:val="20"/>
          <w:szCs w:val="20"/>
          <w:lang w:val="fr-FR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234343" cy="203776"/>
            <wp:effectExtent l="0" t="0" r="0" b="0"/>
            <wp:docPr id="1073741826" name="officeArt object" descr="Une image contenant dessin,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e image contenant dessin, tableDescription générée automatiquement" descr="Une image contenant dessin, table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3" cy="203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sz w:val="20"/>
          <w:szCs w:val="20"/>
          <w:lang w:val="fr-FR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234343" cy="203776"/>
            <wp:effectExtent l="0" t="0" r="0" b="0"/>
            <wp:docPr id="1073741827" name="officeArt object" descr="Une image contenant dessin, tabl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e image contenant dessin, tableDescription générée automatiquement" descr="Une image contenant dessin, tableDescription générée automatiquemen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43" cy="203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sz w:val="20"/>
          <w:szCs w:val="20"/>
          <w:rtl w:val="0"/>
          <w:lang w:val="en-US"/>
        </w:rPr>
        <w:t xml:space="preserve"> 2 participants</w:t>
      </w:r>
    </w:p>
    <w:p>
      <w:pPr>
        <w:pStyle w:val="Corps A"/>
        <w:spacing w:after="0" w:line="240" w:lineRule="auto"/>
        <w:rPr>
          <w:rStyle w:val="Aucun"/>
          <w:sz w:val="22"/>
          <w:szCs w:val="22"/>
          <w:lang w:val="en-US"/>
        </w:rPr>
      </w:pPr>
    </w:p>
    <w:p>
      <w:pPr>
        <w:pStyle w:val="Corps A"/>
        <w:spacing w:after="0" w:line="240" w:lineRule="auto"/>
        <w:rPr>
          <w:rStyle w:val="Aucun"/>
          <w:sz w:val="22"/>
          <w:szCs w:val="22"/>
          <w:lang w:val="en-US"/>
        </w:rPr>
      </w:pPr>
    </w:p>
    <w:p>
      <w:pPr>
        <w:pStyle w:val="Corps A"/>
        <w:spacing w:after="0" w:line="240" w:lineRule="auto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lang w:val="fr-FR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1819174" cy="1364471"/>
            <wp:effectExtent l="0" t="0" r="0" b="0"/>
            <wp:docPr id="1073741828" name="officeArt object" descr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4" descr="Image 4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174" cy="1364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Aucun"/>
          <w:sz w:val="22"/>
          <w:szCs w:val="22"/>
          <w:rtl w:val="0"/>
          <w:lang w:val="en-US"/>
        </w:rPr>
        <w:t xml:space="preserve">     </w:t>
      </w:r>
      <w:r>
        <w:rPr>
          <w:rStyle w:val="Aucun"/>
          <w:sz w:val="22"/>
          <w:szCs w:val="22"/>
          <w:lang w:val="fr-FR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1818640" cy="1364069"/>
            <wp:effectExtent l="0" t="0" r="0" b="0"/>
            <wp:docPr id="1073741829" name="officeArt object" descr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 5" descr="Image 5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364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spacing w:after="0" w:line="240" w:lineRule="auto"/>
        <w:rPr>
          <w:rStyle w:val="Aucun"/>
          <w:sz w:val="22"/>
          <w:szCs w:val="22"/>
          <w:lang w:val="en-US"/>
        </w:rPr>
      </w:pPr>
    </w:p>
    <w:p>
      <w:pPr>
        <w:pStyle w:val="Corps A"/>
        <w:spacing w:after="0" w:line="240" w:lineRule="auto"/>
        <w:rPr>
          <w:rStyle w:val="Aucun"/>
          <w:sz w:val="22"/>
          <w:szCs w:val="22"/>
          <w:lang w:val="en-US"/>
        </w:rPr>
      </w:pPr>
    </w:p>
    <w:p>
      <w:pPr>
        <w:pStyle w:val="Corps A"/>
        <w:spacing w:after="0" w:line="288" w:lineRule="auto"/>
        <w:rPr>
          <w:rStyle w:val="Aucun"/>
          <w:b w:val="1"/>
          <w:bCs w:val="1"/>
          <w:sz w:val="22"/>
          <w:szCs w:val="22"/>
          <w:lang w:val="en-US"/>
        </w:rPr>
      </w:pPr>
      <w:r>
        <w:rPr>
          <w:rStyle w:val="Aucun"/>
          <w:b w:val="1"/>
          <w:bCs w:val="1"/>
          <w:sz w:val="22"/>
          <w:szCs w:val="22"/>
          <w:rtl w:val="0"/>
          <w:lang w:val="en-US"/>
        </w:rPr>
        <w:t>Let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en-US"/>
        </w:rPr>
        <w:t>s play</w:t>
      </w:r>
    </w:p>
    <w:p>
      <w:pPr>
        <w:pStyle w:val="Corps A"/>
        <w:spacing w:after="0" w:line="240" w:lineRule="auto"/>
        <w:rPr>
          <w:rStyle w:val="Aucun"/>
          <w:sz w:val="22"/>
          <w:szCs w:val="22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Players taking turns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 xml:space="preserve">Pick a brick from the box 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Count the number of dots on it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The number of dots indicates the category:</w:t>
      </w:r>
    </w:p>
    <w:p>
      <w:pPr>
        <w:pStyle w:val="Corps A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 xml:space="preserve">1 dot: countries </w:t>
      </w:r>
    </w:p>
    <w:p>
      <w:pPr>
        <w:pStyle w:val="Corps A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2 dots:  vegetables</w:t>
      </w:r>
    </w:p>
    <w:p>
      <w:pPr>
        <w:pStyle w:val="Corps A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3 dots:  fruits</w:t>
      </w:r>
    </w:p>
    <w:p>
      <w:pPr>
        <w:pStyle w:val="Corps A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4 dots: animals</w:t>
      </w:r>
    </w:p>
    <w:p>
      <w:pPr>
        <w:pStyle w:val="Corps A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5 dots: famous characters</w:t>
      </w:r>
    </w:p>
    <w:p>
      <w:pPr>
        <w:pStyle w:val="Corps A"/>
        <w:numPr>
          <w:ilvl w:val="1"/>
          <w:numId w:val="4"/>
        </w:numPr>
        <w:bidi w:val="0"/>
        <w:spacing w:after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6 dots (if you have 6-dot bricks in your set): first names</w:t>
      </w:r>
    </w:p>
    <w:p>
      <w:pPr>
        <w:pStyle w:val="Corps A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sz w:val="22"/>
          <w:szCs w:val="22"/>
          <w:rtl w:val="0"/>
          <w:lang w:val="en-US"/>
        </w:rPr>
      </w:pPr>
      <w:r>
        <w:rPr>
          <w:rStyle w:val="Aucun"/>
          <w:sz w:val="22"/>
          <w:szCs w:val="22"/>
          <w:rtl w:val="0"/>
          <w:lang w:val="en-US"/>
        </w:rPr>
        <w:t>Name 3 things in your category</w:t>
      </w:r>
    </w:p>
    <w:p>
      <w:pPr>
        <w:pStyle w:val="Corps A"/>
        <w:spacing w:after="0" w:line="240" w:lineRule="auto"/>
        <w:rPr>
          <w:rStyle w:val="Aucun"/>
          <w:sz w:val="22"/>
          <w:szCs w:val="22"/>
          <w:lang w:val="en-US"/>
        </w:rPr>
      </w:pPr>
    </w:p>
    <w:p>
      <w:pPr>
        <w:pStyle w:val="Corps A"/>
        <w:spacing w:after="0" w:line="240" w:lineRule="auto"/>
        <w:rPr>
          <w:rStyle w:val="Aucun"/>
          <w:sz w:val="22"/>
          <w:szCs w:val="22"/>
          <w:lang w:val="en-US"/>
        </w:rPr>
      </w:pPr>
    </w:p>
    <w:p>
      <w:pPr>
        <w:pStyle w:val="Corps A"/>
        <w:spacing w:after="0" w:line="288" w:lineRule="auto"/>
        <w:rPr>
          <w:rStyle w:val="Aucun"/>
          <w:b w:val="1"/>
          <w:bCs w:val="1"/>
          <w:sz w:val="20"/>
          <w:szCs w:val="20"/>
          <w:lang w:val="en-US"/>
        </w:rPr>
      </w:pPr>
      <w:r>
        <w:rPr>
          <w:rStyle w:val="Aucun"/>
          <w:b w:val="1"/>
          <w:bCs w:val="1"/>
          <w:sz w:val="20"/>
          <w:szCs w:val="20"/>
          <w:rtl w:val="0"/>
          <w:lang w:val="en-US"/>
        </w:rPr>
        <w:t>How to prepare</w:t>
      </w:r>
    </w:p>
    <w:p>
      <w:pPr>
        <w:pStyle w:val="Corps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All bricks</w:t>
      </w:r>
    </w:p>
    <w:p>
      <w:pPr>
        <w:pStyle w:val="Corps A"/>
        <w:spacing w:after="0" w:line="240" w:lineRule="auto"/>
        <w:rPr>
          <w:rStyle w:val="Aucun"/>
          <w:sz w:val="20"/>
          <w:szCs w:val="20"/>
          <w:lang w:val="en-US"/>
        </w:rPr>
      </w:pPr>
    </w:p>
    <w:p>
      <w:pPr>
        <w:pStyle w:val="Corps A"/>
        <w:spacing w:after="0" w:line="240" w:lineRule="auto"/>
        <w:rPr>
          <w:rStyle w:val="Aucun"/>
          <w:sz w:val="20"/>
          <w:szCs w:val="20"/>
          <w:lang w:val="en-US"/>
        </w:rPr>
      </w:pPr>
    </w:p>
    <w:p>
      <w:pPr>
        <w:pStyle w:val="Corps A"/>
        <w:spacing w:after="0" w:line="288" w:lineRule="auto"/>
        <w:rPr>
          <w:rStyle w:val="Aucun"/>
          <w:b w:val="1"/>
          <w:bCs w:val="1"/>
          <w:sz w:val="20"/>
          <w:szCs w:val="20"/>
          <w:lang w:val="en-US"/>
        </w:rPr>
      </w:pPr>
      <w:r>
        <w:rPr>
          <w:rStyle w:val="Aucun"/>
          <w:b w:val="1"/>
          <w:bCs w:val="1"/>
          <w:sz w:val="20"/>
          <w:szCs w:val="20"/>
          <w:rtl w:val="0"/>
          <w:lang w:val="en-US"/>
        </w:rPr>
        <w:t>Facilitation tips</w:t>
      </w:r>
    </w:p>
    <w:p>
      <w:pPr>
        <w:pStyle w:val="Corps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Discuss with the child, collaborate to choose categories.</w:t>
      </w:r>
    </w:p>
    <w:p>
      <w:pPr>
        <w:pStyle w:val="Corps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Repeat the list of categories as needed.</w:t>
      </w:r>
    </w:p>
    <w:p>
      <w:pPr>
        <w:pStyle w:val="Corps A"/>
        <w:spacing w:after="0" w:line="240" w:lineRule="auto"/>
        <w:ind w:left="174" w:firstLine="0"/>
        <w:rPr>
          <w:rStyle w:val="Aucun"/>
          <w:sz w:val="20"/>
          <w:szCs w:val="20"/>
          <w:lang w:val="en-US"/>
        </w:rPr>
      </w:pPr>
    </w:p>
    <w:p>
      <w:pPr>
        <w:pStyle w:val="Corps A"/>
        <w:spacing w:after="0" w:line="240" w:lineRule="auto"/>
        <w:ind w:left="174" w:firstLine="0"/>
        <w:rPr>
          <w:rStyle w:val="Aucun"/>
          <w:sz w:val="20"/>
          <w:szCs w:val="20"/>
          <w:lang w:val="en-US"/>
        </w:rPr>
      </w:pPr>
    </w:p>
    <w:p>
      <w:pPr>
        <w:pStyle w:val="Corps A"/>
        <w:spacing w:after="0" w:line="288" w:lineRule="auto"/>
        <w:rPr>
          <w:rStyle w:val="Aucun"/>
          <w:b w:val="1"/>
          <w:bCs w:val="1"/>
          <w:sz w:val="20"/>
          <w:szCs w:val="20"/>
          <w:lang w:val="en-US"/>
        </w:rPr>
      </w:pPr>
      <w:r>
        <w:rPr>
          <w:rStyle w:val="Aucun"/>
          <w:b w:val="1"/>
          <w:bCs w:val="1"/>
          <w:sz w:val="20"/>
          <w:szCs w:val="20"/>
          <w:rtl w:val="0"/>
          <w:lang w:val="en-US"/>
        </w:rPr>
        <w:t>Possible variations</w:t>
      </w:r>
    </w:p>
    <w:p>
      <w:pPr>
        <w:pStyle w:val="Corps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Change the categories, depending on child</w:t>
      </w:r>
      <w:r>
        <w:rPr>
          <w:rStyle w:val="Aucun"/>
          <w:sz w:val="20"/>
          <w:szCs w:val="20"/>
          <w:rtl w:val="0"/>
          <w:lang w:val="en-US"/>
        </w:rPr>
        <w:t>’</w:t>
      </w:r>
      <w:r>
        <w:rPr>
          <w:rStyle w:val="Aucun"/>
          <w:sz w:val="20"/>
          <w:szCs w:val="20"/>
          <w:rtl w:val="0"/>
          <w:lang w:val="en-US"/>
        </w:rPr>
        <w:t>s knowledge</w:t>
      </w:r>
    </w:p>
    <w:p>
      <w:pPr>
        <w:pStyle w:val="Corps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Change the number of things to name</w:t>
      </w:r>
    </w:p>
    <w:p>
      <w:pPr>
        <w:pStyle w:val="Corps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Play with more peers</w:t>
      </w:r>
    </w:p>
    <w:p>
      <w:pPr>
        <w:pStyle w:val="Corps A"/>
        <w:spacing w:after="0" w:line="240" w:lineRule="auto"/>
        <w:rPr>
          <w:rStyle w:val="Aucun"/>
          <w:sz w:val="20"/>
          <w:szCs w:val="20"/>
          <w:lang w:val="en-US"/>
        </w:rPr>
      </w:pPr>
    </w:p>
    <w:p>
      <w:pPr>
        <w:pStyle w:val="Corps A"/>
        <w:spacing w:after="0" w:line="240" w:lineRule="auto"/>
        <w:ind w:left="174" w:firstLine="0"/>
        <w:rPr>
          <w:rStyle w:val="Aucun"/>
          <w:sz w:val="20"/>
          <w:szCs w:val="20"/>
          <w:lang w:val="en-US"/>
        </w:rPr>
      </w:pPr>
    </w:p>
    <w:p>
      <w:pPr>
        <w:pStyle w:val="Corps A"/>
        <w:spacing w:after="0" w:line="288" w:lineRule="auto"/>
        <w:rPr>
          <w:rStyle w:val="Aucun"/>
          <w:b w:val="1"/>
          <w:bCs w:val="1"/>
          <w:sz w:val="20"/>
          <w:szCs w:val="20"/>
          <w:lang w:val="en-US"/>
        </w:rPr>
      </w:pPr>
      <w:r>
        <w:rPr>
          <w:rStyle w:val="Aucun"/>
          <w:b w:val="1"/>
          <w:bCs w:val="1"/>
          <w:sz w:val="20"/>
          <w:szCs w:val="20"/>
          <w:rtl w:val="0"/>
          <w:lang w:val="en-US"/>
        </w:rPr>
        <w:t>Children will develop these holistic skills</w:t>
      </w:r>
    </w:p>
    <w:p>
      <w:pPr>
        <w:pStyle w:val="Corps A"/>
        <w:spacing w:after="0" w:line="240" w:lineRule="auto"/>
        <w:rPr>
          <w:rStyle w:val="Aucun"/>
          <w:outline w:val="0"/>
          <w:color w:val="333333"/>
          <w:sz w:val="20"/>
          <w:szCs w:val="20"/>
          <w:u w:color="333333"/>
          <w:lang w:val="en-US"/>
          <w14:textFill>
            <w14:solidFill>
              <w14:srgbClr w14:val="333333"/>
            </w14:solidFill>
          </w14:textFill>
        </w:rPr>
      </w:pPr>
      <w:r>
        <w:rPr>
          <w:rStyle w:val="Aucun"/>
          <w:sz w:val="20"/>
          <w:szCs w:val="20"/>
          <w:rtl w:val="0"/>
          <w:lang w:val="en-US"/>
        </w:rPr>
        <w:t xml:space="preserve">COGNITIVE - </w:t>
      </w:r>
      <w:r>
        <w:rPr>
          <w:rStyle w:val="Aucun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Stabilize knowledge of small numbers</w:t>
      </w:r>
      <w:r>
        <w:rPr>
          <w:rStyle w:val="Aucun"/>
          <w:sz w:val="20"/>
          <w:szCs w:val="20"/>
          <w:rtl w:val="0"/>
          <w:lang w:val="en-US"/>
        </w:rPr>
        <w:t xml:space="preserve">: </w:t>
      </w:r>
      <w:r>
        <w:rPr>
          <w:rStyle w:val="Aucun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Count quantities up to ten</w:t>
      </w:r>
    </w:p>
    <w:p>
      <w:pPr>
        <w:pStyle w:val="Corps A"/>
        <w:spacing w:after="0" w:line="240" w:lineRule="auto"/>
        <w:rPr>
          <w:rStyle w:val="Aucun"/>
          <w:b w:val="1"/>
          <w:bCs w:val="1"/>
          <w:sz w:val="20"/>
          <w:szCs w:val="2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 xml:space="preserve">EMOTIONAL - </w:t>
      </w:r>
      <w:r>
        <w:rPr>
          <w:rStyle w:val="Aucun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Share rules, roles and responsibilities</w:t>
      </w:r>
    </w:p>
    <w:p>
      <w:pPr>
        <w:pStyle w:val="Corps A"/>
        <w:spacing w:after="0" w:line="240" w:lineRule="auto"/>
        <w:rPr>
          <w:rStyle w:val="Aucun"/>
          <w:b w:val="1"/>
          <w:bCs w:val="1"/>
          <w:sz w:val="20"/>
          <w:szCs w:val="2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 xml:space="preserve">CREATIVE - </w:t>
      </w:r>
      <w:r>
        <w:rPr>
          <w:rStyle w:val="Aucun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Put into words procedures in peer-to-peer exchanges</w:t>
      </w:r>
    </w:p>
    <w:p>
      <w:pPr>
        <w:pStyle w:val="Corps A"/>
        <w:spacing w:after="0" w:line="240" w:lineRule="auto"/>
        <w:rPr>
          <w:rStyle w:val="Aucun"/>
          <w:b w:val="1"/>
          <w:bCs w:val="1"/>
          <w:sz w:val="20"/>
          <w:szCs w:val="2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 xml:space="preserve">PHYSICAL - </w:t>
      </w:r>
      <w:r>
        <w:rPr>
          <w:rStyle w:val="Aucun"/>
          <w:outline w:val="0"/>
          <w:color w:val="333333"/>
          <w:sz w:val="20"/>
          <w:szCs w:val="20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Recognize and discriminate SHAPES by touch</w:t>
      </w:r>
    </w:p>
    <w:p>
      <w:pPr>
        <w:pStyle w:val="Corps A"/>
        <w:spacing w:after="0" w:line="240" w:lineRule="auto"/>
        <w:rPr>
          <w:rStyle w:val="Aucun"/>
          <w:b w:val="1"/>
          <w:bCs w:val="1"/>
          <w:sz w:val="20"/>
          <w:szCs w:val="2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SOCIAL</w:t>
      </w:r>
      <w:r>
        <w:rPr>
          <w:rStyle w:val="Aucun"/>
          <w:outline w:val="0"/>
          <w:color w:val="00fdff"/>
          <w:sz w:val="20"/>
          <w:szCs w:val="20"/>
          <w:u w:color="00fdff"/>
          <w:rtl w:val="0"/>
          <w:lang w:val="en-US"/>
          <w14:textFill>
            <w14:solidFill>
              <w14:srgbClr w14:val="00FDFF"/>
            </w14:solidFill>
          </w14:textFill>
        </w:rPr>
        <w:t xml:space="preserve"> </w:t>
      </w:r>
      <w:r>
        <w:rPr>
          <w:rStyle w:val="Aucun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Style w:val="Aucun"/>
          <w:outline w:val="0"/>
          <w:color w:val="00fdff"/>
          <w:sz w:val="20"/>
          <w:szCs w:val="20"/>
          <w:u w:color="00fdff"/>
          <w:rtl w:val="0"/>
          <w:lang w:val="en-US"/>
          <w14:textFill>
            <w14:solidFill>
              <w14:srgbClr w14:val="00FDFF"/>
            </w14:solidFill>
          </w14:textFill>
        </w:rPr>
        <w:t xml:space="preserve"> </w:t>
      </w:r>
      <w:r>
        <w:rPr>
          <w:rStyle w:val="Aucun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Engage in game, pretend play activities, verbal play with peers</w:t>
      </w:r>
    </w:p>
    <w:p>
      <w:pPr>
        <w:pStyle w:val="Corps A"/>
        <w:spacing w:after="0" w:line="240" w:lineRule="auto"/>
        <w:rPr>
          <w:rStyle w:val="Aucun"/>
          <w:b w:val="1"/>
          <w:bCs w:val="1"/>
          <w:sz w:val="20"/>
          <w:szCs w:val="20"/>
          <w:lang w:val="en-US"/>
        </w:rPr>
      </w:pPr>
    </w:p>
    <w:p>
      <w:pPr>
        <w:pStyle w:val="Corps A"/>
        <w:spacing w:after="0" w:line="240" w:lineRule="auto"/>
        <w:rPr>
          <w:rStyle w:val="Aucun"/>
          <w:sz w:val="20"/>
          <w:szCs w:val="20"/>
          <w:lang w:val="en-US"/>
        </w:rPr>
      </w:pPr>
    </w:p>
    <w:p>
      <w:pPr>
        <w:pStyle w:val="Corps A"/>
        <w:spacing w:after="0" w:line="288" w:lineRule="auto"/>
        <w:rPr>
          <w:rStyle w:val="Aucun"/>
          <w:b w:val="1"/>
          <w:bCs w:val="1"/>
          <w:sz w:val="20"/>
          <w:szCs w:val="20"/>
          <w:lang w:val="en-US"/>
        </w:rPr>
      </w:pPr>
      <w:r>
        <w:rPr>
          <w:rStyle w:val="Aucun"/>
          <w:b w:val="1"/>
          <w:bCs w:val="1"/>
          <w:sz w:val="20"/>
          <w:szCs w:val="20"/>
          <w:rtl w:val="0"/>
          <w:lang w:val="en-US"/>
        </w:rPr>
        <w:t>Did you know</w:t>
      </w:r>
    </w:p>
    <w:p>
      <w:pPr>
        <w:pStyle w:val="Corps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Well-designed games can lead to literacy and numeracy skills.</w:t>
      </w:r>
    </w:p>
    <w:p>
      <w:pPr>
        <w:pStyle w:val="Corps A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Aucun"/>
          <w:sz w:val="20"/>
          <w:szCs w:val="20"/>
          <w:rtl w:val="0"/>
          <w:lang w:val="en-US"/>
        </w:rPr>
        <w:t>Despite literacy being serious business, it can be learned in playful ways.</w:t>
      </w:r>
    </w:p>
    <w:sectPr>
      <w:headerReference w:type="default" r:id="rId8"/>
      <w:footerReference w:type="default" r:id="rId9"/>
      <w:pgSz w:w="11900" w:h="16840" w:orient="portrait"/>
      <w:pgMar w:top="851" w:right="851" w:bottom="851" w:left="851" w:header="454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jc w:val="right"/>
    </w:pPr>
    <w:r>
      <w:rPr>
        <w:rStyle w:val="Aucun"/>
        <w:rFonts w:ascii="Arial" w:hAnsi="Arial" w:hint="default"/>
        <w:i w:val="1"/>
        <w:iCs w:val="1"/>
        <w:outline w:val="0"/>
        <w:color w:val="535353"/>
        <w:sz w:val="22"/>
        <w:szCs w:val="22"/>
        <w:u w:color="535353"/>
        <w:shd w:val="clear" w:color="auto" w:fill="ffffff"/>
        <w:rtl w:val="0"/>
        <w:lang w:val="fr-FR"/>
        <w14:textFill>
          <w14:solidFill>
            <w14:srgbClr w14:val="535353"/>
          </w14:solidFill>
        </w14:textFill>
      </w:rPr>
      <w:t>©</w:t>
    </w:r>
    <w:r>
      <w:rPr>
        <w:rStyle w:val="Aucun"/>
        <w:rFonts w:ascii="Arial" w:hAnsi="Arial"/>
        <w:i w:val="1"/>
        <w:iCs w:val="1"/>
        <w:outline w:val="0"/>
        <w:color w:val="535353"/>
        <w:sz w:val="22"/>
        <w:szCs w:val="22"/>
        <w:u w:color="535353"/>
        <w:shd w:val="clear" w:color="auto" w:fill="ffffff"/>
        <w:rtl w:val="0"/>
        <w:lang w:val="fr-FR"/>
        <w14:textFill>
          <w14:solidFill>
            <w14:srgbClr w14:val="535353"/>
          </w14:solidFill>
        </w14:textFill>
      </w:rPr>
      <w:t>2020 The LEGO Group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spacing w:after="0" w:line="240" w:lineRule="auto"/>
      <w:jc w:val="right"/>
    </w:pPr>
    <w:r>
      <w:rPr>
        <w:rStyle w:val="Aucun"/>
        <w:i w:val="1"/>
        <w:iCs w:val="1"/>
        <w:outline w:val="0"/>
        <w:color w:val="535353"/>
        <w:sz w:val="22"/>
        <w:szCs w:val="22"/>
        <w:u w:color="535353"/>
        <w:rtl w:val="0"/>
        <w:lang w:val="en-US"/>
        <w14:textFill>
          <w14:solidFill>
            <w14:srgbClr w14:val="535353"/>
          </w14:solidFill>
        </w14:textFill>
      </w:rPr>
      <w:t>PRE-BRAILLE Constellation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1 importé.0"/>
  </w:abstractNum>
  <w:abstractNum w:abstractNumId="3">
    <w:multiLevelType w:val="hybridMultilevel"/>
    <w:styleLink w:val="Style 1 importé.0"/>
    <w:lvl w:ilvl="0">
      <w:start w:val="1"/>
      <w:numFmt w:val="bullet"/>
      <w:suff w:val="tab"/>
      <w:lvlText w:val="•"/>
      <w:lvlJc w:val="left"/>
      <w:pPr>
        <w:ind w:left="160" w:hanging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Puces"/>
  </w:abstractNum>
  <w:abstractNum w:abstractNumId="5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7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en-US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1 importé.0">
    <w:name w:val="Style 1 importé.0"/>
    <w:pPr>
      <w:numPr>
        <w:numId w:val="3"/>
      </w:numPr>
    </w:pPr>
  </w:style>
  <w:style w:type="numbering" w:styleId="Puces">
    <w:name w:val="Puces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