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ED169" w14:textId="68FE92FE" w:rsidR="00FC74C0" w:rsidRDefault="008F41CF" w:rsidP="00B62E19">
      <w:pPr>
        <w:pStyle w:val="BodyText"/>
        <w:kinsoku w:val="0"/>
        <w:overflowPunct w:val="0"/>
        <w:ind w:left="102"/>
        <w:jc w:val="left"/>
        <w:rPr>
          <w:sz w:val="20"/>
          <w:szCs w:val="20"/>
        </w:rPr>
      </w:pPr>
      <w:r>
        <w:rPr>
          <w:noProof/>
          <w:sz w:val="20"/>
        </w:rPr>
        <mc:AlternateContent>
          <mc:Choice Requires="wps">
            <w:drawing>
              <wp:inline distT="0" distB="0" distL="0" distR="0" wp14:anchorId="06720EE7" wp14:editId="60B26B97">
                <wp:extent cx="5875020" cy="527685"/>
                <wp:effectExtent l="10795" t="6350" r="10160" b="889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527685"/>
                        </a:xfrm>
                        <a:prstGeom prst="rect">
                          <a:avLst/>
                        </a:prstGeom>
                        <a:solidFill>
                          <a:srgbClr val="F2F2F2"/>
                        </a:solidFill>
                        <a:ln w="6096" cmpd="sng">
                          <a:solidFill>
                            <a:srgbClr val="000000"/>
                          </a:solidFill>
                          <a:miter lim="800000"/>
                          <a:headEnd/>
                          <a:tailEnd/>
                        </a:ln>
                      </wps:spPr>
                      <wps:txbx>
                        <w:txbxContent>
                          <w:p w14:paraId="5623E026" w14:textId="404AD4D1" w:rsidR="00FC74C0" w:rsidRPr="00C90548" w:rsidRDefault="00B62E19">
                            <w:pPr>
                              <w:pStyle w:val="BodyText"/>
                              <w:kinsoku w:val="0"/>
                              <w:overflowPunct w:val="0"/>
                              <w:spacing w:before="20"/>
                              <w:ind w:left="2201" w:right="2201"/>
                              <w:jc w:val="center"/>
                              <w:rPr>
                                <w:b/>
                                <w:bCs/>
                                <w:lang w:val="it-IT"/>
                              </w:rPr>
                            </w:pPr>
                            <w:r w:rsidRPr="00C90548">
                              <w:rPr>
                                <w:b/>
                                <w:lang w:val="it-IT"/>
                              </w:rPr>
                              <w:t xml:space="preserve">TERUMO NEURO </w:t>
                            </w:r>
                            <w:r w:rsidR="00850A56">
                              <w:rPr>
                                <w:b/>
                                <w:lang w:val="it-IT"/>
                              </w:rPr>
                              <w:t>SWITZERLAND</w:t>
                            </w:r>
                          </w:p>
                          <w:p w14:paraId="395AE580" w14:textId="77777777" w:rsidR="00FC74C0" w:rsidRPr="00C90548" w:rsidRDefault="00FC74C0">
                            <w:pPr>
                              <w:pStyle w:val="BodyText"/>
                              <w:kinsoku w:val="0"/>
                              <w:overflowPunct w:val="0"/>
                              <w:spacing w:before="6"/>
                              <w:ind w:left="0"/>
                              <w:jc w:val="left"/>
                              <w:rPr>
                                <w:b/>
                                <w:bCs/>
                                <w:sz w:val="20"/>
                                <w:szCs w:val="20"/>
                                <w:lang w:val="it-IT"/>
                              </w:rPr>
                            </w:pPr>
                          </w:p>
                          <w:p w14:paraId="6F233537" w14:textId="58A34438" w:rsidR="00FC74C0" w:rsidRPr="00C90548" w:rsidRDefault="008F41CF">
                            <w:pPr>
                              <w:pStyle w:val="BodyText"/>
                              <w:kinsoku w:val="0"/>
                              <w:overflowPunct w:val="0"/>
                              <w:spacing w:before="1"/>
                              <w:ind w:left="2201" w:right="2201"/>
                              <w:jc w:val="center"/>
                              <w:rPr>
                                <w:b/>
                                <w:bCs/>
                                <w:lang w:val="it-IT"/>
                              </w:rPr>
                            </w:pPr>
                            <w:r w:rsidRPr="00C90548">
                              <w:rPr>
                                <w:b/>
                                <w:lang w:val="it-IT"/>
                              </w:rPr>
                              <w:t xml:space="preserve">DATA </w:t>
                            </w:r>
                            <w:r w:rsidR="00587269" w:rsidRPr="00C90548">
                              <w:rPr>
                                <w:b/>
                                <w:lang w:val="it-IT"/>
                              </w:rPr>
                              <w:t xml:space="preserve">PRIVACY </w:t>
                            </w:r>
                            <w:r w:rsidR="00690C01">
                              <w:rPr>
                                <w:b/>
                                <w:lang w:val="it-IT"/>
                              </w:rPr>
                              <w:t>NOTICE</w:t>
                            </w:r>
                          </w:p>
                        </w:txbxContent>
                      </wps:txbx>
                      <wps:bodyPr rot="0" vert="horz" wrap="square" lIns="0" tIns="0" rIns="0" bIns="0" anchor="t" anchorCtr="0" upright="1">
                        <a:noAutofit/>
                      </wps:bodyPr>
                    </wps:wsp>
                  </a:graphicData>
                </a:graphic>
              </wp:inline>
            </w:drawing>
          </mc:Choice>
          <mc:Fallback>
            <w:pict>
              <v:shapetype w14:anchorId="06720EE7" id="_x0000_t202" coordsize="21600,21600" o:spt="202" path="m,l,21600r21600,l21600,xe">
                <v:stroke joinstyle="miter"/>
                <v:path gradientshapeok="t" o:connecttype="rect"/>
              </v:shapetype>
              <v:shape id="Text Box 3" o:spid="_x0000_s1026" type="#_x0000_t202" style="width:462.6pt;height:4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" fillcolor="#f2f2f2" strokeweight=".48pt">
                <v:textbox inset="0,0,0,0">
                  <w:txbxContent>
                    <w:p w14:paraId="5623E026" w14:textId="404AD4D1" w:rsidR="00FC74C0" w:rsidRPr="00C90548" w:rsidRDefault="00B62E19">
                      <w:pPr>
                        <w:pStyle w:val="BodyText"/>
                        <w:kinsoku w:val="0"/>
                        <w:overflowPunct w:val="0"/>
                        <w:spacing w:before="20"/>
                        <w:ind w:left="2201" w:right="2201"/>
                        <w:jc w:val="center"/>
                        <w:rPr>
                          <w:b/>
                          <w:bCs/>
                          <w:lang w:val="it-IT"/>
                        </w:rPr>
                      </w:pPr>
                      <w:r w:rsidRPr="00C90548">
                        <w:rPr>
                          <w:b/>
                          <w:lang w:val="it-IT"/>
                        </w:rPr>
                        <w:t xml:space="preserve">TERUMO NEURO </w:t>
                      </w:r>
                      <w:r w:rsidR="00850A56">
                        <w:rPr>
                          <w:b/>
                          <w:lang w:val="it-IT"/>
                        </w:rPr>
                        <w:t>SWITZERLAND</w:t>
                      </w:r>
                    </w:p>
                    <w:p w14:paraId="395AE580" w14:textId="77777777" w:rsidR="00FC74C0" w:rsidRPr="00C90548" w:rsidRDefault="00FC74C0">
                      <w:pPr>
                        <w:pStyle w:val="BodyText"/>
                        <w:kinsoku w:val="0"/>
                        <w:overflowPunct w:val="0"/>
                        <w:spacing w:before="6"/>
                        <w:ind w:left="0"/>
                        <w:jc w:val="left"/>
                        <w:rPr>
                          <w:b/>
                          <w:bCs/>
                          <w:sz w:val="20"/>
                          <w:szCs w:val="20"/>
                          <w:lang w:val="it-IT"/>
                        </w:rPr>
                      </w:pPr>
                    </w:p>
                    <w:p w14:paraId="6F233537" w14:textId="58A34438" w:rsidR="00FC74C0" w:rsidRPr="00C90548" w:rsidRDefault="008F41CF">
                      <w:pPr>
                        <w:pStyle w:val="BodyText"/>
                        <w:kinsoku w:val="0"/>
                        <w:overflowPunct w:val="0"/>
                        <w:spacing w:before="1"/>
                        <w:ind w:left="2201" w:right="2201"/>
                        <w:jc w:val="center"/>
                        <w:rPr>
                          <w:b/>
                          <w:bCs/>
                          <w:lang w:val="it-IT"/>
                        </w:rPr>
                      </w:pPr>
                      <w:r w:rsidRPr="00C90548">
                        <w:rPr>
                          <w:b/>
                          <w:lang w:val="it-IT"/>
                        </w:rPr>
                        <w:t xml:space="preserve">DATA </w:t>
                      </w:r>
                      <w:r w:rsidR="00587269" w:rsidRPr="00C90548">
                        <w:rPr>
                          <w:b/>
                          <w:lang w:val="it-IT"/>
                        </w:rPr>
                        <w:t xml:space="preserve">PRIVACY </w:t>
                      </w:r>
                      <w:r w:rsidR="00690C01">
                        <w:rPr>
                          <w:b/>
                          <w:lang w:val="it-IT"/>
                        </w:rPr>
                        <w:t>NOTICE</w:t>
                      </w:r>
                    </w:p>
                  </w:txbxContent>
                </v:textbox>
                <w10:anchorlock/>
              </v:shape>
            </w:pict>
          </mc:Fallback>
        </mc:AlternateContent>
      </w:r>
    </w:p>
    <w:p w14:paraId="5D7AB13D" w14:textId="77777777" w:rsidR="00B62E19" w:rsidRPr="00B62E19" w:rsidRDefault="00B62E19" w:rsidP="00B62E19">
      <w:pPr>
        <w:pStyle w:val="BodyText"/>
        <w:kinsoku w:val="0"/>
        <w:overflowPunct w:val="0"/>
        <w:ind w:left="102"/>
        <w:jc w:val="left"/>
        <w:rPr>
          <w:sz w:val="20"/>
          <w:szCs w:val="20"/>
        </w:rPr>
      </w:pPr>
    </w:p>
    <w:p w14:paraId="3134646A" w14:textId="2DF90124" w:rsidR="00FC74C0" w:rsidRPr="00A1269C" w:rsidRDefault="008F41CF" w:rsidP="00B36354">
      <w:pPr>
        <w:pStyle w:val="Heading1"/>
        <w:kinsoku w:val="0"/>
        <w:overflowPunct w:val="0"/>
        <w:spacing w:before="91"/>
        <w:ind w:left="220" w:firstLine="0"/>
      </w:pPr>
      <w:r w:rsidRPr="6F2F5B98">
        <w:rPr>
          <w:u w:val="thick"/>
        </w:rPr>
        <w:t>Last update</w:t>
      </w:r>
      <w:r>
        <w:t xml:space="preserve">: </w:t>
      </w:r>
      <w:r w:rsidR="553E48F7">
        <w:t>September 2026</w:t>
      </w:r>
    </w:p>
    <w:p w14:paraId="41FD03FC" w14:textId="5B7D7F48" w:rsidR="00B36354" w:rsidRPr="00A1269C" w:rsidRDefault="00B36354" w:rsidP="00B36354">
      <w:pPr>
        <w:rPr>
          <w:lang w:val="de-DE"/>
        </w:rPr>
      </w:pPr>
    </w:p>
    <w:p w14:paraId="228EAD58" w14:textId="77777777" w:rsidR="00FC74C0" w:rsidRPr="00A1269C" w:rsidRDefault="008F41CF">
      <w:pPr>
        <w:pStyle w:val="BodyText"/>
        <w:kinsoku w:val="0"/>
        <w:overflowPunct w:val="0"/>
        <w:spacing w:before="91"/>
        <w:jc w:val="left"/>
        <w:rPr>
          <w:color w:val="365F91"/>
        </w:rPr>
      </w:pPr>
      <w:r>
        <w:rPr>
          <w:color w:val="365F91"/>
        </w:rPr>
        <w:t>Contents</w:t>
      </w:r>
    </w:p>
    <w:p w14:paraId="569CD7CB" w14:textId="5C8DC6E0" w:rsidR="00FC74C0" w:rsidRPr="00A1269C" w:rsidRDefault="00467146">
      <w:pPr>
        <w:pStyle w:val="ListParagraph"/>
        <w:numPr>
          <w:ilvl w:val="0"/>
          <w:numId w:val="38"/>
        </w:numPr>
        <w:tabs>
          <w:tab w:val="left" w:pos="1101"/>
          <w:tab w:val="right" w:leader="dot" w:pos="9238"/>
        </w:tabs>
        <w:kinsoku w:val="0"/>
        <w:overflowPunct w:val="0"/>
        <w:spacing w:before="36"/>
        <w:rPr>
          <w:rFonts w:ascii="Calibri" w:hAnsi="Calibri" w:cs="Calibri"/>
          <w:sz w:val="22"/>
          <w:szCs w:val="22"/>
        </w:rPr>
      </w:pPr>
      <w:hyperlink w:anchor="bookmark0" w:history="1">
        <w:r>
          <w:rPr>
            <w:sz w:val="22"/>
          </w:rPr>
          <w:t>ABOUT TH</w:t>
        </w:r>
        <w:r w:rsidR="0032229D">
          <w:rPr>
            <w:sz w:val="22"/>
          </w:rPr>
          <w:t>IS</w:t>
        </w:r>
      </w:hyperlink>
      <w:r w:rsidR="0032229D">
        <w:rPr>
          <w:sz w:val="22"/>
        </w:rPr>
        <w:t xml:space="preserve"> </w:t>
      </w:r>
      <w:r w:rsidR="00690C01">
        <w:rPr>
          <w:sz w:val="22"/>
        </w:rPr>
        <w:t>NOTICE</w:t>
      </w:r>
      <w:r>
        <w:rPr>
          <w:sz w:val="22"/>
        </w:rPr>
        <w:tab/>
      </w:r>
      <w:hyperlink w:anchor="bookmark0" w:history="1">
        <w:r>
          <w:rPr>
            <w:rFonts w:ascii="Calibri" w:hAnsi="Calibri"/>
            <w:sz w:val="22"/>
          </w:rPr>
          <w:t>1</w:t>
        </w:r>
      </w:hyperlink>
    </w:p>
    <w:p w14:paraId="5A0F63E1" w14:textId="1F94E48B" w:rsidR="00FC74C0" w:rsidRPr="00A1269C" w:rsidRDefault="00467146">
      <w:pPr>
        <w:pStyle w:val="ListParagraph"/>
        <w:numPr>
          <w:ilvl w:val="0"/>
          <w:numId w:val="38"/>
        </w:numPr>
        <w:tabs>
          <w:tab w:val="left" w:pos="1101"/>
          <w:tab w:val="right" w:leader="dot" w:pos="9238"/>
        </w:tabs>
        <w:kinsoku w:val="0"/>
        <w:overflowPunct w:val="0"/>
        <w:spacing w:before="140"/>
        <w:rPr>
          <w:rFonts w:ascii="Calibri" w:hAnsi="Calibri" w:cs="Calibri"/>
          <w:sz w:val="22"/>
          <w:szCs w:val="22"/>
        </w:rPr>
      </w:pPr>
      <w:hyperlink w:anchor="bookmark1" w:history="1">
        <w:r>
          <w:rPr>
            <w:sz w:val="22"/>
          </w:rPr>
          <w:t xml:space="preserve">WHO IS </w:t>
        </w:r>
        <w:r w:rsidR="0032229D">
          <w:rPr>
            <w:sz w:val="22"/>
          </w:rPr>
          <w:t xml:space="preserve">ACCOUNTABLE </w:t>
        </w:r>
        <w:r>
          <w:rPr>
            <w:sz w:val="22"/>
          </w:rPr>
          <w:t>FOR YOUR DATA?</w:t>
        </w:r>
      </w:hyperlink>
      <w:r>
        <w:rPr>
          <w:sz w:val="22"/>
        </w:rPr>
        <w:tab/>
      </w:r>
      <w:hyperlink w:anchor="bookmark1" w:history="1">
        <w:r>
          <w:rPr>
            <w:rFonts w:ascii="Calibri" w:hAnsi="Calibri"/>
            <w:sz w:val="22"/>
          </w:rPr>
          <w:t>2</w:t>
        </w:r>
      </w:hyperlink>
    </w:p>
    <w:p w14:paraId="1B77A67A" w14:textId="77777777" w:rsidR="00FC74C0" w:rsidRPr="00A1269C" w:rsidRDefault="00467146">
      <w:pPr>
        <w:pStyle w:val="ListParagraph"/>
        <w:numPr>
          <w:ilvl w:val="0"/>
          <w:numId w:val="38"/>
        </w:numPr>
        <w:tabs>
          <w:tab w:val="left" w:pos="1101"/>
          <w:tab w:val="right" w:leader="dot" w:pos="9238"/>
        </w:tabs>
        <w:kinsoku w:val="0"/>
        <w:overflowPunct w:val="0"/>
        <w:spacing w:before="142"/>
        <w:rPr>
          <w:rFonts w:ascii="Calibri" w:hAnsi="Calibri" w:cs="Calibri"/>
          <w:sz w:val="22"/>
          <w:szCs w:val="22"/>
        </w:rPr>
      </w:pPr>
      <w:hyperlink w:anchor="bookmark2" w:history="1">
        <w:r>
          <w:rPr>
            <w:sz w:val="22"/>
          </w:rPr>
          <w:t>WHAT DATA DO WE PROCESS AND WHY?</w:t>
        </w:r>
      </w:hyperlink>
      <w:r>
        <w:rPr>
          <w:sz w:val="22"/>
        </w:rPr>
        <w:tab/>
      </w:r>
      <w:hyperlink w:anchor="bookmark2" w:history="1">
        <w:r>
          <w:rPr>
            <w:rFonts w:ascii="Calibri" w:hAnsi="Calibri"/>
            <w:sz w:val="22"/>
          </w:rPr>
          <w:t>2</w:t>
        </w:r>
      </w:hyperlink>
    </w:p>
    <w:p w14:paraId="583A53D6" w14:textId="77777777" w:rsidR="00FC74C0" w:rsidRPr="00A1269C" w:rsidRDefault="00467146">
      <w:pPr>
        <w:pStyle w:val="ListParagraph"/>
        <w:numPr>
          <w:ilvl w:val="0"/>
          <w:numId w:val="38"/>
        </w:numPr>
        <w:tabs>
          <w:tab w:val="left" w:pos="1101"/>
          <w:tab w:val="right" w:leader="dot" w:pos="9238"/>
        </w:tabs>
        <w:kinsoku w:val="0"/>
        <w:overflowPunct w:val="0"/>
        <w:spacing w:before="139"/>
        <w:rPr>
          <w:rFonts w:ascii="Calibri" w:hAnsi="Calibri" w:cs="Calibri"/>
          <w:sz w:val="22"/>
          <w:szCs w:val="22"/>
        </w:rPr>
      </w:pPr>
      <w:hyperlink w:anchor="bookmark3" w:history="1">
        <w:r>
          <w:rPr>
            <w:sz w:val="22"/>
          </w:rPr>
          <w:t>HOW AND WHEN DO WE SHARE DATA WITH THIRD PARTIES?</w:t>
        </w:r>
      </w:hyperlink>
      <w:r>
        <w:rPr>
          <w:sz w:val="22"/>
        </w:rPr>
        <w:tab/>
      </w:r>
      <w:hyperlink w:anchor="bookmark3" w:history="1">
        <w:r>
          <w:rPr>
            <w:rFonts w:ascii="Calibri" w:hAnsi="Calibri"/>
            <w:sz w:val="22"/>
          </w:rPr>
          <w:t>5</w:t>
        </w:r>
      </w:hyperlink>
    </w:p>
    <w:p w14:paraId="50AF1773" w14:textId="3F9EA3BF" w:rsidR="00FC74C0" w:rsidRPr="00A1269C" w:rsidRDefault="00467146" w:rsidP="00670A08">
      <w:pPr>
        <w:pStyle w:val="ListParagraph"/>
        <w:numPr>
          <w:ilvl w:val="0"/>
          <w:numId w:val="38"/>
        </w:numPr>
        <w:tabs>
          <w:tab w:val="left" w:pos="1101"/>
          <w:tab w:val="right" w:leader="dot" w:pos="9238"/>
        </w:tabs>
        <w:kinsoku w:val="0"/>
        <w:overflowPunct w:val="0"/>
        <w:spacing w:before="140"/>
        <w:rPr>
          <w:rFonts w:ascii="Calibri" w:hAnsi="Calibri" w:cs="Calibri"/>
          <w:sz w:val="22"/>
          <w:szCs w:val="22"/>
        </w:rPr>
      </w:pPr>
      <w:hyperlink w:anchor="bookmark4" w:history="1">
        <w:r>
          <w:rPr>
            <w:sz w:val="22"/>
          </w:rPr>
          <w:t>INTERNATIONAL TRANSFER OF PERSONAL DATA</w:t>
        </w:r>
      </w:hyperlink>
      <w:r>
        <w:rPr>
          <w:sz w:val="22"/>
        </w:rPr>
        <w:tab/>
      </w:r>
      <w:hyperlink w:anchor="bookmark4" w:history="1">
        <w:r>
          <w:rPr>
            <w:rFonts w:ascii="Calibri" w:hAnsi="Calibri"/>
            <w:sz w:val="22"/>
          </w:rPr>
          <w:t>7</w:t>
        </w:r>
      </w:hyperlink>
    </w:p>
    <w:p w14:paraId="68238764" w14:textId="5C09C62A" w:rsidR="00FC74C0" w:rsidRPr="00A1269C" w:rsidRDefault="00467146" w:rsidP="00670A08">
      <w:pPr>
        <w:pStyle w:val="ListParagraph"/>
        <w:numPr>
          <w:ilvl w:val="0"/>
          <w:numId w:val="38"/>
        </w:numPr>
        <w:tabs>
          <w:tab w:val="left" w:pos="1101"/>
          <w:tab w:val="right" w:leader="dot" w:pos="9238"/>
        </w:tabs>
        <w:kinsoku w:val="0"/>
        <w:overflowPunct w:val="0"/>
        <w:spacing w:before="141"/>
        <w:rPr>
          <w:rFonts w:ascii="Calibri" w:hAnsi="Calibri" w:cs="Calibri"/>
          <w:sz w:val="22"/>
          <w:szCs w:val="22"/>
        </w:rPr>
      </w:pPr>
      <w:hyperlink w:anchor="bookmark5" w:history="1">
        <w:r>
          <w:rPr>
            <w:sz w:val="22"/>
          </w:rPr>
          <w:t>HOW LONG DO WE STORE PERSONAL DATA?</w:t>
        </w:r>
      </w:hyperlink>
      <w:r>
        <w:rPr>
          <w:sz w:val="22"/>
        </w:rPr>
        <w:tab/>
      </w:r>
      <w:hyperlink w:anchor="bookmark5" w:history="1">
        <w:r>
          <w:rPr>
            <w:rFonts w:ascii="Calibri" w:hAnsi="Calibri"/>
            <w:sz w:val="22"/>
          </w:rPr>
          <w:t>7</w:t>
        </w:r>
      </w:hyperlink>
    </w:p>
    <w:p w14:paraId="360E07C2" w14:textId="723F700F" w:rsidR="00FC74C0" w:rsidRPr="00A1269C" w:rsidRDefault="00467146" w:rsidP="00670A08">
      <w:pPr>
        <w:pStyle w:val="ListParagraph"/>
        <w:numPr>
          <w:ilvl w:val="0"/>
          <w:numId w:val="38"/>
        </w:numPr>
        <w:tabs>
          <w:tab w:val="left" w:pos="1101"/>
          <w:tab w:val="right" w:leader="dot" w:pos="9238"/>
        </w:tabs>
        <w:kinsoku w:val="0"/>
        <w:overflowPunct w:val="0"/>
        <w:spacing w:before="140"/>
        <w:rPr>
          <w:rFonts w:ascii="Calibri" w:hAnsi="Calibri" w:cs="Calibri"/>
          <w:sz w:val="22"/>
          <w:szCs w:val="22"/>
        </w:rPr>
      </w:pPr>
      <w:hyperlink w:anchor="bookmark6" w:history="1">
        <w:r>
          <w:rPr>
            <w:sz w:val="22"/>
          </w:rPr>
          <w:t>HOW DO WE PROTECT YOUR DATA?</w:t>
        </w:r>
      </w:hyperlink>
      <w:r>
        <w:rPr>
          <w:sz w:val="22"/>
        </w:rPr>
        <w:tab/>
      </w:r>
      <w:hyperlink w:anchor="bookmark6" w:history="1">
        <w:r>
          <w:rPr>
            <w:rFonts w:ascii="Calibri" w:hAnsi="Calibri"/>
            <w:sz w:val="22"/>
          </w:rPr>
          <w:t>8</w:t>
        </w:r>
      </w:hyperlink>
    </w:p>
    <w:p w14:paraId="6FB2B2D5" w14:textId="1CC2F4CF" w:rsidR="00FC74C0" w:rsidRPr="00A1269C" w:rsidRDefault="002900CE" w:rsidP="00670A08">
      <w:pPr>
        <w:pStyle w:val="ListParagraph"/>
        <w:numPr>
          <w:ilvl w:val="0"/>
          <w:numId w:val="38"/>
        </w:numPr>
        <w:tabs>
          <w:tab w:val="left" w:pos="1101"/>
          <w:tab w:val="right" w:leader="dot" w:pos="9239"/>
        </w:tabs>
        <w:kinsoku w:val="0"/>
        <w:overflowPunct w:val="0"/>
        <w:spacing w:before="142"/>
        <w:rPr>
          <w:rFonts w:ascii="Calibri" w:hAnsi="Calibri" w:cs="Calibri"/>
          <w:sz w:val="22"/>
          <w:szCs w:val="22"/>
        </w:rPr>
      </w:pPr>
      <w:hyperlink w:anchor="bookmark10" w:history="1">
        <w:r>
          <w:rPr>
            <w:sz w:val="22"/>
          </w:rPr>
          <w:t>AFFILIATED</w:t>
        </w:r>
      </w:hyperlink>
      <w:r>
        <w:rPr>
          <w:sz w:val="22"/>
        </w:rPr>
        <w:t xml:space="preserve"> ENTITIES</w:t>
      </w:r>
      <w:r w:rsidR="00467146">
        <w:rPr>
          <w:sz w:val="22"/>
        </w:rPr>
        <w:tab/>
      </w:r>
      <w:hyperlink w:anchor="bookmark10" w:history="1">
        <w:r w:rsidR="00467146">
          <w:rPr>
            <w:rFonts w:ascii="Calibri" w:hAnsi="Calibri"/>
            <w:sz w:val="22"/>
          </w:rPr>
          <w:t>10</w:t>
        </w:r>
      </w:hyperlink>
    </w:p>
    <w:p w14:paraId="358396C8" w14:textId="0FF9E07C" w:rsidR="00FC74C0" w:rsidRPr="00A1269C" w:rsidRDefault="00467146" w:rsidP="00A25157">
      <w:pPr>
        <w:pStyle w:val="ListParagraph"/>
        <w:numPr>
          <w:ilvl w:val="0"/>
          <w:numId w:val="38"/>
        </w:numPr>
        <w:tabs>
          <w:tab w:val="left" w:pos="1101"/>
          <w:tab w:val="right" w:leader="dot" w:pos="9239"/>
        </w:tabs>
        <w:kinsoku w:val="0"/>
        <w:overflowPunct w:val="0"/>
        <w:spacing w:before="139"/>
        <w:rPr>
          <w:rFonts w:ascii="Calibri" w:hAnsi="Calibri" w:cs="Calibri"/>
          <w:sz w:val="22"/>
          <w:szCs w:val="22"/>
        </w:rPr>
      </w:pPr>
      <w:hyperlink w:anchor="bookmark11" w:history="1">
        <w:r>
          <w:rPr>
            <w:sz w:val="22"/>
          </w:rPr>
          <w:t>YOUR RIGHTS</w:t>
        </w:r>
      </w:hyperlink>
      <w:r>
        <w:rPr>
          <w:sz w:val="22"/>
        </w:rPr>
        <w:tab/>
      </w:r>
      <w:hyperlink w:anchor="bookmark11" w:history="1">
        <w:r>
          <w:rPr>
            <w:rFonts w:ascii="Calibri" w:hAnsi="Calibri"/>
            <w:sz w:val="22"/>
          </w:rPr>
          <w:t>11</w:t>
        </w:r>
      </w:hyperlink>
    </w:p>
    <w:p w14:paraId="143C44CF" w14:textId="6082B05F" w:rsidR="00FC74C0" w:rsidRPr="00A1269C" w:rsidRDefault="00467146" w:rsidP="00A25157">
      <w:pPr>
        <w:pStyle w:val="ListParagraph"/>
        <w:numPr>
          <w:ilvl w:val="0"/>
          <w:numId w:val="38"/>
        </w:numPr>
        <w:tabs>
          <w:tab w:val="left" w:pos="1101"/>
          <w:tab w:val="right" w:leader="dot" w:pos="9239"/>
        </w:tabs>
        <w:kinsoku w:val="0"/>
        <w:overflowPunct w:val="0"/>
        <w:spacing w:before="140"/>
        <w:rPr>
          <w:rFonts w:ascii="Calibri" w:hAnsi="Calibri" w:cs="Calibri"/>
          <w:sz w:val="22"/>
          <w:szCs w:val="22"/>
        </w:rPr>
      </w:pPr>
      <w:hyperlink w:anchor="bookmark12" w:history="1">
        <w:r>
          <w:rPr>
            <w:sz w:val="22"/>
          </w:rPr>
          <w:t>CONTACT</w:t>
        </w:r>
      </w:hyperlink>
      <w:r>
        <w:rPr>
          <w:sz w:val="22"/>
        </w:rPr>
        <w:tab/>
      </w:r>
      <w:hyperlink w:anchor="bookmark12" w:history="1">
        <w:r>
          <w:rPr>
            <w:rFonts w:ascii="Calibri" w:hAnsi="Calibri"/>
            <w:sz w:val="22"/>
          </w:rPr>
          <w:t>12</w:t>
        </w:r>
      </w:hyperlink>
    </w:p>
    <w:p w14:paraId="67287DFB" w14:textId="77777777" w:rsidR="00FC74C0" w:rsidRPr="00A1269C" w:rsidRDefault="00FC74C0">
      <w:pPr>
        <w:pStyle w:val="BodyText"/>
        <w:kinsoku w:val="0"/>
        <w:overflowPunct w:val="0"/>
        <w:ind w:left="0"/>
        <w:jc w:val="left"/>
        <w:rPr>
          <w:rFonts w:ascii="Calibri" w:hAnsi="Calibri" w:cs="Calibri"/>
          <w:sz w:val="24"/>
          <w:szCs w:val="24"/>
          <w:lang w:val="de-DE"/>
        </w:rPr>
      </w:pPr>
    </w:p>
    <w:p w14:paraId="1775FCA6" w14:textId="77777777" w:rsidR="00FC74C0" w:rsidRPr="00A1269C" w:rsidRDefault="00FC74C0">
      <w:pPr>
        <w:pStyle w:val="BodyText"/>
        <w:kinsoku w:val="0"/>
        <w:overflowPunct w:val="0"/>
        <w:spacing w:before="10"/>
        <w:ind w:left="0"/>
        <w:jc w:val="left"/>
        <w:rPr>
          <w:rFonts w:ascii="Calibri" w:hAnsi="Calibri" w:cs="Calibri"/>
          <w:sz w:val="27"/>
          <w:szCs w:val="27"/>
          <w:lang w:val="de-DE"/>
        </w:rPr>
      </w:pPr>
    </w:p>
    <w:p w14:paraId="246A2673" w14:textId="1A588686" w:rsidR="00FC74C0" w:rsidRPr="00A1269C" w:rsidRDefault="008F41CF">
      <w:pPr>
        <w:pStyle w:val="Heading1"/>
        <w:numPr>
          <w:ilvl w:val="0"/>
          <w:numId w:val="37"/>
        </w:numPr>
        <w:tabs>
          <w:tab w:val="left" w:pos="940"/>
        </w:tabs>
        <w:kinsoku w:val="0"/>
        <w:overflowPunct w:val="0"/>
      </w:pPr>
      <w:bookmarkStart w:id="0" w:name="A._ZU_DIESEN_RICHTLINIEN"/>
      <w:bookmarkStart w:id="1" w:name="_bookmark0"/>
      <w:bookmarkEnd w:id="0"/>
      <w:bookmarkEnd w:id="1"/>
      <w:r>
        <w:t>ABOUT TH</w:t>
      </w:r>
      <w:r w:rsidR="00AC4415">
        <w:t xml:space="preserve">IS </w:t>
      </w:r>
      <w:r w:rsidR="00690C01">
        <w:t>NOTICE</w:t>
      </w:r>
    </w:p>
    <w:p w14:paraId="1751E1D2" w14:textId="77777777" w:rsidR="00FC74C0" w:rsidRPr="00A1269C" w:rsidRDefault="008F41CF">
      <w:pPr>
        <w:pStyle w:val="BodyText"/>
        <w:kinsoku w:val="0"/>
        <w:overflowPunct w:val="0"/>
        <w:spacing w:before="157" w:line="278" w:lineRule="auto"/>
        <w:ind w:right="216"/>
      </w:pPr>
      <w:r>
        <w:t>We are committed to providing you with professional and useful products and services whilst also protecting your data.</w:t>
      </w:r>
    </w:p>
    <w:p w14:paraId="3B50F92D" w14:textId="02FA2BC5" w:rsidR="00FC74C0" w:rsidRPr="00A1269C" w:rsidRDefault="00D92D2D">
      <w:pPr>
        <w:pStyle w:val="BodyText"/>
        <w:kinsoku w:val="0"/>
        <w:overflowPunct w:val="0"/>
        <w:spacing w:before="116" w:line="276" w:lineRule="auto"/>
        <w:ind w:right="216"/>
      </w:pPr>
      <w:r>
        <w:t xml:space="preserve">This Data Privacy </w:t>
      </w:r>
      <w:r w:rsidR="00690C01">
        <w:t>Notice</w:t>
      </w:r>
      <w:r>
        <w:t xml:space="preserve"> </w:t>
      </w:r>
      <w:r w:rsidR="008F41CF">
        <w:t>(the “</w:t>
      </w:r>
      <w:r w:rsidR="00690C01">
        <w:rPr>
          <w:b/>
          <w:bCs/>
        </w:rPr>
        <w:t>Notice</w:t>
      </w:r>
      <w:r w:rsidR="008F41CF">
        <w:t>”) cover both our online and offline data collection activities and outline when, why and how we collect, use and otherwise process personal information about our customers, prospects, business partners (including healthcare professionals), patients, distributors, association representatives, suppliers and users of our websites (“</w:t>
      </w:r>
      <w:r w:rsidR="008F41CF">
        <w:rPr>
          <w:b/>
          <w:bCs/>
        </w:rPr>
        <w:t>Data Subjects</w:t>
      </w:r>
      <w:r w:rsidR="008F41CF">
        <w:t>”). “</w:t>
      </w:r>
      <w:r w:rsidR="008F41CF">
        <w:rPr>
          <w:b/>
          <w:bCs/>
        </w:rPr>
        <w:t>Personal Data</w:t>
      </w:r>
      <w:r w:rsidR="008F41CF">
        <w:t>” is any information relating to you which can be used to directly or indirectly identify you personally.</w:t>
      </w:r>
    </w:p>
    <w:p w14:paraId="2C73FC8E" w14:textId="546C602A" w:rsidR="00FC74C0" w:rsidRPr="00A1269C" w:rsidRDefault="008F41CF">
      <w:pPr>
        <w:pStyle w:val="BodyText"/>
        <w:kinsoku w:val="0"/>
        <w:overflowPunct w:val="0"/>
        <w:spacing w:before="119" w:line="276" w:lineRule="auto"/>
        <w:ind w:right="215"/>
      </w:pPr>
      <w:r>
        <w:t>Th</w:t>
      </w:r>
      <w:r w:rsidR="00105192">
        <w:t xml:space="preserve">is </w:t>
      </w:r>
      <w:r w:rsidR="00690C01">
        <w:t>Notice</w:t>
      </w:r>
      <w:r>
        <w:t xml:space="preserve"> also tell you how you can access and update your data and decide on how your data is used. You will find more information on how you can contact us to exercise your rights as a Data Subject in Section J below.</w:t>
      </w:r>
    </w:p>
    <w:p w14:paraId="78AC98D1" w14:textId="3332B080" w:rsidR="00FC74C0" w:rsidRPr="00A1269C" w:rsidRDefault="008F41CF">
      <w:pPr>
        <w:pStyle w:val="BodyText"/>
        <w:kinsoku w:val="0"/>
        <w:overflowPunct w:val="0"/>
        <w:spacing w:before="120" w:line="276" w:lineRule="auto"/>
        <w:ind w:right="215"/>
      </w:pPr>
      <w:r>
        <w:t>We may process your Personal Data as described in th</w:t>
      </w:r>
      <w:r w:rsidR="00551479">
        <w:t>is</w:t>
      </w:r>
      <w:r>
        <w:t xml:space="preserve"> </w:t>
      </w:r>
      <w:r w:rsidR="00690C01">
        <w:t>Notice</w:t>
      </w:r>
      <w:r>
        <w:t>.</w:t>
      </w:r>
    </w:p>
    <w:p w14:paraId="106F83D6" w14:textId="77777777" w:rsidR="00FC74C0" w:rsidRPr="0090549B" w:rsidRDefault="00FC74C0">
      <w:pPr>
        <w:pStyle w:val="BodyText"/>
        <w:kinsoku w:val="0"/>
        <w:overflowPunct w:val="0"/>
        <w:spacing w:before="120" w:line="276" w:lineRule="auto"/>
        <w:ind w:right="215"/>
        <w:rPr>
          <w:lang w:val="en-US"/>
        </w:rPr>
        <w:sectPr w:rsidR="00FC74C0" w:rsidRPr="0090549B">
          <w:headerReference w:type="default" r:id="rId11"/>
          <w:footerReference w:type="default" r:id="rId12"/>
          <w:pgSz w:w="11910" w:h="16840"/>
          <w:pgMar w:top="1420" w:right="1220" w:bottom="1100" w:left="1220" w:header="0" w:footer="904" w:gutter="0"/>
          <w:pgNumType w:start="1"/>
          <w:cols w:space="720"/>
          <w:noEndnote/>
        </w:sectPr>
      </w:pPr>
    </w:p>
    <w:p w14:paraId="1AE97ED7" w14:textId="20194615" w:rsidR="00FC74C0" w:rsidRPr="00A1269C" w:rsidRDefault="008F41CF">
      <w:pPr>
        <w:pStyle w:val="BodyText"/>
        <w:kinsoku w:val="0"/>
        <w:overflowPunct w:val="0"/>
        <w:spacing w:before="119" w:line="276" w:lineRule="auto"/>
        <w:ind w:right="215"/>
      </w:pPr>
      <w:r>
        <w:t xml:space="preserve">If we decide to change how we process your data, we will publish these changes in </w:t>
      </w:r>
      <w:r w:rsidR="00D92D2D">
        <w:t xml:space="preserve">this </w:t>
      </w:r>
      <w:r w:rsidR="00690C01">
        <w:t>Notice</w:t>
      </w:r>
      <w:r>
        <w:t xml:space="preserve">. For some of these changes, we may notify you more specifically and/or ask you to decide beforehand, depending on the legal requirements that we must comply with. We reserve the right to make changes to our practices and </w:t>
      </w:r>
      <w:r w:rsidR="00D92D2D">
        <w:t xml:space="preserve">this </w:t>
      </w:r>
      <w:r w:rsidR="00690C01">
        <w:t>Notice</w:t>
      </w:r>
      <w:r>
        <w:t>, but always as part of the procedure described above.</w:t>
      </w:r>
    </w:p>
    <w:p w14:paraId="0AB3CF1B" w14:textId="77777777" w:rsidR="00FC74C0" w:rsidRPr="0090549B" w:rsidRDefault="00FC74C0">
      <w:pPr>
        <w:pStyle w:val="BodyText"/>
        <w:kinsoku w:val="0"/>
        <w:overflowPunct w:val="0"/>
        <w:ind w:left="0"/>
        <w:jc w:val="left"/>
        <w:rPr>
          <w:sz w:val="24"/>
          <w:szCs w:val="24"/>
          <w:lang w:val="en-US"/>
        </w:rPr>
      </w:pPr>
    </w:p>
    <w:p w14:paraId="2F1CFFD9" w14:textId="77777777" w:rsidR="00FC74C0" w:rsidRPr="0090549B" w:rsidRDefault="00FC74C0">
      <w:pPr>
        <w:pStyle w:val="BodyText"/>
        <w:kinsoku w:val="0"/>
        <w:overflowPunct w:val="0"/>
        <w:spacing w:before="4"/>
        <w:ind w:left="0"/>
        <w:jc w:val="left"/>
        <w:rPr>
          <w:lang w:val="en-US"/>
        </w:rPr>
      </w:pPr>
    </w:p>
    <w:p w14:paraId="068FF4CA" w14:textId="35C251CB" w:rsidR="00FC74C0" w:rsidRPr="00A1269C" w:rsidRDefault="008F41CF">
      <w:pPr>
        <w:pStyle w:val="Heading1"/>
        <w:numPr>
          <w:ilvl w:val="0"/>
          <w:numId w:val="37"/>
        </w:numPr>
        <w:tabs>
          <w:tab w:val="left" w:pos="940"/>
        </w:tabs>
        <w:kinsoku w:val="0"/>
        <w:overflowPunct w:val="0"/>
      </w:pPr>
      <w:bookmarkStart w:id="2" w:name="B._WER_HAFTET_FÜR_IHRE_DATEN?"/>
      <w:bookmarkStart w:id="3" w:name="_bookmark1"/>
      <w:bookmarkEnd w:id="2"/>
      <w:bookmarkEnd w:id="3"/>
      <w:r>
        <w:t xml:space="preserve">WHO IS </w:t>
      </w:r>
      <w:r w:rsidR="00401C3E">
        <w:t>ACCOUNTABLE</w:t>
      </w:r>
      <w:r>
        <w:t xml:space="preserve"> FOR YOUR DATA?</w:t>
      </w:r>
    </w:p>
    <w:p w14:paraId="3AB39AD7" w14:textId="61B2D7B4" w:rsidR="00B62E19" w:rsidRDefault="00B62E19" w:rsidP="00B62E19">
      <w:pPr>
        <w:pStyle w:val="BodyText"/>
        <w:kinsoku w:val="0"/>
        <w:overflowPunct w:val="0"/>
        <w:spacing w:before="157" w:line="276" w:lineRule="auto"/>
        <w:ind w:right="214"/>
      </w:pPr>
      <w:r>
        <w:t xml:space="preserve">MicroVention </w:t>
      </w:r>
      <w:r w:rsidR="00A24588">
        <w:t xml:space="preserve">Switzerland </w:t>
      </w:r>
      <w:r>
        <w:t xml:space="preserve">GmbH, carrying on its activities under the business name “Terumo Neuro </w:t>
      </w:r>
      <w:r w:rsidR="00A24588">
        <w:t>Switzerland</w:t>
      </w:r>
      <w:r>
        <w:t>” (“</w:t>
      </w:r>
      <w:r w:rsidRPr="00445EB2">
        <w:rPr>
          <w:b/>
          <w:bCs/>
        </w:rPr>
        <w:t xml:space="preserve">TERUMO NEURO </w:t>
      </w:r>
      <w:r w:rsidR="00A24588">
        <w:rPr>
          <w:b/>
          <w:bCs/>
        </w:rPr>
        <w:t>SWITZERLAND</w:t>
      </w:r>
      <w:r>
        <w:t xml:space="preserve">”) with its head office at </w:t>
      </w:r>
      <w:proofErr w:type="spellStart"/>
      <w:r w:rsidR="00A24588">
        <w:t>Bodenäckerstrasse</w:t>
      </w:r>
      <w:proofErr w:type="spellEnd"/>
      <w:r w:rsidR="00A24588">
        <w:t xml:space="preserve"> 3</w:t>
      </w:r>
      <w:r>
        <w:t xml:space="preserve">, </w:t>
      </w:r>
      <w:r w:rsidR="00643978">
        <w:t>8957</w:t>
      </w:r>
      <w:r w:rsidR="00850A56">
        <w:t xml:space="preserve"> </w:t>
      </w:r>
      <w:r w:rsidR="00643978">
        <w:t>Spreitenbach</w:t>
      </w:r>
      <w:r>
        <w:t xml:space="preserve">, </w:t>
      </w:r>
      <w:r w:rsidR="00643978">
        <w:t>Switzerland</w:t>
      </w:r>
      <w:r>
        <w:t xml:space="preserve">, registered in the </w:t>
      </w:r>
      <w:r w:rsidR="00482DDC">
        <w:t>Commercial</w:t>
      </w:r>
      <w:r>
        <w:t xml:space="preserve"> Registry under the number </w:t>
      </w:r>
      <w:r w:rsidR="00B61143" w:rsidRPr="00B61143">
        <w:t>CHE-133.386.741</w:t>
      </w:r>
      <w:r>
        <w:t xml:space="preserve">, is the Data Controller for your personal data. You can contact us at </w:t>
      </w:r>
      <w:r w:rsidRPr="00B62E19">
        <w:t xml:space="preserve"> </w:t>
      </w:r>
      <w:hyperlink r:id="rId13" w:history="1">
        <w:r w:rsidRPr="00B62E19">
          <w:rPr>
            <w:rStyle w:val="Hyperlink"/>
          </w:rPr>
          <w:t>dataprotection@microvention.com</w:t>
        </w:r>
      </w:hyperlink>
      <w:r>
        <w:t>.</w:t>
      </w:r>
    </w:p>
    <w:p w14:paraId="5226B3BA" w14:textId="6512347D" w:rsidR="00FC74C0" w:rsidRPr="00A1269C" w:rsidRDefault="008F41CF" w:rsidP="00B62E19">
      <w:pPr>
        <w:pStyle w:val="BodyText"/>
        <w:kinsoku w:val="0"/>
        <w:overflowPunct w:val="0"/>
        <w:spacing w:before="157" w:line="276" w:lineRule="auto"/>
        <w:ind w:right="214"/>
      </w:pPr>
      <w:r>
        <w:t xml:space="preserve">In </w:t>
      </w:r>
      <w:r w:rsidR="00D92D2D">
        <w:t xml:space="preserve">this </w:t>
      </w:r>
      <w:r w:rsidR="00690C01">
        <w:t>Notice</w:t>
      </w:r>
      <w:r>
        <w:t xml:space="preserve">, the terms “we”, “us” and “our” refer to </w:t>
      </w:r>
      <w:r w:rsidR="00B62E19">
        <w:t xml:space="preserve">Terumo Neuro </w:t>
      </w:r>
      <w:r w:rsidR="00A14865">
        <w:t xml:space="preserve">Switzerland </w:t>
      </w:r>
      <w:r>
        <w:t>and/or</w:t>
      </w:r>
      <w:r w:rsidR="00FA3467">
        <w:t xml:space="preserve"> any of our Affiliates.</w:t>
      </w:r>
      <w:r>
        <w:t xml:space="preserve"> The terms “you” and “</w:t>
      </w:r>
      <w:proofErr w:type="gramStart"/>
      <w:r>
        <w:t>your</w:t>
      </w:r>
      <w:proofErr w:type="gramEnd"/>
      <w:r>
        <w:t>” refer to the Data Subjects.</w:t>
      </w:r>
    </w:p>
    <w:p w14:paraId="31C9C116" w14:textId="77777777" w:rsidR="00FC74C0" w:rsidRPr="0090549B" w:rsidRDefault="00FC74C0">
      <w:pPr>
        <w:pStyle w:val="BodyText"/>
        <w:kinsoku w:val="0"/>
        <w:overflowPunct w:val="0"/>
        <w:ind w:left="0"/>
        <w:jc w:val="left"/>
        <w:rPr>
          <w:sz w:val="24"/>
          <w:szCs w:val="24"/>
          <w:lang w:val="en-US"/>
        </w:rPr>
      </w:pPr>
    </w:p>
    <w:p w14:paraId="24012CA8" w14:textId="77777777" w:rsidR="00FC74C0" w:rsidRPr="0090549B" w:rsidRDefault="00FC74C0">
      <w:pPr>
        <w:pStyle w:val="BodyText"/>
        <w:kinsoku w:val="0"/>
        <w:overflowPunct w:val="0"/>
        <w:spacing w:before="2"/>
        <w:ind w:left="0"/>
        <w:jc w:val="left"/>
        <w:rPr>
          <w:lang w:val="en-US"/>
        </w:rPr>
      </w:pPr>
    </w:p>
    <w:p w14:paraId="5C1ADD54" w14:textId="77777777" w:rsidR="00FC74C0" w:rsidRPr="00A1269C" w:rsidRDefault="008F41CF">
      <w:pPr>
        <w:pStyle w:val="Heading1"/>
        <w:numPr>
          <w:ilvl w:val="0"/>
          <w:numId w:val="37"/>
        </w:numPr>
        <w:tabs>
          <w:tab w:val="left" w:pos="940"/>
        </w:tabs>
        <w:kinsoku w:val="0"/>
        <w:overflowPunct w:val="0"/>
      </w:pPr>
      <w:bookmarkStart w:id="4" w:name="C._WELCHE_DATEN_VERARBEITEN_WIR_UND_WARU"/>
      <w:bookmarkStart w:id="5" w:name="_bookmark2"/>
      <w:bookmarkEnd w:id="4"/>
      <w:bookmarkEnd w:id="5"/>
      <w:r>
        <w:t>WHAT DATA DO WE PROCESS AND WHY?</w:t>
      </w:r>
    </w:p>
    <w:p w14:paraId="0DA9D77B" w14:textId="77777777" w:rsidR="00FC74C0" w:rsidRDefault="008F41CF">
      <w:pPr>
        <w:pStyle w:val="BodyText"/>
        <w:kinsoku w:val="0"/>
        <w:overflowPunct w:val="0"/>
        <w:spacing w:before="158" w:line="276" w:lineRule="auto"/>
        <w:ind w:right="219"/>
      </w:pPr>
      <w:r>
        <w:t>Depending on how you interact with us (i.e., how you use our websites) and the purposes of the processing, we collect the following types of data:</w:t>
      </w:r>
    </w:p>
    <w:p w14:paraId="47BC35BE" w14:textId="77777777" w:rsidR="00830068" w:rsidRPr="0090549B" w:rsidRDefault="00830068">
      <w:pPr>
        <w:pStyle w:val="BodyText"/>
        <w:kinsoku w:val="0"/>
        <w:overflowPunct w:val="0"/>
        <w:spacing w:before="158" w:line="276" w:lineRule="auto"/>
        <w:ind w:right="219"/>
        <w:rPr>
          <w:lang w:val="en-US"/>
        </w:rPr>
      </w:pPr>
    </w:p>
    <w:p w14:paraId="1A668C5F" w14:textId="77777777" w:rsidR="00FC74C0" w:rsidRPr="0090549B" w:rsidRDefault="00FC74C0">
      <w:pPr>
        <w:pStyle w:val="BodyText"/>
        <w:kinsoku w:val="0"/>
        <w:overflowPunct w:val="0"/>
        <w:spacing w:before="3"/>
        <w:ind w:left="0"/>
        <w:jc w:val="left"/>
        <w:rPr>
          <w:sz w:val="10"/>
          <w:szCs w:val="10"/>
          <w:lang w:val="en-US"/>
        </w:rPr>
      </w:pPr>
    </w:p>
    <w:tbl>
      <w:tblPr>
        <w:tblW w:w="0" w:type="auto"/>
        <w:tblInd w:w="230" w:type="dxa"/>
        <w:tblLayout w:type="fixed"/>
        <w:tblCellMar>
          <w:left w:w="0" w:type="dxa"/>
          <w:right w:w="0" w:type="dxa"/>
        </w:tblCellMar>
        <w:tblLook w:val="0000" w:firstRow="0" w:lastRow="0" w:firstColumn="0" w:lastColumn="0" w:noHBand="0" w:noVBand="0"/>
      </w:tblPr>
      <w:tblGrid>
        <w:gridCol w:w="1826"/>
        <w:gridCol w:w="2565"/>
        <w:gridCol w:w="2207"/>
        <w:gridCol w:w="2416"/>
      </w:tblGrid>
      <w:tr w:rsidR="00FC74C0" w:rsidRPr="00A1269C" w14:paraId="66736BD9" w14:textId="77777777">
        <w:trPr>
          <w:trHeight w:val="993"/>
        </w:trPr>
        <w:tc>
          <w:tcPr>
            <w:tcW w:w="1826" w:type="dxa"/>
            <w:tcBorders>
              <w:top w:val="single" w:sz="4" w:space="0" w:color="000000"/>
              <w:left w:val="single" w:sz="4" w:space="0" w:color="000000"/>
              <w:bottom w:val="single" w:sz="4" w:space="0" w:color="000000"/>
              <w:right w:val="single" w:sz="4" w:space="0" w:color="000000"/>
            </w:tcBorders>
          </w:tcPr>
          <w:p w14:paraId="6B23E3E3" w14:textId="77777777" w:rsidR="00FC74C0" w:rsidRPr="00A1269C" w:rsidRDefault="008F41CF">
            <w:pPr>
              <w:pStyle w:val="TableParagraph"/>
              <w:kinsoku w:val="0"/>
              <w:overflowPunct w:val="0"/>
              <w:spacing w:before="61" w:line="276" w:lineRule="auto"/>
              <w:ind w:left="261" w:right="249" w:firstLine="0"/>
              <w:jc w:val="center"/>
              <w:rPr>
                <w:b/>
                <w:bCs/>
                <w:sz w:val="22"/>
                <w:szCs w:val="22"/>
              </w:rPr>
            </w:pPr>
            <w:r>
              <w:rPr>
                <w:b/>
                <w:sz w:val="22"/>
              </w:rPr>
              <w:t>Type of Data Subject</w:t>
            </w:r>
          </w:p>
        </w:tc>
        <w:tc>
          <w:tcPr>
            <w:tcW w:w="2565" w:type="dxa"/>
            <w:tcBorders>
              <w:top w:val="single" w:sz="4" w:space="0" w:color="000000"/>
              <w:left w:val="single" w:sz="4" w:space="0" w:color="000000"/>
              <w:bottom w:val="single" w:sz="4" w:space="0" w:color="000000"/>
              <w:right w:val="single" w:sz="4" w:space="0" w:color="000000"/>
            </w:tcBorders>
          </w:tcPr>
          <w:p w14:paraId="5AEA7153" w14:textId="77777777" w:rsidR="00FC74C0" w:rsidRPr="00A1269C" w:rsidRDefault="008F41CF">
            <w:pPr>
              <w:pStyle w:val="TableParagraph"/>
              <w:kinsoku w:val="0"/>
              <w:overflowPunct w:val="0"/>
              <w:spacing w:before="61"/>
              <w:ind w:left="328" w:firstLine="0"/>
              <w:rPr>
                <w:b/>
                <w:bCs/>
                <w:sz w:val="22"/>
                <w:szCs w:val="22"/>
              </w:rPr>
            </w:pPr>
            <w:r>
              <w:rPr>
                <w:b/>
                <w:sz w:val="22"/>
              </w:rPr>
              <w:t>Type of information</w:t>
            </w:r>
          </w:p>
        </w:tc>
        <w:tc>
          <w:tcPr>
            <w:tcW w:w="2207" w:type="dxa"/>
            <w:tcBorders>
              <w:top w:val="single" w:sz="4" w:space="0" w:color="000000"/>
              <w:left w:val="single" w:sz="4" w:space="0" w:color="000000"/>
              <w:bottom w:val="single" w:sz="4" w:space="0" w:color="000000"/>
              <w:right w:val="single" w:sz="4" w:space="0" w:color="000000"/>
            </w:tcBorders>
          </w:tcPr>
          <w:p w14:paraId="6F0A72B6" w14:textId="057EA6A7" w:rsidR="00FC74C0" w:rsidRPr="00A1269C" w:rsidRDefault="008F41CF" w:rsidP="00D10E51">
            <w:pPr>
              <w:pStyle w:val="TableParagraph"/>
              <w:kinsoku w:val="0"/>
              <w:overflowPunct w:val="0"/>
              <w:spacing w:before="61" w:line="278" w:lineRule="auto"/>
              <w:ind w:left="1054" w:right="114" w:hanging="917"/>
              <w:rPr>
                <w:b/>
                <w:bCs/>
                <w:sz w:val="22"/>
                <w:szCs w:val="22"/>
              </w:rPr>
            </w:pPr>
            <w:r>
              <w:rPr>
                <w:b/>
                <w:sz w:val="22"/>
              </w:rPr>
              <w:t>Purposes of</w:t>
            </w:r>
            <w:r w:rsidR="00D10E51">
              <w:rPr>
                <w:b/>
                <w:sz w:val="22"/>
              </w:rPr>
              <w:t xml:space="preserve"> </w:t>
            </w:r>
            <w:r>
              <w:rPr>
                <w:b/>
                <w:sz w:val="22"/>
              </w:rPr>
              <w:t>processing</w:t>
            </w:r>
          </w:p>
        </w:tc>
        <w:tc>
          <w:tcPr>
            <w:tcW w:w="2416" w:type="dxa"/>
            <w:tcBorders>
              <w:top w:val="single" w:sz="4" w:space="0" w:color="000000"/>
              <w:left w:val="single" w:sz="4" w:space="0" w:color="000000"/>
              <w:bottom w:val="single" w:sz="4" w:space="0" w:color="000000"/>
              <w:right w:val="single" w:sz="4" w:space="0" w:color="000000"/>
            </w:tcBorders>
          </w:tcPr>
          <w:p w14:paraId="7EDFB017" w14:textId="77777777" w:rsidR="00FC74C0" w:rsidRPr="00A1269C" w:rsidRDefault="008F41CF">
            <w:pPr>
              <w:pStyle w:val="TableParagraph"/>
              <w:kinsoku w:val="0"/>
              <w:overflowPunct w:val="0"/>
              <w:spacing w:before="61" w:line="276" w:lineRule="auto"/>
              <w:ind w:left="157" w:right="141" w:hanging="3"/>
              <w:jc w:val="center"/>
              <w:rPr>
                <w:b/>
                <w:bCs/>
                <w:sz w:val="22"/>
                <w:szCs w:val="22"/>
              </w:rPr>
            </w:pPr>
            <w:r>
              <w:rPr>
                <w:b/>
                <w:sz w:val="22"/>
              </w:rPr>
              <w:t>Legal basis for the processing</w:t>
            </w:r>
          </w:p>
        </w:tc>
      </w:tr>
      <w:tr w:rsidR="00FC74C0" w:rsidRPr="00A1269C" w14:paraId="75C6C23B" w14:textId="77777777" w:rsidTr="001B0298">
        <w:trPr>
          <w:trHeight w:val="2419"/>
        </w:trPr>
        <w:tc>
          <w:tcPr>
            <w:tcW w:w="1826" w:type="dxa"/>
            <w:tcBorders>
              <w:top w:val="single" w:sz="4" w:space="0" w:color="000000"/>
              <w:left w:val="single" w:sz="4" w:space="0" w:color="000000"/>
              <w:bottom w:val="single" w:sz="4" w:space="0" w:color="000000"/>
              <w:right w:val="single" w:sz="4" w:space="0" w:color="000000"/>
            </w:tcBorders>
          </w:tcPr>
          <w:p w14:paraId="74FD49A8" w14:textId="77777777" w:rsidR="00FC74C0" w:rsidRPr="00A1269C" w:rsidRDefault="008F41CF">
            <w:pPr>
              <w:pStyle w:val="TableParagraph"/>
              <w:kinsoku w:val="0"/>
              <w:overflowPunct w:val="0"/>
              <w:spacing w:before="61"/>
              <w:ind w:left="107" w:firstLine="0"/>
              <w:rPr>
                <w:sz w:val="22"/>
                <w:szCs w:val="22"/>
              </w:rPr>
            </w:pPr>
            <w:r>
              <w:rPr>
                <w:sz w:val="22"/>
              </w:rPr>
              <w:t>Customers</w:t>
            </w:r>
          </w:p>
        </w:tc>
        <w:tc>
          <w:tcPr>
            <w:tcW w:w="2565" w:type="dxa"/>
            <w:tcBorders>
              <w:top w:val="single" w:sz="4" w:space="0" w:color="000000"/>
              <w:left w:val="single" w:sz="4" w:space="0" w:color="000000"/>
              <w:bottom w:val="single" w:sz="4" w:space="0" w:color="000000"/>
              <w:right w:val="single" w:sz="4" w:space="0" w:color="000000"/>
            </w:tcBorders>
          </w:tcPr>
          <w:p w14:paraId="33FFAC77" w14:textId="77777777" w:rsidR="00FC74C0" w:rsidRPr="00A1269C" w:rsidRDefault="008F41CF">
            <w:pPr>
              <w:pStyle w:val="TableParagraph"/>
              <w:numPr>
                <w:ilvl w:val="0"/>
                <w:numId w:val="36"/>
              </w:numPr>
              <w:tabs>
                <w:tab w:val="left" w:pos="469"/>
              </w:tabs>
              <w:kinsoku w:val="0"/>
              <w:overflowPunct w:val="0"/>
              <w:spacing w:before="59"/>
              <w:rPr>
                <w:sz w:val="22"/>
                <w:szCs w:val="22"/>
              </w:rPr>
            </w:pPr>
            <w:r>
              <w:rPr>
                <w:sz w:val="22"/>
              </w:rPr>
              <w:t>Your name</w:t>
            </w:r>
          </w:p>
          <w:p w14:paraId="72882393" w14:textId="77777777" w:rsidR="00FC74C0" w:rsidRPr="00A1269C" w:rsidRDefault="008F41CF">
            <w:pPr>
              <w:pStyle w:val="TableParagraph"/>
              <w:numPr>
                <w:ilvl w:val="0"/>
                <w:numId w:val="36"/>
              </w:numPr>
              <w:tabs>
                <w:tab w:val="left" w:pos="469"/>
              </w:tabs>
              <w:kinsoku w:val="0"/>
              <w:overflowPunct w:val="0"/>
              <w:spacing w:before="98" w:line="276" w:lineRule="auto"/>
              <w:ind w:right="560" w:hanging="360"/>
              <w:rPr>
                <w:sz w:val="22"/>
                <w:szCs w:val="22"/>
              </w:rPr>
            </w:pPr>
            <w:r>
              <w:rPr>
                <w:sz w:val="22"/>
              </w:rPr>
              <w:t>Your address (business and personal)</w:t>
            </w:r>
          </w:p>
          <w:p w14:paraId="6BC9B024" w14:textId="77777777" w:rsidR="00FC74C0" w:rsidRPr="00A1269C" w:rsidRDefault="008F41CF">
            <w:pPr>
              <w:pStyle w:val="TableParagraph"/>
              <w:numPr>
                <w:ilvl w:val="0"/>
                <w:numId w:val="36"/>
              </w:numPr>
              <w:tabs>
                <w:tab w:val="left" w:pos="469"/>
              </w:tabs>
              <w:kinsoku w:val="0"/>
              <w:overflowPunct w:val="0"/>
              <w:spacing w:before="56"/>
              <w:rPr>
                <w:sz w:val="22"/>
                <w:szCs w:val="22"/>
              </w:rPr>
            </w:pPr>
            <w:r>
              <w:rPr>
                <w:sz w:val="22"/>
              </w:rPr>
              <w:t>Your email address</w:t>
            </w:r>
          </w:p>
          <w:p w14:paraId="33774B17" w14:textId="77777777" w:rsidR="00FC74C0" w:rsidRPr="00A1269C" w:rsidRDefault="008F41CF">
            <w:pPr>
              <w:pStyle w:val="TableParagraph"/>
              <w:numPr>
                <w:ilvl w:val="0"/>
                <w:numId w:val="36"/>
              </w:numPr>
              <w:tabs>
                <w:tab w:val="left" w:pos="469"/>
              </w:tabs>
              <w:kinsoku w:val="0"/>
              <w:overflowPunct w:val="0"/>
              <w:spacing w:before="98" w:line="276" w:lineRule="auto"/>
              <w:ind w:right="145" w:hanging="360"/>
              <w:rPr>
                <w:sz w:val="22"/>
                <w:szCs w:val="22"/>
              </w:rPr>
            </w:pPr>
            <w:r>
              <w:rPr>
                <w:sz w:val="22"/>
              </w:rPr>
              <w:t>Your telephone numbers (business and personal)</w:t>
            </w:r>
          </w:p>
          <w:p w14:paraId="02888E7F" w14:textId="77777777" w:rsidR="00FC74C0" w:rsidRPr="00A1269C" w:rsidRDefault="008F41CF">
            <w:pPr>
              <w:pStyle w:val="TableParagraph"/>
              <w:numPr>
                <w:ilvl w:val="0"/>
                <w:numId w:val="36"/>
              </w:numPr>
              <w:tabs>
                <w:tab w:val="left" w:pos="469"/>
              </w:tabs>
              <w:kinsoku w:val="0"/>
              <w:overflowPunct w:val="0"/>
              <w:spacing w:before="56" w:line="276" w:lineRule="auto"/>
              <w:ind w:right="189" w:hanging="360"/>
              <w:rPr>
                <w:spacing w:val="-1"/>
                <w:sz w:val="22"/>
                <w:szCs w:val="22"/>
              </w:rPr>
            </w:pPr>
            <w:r>
              <w:rPr>
                <w:sz w:val="22"/>
              </w:rPr>
              <w:t>A shared registry of healthcare professionals</w:t>
            </w:r>
          </w:p>
        </w:tc>
        <w:tc>
          <w:tcPr>
            <w:tcW w:w="2207" w:type="dxa"/>
            <w:tcBorders>
              <w:top w:val="single" w:sz="4" w:space="0" w:color="000000"/>
              <w:left w:val="single" w:sz="4" w:space="0" w:color="000000"/>
              <w:bottom w:val="single" w:sz="4" w:space="0" w:color="000000"/>
              <w:right w:val="single" w:sz="4" w:space="0" w:color="000000"/>
            </w:tcBorders>
          </w:tcPr>
          <w:p w14:paraId="4BCF4925" w14:textId="77777777" w:rsidR="00FC74C0" w:rsidRPr="00A1269C" w:rsidRDefault="008F41CF" w:rsidP="001B0298">
            <w:pPr>
              <w:pStyle w:val="TableParagraph"/>
              <w:numPr>
                <w:ilvl w:val="0"/>
                <w:numId w:val="35"/>
              </w:numPr>
              <w:tabs>
                <w:tab w:val="left" w:pos="469"/>
              </w:tabs>
              <w:kinsoku w:val="0"/>
              <w:overflowPunct w:val="0"/>
              <w:spacing w:before="59" w:line="273" w:lineRule="auto"/>
              <w:ind w:right="197"/>
              <w:rPr>
                <w:color w:val="1C1C1C"/>
                <w:spacing w:val="-1"/>
                <w:sz w:val="22"/>
                <w:szCs w:val="22"/>
              </w:rPr>
            </w:pPr>
            <w:r>
              <w:rPr>
                <w:color w:val="1C1C1C"/>
                <w:sz w:val="22"/>
              </w:rPr>
              <w:t>Administration of communications</w:t>
            </w:r>
          </w:p>
          <w:p w14:paraId="6A35F452" w14:textId="77777777" w:rsidR="00FC74C0" w:rsidRPr="00A1269C" w:rsidRDefault="008F41CF" w:rsidP="001B0298">
            <w:pPr>
              <w:pStyle w:val="TableParagraph"/>
              <w:numPr>
                <w:ilvl w:val="0"/>
                <w:numId w:val="35"/>
              </w:numPr>
              <w:tabs>
                <w:tab w:val="left" w:pos="469"/>
              </w:tabs>
              <w:kinsoku w:val="0"/>
              <w:overflowPunct w:val="0"/>
              <w:spacing w:before="62" w:line="273" w:lineRule="auto"/>
              <w:ind w:right="100"/>
              <w:rPr>
                <w:color w:val="1C1C1C"/>
                <w:sz w:val="22"/>
                <w:szCs w:val="22"/>
              </w:rPr>
            </w:pPr>
            <w:r>
              <w:rPr>
                <w:color w:val="1C1C1C"/>
                <w:sz w:val="22"/>
              </w:rPr>
              <w:t>Management of orders</w:t>
            </w:r>
          </w:p>
          <w:p w14:paraId="32EAE381" w14:textId="77777777" w:rsidR="00FC74C0" w:rsidRPr="00A1269C" w:rsidRDefault="008F41CF" w:rsidP="001B0298">
            <w:pPr>
              <w:pStyle w:val="TableParagraph"/>
              <w:numPr>
                <w:ilvl w:val="0"/>
                <w:numId w:val="35"/>
              </w:numPr>
              <w:tabs>
                <w:tab w:val="left" w:pos="469"/>
              </w:tabs>
              <w:kinsoku w:val="0"/>
              <w:overflowPunct w:val="0"/>
              <w:spacing w:before="62" w:line="273" w:lineRule="auto"/>
              <w:ind w:right="103"/>
              <w:rPr>
                <w:color w:val="1C1C1C"/>
                <w:sz w:val="22"/>
                <w:szCs w:val="22"/>
              </w:rPr>
            </w:pPr>
            <w:r>
              <w:rPr>
                <w:color w:val="1C1C1C"/>
                <w:sz w:val="22"/>
              </w:rPr>
              <w:t>Sending of offers</w:t>
            </w:r>
          </w:p>
          <w:p w14:paraId="78268D0C" w14:textId="77777777" w:rsidR="00FC74C0" w:rsidRPr="00A1269C" w:rsidRDefault="008F41CF" w:rsidP="001B0298">
            <w:pPr>
              <w:pStyle w:val="TableParagraph"/>
              <w:numPr>
                <w:ilvl w:val="0"/>
                <w:numId w:val="35"/>
              </w:numPr>
              <w:tabs>
                <w:tab w:val="left" w:pos="469"/>
              </w:tabs>
              <w:kinsoku w:val="0"/>
              <w:overflowPunct w:val="0"/>
              <w:spacing w:before="62" w:line="273" w:lineRule="auto"/>
              <w:ind w:right="410"/>
              <w:rPr>
                <w:sz w:val="22"/>
                <w:szCs w:val="22"/>
              </w:rPr>
            </w:pPr>
            <w:r>
              <w:rPr>
                <w:sz w:val="22"/>
              </w:rPr>
              <w:t>Replies to your requests</w:t>
            </w:r>
          </w:p>
          <w:p w14:paraId="79FE069C" w14:textId="77777777" w:rsidR="00FC74C0" w:rsidRPr="00A1269C" w:rsidRDefault="008F41CF" w:rsidP="001B0298">
            <w:pPr>
              <w:pStyle w:val="TableParagraph"/>
              <w:numPr>
                <w:ilvl w:val="0"/>
                <w:numId w:val="35"/>
              </w:numPr>
              <w:tabs>
                <w:tab w:val="left" w:pos="469"/>
              </w:tabs>
              <w:kinsoku w:val="0"/>
              <w:overflowPunct w:val="0"/>
              <w:spacing w:before="62"/>
              <w:rPr>
                <w:sz w:val="22"/>
                <w:szCs w:val="22"/>
              </w:rPr>
            </w:pPr>
            <w:r>
              <w:rPr>
                <w:sz w:val="22"/>
              </w:rPr>
              <w:t>Customer relationships</w:t>
            </w:r>
          </w:p>
          <w:p w14:paraId="21507540" w14:textId="77777777" w:rsidR="00FC74C0" w:rsidRPr="005F69C8" w:rsidRDefault="008F41CF" w:rsidP="001B0298">
            <w:pPr>
              <w:pStyle w:val="TableParagraph"/>
              <w:numPr>
                <w:ilvl w:val="0"/>
                <w:numId w:val="35"/>
              </w:numPr>
              <w:tabs>
                <w:tab w:val="left" w:pos="469"/>
              </w:tabs>
              <w:kinsoku w:val="0"/>
              <w:overflowPunct w:val="0"/>
              <w:spacing w:before="98" w:line="273" w:lineRule="auto"/>
              <w:ind w:right="127"/>
              <w:rPr>
                <w:sz w:val="22"/>
                <w:szCs w:val="22"/>
              </w:rPr>
            </w:pPr>
            <w:r>
              <w:rPr>
                <w:sz w:val="22"/>
              </w:rPr>
              <w:t>Management of clinical trials</w:t>
            </w:r>
          </w:p>
          <w:p w14:paraId="26AEE55A" w14:textId="77777777" w:rsidR="007116D0" w:rsidRPr="00A1269C" w:rsidRDefault="007116D0" w:rsidP="001B0298">
            <w:pPr>
              <w:pStyle w:val="TableParagraph"/>
              <w:numPr>
                <w:ilvl w:val="0"/>
                <w:numId w:val="35"/>
              </w:numPr>
              <w:tabs>
                <w:tab w:val="left" w:pos="469"/>
              </w:tabs>
              <w:kinsoku w:val="0"/>
              <w:overflowPunct w:val="0"/>
              <w:spacing w:before="59" w:line="276" w:lineRule="auto"/>
              <w:ind w:right="122"/>
              <w:rPr>
                <w:color w:val="1C1C1C"/>
                <w:sz w:val="22"/>
                <w:szCs w:val="22"/>
              </w:rPr>
            </w:pPr>
            <w:r>
              <w:rPr>
                <w:color w:val="1C1C1C"/>
                <w:sz w:val="22"/>
              </w:rPr>
              <w:t>Sending of marketing communications (including our email</w:t>
            </w:r>
            <w:r>
              <w:t xml:space="preserve"> </w:t>
            </w:r>
            <w:r>
              <w:rPr>
                <w:color w:val="1C1C1C"/>
                <w:sz w:val="22"/>
              </w:rPr>
              <w:t>newsletter) relating to our products or services</w:t>
            </w:r>
          </w:p>
          <w:p w14:paraId="1EA18404" w14:textId="77777777" w:rsidR="00FC74C0" w:rsidRPr="00A1269C" w:rsidRDefault="008F41CF" w:rsidP="001B0298">
            <w:pPr>
              <w:pStyle w:val="TableParagraph"/>
              <w:numPr>
                <w:ilvl w:val="0"/>
                <w:numId w:val="35"/>
              </w:numPr>
              <w:tabs>
                <w:tab w:val="left" w:pos="469"/>
              </w:tabs>
              <w:kinsoku w:val="0"/>
              <w:overflowPunct w:val="0"/>
              <w:spacing w:before="62" w:line="276" w:lineRule="auto"/>
              <w:ind w:right="178"/>
              <w:rPr>
                <w:sz w:val="22"/>
                <w:szCs w:val="22"/>
              </w:rPr>
            </w:pPr>
            <w:r>
              <w:rPr>
                <w:sz w:val="22"/>
              </w:rPr>
              <w:t>Product and service improvement</w:t>
            </w:r>
          </w:p>
          <w:p w14:paraId="35524A85" w14:textId="77777777" w:rsidR="001B0298" w:rsidRPr="00830068" w:rsidRDefault="001B0298" w:rsidP="00830068">
            <w:pPr>
              <w:pStyle w:val="TableParagraph"/>
              <w:numPr>
                <w:ilvl w:val="0"/>
                <w:numId w:val="35"/>
              </w:numPr>
              <w:tabs>
                <w:tab w:val="left" w:pos="469"/>
              </w:tabs>
              <w:kinsoku w:val="0"/>
              <w:overflowPunct w:val="0"/>
              <w:spacing w:before="59" w:line="276" w:lineRule="auto"/>
              <w:ind w:right="135"/>
              <w:rPr>
                <w:color w:val="1C1C1C"/>
                <w:sz w:val="22"/>
                <w:szCs w:val="22"/>
              </w:rPr>
            </w:pPr>
            <w:r>
              <w:rPr>
                <w:color w:val="1C1C1C"/>
                <w:sz w:val="22"/>
              </w:rPr>
              <w:t>Management of disputes</w:t>
            </w:r>
          </w:p>
        </w:tc>
        <w:tc>
          <w:tcPr>
            <w:tcW w:w="2416" w:type="dxa"/>
            <w:tcBorders>
              <w:top w:val="single" w:sz="4" w:space="0" w:color="000000"/>
              <w:left w:val="single" w:sz="4" w:space="0" w:color="000000"/>
              <w:bottom w:val="single" w:sz="4" w:space="0" w:color="000000"/>
              <w:right w:val="single" w:sz="4" w:space="0" w:color="000000"/>
            </w:tcBorders>
          </w:tcPr>
          <w:p w14:paraId="3101AB95" w14:textId="77777777" w:rsidR="00FC74C0" w:rsidRPr="00A1269C" w:rsidRDefault="008F41CF">
            <w:pPr>
              <w:pStyle w:val="TableParagraph"/>
              <w:numPr>
                <w:ilvl w:val="0"/>
                <w:numId w:val="34"/>
              </w:numPr>
              <w:tabs>
                <w:tab w:val="left" w:pos="470"/>
              </w:tabs>
              <w:kinsoku w:val="0"/>
              <w:overflowPunct w:val="0"/>
              <w:spacing w:before="59" w:line="276" w:lineRule="auto"/>
              <w:ind w:right="271"/>
              <w:rPr>
                <w:sz w:val="22"/>
                <w:szCs w:val="22"/>
              </w:rPr>
            </w:pPr>
            <w:r>
              <w:rPr>
                <w:sz w:val="22"/>
              </w:rPr>
              <w:t>Execution of an agreement made with you</w:t>
            </w:r>
          </w:p>
          <w:p w14:paraId="28202FBF" w14:textId="77777777" w:rsidR="00FC74C0" w:rsidRDefault="005A5B86">
            <w:pPr>
              <w:pStyle w:val="TableParagraph"/>
              <w:numPr>
                <w:ilvl w:val="0"/>
                <w:numId w:val="34"/>
              </w:numPr>
              <w:tabs>
                <w:tab w:val="left" w:pos="471"/>
              </w:tabs>
              <w:kinsoku w:val="0"/>
              <w:overflowPunct w:val="0"/>
              <w:spacing w:before="56" w:line="276" w:lineRule="auto"/>
              <w:ind w:left="470" w:right="373"/>
              <w:jc w:val="both"/>
              <w:rPr>
                <w:sz w:val="22"/>
                <w:szCs w:val="22"/>
              </w:rPr>
            </w:pPr>
            <w:r>
              <w:rPr>
                <w:sz w:val="22"/>
              </w:rPr>
              <w:t>Our legitimate interests</w:t>
            </w:r>
          </w:p>
          <w:p w14:paraId="75D48A33" w14:textId="77777777" w:rsidR="000A3378" w:rsidRPr="00A1269C" w:rsidRDefault="000A3378">
            <w:pPr>
              <w:pStyle w:val="TableParagraph"/>
              <w:numPr>
                <w:ilvl w:val="0"/>
                <w:numId w:val="34"/>
              </w:numPr>
              <w:tabs>
                <w:tab w:val="left" w:pos="471"/>
              </w:tabs>
              <w:kinsoku w:val="0"/>
              <w:overflowPunct w:val="0"/>
              <w:spacing w:before="56" w:line="276" w:lineRule="auto"/>
              <w:ind w:left="470" w:right="373"/>
              <w:jc w:val="both"/>
              <w:rPr>
                <w:sz w:val="22"/>
                <w:szCs w:val="22"/>
              </w:rPr>
            </w:pPr>
            <w:r>
              <w:rPr>
                <w:sz w:val="22"/>
              </w:rPr>
              <w:t>Your consent</w:t>
            </w:r>
          </w:p>
        </w:tc>
      </w:tr>
      <w:tr w:rsidR="00FC74C0" w:rsidRPr="00A1269C" w14:paraId="6192DB0B" w14:textId="77777777">
        <w:trPr>
          <w:trHeight w:val="1530"/>
        </w:trPr>
        <w:tc>
          <w:tcPr>
            <w:tcW w:w="1826" w:type="dxa"/>
            <w:tcBorders>
              <w:top w:val="single" w:sz="4" w:space="0" w:color="000000"/>
              <w:left w:val="single" w:sz="4" w:space="0" w:color="000000"/>
              <w:bottom w:val="single" w:sz="4" w:space="0" w:color="000000"/>
              <w:right w:val="single" w:sz="4" w:space="0" w:color="000000"/>
            </w:tcBorders>
          </w:tcPr>
          <w:p w14:paraId="65164D70" w14:textId="77777777" w:rsidR="00FC74C0" w:rsidRPr="00A1269C" w:rsidRDefault="008F41CF">
            <w:pPr>
              <w:pStyle w:val="TableParagraph"/>
              <w:kinsoku w:val="0"/>
              <w:overflowPunct w:val="0"/>
              <w:spacing w:before="61"/>
              <w:ind w:left="107" w:firstLine="0"/>
              <w:rPr>
                <w:sz w:val="22"/>
                <w:szCs w:val="22"/>
              </w:rPr>
            </w:pPr>
            <w:r>
              <w:rPr>
                <w:sz w:val="22"/>
              </w:rPr>
              <w:t>Prospects</w:t>
            </w:r>
          </w:p>
        </w:tc>
        <w:tc>
          <w:tcPr>
            <w:tcW w:w="2565" w:type="dxa"/>
            <w:tcBorders>
              <w:top w:val="single" w:sz="4" w:space="0" w:color="000000"/>
              <w:left w:val="single" w:sz="4" w:space="0" w:color="000000"/>
              <w:bottom w:val="single" w:sz="4" w:space="0" w:color="000000"/>
              <w:right w:val="single" w:sz="4" w:space="0" w:color="000000"/>
            </w:tcBorders>
          </w:tcPr>
          <w:p w14:paraId="23A5B335" w14:textId="77777777" w:rsidR="00FC74C0" w:rsidRPr="00A1269C" w:rsidRDefault="008F41CF" w:rsidP="000B6331">
            <w:pPr>
              <w:pStyle w:val="TableParagraph"/>
              <w:numPr>
                <w:ilvl w:val="0"/>
                <w:numId w:val="33"/>
              </w:numPr>
              <w:tabs>
                <w:tab w:val="left" w:pos="469"/>
              </w:tabs>
              <w:kinsoku w:val="0"/>
              <w:overflowPunct w:val="0"/>
              <w:spacing w:before="59"/>
              <w:rPr>
                <w:sz w:val="22"/>
                <w:szCs w:val="22"/>
              </w:rPr>
            </w:pPr>
            <w:r>
              <w:rPr>
                <w:sz w:val="22"/>
              </w:rPr>
              <w:t>Your name</w:t>
            </w:r>
          </w:p>
          <w:p w14:paraId="26D8B2DA" w14:textId="77777777" w:rsidR="00FC74C0" w:rsidRPr="00A1269C" w:rsidRDefault="008F41CF" w:rsidP="000B6331">
            <w:pPr>
              <w:pStyle w:val="TableParagraph"/>
              <w:numPr>
                <w:ilvl w:val="0"/>
                <w:numId w:val="33"/>
              </w:numPr>
              <w:tabs>
                <w:tab w:val="left" w:pos="469"/>
              </w:tabs>
              <w:kinsoku w:val="0"/>
              <w:overflowPunct w:val="0"/>
              <w:spacing w:before="98" w:line="276" w:lineRule="auto"/>
              <w:ind w:right="560"/>
              <w:rPr>
                <w:sz w:val="22"/>
                <w:szCs w:val="22"/>
              </w:rPr>
            </w:pPr>
            <w:r>
              <w:rPr>
                <w:sz w:val="22"/>
              </w:rPr>
              <w:t>Your address (business and personal)</w:t>
            </w:r>
          </w:p>
          <w:p w14:paraId="62520A51" w14:textId="77777777" w:rsidR="000B6331" w:rsidRPr="00A1269C" w:rsidRDefault="000B6331" w:rsidP="000B6331">
            <w:pPr>
              <w:pStyle w:val="TableParagraph"/>
              <w:numPr>
                <w:ilvl w:val="0"/>
                <w:numId w:val="33"/>
              </w:numPr>
              <w:tabs>
                <w:tab w:val="left" w:pos="469"/>
              </w:tabs>
              <w:kinsoku w:val="0"/>
              <w:overflowPunct w:val="0"/>
              <w:spacing w:line="269" w:lineRule="exact"/>
              <w:rPr>
                <w:sz w:val="22"/>
                <w:szCs w:val="22"/>
              </w:rPr>
            </w:pPr>
            <w:r>
              <w:rPr>
                <w:sz w:val="22"/>
              </w:rPr>
              <w:t>Your email address</w:t>
            </w:r>
          </w:p>
          <w:p w14:paraId="0062BD51" w14:textId="77777777" w:rsidR="000B6331" w:rsidRPr="00A1269C" w:rsidRDefault="000B6331" w:rsidP="000B6331">
            <w:pPr>
              <w:pStyle w:val="TableParagraph"/>
              <w:numPr>
                <w:ilvl w:val="0"/>
                <w:numId w:val="33"/>
              </w:numPr>
              <w:tabs>
                <w:tab w:val="left" w:pos="469"/>
              </w:tabs>
              <w:kinsoku w:val="0"/>
              <w:overflowPunct w:val="0"/>
              <w:spacing w:before="98" w:line="276" w:lineRule="auto"/>
              <w:ind w:right="560"/>
              <w:rPr>
                <w:sz w:val="22"/>
                <w:szCs w:val="22"/>
              </w:rPr>
            </w:pPr>
            <w:r>
              <w:rPr>
                <w:sz w:val="22"/>
              </w:rPr>
              <w:t>Your telephone numbers (business and personal)</w:t>
            </w:r>
          </w:p>
        </w:tc>
        <w:tc>
          <w:tcPr>
            <w:tcW w:w="2207" w:type="dxa"/>
            <w:tcBorders>
              <w:top w:val="single" w:sz="4" w:space="0" w:color="000000"/>
              <w:left w:val="single" w:sz="4" w:space="0" w:color="000000"/>
              <w:bottom w:val="single" w:sz="4" w:space="0" w:color="000000"/>
              <w:right w:val="single" w:sz="4" w:space="0" w:color="000000"/>
            </w:tcBorders>
          </w:tcPr>
          <w:p w14:paraId="67057183" w14:textId="77777777" w:rsidR="00FC74C0" w:rsidRPr="00A1269C" w:rsidRDefault="008F41CF">
            <w:pPr>
              <w:pStyle w:val="TableParagraph"/>
              <w:numPr>
                <w:ilvl w:val="0"/>
                <w:numId w:val="32"/>
              </w:numPr>
              <w:tabs>
                <w:tab w:val="left" w:pos="469"/>
              </w:tabs>
              <w:kinsoku w:val="0"/>
              <w:overflowPunct w:val="0"/>
              <w:spacing w:before="59" w:line="276" w:lineRule="auto"/>
              <w:ind w:right="122"/>
              <w:rPr>
                <w:color w:val="1C1C1C"/>
                <w:sz w:val="22"/>
                <w:szCs w:val="22"/>
              </w:rPr>
            </w:pPr>
            <w:r>
              <w:rPr>
                <w:color w:val="1C1C1C"/>
                <w:sz w:val="22"/>
              </w:rPr>
              <w:t>Sending of marketing communications (including</w:t>
            </w:r>
          </w:p>
          <w:p w14:paraId="56E0AB6C" w14:textId="77777777" w:rsidR="000B6331" w:rsidRPr="00A1269C" w:rsidRDefault="008F41CF" w:rsidP="000B6331">
            <w:pPr>
              <w:pStyle w:val="TableParagraph"/>
              <w:kinsoku w:val="0"/>
              <w:overflowPunct w:val="0"/>
              <w:spacing w:before="1" w:line="276" w:lineRule="auto"/>
              <w:ind w:right="160" w:firstLine="0"/>
              <w:rPr>
                <w:color w:val="1C1C1C"/>
                <w:sz w:val="22"/>
                <w:szCs w:val="22"/>
              </w:rPr>
            </w:pPr>
            <w:r>
              <w:rPr>
                <w:color w:val="1C1C1C"/>
                <w:sz w:val="22"/>
              </w:rPr>
              <w:t>our email newsletter) relating to our products or services</w:t>
            </w:r>
          </w:p>
          <w:p w14:paraId="041D27A1" w14:textId="77777777" w:rsidR="000B6331" w:rsidRPr="00A1269C" w:rsidRDefault="000B6331" w:rsidP="000B6331">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Management of disputes</w:t>
            </w:r>
          </w:p>
          <w:p w14:paraId="6D85F359" w14:textId="77777777" w:rsidR="000B6331" w:rsidRPr="00A1269C" w:rsidRDefault="000B6331">
            <w:pPr>
              <w:pStyle w:val="TableParagraph"/>
              <w:kinsoku w:val="0"/>
              <w:overflowPunct w:val="0"/>
              <w:spacing w:line="252" w:lineRule="exact"/>
              <w:ind w:firstLine="0"/>
              <w:rPr>
                <w:color w:val="1C1C1C"/>
                <w:sz w:val="22"/>
                <w:szCs w:val="22"/>
                <w:lang w:val="de-DE"/>
              </w:rPr>
            </w:pPr>
          </w:p>
        </w:tc>
        <w:tc>
          <w:tcPr>
            <w:tcW w:w="2416" w:type="dxa"/>
            <w:tcBorders>
              <w:top w:val="single" w:sz="4" w:space="0" w:color="000000"/>
              <w:left w:val="single" w:sz="4" w:space="0" w:color="000000"/>
              <w:bottom w:val="single" w:sz="4" w:space="0" w:color="000000"/>
              <w:right w:val="single" w:sz="4" w:space="0" w:color="000000"/>
            </w:tcBorders>
          </w:tcPr>
          <w:p w14:paraId="46D58F73" w14:textId="77777777" w:rsidR="000B6331" w:rsidRPr="006A1836" w:rsidRDefault="000B6331" w:rsidP="006A1836">
            <w:pPr>
              <w:pStyle w:val="TableParagraph"/>
              <w:numPr>
                <w:ilvl w:val="0"/>
                <w:numId w:val="34"/>
              </w:numPr>
              <w:tabs>
                <w:tab w:val="left" w:pos="470"/>
              </w:tabs>
              <w:kinsoku w:val="0"/>
              <w:overflowPunct w:val="0"/>
              <w:spacing w:before="56" w:line="276" w:lineRule="auto"/>
              <w:ind w:left="470" w:right="373"/>
              <w:jc w:val="both"/>
              <w:rPr>
                <w:sz w:val="22"/>
                <w:szCs w:val="22"/>
              </w:rPr>
            </w:pPr>
            <w:r>
              <w:rPr>
                <w:sz w:val="22"/>
              </w:rPr>
              <w:t>Execution of pre-contractual measures</w:t>
            </w:r>
          </w:p>
          <w:p w14:paraId="09ECFAD5" w14:textId="77777777" w:rsidR="001064CE" w:rsidRDefault="000B6331" w:rsidP="006A1836">
            <w:pPr>
              <w:pStyle w:val="TableParagraph"/>
              <w:numPr>
                <w:ilvl w:val="0"/>
                <w:numId w:val="34"/>
              </w:numPr>
              <w:tabs>
                <w:tab w:val="left" w:pos="470"/>
              </w:tabs>
              <w:kinsoku w:val="0"/>
              <w:overflowPunct w:val="0"/>
              <w:spacing w:before="56" w:line="276" w:lineRule="auto"/>
              <w:ind w:left="470" w:right="373"/>
              <w:jc w:val="both"/>
              <w:rPr>
                <w:sz w:val="22"/>
                <w:szCs w:val="22"/>
              </w:rPr>
            </w:pPr>
            <w:r>
              <w:rPr>
                <w:sz w:val="22"/>
              </w:rPr>
              <w:t>Our legitimate interests</w:t>
            </w:r>
          </w:p>
          <w:p w14:paraId="635F7EDD" w14:textId="77777777" w:rsidR="00CB11AD" w:rsidRPr="00A1269C" w:rsidRDefault="00CB11AD" w:rsidP="006A1836">
            <w:pPr>
              <w:pStyle w:val="TableParagraph"/>
              <w:numPr>
                <w:ilvl w:val="0"/>
                <w:numId w:val="34"/>
              </w:numPr>
              <w:tabs>
                <w:tab w:val="left" w:pos="470"/>
              </w:tabs>
              <w:kinsoku w:val="0"/>
              <w:overflowPunct w:val="0"/>
              <w:spacing w:before="56" w:line="276" w:lineRule="auto"/>
              <w:ind w:left="470" w:right="373"/>
              <w:jc w:val="both"/>
              <w:rPr>
                <w:sz w:val="22"/>
                <w:szCs w:val="22"/>
              </w:rPr>
            </w:pPr>
            <w:r>
              <w:rPr>
                <w:sz w:val="22"/>
              </w:rPr>
              <w:t>Your consent</w:t>
            </w:r>
          </w:p>
        </w:tc>
      </w:tr>
      <w:tr w:rsidR="000B6331" w:rsidRPr="00A1269C" w14:paraId="79536889" w14:textId="77777777">
        <w:trPr>
          <w:trHeight w:val="1530"/>
        </w:trPr>
        <w:tc>
          <w:tcPr>
            <w:tcW w:w="1826" w:type="dxa"/>
            <w:tcBorders>
              <w:top w:val="single" w:sz="4" w:space="0" w:color="000000"/>
              <w:left w:val="single" w:sz="4" w:space="0" w:color="000000"/>
              <w:bottom w:val="single" w:sz="4" w:space="0" w:color="000000"/>
              <w:right w:val="single" w:sz="4" w:space="0" w:color="000000"/>
            </w:tcBorders>
          </w:tcPr>
          <w:p w14:paraId="59EA3160" w14:textId="77777777" w:rsidR="000B6331" w:rsidRPr="00A1269C" w:rsidRDefault="000B6331" w:rsidP="000B6331">
            <w:pPr>
              <w:pStyle w:val="TableParagraph"/>
              <w:kinsoku w:val="0"/>
              <w:overflowPunct w:val="0"/>
              <w:spacing w:before="61"/>
              <w:ind w:left="107" w:firstLine="0"/>
              <w:rPr>
                <w:sz w:val="22"/>
                <w:szCs w:val="22"/>
              </w:rPr>
            </w:pPr>
            <w:r>
              <w:rPr>
                <w:sz w:val="22"/>
              </w:rPr>
              <w:t>Healthcare professionals (including physicians, drug dispensers, carers, etc.)</w:t>
            </w:r>
          </w:p>
        </w:tc>
        <w:tc>
          <w:tcPr>
            <w:tcW w:w="2565" w:type="dxa"/>
            <w:tcBorders>
              <w:top w:val="single" w:sz="4" w:space="0" w:color="000000"/>
              <w:left w:val="single" w:sz="4" w:space="0" w:color="000000"/>
              <w:bottom w:val="single" w:sz="4" w:space="0" w:color="000000"/>
              <w:right w:val="single" w:sz="4" w:space="0" w:color="000000"/>
            </w:tcBorders>
          </w:tcPr>
          <w:p w14:paraId="08751DCC" w14:textId="77777777" w:rsidR="000B6331" w:rsidRPr="00A1269C" w:rsidRDefault="000B6331" w:rsidP="000B6331">
            <w:pPr>
              <w:pStyle w:val="TableParagraph"/>
              <w:numPr>
                <w:ilvl w:val="0"/>
                <w:numId w:val="29"/>
              </w:numPr>
              <w:tabs>
                <w:tab w:val="left" w:pos="469"/>
              </w:tabs>
              <w:kinsoku w:val="0"/>
              <w:overflowPunct w:val="0"/>
              <w:spacing w:before="59"/>
              <w:rPr>
                <w:sz w:val="22"/>
                <w:szCs w:val="22"/>
              </w:rPr>
            </w:pPr>
            <w:r>
              <w:rPr>
                <w:sz w:val="22"/>
              </w:rPr>
              <w:t>Your name</w:t>
            </w:r>
          </w:p>
          <w:p w14:paraId="1004E07F" w14:textId="77777777" w:rsidR="000B6331" w:rsidRPr="00A1269C" w:rsidRDefault="000B6331" w:rsidP="000B6331">
            <w:pPr>
              <w:pStyle w:val="TableParagraph"/>
              <w:numPr>
                <w:ilvl w:val="0"/>
                <w:numId w:val="29"/>
              </w:numPr>
              <w:tabs>
                <w:tab w:val="left" w:pos="469"/>
              </w:tabs>
              <w:kinsoku w:val="0"/>
              <w:overflowPunct w:val="0"/>
              <w:spacing w:before="98" w:line="276" w:lineRule="auto"/>
              <w:ind w:right="560" w:hanging="360"/>
              <w:rPr>
                <w:sz w:val="22"/>
                <w:szCs w:val="22"/>
              </w:rPr>
            </w:pPr>
            <w:r>
              <w:rPr>
                <w:sz w:val="22"/>
              </w:rPr>
              <w:t>Your address (business and personal)</w:t>
            </w:r>
          </w:p>
          <w:p w14:paraId="26252342" w14:textId="77777777" w:rsidR="000B6331" w:rsidRPr="00A1269C" w:rsidRDefault="000B6331" w:rsidP="000B6331">
            <w:pPr>
              <w:pStyle w:val="TableParagraph"/>
              <w:numPr>
                <w:ilvl w:val="0"/>
                <w:numId w:val="29"/>
              </w:numPr>
              <w:tabs>
                <w:tab w:val="left" w:pos="469"/>
              </w:tabs>
              <w:kinsoku w:val="0"/>
              <w:overflowPunct w:val="0"/>
              <w:spacing w:before="56"/>
              <w:rPr>
                <w:sz w:val="22"/>
                <w:szCs w:val="22"/>
              </w:rPr>
            </w:pPr>
            <w:r>
              <w:rPr>
                <w:sz w:val="22"/>
              </w:rPr>
              <w:t>Your email address</w:t>
            </w:r>
          </w:p>
          <w:p w14:paraId="79C65A83" w14:textId="77777777" w:rsidR="000B6331" w:rsidRPr="00A1269C" w:rsidRDefault="000B6331" w:rsidP="000B6331">
            <w:pPr>
              <w:pStyle w:val="TableParagraph"/>
              <w:numPr>
                <w:ilvl w:val="0"/>
                <w:numId w:val="29"/>
              </w:numPr>
              <w:tabs>
                <w:tab w:val="left" w:pos="469"/>
              </w:tabs>
              <w:kinsoku w:val="0"/>
              <w:overflowPunct w:val="0"/>
              <w:spacing w:before="98" w:line="276" w:lineRule="auto"/>
              <w:ind w:right="145" w:hanging="360"/>
              <w:rPr>
                <w:sz w:val="22"/>
                <w:szCs w:val="22"/>
              </w:rPr>
            </w:pPr>
            <w:r>
              <w:rPr>
                <w:sz w:val="22"/>
              </w:rPr>
              <w:t>Your telephone numbers (business and personal)</w:t>
            </w:r>
          </w:p>
          <w:p w14:paraId="498B54FE" w14:textId="77777777" w:rsidR="000B6331" w:rsidRPr="00A1269C" w:rsidRDefault="000B6331" w:rsidP="000B6331">
            <w:pPr>
              <w:pStyle w:val="TableParagraph"/>
              <w:numPr>
                <w:ilvl w:val="0"/>
                <w:numId w:val="29"/>
              </w:numPr>
              <w:tabs>
                <w:tab w:val="left" w:pos="469"/>
              </w:tabs>
              <w:kinsoku w:val="0"/>
              <w:overflowPunct w:val="0"/>
              <w:spacing w:before="56" w:line="276" w:lineRule="auto"/>
              <w:ind w:right="138" w:hanging="360"/>
              <w:rPr>
                <w:spacing w:val="-1"/>
                <w:sz w:val="22"/>
                <w:szCs w:val="22"/>
              </w:rPr>
            </w:pPr>
            <w:r>
              <w:rPr>
                <w:sz w:val="22"/>
              </w:rPr>
              <w:t>Your job title, role, business activities, involvement in clinical trials, registration number</w:t>
            </w:r>
          </w:p>
          <w:p w14:paraId="0148626E" w14:textId="77777777" w:rsidR="000B6331" w:rsidRPr="00A1269C" w:rsidRDefault="000B6331" w:rsidP="000B6331">
            <w:pPr>
              <w:pStyle w:val="TableParagraph"/>
              <w:kinsoku w:val="0"/>
              <w:overflowPunct w:val="0"/>
              <w:spacing w:line="253" w:lineRule="exact"/>
              <w:ind w:firstLine="0"/>
              <w:rPr>
                <w:sz w:val="22"/>
                <w:szCs w:val="22"/>
              </w:rPr>
            </w:pPr>
            <w:r>
              <w:rPr>
                <w:sz w:val="22"/>
              </w:rPr>
              <w:t>in a professional organisation</w:t>
            </w:r>
          </w:p>
          <w:p w14:paraId="50F4B462" w14:textId="77777777" w:rsidR="000B6331" w:rsidRPr="00A1269C" w:rsidRDefault="000B6331" w:rsidP="000B6331">
            <w:pPr>
              <w:pStyle w:val="TableParagraph"/>
              <w:numPr>
                <w:ilvl w:val="0"/>
                <w:numId w:val="26"/>
              </w:numPr>
              <w:tabs>
                <w:tab w:val="left" w:pos="469"/>
              </w:tabs>
              <w:kinsoku w:val="0"/>
              <w:overflowPunct w:val="0"/>
              <w:spacing w:before="28" w:line="290" w:lineRule="atLeast"/>
              <w:ind w:right="568"/>
              <w:rPr>
                <w:spacing w:val="-1"/>
                <w:sz w:val="22"/>
                <w:szCs w:val="22"/>
              </w:rPr>
            </w:pPr>
            <w:r>
              <w:rPr>
                <w:sz w:val="22"/>
              </w:rPr>
              <w:t>Compensation and benefits</w:t>
            </w:r>
          </w:p>
          <w:p w14:paraId="56B8E3B3" w14:textId="77777777" w:rsidR="000B6331" w:rsidRPr="00A1269C" w:rsidRDefault="000B6331" w:rsidP="000B6331">
            <w:pPr>
              <w:pStyle w:val="TableParagraph"/>
              <w:numPr>
                <w:ilvl w:val="0"/>
                <w:numId w:val="25"/>
              </w:numPr>
              <w:tabs>
                <w:tab w:val="left" w:pos="469"/>
              </w:tabs>
              <w:kinsoku w:val="0"/>
              <w:overflowPunct w:val="0"/>
              <w:spacing w:before="48"/>
              <w:rPr>
                <w:sz w:val="22"/>
                <w:szCs w:val="22"/>
              </w:rPr>
            </w:pPr>
            <w:r>
              <w:rPr>
                <w:sz w:val="22"/>
              </w:rPr>
              <w:t>Bank details</w:t>
            </w:r>
          </w:p>
          <w:p w14:paraId="3E189326" w14:textId="77777777" w:rsidR="0090549B" w:rsidRPr="0090549B" w:rsidRDefault="000B6331" w:rsidP="0090549B">
            <w:pPr>
              <w:pStyle w:val="TableParagraph"/>
              <w:numPr>
                <w:ilvl w:val="0"/>
                <w:numId w:val="24"/>
              </w:numPr>
              <w:tabs>
                <w:tab w:val="left" w:pos="469"/>
              </w:tabs>
              <w:kinsoku w:val="0"/>
              <w:overflowPunct w:val="0"/>
              <w:spacing w:before="49" w:line="276" w:lineRule="auto"/>
              <w:ind w:right="176" w:hanging="360"/>
              <w:rPr>
                <w:sz w:val="22"/>
                <w:szCs w:val="22"/>
              </w:rPr>
            </w:pPr>
            <w:r>
              <w:rPr>
                <w:sz w:val="22"/>
              </w:rPr>
              <w:t>Travel data for visas (family status, personal life, insurance certificate,</w:t>
            </w:r>
            <w:r w:rsidR="0090549B">
              <w:rPr>
                <w:sz w:val="22"/>
              </w:rPr>
              <w:t xml:space="preserve"> </w:t>
            </w:r>
            <w:r>
              <w:rPr>
                <w:sz w:val="22"/>
              </w:rPr>
              <w:t>etc.)</w:t>
            </w:r>
          </w:p>
          <w:p w14:paraId="3CC1B5B8" w14:textId="5F904E4C" w:rsidR="000B6331" w:rsidRPr="00A1269C" w:rsidRDefault="000B6331" w:rsidP="0090549B">
            <w:pPr>
              <w:pStyle w:val="TableParagraph"/>
              <w:numPr>
                <w:ilvl w:val="0"/>
                <w:numId w:val="24"/>
              </w:numPr>
              <w:tabs>
                <w:tab w:val="left" w:pos="469"/>
              </w:tabs>
              <w:kinsoku w:val="0"/>
              <w:overflowPunct w:val="0"/>
              <w:spacing w:before="49" w:line="276" w:lineRule="auto"/>
              <w:ind w:right="176" w:hanging="360"/>
              <w:rPr>
                <w:sz w:val="22"/>
                <w:szCs w:val="22"/>
              </w:rPr>
            </w:pPr>
            <w:r>
              <w:rPr>
                <w:sz w:val="22"/>
              </w:rPr>
              <w:t>Professional publications</w:t>
            </w:r>
          </w:p>
        </w:tc>
        <w:tc>
          <w:tcPr>
            <w:tcW w:w="2207" w:type="dxa"/>
            <w:tcBorders>
              <w:top w:val="single" w:sz="4" w:space="0" w:color="000000"/>
              <w:left w:val="single" w:sz="4" w:space="0" w:color="000000"/>
              <w:bottom w:val="single" w:sz="4" w:space="0" w:color="000000"/>
              <w:right w:val="single" w:sz="4" w:space="0" w:color="000000"/>
            </w:tcBorders>
          </w:tcPr>
          <w:p w14:paraId="6E653001" w14:textId="77777777" w:rsidR="000B6331" w:rsidRPr="00A1269C" w:rsidRDefault="000B6331" w:rsidP="000B6331">
            <w:pPr>
              <w:pStyle w:val="TableParagraph"/>
              <w:numPr>
                <w:ilvl w:val="0"/>
                <w:numId w:val="28"/>
              </w:numPr>
              <w:tabs>
                <w:tab w:val="left" w:pos="469"/>
              </w:tabs>
              <w:kinsoku w:val="0"/>
              <w:overflowPunct w:val="0"/>
              <w:spacing w:before="59" w:line="273" w:lineRule="auto"/>
              <w:ind w:right="360"/>
              <w:rPr>
                <w:color w:val="1C1C1C"/>
                <w:sz w:val="22"/>
                <w:szCs w:val="22"/>
              </w:rPr>
            </w:pPr>
            <w:r>
              <w:rPr>
                <w:color w:val="1C1C1C"/>
                <w:sz w:val="22"/>
              </w:rPr>
              <w:t>Sending of reviews</w:t>
            </w:r>
          </w:p>
          <w:p w14:paraId="3AEF803D" w14:textId="77777777" w:rsidR="000B6331" w:rsidRPr="00A1269C" w:rsidRDefault="000B6331" w:rsidP="000B6331">
            <w:pPr>
              <w:pStyle w:val="TableParagraph"/>
              <w:numPr>
                <w:ilvl w:val="0"/>
                <w:numId w:val="28"/>
              </w:numPr>
              <w:tabs>
                <w:tab w:val="left" w:pos="469"/>
              </w:tabs>
              <w:kinsoku w:val="0"/>
              <w:overflowPunct w:val="0"/>
              <w:spacing w:before="62" w:line="273" w:lineRule="auto"/>
              <w:ind w:right="127"/>
              <w:rPr>
                <w:color w:val="1C1C1C"/>
                <w:sz w:val="22"/>
                <w:szCs w:val="22"/>
              </w:rPr>
            </w:pPr>
            <w:r>
              <w:rPr>
                <w:color w:val="1C1C1C"/>
                <w:sz w:val="22"/>
              </w:rPr>
              <w:t>Performance of clinical trials</w:t>
            </w:r>
          </w:p>
          <w:p w14:paraId="111770F7" w14:textId="77777777" w:rsidR="000B6331" w:rsidRPr="00A1269C" w:rsidRDefault="000B6331" w:rsidP="000B6331">
            <w:pPr>
              <w:pStyle w:val="TableParagraph"/>
              <w:numPr>
                <w:ilvl w:val="0"/>
                <w:numId w:val="28"/>
              </w:numPr>
              <w:tabs>
                <w:tab w:val="left" w:pos="469"/>
              </w:tabs>
              <w:kinsoku w:val="0"/>
              <w:overflowPunct w:val="0"/>
              <w:spacing w:before="62" w:line="276" w:lineRule="auto"/>
              <w:ind w:right="373"/>
              <w:rPr>
                <w:color w:val="000000"/>
                <w:sz w:val="22"/>
                <w:szCs w:val="22"/>
              </w:rPr>
            </w:pPr>
            <w:r>
              <w:rPr>
                <w:color w:val="000000"/>
                <w:sz w:val="22"/>
              </w:rPr>
              <w:t>Execution of an agreement made with you</w:t>
            </w:r>
          </w:p>
          <w:p w14:paraId="4B556E2D" w14:textId="77777777" w:rsidR="000B6331" w:rsidRPr="00A1269C" w:rsidRDefault="000B6331" w:rsidP="000B6331">
            <w:pPr>
              <w:pStyle w:val="TableParagraph"/>
              <w:numPr>
                <w:ilvl w:val="0"/>
                <w:numId w:val="28"/>
              </w:numPr>
              <w:tabs>
                <w:tab w:val="left" w:pos="469"/>
              </w:tabs>
              <w:kinsoku w:val="0"/>
              <w:overflowPunct w:val="0"/>
              <w:spacing w:before="58"/>
              <w:rPr>
                <w:color w:val="1C1C1C"/>
                <w:sz w:val="22"/>
                <w:szCs w:val="22"/>
              </w:rPr>
            </w:pPr>
            <w:r>
              <w:rPr>
                <w:color w:val="1C1C1C"/>
                <w:sz w:val="22"/>
              </w:rPr>
              <w:t>Supervision</w:t>
            </w:r>
          </w:p>
          <w:p w14:paraId="277081E6" w14:textId="77777777" w:rsidR="000B6331" w:rsidRPr="00A1269C" w:rsidRDefault="000B6331" w:rsidP="000B6331">
            <w:pPr>
              <w:pStyle w:val="TableParagraph"/>
              <w:numPr>
                <w:ilvl w:val="0"/>
                <w:numId w:val="28"/>
              </w:numPr>
              <w:tabs>
                <w:tab w:val="left" w:pos="469"/>
              </w:tabs>
              <w:kinsoku w:val="0"/>
              <w:overflowPunct w:val="0"/>
              <w:spacing w:before="95" w:line="276" w:lineRule="auto"/>
              <w:ind w:right="112"/>
              <w:rPr>
                <w:color w:val="1C1C1C"/>
                <w:sz w:val="22"/>
                <w:szCs w:val="22"/>
              </w:rPr>
            </w:pPr>
            <w:r>
              <w:rPr>
                <w:color w:val="1C1C1C"/>
                <w:sz w:val="22"/>
              </w:rPr>
              <w:t>Management of donations (grants, instructions)</w:t>
            </w:r>
          </w:p>
          <w:p w14:paraId="22342E52" w14:textId="77777777" w:rsidR="000B6331" w:rsidRPr="00A1269C" w:rsidRDefault="000B6331" w:rsidP="000B6331">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Organisation for travel and registrations at conferences</w:t>
            </w:r>
          </w:p>
          <w:p w14:paraId="46E1CA7E" w14:textId="77777777" w:rsidR="000B6331" w:rsidRPr="00A1269C" w:rsidRDefault="000B6331" w:rsidP="000B6331">
            <w:pPr>
              <w:pStyle w:val="TableParagraph"/>
              <w:numPr>
                <w:ilvl w:val="0"/>
                <w:numId w:val="28"/>
              </w:numPr>
              <w:tabs>
                <w:tab w:val="left" w:pos="469"/>
              </w:tabs>
              <w:kinsoku w:val="0"/>
              <w:overflowPunct w:val="0"/>
              <w:spacing w:before="59"/>
              <w:rPr>
                <w:color w:val="1C1C1C"/>
                <w:sz w:val="22"/>
                <w:szCs w:val="22"/>
              </w:rPr>
            </w:pPr>
            <w:r>
              <w:rPr>
                <w:color w:val="1C1C1C"/>
                <w:sz w:val="22"/>
              </w:rPr>
              <w:t>Medical device vigilance</w:t>
            </w:r>
          </w:p>
          <w:p w14:paraId="5F222148" w14:textId="77777777" w:rsidR="000B6331" w:rsidRPr="00A1269C" w:rsidRDefault="000B6331" w:rsidP="000B6331">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Sending of marketing communications (including our email newsletter) relating to our products or services</w:t>
            </w:r>
          </w:p>
          <w:p w14:paraId="1E71B40A" w14:textId="77777777" w:rsidR="0090549B" w:rsidRPr="0090549B" w:rsidRDefault="000B6331" w:rsidP="0090549B">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Management of disputes</w:t>
            </w:r>
          </w:p>
          <w:p w14:paraId="7C17FAC8" w14:textId="44AF919B" w:rsidR="000B6331" w:rsidRPr="00A1269C" w:rsidRDefault="000B6331" w:rsidP="0090549B">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Completion of product-related regulatory requirements</w:t>
            </w:r>
          </w:p>
        </w:tc>
        <w:tc>
          <w:tcPr>
            <w:tcW w:w="2416" w:type="dxa"/>
            <w:tcBorders>
              <w:top w:val="single" w:sz="4" w:space="0" w:color="000000"/>
              <w:left w:val="single" w:sz="4" w:space="0" w:color="000000"/>
              <w:bottom w:val="single" w:sz="4" w:space="0" w:color="000000"/>
              <w:right w:val="single" w:sz="4" w:space="0" w:color="000000"/>
            </w:tcBorders>
          </w:tcPr>
          <w:p w14:paraId="3EFCD19A" w14:textId="77777777" w:rsidR="000B6331" w:rsidRPr="00A1269C" w:rsidRDefault="000B6331" w:rsidP="000B6331">
            <w:pPr>
              <w:pStyle w:val="TableParagraph"/>
              <w:numPr>
                <w:ilvl w:val="0"/>
                <w:numId w:val="27"/>
              </w:numPr>
              <w:tabs>
                <w:tab w:val="left" w:pos="470"/>
              </w:tabs>
              <w:kinsoku w:val="0"/>
              <w:overflowPunct w:val="0"/>
              <w:spacing w:line="276" w:lineRule="auto"/>
              <w:ind w:right="160"/>
              <w:rPr>
                <w:sz w:val="22"/>
                <w:szCs w:val="22"/>
              </w:rPr>
            </w:pPr>
            <w:r>
              <w:rPr>
                <w:sz w:val="22"/>
              </w:rPr>
              <w:t>Compliance with our legal or regulatory requirements (clinical studies, obligation for transparency)</w:t>
            </w:r>
          </w:p>
          <w:p w14:paraId="0401E009" w14:textId="77777777" w:rsidR="000B6331" w:rsidRPr="00A1269C" w:rsidRDefault="000B6331" w:rsidP="000B6331">
            <w:pPr>
              <w:pStyle w:val="TableParagraph"/>
              <w:numPr>
                <w:ilvl w:val="0"/>
                <w:numId w:val="27"/>
              </w:numPr>
              <w:tabs>
                <w:tab w:val="left" w:pos="470"/>
              </w:tabs>
              <w:kinsoku w:val="0"/>
              <w:overflowPunct w:val="0"/>
              <w:spacing w:before="116" w:line="276" w:lineRule="auto"/>
              <w:ind w:right="271"/>
              <w:rPr>
                <w:spacing w:val="-1"/>
                <w:sz w:val="22"/>
                <w:szCs w:val="22"/>
              </w:rPr>
            </w:pPr>
            <w:r>
              <w:rPr>
                <w:sz w:val="22"/>
              </w:rPr>
              <w:t>Execution of an agreement made with you (consulting agreement)</w:t>
            </w:r>
          </w:p>
          <w:p w14:paraId="56FC59A3" w14:textId="77777777" w:rsidR="000B6331" w:rsidRPr="00A1269C" w:rsidRDefault="000B6331" w:rsidP="000B6331">
            <w:pPr>
              <w:pStyle w:val="TableParagraph"/>
              <w:numPr>
                <w:ilvl w:val="0"/>
                <w:numId w:val="27"/>
              </w:numPr>
              <w:tabs>
                <w:tab w:val="left" w:pos="470"/>
              </w:tabs>
              <w:kinsoku w:val="0"/>
              <w:overflowPunct w:val="0"/>
              <w:spacing w:before="58" w:line="276" w:lineRule="auto"/>
              <w:ind w:right="374"/>
              <w:jc w:val="both"/>
              <w:rPr>
                <w:sz w:val="22"/>
                <w:szCs w:val="22"/>
              </w:rPr>
            </w:pPr>
            <w:r>
              <w:rPr>
                <w:sz w:val="22"/>
              </w:rPr>
              <w:t>Your consent (if required and provided)</w:t>
            </w:r>
          </w:p>
          <w:p w14:paraId="2A07AE0A" w14:textId="77777777" w:rsidR="000B6331" w:rsidRDefault="000B6331" w:rsidP="000B6331">
            <w:pPr>
              <w:pStyle w:val="TableParagraph"/>
              <w:numPr>
                <w:ilvl w:val="0"/>
                <w:numId w:val="27"/>
              </w:numPr>
              <w:tabs>
                <w:tab w:val="left" w:pos="470"/>
              </w:tabs>
              <w:kinsoku w:val="0"/>
              <w:overflowPunct w:val="0"/>
              <w:spacing w:before="59" w:line="276" w:lineRule="auto"/>
              <w:ind w:right="374"/>
              <w:jc w:val="both"/>
              <w:rPr>
                <w:sz w:val="22"/>
                <w:szCs w:val="22"/>
              </w:rPr>
            </w:pPr>
            <w:r>
              <w:rPr>
                <w:sz w:val="22"/>
              </w:rPr>
              <w:t>Execution of pre-contractual measures</w:t>
            </w:r>
          </w:p>
          <w:p w14:paraId="03AC77B9" w14:textId="77777777" w:rsidR="00CB11AD" w:rsidRPr="00A1269C" w:rsidRDefault="00CB11AD" w:rsidP="000B6331">
            <w:pPr>
              <w:pStyle w:val="TableParagraph"/>
              <w:numPr>
                <w:ilvl w:val="0"/>
                <w:numId w:val="27"/>
              </w:numPr>
              <w:tabs>
                <w:tab w:val="left" w:pos="470"/>
              </w:tabs>
              <w:kinsoku w:val="0"/>
              <w:overflowPunct w:val="0"/>
              <w:spacing w:before="59" w:line="276" w:lineRule="auto"/>
              <w:ind w:right="374"/>
              <w:jc w:val="both"/>
              <w:rPr>
                <w:sz w:val="22"/>
                <w:szCs w:val="22"/>
              </w:rPr>
            </w:pPr>
            <w:r>
              <w:rPr>
                <w:sz w:val="22"/>
              </w:rPr>
              <w:t>Your consent</w:t>
            </w:r>
          </w:p>
          <w:p w14:paraId="0A79AFA1" w14:textId="77777777" w:rsidR="000B6331" w:rsidRPr="00A1269C" w:rsidRDefault="000B6331" w:rsidP="000B6331">
            <w:pPr>
              <w:pStyle w:val="TableParagraph"/>
              <w:tabs>
                <w:tab w:val="left" w:pos="470"/>
              </w:tabs>
              <w:kinsoku w:val="0"/>
              <w:overflowPunct w:val="0"/>
              <w:spacing w:before="59" w:line="276" w:lineRule="auto"/>
              <w:ind w:right="374"/>
              <w:jc w:val="both"/>
              <w:rPr>
                <w:sz w:val="22"/>
                <w:szCs w:val="22"/>
                <w:lang w:val="de-DE"/>
              </w:rPr>
            </w:pPr>
          </w:p>
        </w:tc>
      </w:tr>
      <w:tr w:rsidR="000B6331" w:rsidRPr="00467146" w14:paraId="743509BF" w14:textId="77777777" w:rsidTr="000B6331">
        <w:trPr>
          <w:trHeight w:val="1530"/>
        </w:trPr>
        <w:tc>
          <w:tcPr>
            <w:tcW w:w="1826" w:type="dxa"/>
            <w:tcBorders>
              <w:top w:val="single" w:sz="4" w:space="0" w:color="000000"/>
              <w:left w:val="single" w:sz="4" w:space="0" w:color="000000"/>
              <w:bottom w:val="single" w:sz="4" w:space="0" w:color="000000"/>
              <w:right w:val="single" w:sz="4" w:space="0" w:color="000000"/>
            </w:tcBorders>
          </w:tcPr>
          <w:p w14:paraId="0FDE40B1" w14:textId="77777777" w:rsidR="000B6331" w:rsidRPr="00A1269C" w:rsidRDefault="000B6331" w:rsidP="000B6331">
            <w:pPr>
              <w:pStyle w:val="TableParagraph"/>
              <w:kinsoku w:val="0"/>
              <w:overflowPunct w:val="0"/>
              <w:spacing w:before="61"/>
              <w:ind w:left="107" w:firstLine="0"/>
              <w:rPr>
                <w:sz w:val="22"/>
                <w:szCs w:val="22"/>
              </w:rPr>
            </w:pPr>
            <w:r>
              <w:rPr>
                <w:sz w:val="22"/>
              </w:rPr>
              <w:t>Patients</w:t>
            </w:r>
          </w:p>
        </w:tc>
        <w:tc>
          <w:tcPr>
            <w:tcW w:w="2565" w:type="dxa"/>
            <w:tcBorders>
              <w:top w:val="single" w:sz="4" w:space="0" w:color="000000"/>
              <w:left w:val="single" w:sz="4" w:space="0" w:color="000000"/>
              <w:bottom w:val="single" w:sz="4" w:space="0" w:color="000000"/>
              <w:right w:val="single" w:sz="4" w:space="0" w:color="000000"/>
            </w:tcBorders>
          </w:tcPr>
          <w:p w14:paraId="1A78D8EB" w14:textId="77777777" w:rsidR="0090549B" w:rsidRPr="0090549B" w:rsidRDefault="000B6331" w:rsidP="0090549B">
            <w:pPr>
              <w:pStyle w:val="TableParagraph"/>
              <w:numPr>
                <w:ilvl w:val="0"/>
                <w:numId w:val="22"/>
              </w:numPr>
              <w:tabs>
                <w:tab w:val="left" w:pos="469"/>
              </w:tabs>
              <w:kinsoku w:val="0"/>
              <w:overflowPunct w:val="0"/>
              <w:spacing w:before="59"/>
              <w:ind w:hanging="407"/>
              <w:rPr>
                <w:sz w:val="22"/>
                <w:szCs w:val="22"/>
              </w:rPr>
            </w:pPr>
            <w:r w:rsidRPr="0090549B">
              <w:rPr>
                <w:sz w:val="22"/>
              </w:rPr>
              <w:t>Description of procedures</w:t>
            </w:r>
          </w:p>
          <w:p w14:paraId="1419AA8E" w14:textId="5BC472E6" w:rsidR="000B6331" w:rsidRPr="0090549B" w:rsidRDefault="000B6331" w:rsidP="0090549B">
            <w:pPr>
              <w:pStyle w:val="TableParagraph"/>
              <w:numPr>
                <w:ilvl w:val="0"/>
                <w:numId w:val="22"/>
              </w:numPr>
              <w:tabs>
                <w:tab w:val="left" w:pos="469"/>
              </w:tabs>
              <w:kinsoku w:val="0"/>
              <w:overflowPunct w:val="0"/>
              <w:spacing w:before="59"/>
              <w:ind w:hanging="407"/>
              <w:rPr>
                <w:sz w:val="22"/>
                <w:szCs w:val="22"/>
              </w:rPr>
            </w:pPr>
            <w:r w:rsidRPr="0090549B">
              <w:rPr>
                <w:sz w:val="22"/>
              </w:rPr>
              <w:t>Patient identification for clinical trials, medical device vigilance or product and service quality improvement</w:t>
            </w:r>
          </w:p>
          <w:p w14:paraId="37B0D3FE" w14:textId="77777777" w:rsidR="00AA325D" w:rsidRPr="0090549B" w:rsidRDefault="00AA325D" w:rsidP="000B6331">
            <w:pPr>
              <w:pStyle w:val="TableParagraph"/>
              <w:tabs>
                <w:tab w:val="left" w:pos="469"/>
              </w:tabs>
              <w:kinsoku w:val="0"/>
              <w:overflowPunct w:val="0"/>
              <w:spacing w:before="59"/>
              <w:ind w:firstLine="0"/>
              <w:rPr>
                <w:sz w:val="22"/>
                <w:szCs w:val="22"/>
                <w:lang w:val="en-US"/>
              </w:rPr>
            </w:pPr>
          </w:p>
          <w:p w14:paraId="38297DAD" w14:textId="77777777" w:rsidR="0090549B" w:rsidRPr="0090549B" w:rsidRDefault="00AA325D" w:rsidP="0090549B">
            <w:pPr>
              <w:pStyle w:val="TableParagraph"/>
              <w:numPr>
                <w:ilvl w:val="0"/>
                <w:numId w:val="19"/>
              </w:numPr>
              <w:tabs>
                <w:tab w:val="left" w:pos="469"/>
              </w:tabs>
              <w:kinsoku w:val="0"/>
              <w:overflowPunct w:val="0"/>
              <w:spacing w:line="273" w:lineRule="auto"/>
              <w:ind w:right="323"/>
              <w:rPr>
                <w:sz w:val="22"/>
                <w:szCs w:val="22"/>
              </w:rPr>
            </w:pPr>
            <w:r>
              <w:rPr>
                <w:sz w:val="22"/>
              </w:rPr>
              <w:t>Identification data (age, gender)</w:t>
            </w:r>
          </w:p>
          <w:p w14:paraId="3A4860FB" w14:textId="064C4CC3" w:rsidR="00AA325D" w:rsidRPr="00A1269C" w:rsidRDefault="00AA325D" w:rsidP="0090549B">
            <w:pPr>
              <w:pStyle w:val="TableParagraph"/>
              <w:numPr>
                <w:ilvl w:val="0"/>
                <w:numId w:val="19"/>
              </w:numPr>
              <w:tabs>
                <w:tab w:val="left" w:pos="469"/>
              </w:tabs>
              <w:kinsoku w:val="0"/>
              <w:overflowPunct w:val="0"/>
              <w:spacing w:line="273" w:lineRule="auto"/>
              <w:ind w:right="323"/>
              <w:rPr>
                <w:sz w:val="22"/>
                <w:szCs w:val="22"/>
              </w:rPr>
            </w:pPr>
            <w:r>
              <w:rPr>
                <w:sz w:val="22"/>
              </w:rPr>
              <w:t>Health data (medical history, involvement in clinical trials, X-rays)</w:t>
            </w:r>
          </w:p>
        </w:tc>
        <w:tc>
          <w:tcPr>
            <w:tcW w:w="2207" w:type="dxa"/>
            <w:tcBorders>
              <w:top w:val="single" w:sz="4" w:space="0" w:color="000000"/>
              <w:left w:val="single" w:sz="4" w:space="0" w:color="000000"/>
              <w:bottom w:val="single" w:sz="4" w:space="0" w:color="000000"/>
              <w:right w:val="single" w:sz="4" w:space="0" w:color="000000"/>
            </w:tcBorders>
          </w:tcPr>
          <w:p w14:paraId="05BD4AF7" w14:textId="77777777" w:rsidR="000B6331" w:rsidRPr="00A1269C" w:rsidRDefault="000B6331" w:rsidP="000B6331">
            <w:pPr>
              <w:pStyle w:val="TableParagraph"/>
              <w:numPr>
                <w:ilvl w:val="0"/>
                <w:numId w:val="22"/>
              </w:numPr>
              <w:tabs>
                <w:tab w:val="left" w:pos="469"/>
              </w:tabs>
              <w:kinsoku w:val="0"/>
              <w:overflowPunct w:val="0"/>
              <w:spacing w:before="59"/>
              <w:rPr>
                <w:color w:val="1C1C1C"/>
                <w:sz w:val="22"/>
                <w:szCs w:val="22"/>
              </w:rPr>
            </w:pPr>
            <w:r>
              <w:rPr>
                <w:color w:val="1C1C1C"/>
                <w:sz w:val="22"/>
              </w:rPr>
              <w:t>Medical device vigilance</w:t>
            </w:r>
          </w:p>
          <w:p w14:paraId="49F187AC" w14:textId="587F8F0E" w:rsidR="00CB11AD" w:rsidRPr="00CB11AD" w:rsidRDefault="00B62E19" w:rsidP="00CB11AD">
            <w:pPr>
              <w:pStyle w:val="TableParagraph"/>
              <w:numPr>
                <w:ilvl w:val="0"/>
                <w:numId w:val="22"/>
              </w:numPr>
              <w:tabs>
                <w:tab w:val="left" w:pos="469"/>
              </w:tabs>
              <w:kinsoku w:val="0"/>
              <w:overflowPunct w:val="0"/>
              <w:spacing w:before="98" w:line="276" w:lineRule="auto"/>
              <w:ind w:right="178"/>
              <w:rPr>
                <w:color w:val="1C1C1C"/>
                <w:sz w:val="22"/>
                <w:szCs w:val="22"/>
              </w:rPr>
            </w:pPr>
            <w:r>
              <w:rPr>
                <w:color w:val="1C1C1C"/>
                <w:sz w:val="22"/>
              </w:rPr>
              <w:t>TN</w:t>
            </w:r>
            <w:r w:rsidR="000B6331">
              <w:rPr>
                <w:color w:val="1C1C1C"/>
                <w:sz w:val="22"/>
              </w:rPr>
              <w:t>E product and service improvement (quality)</w:t>
            </w:r>
          </w:p>
          <w:p w14:paraId="51EEB630" w14:textId="77777777" w:rsidR="000B6331" w:rsidRPr="00A1269C" w:rsidRDefault="000B6331" w:rsidP="000B6331">
            <w:pPr>
              <w:pStyle w:val="TableParagraph"/>
              <w:numPr>
                <w:ilvl w:val="0"/>
                <w:numId w:val="22"/>
              </w:numPr>
              <w:tabs>
                <w:tab w:val="left" w:pos="469"/>
              </w:tabs>
              <w:kinsoku w:val="0"/>
              <w:overflowPunct w:val="0"/>
              <w:spacing w:before="57"/>
              <w:rPr>
                <w:color w:val="1C1C1C"/>
                <w:sz w:val="22"/>
                <w:szCs w:val="22"/>
              </w:rPr>
            </w:pPr>
            <w:r>
              <w:rPr>
                <w:color w:val="1C1C1C"/>
                <w:sz w:val="22"/>
              </w:rPr>
              <w:t>Sharing of</w:t>
            </w:r>
          </w:p>
          <w:p w14:paraId="4DD02E12" w14:textId="77777777" w:rsidR="00CB11AD" w:rsidRPr="00A1269C" w:rsidRDefault="000B6331" w:rsidP="00CB11AD">
            <w:pPr>
              <w:pStyle w:val="TableParagraph"/>
              <w:kinsoku w:val="0"/>
              <w:overflowPunct w:val="0"/>
              <w:spacing w:before="2" w:line="290" w:lineRule="atLeast"/>
              <w:ind w:right="114" w:firstLine="0"/>
              <w:rPr>
                <w:color w:val="1C1C1C"/>
                <w:sz w:val="22"/>
                <w:szCs w:val="22"/>
              </w:rPr>
            </w:pPr>
            <w:r>
              <w:rPr>
                <w:color w:val="1C1C1C"/>
                <w:sz w:val="22"/>
              </w:rPr>
              <w:t>our experience and expertise with healthcare professionals</w:t>
            </w:r>
          </w:p>
          <w:p w14:paraId="7F359238" w14:textId="77777777" w:rsidR="0090549B" w:rsidRPr="0090549B" w:rsidRDefault="000B6331" w:rsidP="0090549B">
            <w:pPr>
              <w:pStyle w:val="TableParagraph"/>
              <w:numPr>
                <w:ilvl w:val="0"/>
                <w:numId w:val="22"/>
              </w:numPr>
              <w:kinsoku w:val="0"/>
              <w:overflowPunct w:val="0"/>
              <w:spacing w:before="2" w:line="290" w:lineRule="atLeast"/>
              <w:ind w:right="114"/>
              <w:rPr>
                <w:color w:val="1C1C1C"/>
                <w:sz w:val="22"/>
                <w:szCs w:val="22"/>
              </w:rPr>
            </w:pPr>
            <w:r>
              <w:rPr>
                <w:color w:val="1C1C1C"/>
                <w:sz w:val="22"/>
              </w:rPr>
              <w:t>Management of disputes (particularly management of product complaints)</w:t>
            </w:r>
          </w:p>
          <w:p w14:paraId="5D51D99F" w14:textId="6B3F8747" w:rsidR="000B6331" w:rsidRPr="00A1269C" w:rsidRDefault="000B6331" w:rsidP="0090549B">
            <w:pPr>
              <w:pStyle w:val="TableParagraph"/>
              <w:numPr>
                <w:ilvl w:val="0"/>
                <w:numId w:val="22"/>
              </w:numPr>
              <w:kinsoku w:val="0"/>
              <w:overflowPunct w:val="0"/>
              <w:spacing w:before="2" w:line="290" w:lineRule="atLeast"/>
              <w:ind w:right="114"/>
              <w:rPr>
                <w:color w:val="1C1C1C"/>
                <w:sz w:val="22"/>
                <w:szCs w:val="22"/>
              </w:rPr>
            </w:pPr>
            <w:r>
              <w:rPr>
                <w:color w:val="1C1C1C"/>
                <w:sz w:val="22"/>
              </w:rPr>
              <w:t>Completion of product-related legal formalities</w:t>
            </w:r>
          </w:p>
        </w:tc>
        <w:tc>
          <w:tcPr>
            <w:tcW w:w="2416" w:type="dxa"/>
            <w:tcBorders>
              <w:top w:val="single" w:sz="4" w:space="0" w:color="000000"/>
              <w:left w:val="single" w:sz="4" w:space="0" w:color="000000"/>
              <w:bottom w:val="single" w:sz="4" w:space="0" w:color="000000"/>
              <w:right w:val="single" w:sz="4" w:space="0" w:color="000000"/>
            </w:tcBorders>
          </w:tcPr>
          <w:p w14:paraId="33EAB064" w14:textId="77777777" w:rsidR="0090549B" w:rsidRPr="0090549B" w:rsidRDefault="000B6331" w:rsidP="0090549B">
            <w:pPr>
              <w:pStyle w:val="TableParagraph"/>
              <w:numPr>
                <w:ilvl w:val="0"/>
                <w:numId w:val="20"/>
              </w:numPr>
              <w:tabs>
                <w:tab w:val="left" w:pos="470"/>
              </w:tabs>
              <w:kinsoku w:val="0"/>
              <w:overflowPunct w:val="0"/>
              <w:spacing w:line="276" w:lineRule="auto"/>
              <w:ind w:right="125"/>
              <w:jc w:val="both"/>
              <w:rPr>
                <w:sz w:val="22"/>
                <w:szCs w:val="22"/>
              </w:rPr>
            </w:pPr>
            <w:r>
              <w:rPr>
                <w:sz w:val="22"/>
              </w:rPr>
              <w:t>Regulatory medical device vigilance obligations</w:t>
            </w:r>
          </w:p>
          <w:p w14:paraId="04776A48" w14:textId="3674A500" w:rsidR="000B6331" w:rsidRPr="00A1269C" w:rsidRDefault="000B6331" w:rsidP="0090549B">
            <w:pPr>
              <w:pStyle w:val="TableParagraph"/>
              <w:numPr>
                <w:ilvl w:val="0"/>
                <w:numId w:val="20"/>
              </w:numPr>
              <w:tabs>
                <w:tab w:val="left" w:pos="470"/>
              </w:tabs>
              <w:kinsoku w:val="0"/>
              <w:overflowPunct w:val="0"/>
              <w:spacing w:line="276" w:lineRule="auto"/>
              <w:ind w:right="125"/>
              <w:jc w:val="both"/>
              <w:rPr>
                <w:sz w:val="22"/>
                <w:szCs w:val="22"/>
              </w:rPr>
            </w:pPr>
            <w:r>
              <w:rPr>
                <w:sz w:val="22"/>
              </w:rPr>
              <w:t>Our legitimate interest in providing our reviews</w:t>
            </w:r>
          </w:p>
        </w:tc>
      </w:tr>
    </w:tbl>
    <w:p w14:paraId="52F57416" w14:textId="77777777" w:rsidR="00FC74C0" w:rsidRDefault="00FC74C0">
      <w:pPr>
        <w:rPr>
          <w:sz w:val="10"/>
          <w:szCs w:val="10"/>
        </w:rPr>
      </w:pPr>
    </w:p>
    <w:p w14:paraId="39E74D6F" w14:textId="77777777" w:rsidR="0015239E" w:rsidRPr="0015239E" w:rsidRDefault="0015239E" w:rsidP="0015239E">
      <w:pPr>
        <w:rPr>
          <w:sz w:val="10"/>
          <w:szCs w:val="10"/>
        </w:rPr>
      </w:pPr>
    </w:p>
    <w:p w14:paraId="7F6F82EA" w14:textId="77777777" w:rsidR="0015239E" w:rsidRPr="0015239E" w:rsidRDefault="0015239E" w:rsidP="0015239E">
      <w:pPr>
        <w:rPr>
          <w:sz w:val="10"/>
          <w:szCs w:val="10"/>
        </w:rPr>
      </w:pPr>
    </w:p>
    <w:p w14:paraId="7BEEBB80" w14:textId="77777777" w:rsidR="0015239E" w:rsidRPr="0015239E" w:rsidRDefault="0015239E" w:rsidP="0015239E">
      <w:pPr>
        <w:rPr>
          <w:sz w:val="10"/>
          <w:szCs w:val="10"/>
        </w:rPr>
      </w:pPr>
    </w:p>
    <w:p w14:paraId="5093CF7B" w14:textId="77777777" w:rsidR="0015239E" w:rsidRPr="0015239E" w:rsidRDefault="0015239E" w:rsidP="0015239E">
      <w:pPr>
        <w:rPr>
          <w:sz w:val="10"/>
          <w:szCs w:val="10"/>
        </w:rPr>
      </w:pPr>
    </w:p>
    <w:p w14:paraId="70CC214E" w14:textId="77777777" w:rsidR="0015239E" w:rsidRPr="0015239E" w:rsidRDefault="0015239E" w:rsidP="0015239E">
      <w:pPr>
        <w:rPr>
          <w:sz w:val="10"/>
          <w:szCs w:val="10"/>
        </w:rPr>
      </w:pPr>
    </w:p>
    <w:p w14:paraId="7D0DE4A5" w14:textId="77777777" w:rsidR="0015239E" w:rsidRPr="0015239E" w:rsidRDefault="0015239E" w:rsidP="0015239E">
      <w:pPr>
        <w:rPr>
          <w:sz w:val="10"/>
          <w:szCs w:val="10"/>
        </w:rPr>
      </w:pPr>
    </w:p>
    <w:p w14:paraId="1B323AB6" w14:textId="77777777" w:rsidR="0015239E" w:rsidRPr="0015239E" w:rsidRDefault="0015239E" w:rsidP="0015239E">
      <w:pPr>
        <w:rPr>
          <w:sz w:val="10"/>
          <w:szCs w:val="10"/>
        </w:rPr>
      </w:pPr>
    </w:p>
    <w:p w14:paraId="1D8A3043" w14:textId="77777777" w:rsidR="0015239E" w:rsidRPr="0015239E" w:rsidRDefault="0015239E" w:rsidP="0015239E">
      <w:pPr>
        <w:rPr>
          <w:sz w:val="10"/>
          <w:szCs w:val="10"/>
        </w:rPr>
      </w:pPr>
    </w:p>
    <w:p w14:paraId="5D2C9167" w14:textId="77777777" w:rsidR="0015239E" w:rsidRPr="0015239E" w:rsidRDefault="0015239E" w:rsidP="0015239E">
      <w:pPr>
        <w:rPr>
          <w:sz w:val="10"/>
          <w:szCs w:val="10"/>
        </w:rPr>
      </w:pPr>
    </w:p>
    <w:p w14:paraId="65DF0C67" w14:textId="77777777" w:rsidR="0015239E" w:rsidRPr="0015239E" w:rsidRDefault="0015239E" w:rsidP="0015239E">
      <w:pPr>
        <w:rPr>
          <w:sz w:val="10"/>
          <w:szCs w:val="10"/>
        </w:rPr>
      </w:pPr>
    </w:p>
    <w:p w14:paraId="48C7263E" w14:textId="77777777" w:rsidR="0015239E" w:rsidRPr="0015239E" w:rsidRDefault="0015239E" w:rsidP="0015239E">
      <w:pPr>
        <w:rPr>
          <w:sz w:val="10"/>
          <w:szCs w:val="10"/>
        </w:rPr>
      </w:pPr>
    </w:p>
    <w:p w14:paraId="43BD0ADE" w14:textId="77777777" w:rsidR="0015239E" w:rsidRPr="0015239E" w:rsidRDefault="0015239E" w:rsidP="0015239E">
      <w:pPr>
        <w:rPr>
          <w:sz w:val="10"/>
          <w:szCs w:val="10"/>
        </w:rPr>
      </w:pPr>
    </w:p>
    <w:p w14:paraId="08AA9284" w14:textId="77777777" w:rsidR="0015239E" w:rsidRPr="0015239E" w:rsidRDefault="0015239E" w:rsidP="0015239E">
      <w:pPr>
        <w:rPr>
          <w:sz w:val="10"/>
          <w:szCs w:val="10"/>
        </w:rPr>
      </w:pPr>
    </w:p>
    <w:p w14:paraId="74C27D86" w14:textId="77777777" w:rsidR="0015239E" w:rsidRPr="0015239E" w:rsidRDefault="0015239E" w:rsidP="0015239E">
      <w:pPr>
        <w:rPr>
          <w:sz w:val="10"/>
          <w:szCs w:val="10"/>
        </w:rPr>
      </w:pPr>
    </w:p>
    <w:p w14:paraId="6236FABB" w14:textId="77777777" w:rsidR="0015239E" w:rsidRDefault="0015239E" w:rsidP="0015239E">
      <w:pPr>
        <w:rPr>
          <w:sz w:val="10"/>
          <w:szCs w:val="10"/>
        </w:rPr>
      </w:pPr>
    </w:p>
    <w:p w14:paraId="45A895C8" w14:textId="77777777" w:rsidR="0015239E" w:rsidRPr="0015239E" w:rsidRDefault="0015239E" w:rsidP="0015239E">
      <w:pPr>
        <w:rPr>
          <w:sz w:val="10"/>
          <w:szCs w:val="10"/>
        </w:rPr>
      </w:pPr>
    </w:p>
    <w:p w14:paraId="2577B4FC" w14:textId="153D1531" w:rsidR="0015239E" w:rsidRDefault="0015239E" w:rsidP="0015239E">
      <w:pPr>
        <w:tabs>
          <w:tab w:val="left" w:pos="1260"/>
        </w:tabs>
        <w:rPr>
          <w:sz w:val="10"/>
          <w:szCs w:val="10"/>
        </w:rPr>
      </w:pPr>
      <w:r>
        <w:rPr>
          <w:sz w:val="10"/>
          <w:szCs w:val="10"/>
        </w:rPr>
        <w:tab/>
      </w:r>
    </w:p>
    <w:p w14:paraId="31C3CA11" w14:textId="7C66F7CB" w:rsidR="0015239E" w:rsidRPr="0015239E" w:rsidRDefault="0015239E" w:rsidP="0015239E">
      <w:pPr>
        <w:tabs>
          <w:tab w:val="left" w:pos="1260"/>
        </w:tabs>
        <w:rPr>
          <w:sz w:val="10"/>
          <w:szCs w:val="10"/>
        </w:rPr>
        <w:sectPr w:rsidR="0015239E" w:rsidRPr="0015239E">
          <w:pgSz w:w="11910" w:h="16840"/>
          <w:pgMar w:top="1420" w:right="1220" w:bottom="1100" w:left="1220" w:header="0" w:footer="904" w:gutter="0"/>
          <w:cols w:space="720"/>
          <w:noEndnote/>
        </w:sectPr>
      </w:pPr>
      <w:r>
        <w:rPr>
          <w:sz w:val="10"/>
          <w:szCs w:val="10"/>
        </w:rPr>
        <w:tab/>
      </w:r>
    </w:p>
    <w:tbl>
      <w:tblPr>
        <w:tblW w:w="0" w:type="auto"/>
        <w:tblInd w:w="219" w:type="dxa"/>
        <w:tblLayout w:type="fixed"/>
        <w:tblCellMar>
          <w:left w:w="0" w:type="dxa"/>
          <w:right w:w="0" w:type="dxa"/>
        </w:tblCellMar>
        <w:tblLook w:val="0000" w:firstRow="0" w:lastRow="0" w:firstColumn="0" w:lastColumn="0" w:noHBand="0" w:noVBand="0"/>
      </w:tblPr>
      <w:tblGrid>
        <w:gridCol w:w="1826"/>
        <w:gridCol w:w="2565"/>
        <w:gridCol w:w="2207"/>
        <w:gridCol w:w="2416"/>
      </w:tblGrid>
      <w:tr w:rsidR="00FC74C0" w:rsidRPr="00A1269C" w14:paraId="1CAD4BC7" w14:textId="77777777">
        <w:trPr>
          <w:trHeight w:val="2171"/>
        </w:trPr>
        <w:tc>
          <w:tcPr>
            <w:tcW w:w="1826" w:type="dxa"/>
            <w:tcBorders>
              <w:top w:val="single" w:sz="4" w:space="0" w:color="000000"/>
              <w:left w:val="single" w:sz="4" w:space="0" w:color="000000"/>
              <w:bottom w:val="single" w:sz="4" w:space="0" w:color="000000"/>
              <w:right w:val="single" w:sz="4" w:space="0" w:color="000000"/>
            </w:tcBorders>
          </w:tcPr>
          <w:p w14:paraId="3F2BB462" w14:textId="77777777" w:rsidR="00FC74C0" w:rsidRPr="00A1269C" w:rsidRDefault="008F41CF">
            <w:pPr>
              <w:pStyle w:val="TableParagraph"/>
              <w:kinsoku w:val="0"/>
              <w:overflowPunct w:val="0"/>
              <w:spacing w:before="61" w:line="276" w:lineRule="auto"/>
              <w:ind w:left="107" w:firstLine="0"/>
              <w:rPr>
                <w:spacing w:val="-1"/>
                <w:sz w:val="22"/>
                <w:szCs w:val="22"/>
              </w:rPr>
            </w:pPr>
            <w:r>
              <w:rPr>
                <w:sz w:val="22"/>
              </w:rPr>
              <w:t>Distributors and sales representatives</w:t>
            </w:r>
          </w:p>
        </w:tc>
        <w:tc>
          <w:tcPr>
            <w:tcW w:w="2565" w:type="dxa"/>
            <w:tcBorders>
              <w:top w:val="single" w:sz="4" w:space="0" w:color="000000"/>
              <w:left w:val="single" w:sz="4" w:space="0" w:color="000000"/>
              <w:bottom w:val="single" w:sz="4" w:space="0" w:color="000000"/>
              <w:right w:val="single" w:sz="4" w:space="0" w:color="000000"/>
            </w:tcBorders>
          </w:tcPr>
          <w:p w14:paraId="0AB3F503" w14:textId="77777777" w:rsidR="00FC74C0" w:rsidRPr="00A1269C" w:rsidRDefault="008F41CF">
            <w:pPr>
              <w:pStyle w:val="TableParagraph"/>
              <w:numPr>
                <w:ilvl w:val="0"/>
                <w:numId w:val="18"/>
              </w:numPr>
              <w:tabs>
                <w:tab w:val="left" w:pos="469"/>
              </w:tabs>
              <w:kinsoku w:val="0"/>
              <w:overflowPunct w:val="0"/>
              <w:spacing w:before="59" w:line="273" w:lineRule="auto"/>
              <w:ind w:right="114" w:hanging="360"/>
              <w:rPr>
                <w:sz w:val="22"/>
                <w:szCs w:val="22"/>
              </w:rPr>
            </w:pPr>
            <w:r>
              <w:rPr>
                <w:sz w:val="22"/>
              </w:rPr>
              <w:t>Standard identification data</w:t>
            </w:r>
          </w:p>
        </w:tc>
        <w:tc>
          <w:tcPr>
            <w:tcW w:w="2207" w:type="dxa"/>
            <w:tcBorders>
              <w:top w:val="single" w:sz="4" w:space="0" w:color="000000"/>
              <w:left w:val="single" w:sz="4" w:space="0" w:color="000000"/>
              <w:bottom w:val="single" w:sz="4" w:space="0" w:color="000000"/>
              <w:right w:val="single" w:sz="4" w:space="0" w:color="000000"/>
            </w:tcBorders>
          </w:tcPr>
          <w:p w14:paraId="34CB2CA9" w14:textId="22CAD779" w:rsidR="00FC74C0" w:rsidRPr="00A1269C" w:rsidRDefault="008F41CF">
            <w:pPr>
              <w:pStyle w:val="TableParagraph"/>
              <w:numPr>
                <w:ilvl w:val="0"/>
                <w:numId w:val="17"/>
              </w:numPr>
              <w:tabs>
                <w:tab w:val="left" w:pos="469"/>
              </w:tabs>
              <w:kinsoku w:val="0"/>
              <w:overflowPunct w:val="0"/>
              <w:spacing w:before="59" w:line="276" w:lineRule="auto"/>
              <w:ind w:right="124" w:hanging="360"/>
              <w:rPr>
                <w:color w:val="1C1C1C"/>
                <w:sz w:val="22"/>
                <w:szCs w:val="22"/>
              </w:rPr>
            </w:pPr>
            <w:r>
              <w:rPr>
                <w:color w:val="1C1C1C"/>
                <w:sz w:val="22"/>
              </w:rPr>
              <w:t xml:space="preserve">Logistical communication and organisation with healthcare professionals </w:t>
            </w:r>
          </w:p>
          <w:p w14:paraId="717D2E8D" w14:textId="77777777" w:rsidR="002D6FB1" w:rsidRDefault="002D6FB1" w:rsidP="002D6FB1">
            <w:pPr>
              <w:pStyle w:val="TableParagraph"/>
              <w:numPr>
                <w:ilvl w:val="0"/>
                <w:numId w:val="17"/>
              </w:numPr>
              <w:tabs>
                <w:tab w:val="left" w:pos="469"/>
              </w:tabs>
              <w:kinsoku w:val="0"/>
              <w:overflowPunct w:val="0"/>
              <w:spacing w:before="59" w:line="276" w:lineRule="auto"/>
              <w:ind w:right="124"/>
              <w:rPr>
                <w:color w:val="1C1C1C"/>
                <w:sz w:val="22"/>
                <w:szCs w:val="22"/>
              </w:rPr>
            </w:pPr>
            <w:r>
              <w:rPr>
                <w:color w:val="1C1C1C"/>
                <w:sz w:val="22"/>
              </w:rPr>
              <w:t xml:space="preserve">Checking of compliance for distributors and sales representatives </w:t>
            </w:r>
          </w:p>
          <w:p w14:paraId="6A6FCB49" w14:textId="77777777" w:rsidR="00AA325D" w:rsidRPr="00AA325D" w:rsidRDefault="00AA325D" w:rsidP="00AA325D">
            <w:pPr>
              <w:pStyle w:val="ListParagraph"/>
              <w:numPr>
                <w:ilvl w:val="0"/>
                <w:numId w:val="17"/>
              </w:numPr>
              <w:rPr>
                <w:color w:val="1C1C1C"/>
                <w:sz w:val="22"/>
                <w:szCs w:val="22"/>
              </w:rPr>
            </w:pPr>
            <w:r>
              <w:rPr>
                <w:color w:val="1C1C1C"/>
                <w:sz w:val="22"/>
              </w:rPr>
              <w:t>Sending of marketing communications (including our email newsletter) relating to our products or services</w:t>
            </w:r>
          </w:p>
          <w:p w14:paraId="5DD6974B" w14:textId="77777777" w:rsidR="002D6FB1" w:rsidRPr="00A1269C" w:rsidRDefault="002D6FB1" w:rsidP="002D6FB1">
            <w:pPr>
              <w:pStyle w:val="TableParagraph"/>
              <w:numPr>
                <w:ilvl w:val="0"/>
                <w:numId w:val="17"/>
              </w:numPr>
              <w:tabs>
                <w:tab w:val="left" w:pos="469"/>
              </w:tabs>
              <w:kinsoku w:val="0"/>
              <w:overflowPunct w:val="0"/>
              <w:spacing w:before="59" w:line="276" w:lineRule="auto"/>
              <w:ind w:right="124"/>
              <w:rPr>
                <w:color w:val="1C1C1C"/>
                <w:sz w:val="22"/>
                <w:szCs w:val="22"/>
              </w:rPr>
            </w:pPr>
            <w:r>
              <w:rPr>
                <w:color w:val="1C1C1C"/>
                <w:sz w:val="22"/>
              </w:rPr>
              <w:t>Management of disputes</w:t>
            </w:r>
          </w:p>
        </w:tc>
        <w:tc>
          <w:tcPr>
            <w:tcW w:w="2416" w:type="dxa"/>
            <w:tcBorders>
              <w:top w:val="single" w:sz="4" w:space="0" w:color="000000"/>
              <w:left w:val="single" w:sz="4" w:space="0" w:color="000000"/>
              <w:bottom w:val="single" w:sz="4" w:space="0" w:color="000000"/>
              <w:right w:val="single" w:sz="4" w:space="0" w:color="000000"/>
            </w:tcBorders>
          </w:tcPr>
          <w:p w14:paraId="0C77080B" w14:textId="77777777" w:rsidR="00FC74C0" w:rsidRPr="00A1269C" w:rsidRDefault="008F41CF" w:rsidP="00C746E7">
            <w:pPr>
              <w:pStyle w:val="TableParagraph"/>
              <w:numPr>
                <w:ilvl w:val="0"/>
                <w:numId w:val="16"/>
              </w:numPr>
              <w:tabs>
                <w:tab w:val="left" w:pos="470"/>
              </w:tabs>
              <w:kinsoku w:val="0"/>
              <w:overflowPunct w:val="0"/>
              <w:spacing w:before="59" w:line="276" w:lineRule="auto"/>
              <w:ind w:right="271"/>
              <w:rPr>
                <w:sz w:val="22"/>
                <w:szCs w:val="22"/>
              </w:rPr>
            </w:pPr>
            <w:r>
              <w:rPr>
                <w:sz w:val="22"/>
              </w:rPr>
              <w:t>Execution of an agreement made with you</w:t>
            </w:r>
          </w:p>
          <w:p w14:paraId="4D7C41C5" w14:textId="77777777" w:rsidR="00C746E7" w:rsidRDefault="004411A2" w:rsidP="00C746E7">
            <w:pPr>
              <w:pStyle w:val="TableParagraph"/>
              <w:numPr>
                <w:ilvl w:val="0"/>
                <w:numId w:val="16"/>
              </w:numPr>
              <w:tabs>
                <w:tab w:val="left" w:pos="470"/>
              </w:tabs>
              <w:kinsoku w:val="0"/>
              <w:overflowPunct w:val="0"/>
              <w:spacing w:before="59" w:line="276" w:lineRule="auto"/>
              <w:ind w:right="374"/>
              <w:jc w:val="both"/>
              <w:rPr>
                <w:sz w:val="22"/>
                <w:szCs w:val="22"/>
              </w:rPr>
            </w:pPr>
            <w:r>
              <w:rPr>
                <w:sz w:val="22"/>
              </w:rPr>
              <w:t>Execution of pre-contractual measures</w:t>
            </w:r>
          </w:p>
          <w:p w14:paraId="32F4101D" w14:textId="77777777" w:rsidR="0066240C" w:rsidRPr="00A1269C" w:rsidRDefault="0066240C" w:rsidP="00C746E7">
            <w:pPr>
              <w:pStyle w:val="TableParagraph"/>
              <w:numPr>
                <w:ilvl w:val="0"/>
                <w:numId w:val="16"/>
              </w:numPr>
              <w:tabs>
                <w:tab w:val="left" w:pos="470"/>
              </w:tabs>
              <w:kinsoku w:val="0"/>
              <w:overflowPunct w:val="0"/>
              <w:spacing w:before="59" w:line="276" w:lineRule="auto"/>
              <w:ind w:right="374"/>
              <w:jc w:val="both"/>
              <w:rPr>
                <w:sz w:val="22"/>
                <w:szCs w:val="22"/>
              </w:rPr>
            </w:pPr>
            <w:r>
              <w:rPr>
                <w:sz w:val="22"/>
              </w:rPr>
              <w:t>Your consent</w:t>
            </w:r>
          </w:p>
          <w:p w14:paraId="581AF170" w14:textId="77777777" w:rsidR="00C746E7" w:rsidRPr="00A1269C" w:rsidRDefault="00C746E7" w:rsidP="00330B12">
            <w:pPr>
              <w:pStyle w:val="TableParagraph"/>
              <w:tabs>
                <w:tab w:val="left" w:pos="470"/>
              </w:tabs>
              <w:kinsoku w:val="0"/>
              <w:overflowPunct w:val="0"/>
              <w:spacing w:before="59" w:line="276" w:lineRule="auto"/>
              <w:ind w:left="469" w:right="271" w:firstLine="0"/>
              <w:rPr>
                <w:sz w:val="22"/>
                <w:szCs w:val="22"/>
                <w:lang w:val="de-DE"/>
              </w:rPr>
            </w:pPr>
          </w:p>
        </w:tc>
      </w:tr>
      <w:tr w:rsidR="00FC74C0" w:rsidRPr="00467146" w14:paraId="443A4779" w14:textId="77777777">
        <w:trPr>
          <w:trHeight w:val="1009"/>
        </w:trPr>
        <w:tc>
          <w:tcPr>
            <w:tcW w:w="1826" w:type="dxa"/>
            <w:tcBorders>
              <w:top w:val="single" w:sz="4" w:space="0" w:color="000000"/>
              <w:left w:val="single" w:sz="4" w:space="0" w:color="000000"/>
              <w:bottom w:val="single" w:sz="4" w:space="0" w:color="000000"/>
              <w:right w:val="single" w:sz="4" w:space="0" w:color="000000"/>
            </w:tcBorders>
          </w:tcPr>
          <w:p w14:paraId="3F40CEF6" w14:textId="77777777" w:rsidR="00FC74C0" w:rsidRPr="00A1269C" w:rsidRDefault="008F41CF">
            <w:pPr>
              <w:pStyle w:val="TableParagraph"/>
              <w:kinsoku w:val="0"/>
              <w:overflowPunct w:val="0"/>
              <w:spacing w:before="61"/>
              <w:ind w:left="107" w:firstLine="0"/>
              <w:rPr>
                <w:sz w:val="22"/>
                <w:szCs w:val="22"/>
              </w:rPr>
            </w:pPr>
            <w:r>
              <w:rPr>
                <w:sz w:val="22"/>
              </w:rPr>
              <w:t>Association representatives</w:t>
            </w:r>
          </w:p>
        </w:tc>
        <w:tc>
          <w:tcPr>
            <w:tcW w:w="2565" w:type="dxa"/>
            <w:tcBorders>
              <w:top w:val="single" w:sz="4" w:space="0" w:color="000000"/>
              <w:left w:val="single" w:sz="4" w:space="0" w:color="000000"/>
              <w:bottom w:val="single" w:sz="4" w:space="0" w:color="000000"/>
              <w:right w:val="single" w:sz="4" w:space="0" w:color="000000"/>
            </w:tcBorders>
          </w:tcPr>
          <w:p w14:paraId="345079A7" w14:textId="77777777" w:rsidR="00FC74C0" w:rsidRPr="00A1269C" w:rsidRDefault="008F41CF">
            <w:pPr>
              <w:pStyle w:val="TableParagraph"/>
              <w:numPr>
                <w:ilvl w:val="0"/>
                <w:numId w:val="15"/>
              </w:numPr>
              <w:tabs>
                <w:tab w:val="left" w:pos="469"/>
              </w:tabs>
              <w:kinsoku w:val="0"/>
              <w:overflowPunct w:val="0"/>
              <w:spacing w:before="59" w:line="273" w:lineRule="auto"/>
              <w:ind w:right="114" w:hanging="360"/>
              <w:rPr>
                <w:sz w:val="22"/>
                <w:szCs w:val="22"/>
              </w:rPr>
            </w:pPr>
            <w:r>
              <w:rPr>
                <w:sz w:val="22"/>
              </w:rPr>
              <w:t>Standard identification data</w:t>
            </w:r>
          </w:p>
        </w:tc>
        <w:tc>
          <w:tcPr>
            <w:tcW w:w="2207" w:type="dxa"/>
            <w:tcBorders>
              <w:top w:val="single" w:sz="4" w:space="0" w:color="000000"/>
              <w:left w:val="single" w:sz="4" w:space="0" w:color="000000"/>
              <w:bottom w:val="single" w:sz="4" w:space="0" w:color="000000"/>
              <w:right w:val="single" w:sz="4" w:space="0" w:color="000000"/>
            </w:tcBorders>
          </w:tcPr>
          <w:p w14:paraId="0E57BDAF" w14:textId="77777777" w:rsidR="00FC74C0" w:rsidRPr="00A1269C" w:rsidRDefault="008F41CF">
            <w:pPr>
              <w:pStyle w:val="TableParagraph"/>
              <w:numPr>
                <w:ilvl w:val="0"/>
                <w:numId w:val="14"/>
              </w:numPr>
              <w:tabs>
                <w:tab w:val="left" w:pos="469"/>
              </w:tabs>
              <w:kinsoku w:val="0"/>
              <w:overflowPunct w:val="0"/>
              <w:spacing w:before="59" w:line="273" w:lineRule="auto"/>
              <w:ind w:right="112" w:hanging="360"/>
              <w:rPr>
                <w:color w:val="1C1C1C"/>
                <w:sz w:val="22"/>
                <w:szCs w:val="22"/>
              </w:rPr>
            </w:pPr>
            <w:r>
              <w:rPr>
                <w:color w:val="1C1C1C"/>
                <w:sz w:val="22"/>
              </w:rPr>
              <w:t>Management of donations</w:t>
            </w:r>
          </w:p>
          <w:p w14:paraId="57149706" w14:textId="77777777" w:rsidR="00F5063B" w:rsidRPr="00A1269C" w:rsidRDefault="003761BD" w:rsidP="00F5063B">
            <w:pPr>
              <w:pStyle w:val="TableParagraph"/>
              <w:numPr>
                <w:ilvl w:val="0"/>
                <w:numId w:val="14"/>
              </w:numPr>
              <w:tabs>
                <w:tab w:val="left" w:pos="469"/>
              </w:tabs>
              <w:kinsoku w:val="0"/>
              <w:overflowPunct w:val="0"/>
              <w:spacing w:before="59" w:line="273" w:lineRule="auto"/>
              <w:ind w:right="112"/>
              <w:rPr>
                <w:color w:val="1C1C1C"/>
                <w:sz w:val="22"/>
                <w:szCs w:val="22"/>
              </w:rPr>
            </w:pPr>
            <w:r>
              <w:rPr>
                <w:color w:val="1C1C1C"/>
                <w:sz w:val="22"/>
              </w:rPr>
              <w:t>Sending of expert opinions</w:t>
            </w:r>
          </w:p>
          <w:p w14:paraId="4BF2A0B6" w14:textId="77777777" w:rsidR="00F5063B" w:rsidRPr="00A1269C" w:rsidRDefault="005773A9" w:rsidP="00F5063B">
            <w:pPr>
              <w:pStyle w:val="TableParagraph"/>
              <w:numPr>
                <w:ilvl w:val="0"/>
                <w:numId w:val="14"/>
              </w:numPr>
              <w:tabs>
                <w:tab w:val="left" w:pos="469"/>
              </w:tabs>
              <w:kinsoku w:val="0"/>
              <w:overflowPunct w:val="0"/>
              <w:spacing w:before="59" w:line="273" w:lineRule="auto"/>
              <w:ind w:right="112"/>
              <w:rPr>
                <w:color w:val="1C1C1C"/>
                <w:sz w:val="22"/>
                <w:szCs w:val="22"/>
              </w:rPr>
            </w:pPr>
            <w:r>
              <w:rPr>
                <w:color w:val="1C1C1C"/>
                <w:sz w:val="22"/>
              </w:rPr>
              <w:t>Performance of clinical trials</w:t>
            </w:r>
          </w:p>
          <w:p w14:paraId="360C56A9" w14:textId="77777777" w:rsidR="00F5063B" w:rsidRPr="00A1269C" w:rsidRDefault="00F5063B" w:rsidP="00F5063B">
            <w:pPr>
              <w:pStyle w:val="TableParagraph"/>
              <w:numPr>
                <w:ilvl w:val="0"/>
                <w:numId w:val="14"/>
              </w:numPr>
              <w:tabs>
                <w:tab w:val="left" w:pos="469"/>
              </w:tabs>
              <w:kinsoku w:val="0"/>
              <w:overflowPunct w:val="0"/>
              <w:spacing w:before="59" w:line="273" w:lineRule="auto"/>
              <w:ind w:right="112"/>
              <w:rPr>
                <w:color w:val="1C1C1C"/>
                <w:sz w:val="22"/>
                <w:szCs w:val="22"/>
              </w:rPr>
            </w:pPr>
            <w:r>
              <w:rPr>
                <w:color w:val="1C1C1C"/>
                <w:sz w:val="22"/>
              </w:rPr>
              <w:t xml:space="preserve">Execution of an agreement made with you </w:t>
            </w:r>
          </w:p>
          <w:p w14:paraId="1265647E" w14:textId="77777777" w:rsidR="00F5063B" w:rsidRPr="00A1269C" w:rsidRDefault="00685E50" w:rsidP="00F5063B">
            <w:pPr>
              <w:pStyle w:val="TableParagraph"/>
              <w:numPr>
                <w:ilvl w:val="0"/>
                <w:numId w:val="14"/>
              </w:numPr>
              <w:tabs>
                <w:tab w:val="left" w:pos="469"/>
              </w:tabs>
              <w:kinsoku w:val="0"/>
              <w:overflowPunct w:val="0"/>
              <w:spacing w:before="59" w:line="273" w:lineRule="auto"/>
              <w:ind w:right="112"/>
              <w:rPr>
                <w:color w:val="1C1C1C"/>
                <w:sz w:val="22"/>
                <w:szCs w:val="22"/>
              </w:rPr>
            </w:pPr>
            <w:r>
              <w:rPr>
                <w:color w:val="1C1C1C"/>
                <w:sz w:val="22"/>
              </w:rPr>
              <w:t>Management of disputes</w:t>
            </w:r>
          </w:p>
        </w:tc>
        <w:tc>
          <w:tcPr>
            <w:tcW w:w="2416" w:type="dxa"/>
            <w:tcBorders>
              <w:top w:val="single" w:sz="4" w:space="0" w:color="000000"/>
              <w:left w:val="single" w:sz="4" w:space="0" w:color="000000"/>
              <w:bottom w:val="single" w:sz="4" w:space="0" w:color="000000"/>
              <w:right w:val="single" w:sz="4" w:space="0" w:color="000000"/>
            </w:tcBorders>
          </w:tcPr>
          <w:p w14:paraId="56CCFA1B" w14:textId="77777777" w:rsidR="004C5000" w:rsidRPr="00A1269C" w:rsidRDefault="004C5000" w:rsidP="004C5000">
            <w:pPr>
              <w:pStyle w:val="TableParagraph"/>
              <w:numPr>
                <w:ilvl w:val="0"/>
                <w:numId w:val="14"/>
              </w:numPr>
              <w:tabs>
                <w:tab w:val="left" w:pos="470"/>
              </w:tabs>
              <w:kinsoku w:val="0"/>
              <w:overflowPunct w:val="0"/>
              <w:spacing w:before="59" w:line="276" w:lineRule="auto"/>
              <w:ind w:right="374"/>
              <w:jc w:val="both"/>
              <w:rPr>
                <w:sz w:val="22"/>
                <w:szCs w:val="22"/>
              </w:rPr>
            </w:pPr>
            <w:r>
              <w:rPr>
                <w:sz w:val="22"/>
              </w:rPr>
              <w:t>Execution of pre-contractual measures</w:t>
            </w:r>
          </w:p>
          <w:p w14:paraId="10A3D0D4" w14:textId="77777777" w:rsidR="00FC74C0" w:rsidRPr="00A1269C" w:rsidRDefault="00FC74C0" w:rsidP="00213CE9">
            <w:pPr>
              <w:pStyle w:val="TableParagraph"/>
              <w:tabs>
                <w:tab w:val="left" w:pos="470"/>
              </w:tabs>
              <w:kinsoku w:val="0"/>
              <w:overflowPunct w:val="0"/>
              <w:spacing w:before="59" w:line="276" w:lineRule="auto"/>
              <w:ind w:right="271" w:firstLine="0"/>
              <w:rPr>
                <w:sz w:val="22"/>
                <w:szCs w:val="22"/>
                <w:lang w:val="de-DE"/>
              </w:rPr>
            </w:pPr>
          </w:p>
          <w:p w14:paraId="778F0185" w14:textId="77777777" w:rsidR="004C5000" w:rsidRPr="00A1269C" w:rsidRDefault="0084306B" w:rsidP="004C5000">
            <w:pPr>
              <w:pStyle w:val="TableParagraph"/>
              <w:numPr>
                <w:ilvl w:val="0"/>
                <w:numId w:val="14"/>
              </w:numPr>
              <w:tabs>
                <w:tab w:val="left" w:pos="470"/>
              </w:tabs>
              <w:kinsoku w:val="0"/>
              <w:overflowPunct w:val="0"/>
              <w:spacing w:before="59" w:line="276" w:lineRule="auto"/>
              <w:ind w:right="271"/>
              <w:rPr>
                <w:sz w:val="22"/>
                <w:szCs w:val="22"/>
              </w:rPr>
            </w:pPr>
            <w:r>
              <w:rPr>
                <w:sz w:val="22"/>
              </w:rPr>
              <w:t>Compliance with a legal requirement (clinical studies, obligation for transparency)</w:t>
            </w:r>
          </w:p>
        </w:tc>
      </w:tr>
      <w:tr w:rsidR="00FC74C0" w:rsidRPr="0066240C" w14:paraId="0C64CF33" w14:textId="77777777" w:rsidTr="00454389">
        <w:trPr>
          <w:trHeight w:val="1430"/>
        </w:trPr>
        <w:tc>
          <w:tcPr>
            <w:tcW w:w="1826" w:type="dxa"/>
            <w:tcBorders>
              <w:top w:val="single" w:sz="4" w:space="0" w:color="000000"/>
              <w:left w:val="single" w:sz="4" w:space="0" w:color="000000"/>
              <w:bottom w:val="single" w:sz="4" w:space="0" w:color="000000"/>
              <w:right w:val="single" w:sz="4" w:space="0" w:color="000000"/>
            </w:tcBorders>
          </w:tcPr>
          <w:p w14:paraId="0AD4C60D" w14:textId="77777777" w:rsidR="00FC74C0" w:rsidRPr="00A1269C" w:rsidRDefault="008F41CF">
            <w:pPr>
              <w:pStyle w:val="TableParagraph"/>
              <w:kinsoku w:val="0"/>
              <w:overflowPunct w:val="0"/>
              <w:spacing w:before="61"/>
              <w:ind w:left="107" w:firstLine="0"/>
              <w:rPr>
                <w:sz w:val="22"/>
                <w:szCs w:val="22"/>
              </w:rPr>
            </w:pPr>
            <w:r>
              <w:rPr>
                <w:sz w:val="22"/>
              </w:rPr>
              <w:t>Suppliers and service providers</w:t>
            </w:r>
          </w:p>
        </w:tc>
        <w:tc>
          <w:tcPr>
            <w:tcW w:w="2565" w:type="dxa"/>
            <w:tcBorders>
              <w:top w:val="single" w:sz="4" w:space="0" w:color="000000"/>
              <w:left w:val="single" w:sz="4" w:space="0" w:color="000000"/>
              <w:bottom w:val="single" w:sz="4" w:space="0" w:color="000000"/>
              <w:right w:val="single" w:sz="4" w:space="0" w:color="000000"/>
            </w:tcBorders>
          </w:tcPr>
          <w:p w14:paraId="1FBE9314" w14:textId="77777777" w:rsidR="00FC74C0" w:rsidRDefault="008F41CF">
            <w:pPr>
              <w:pStyle w:val="TableParagraph"/>
              <w:numPr>
                <w:ilvl w:val="0"/>
                <w:numId w:val="12"/>
              </w:numPr>
              <w:tabs>
                <w:tab w:val="left" w:pos="469"/>
              </w:tabs>
              <w:kinsoku w:val="0"/>
              <w:overflowPunct w:val="0"/>
              <w:spacing w:before="59" w:line="273" w:lineRule="auto"/>
              <w:ind w:right="114" w:hanging="360"/>
              <w:rPr>
                <w:sz w:val="22"/>
                <w:szCs w:val="22"/>
              </w:rPr>
            </w:pPr>
            <w:r>
              <w:rPr>
                <w:sz w:val="22"/>
              </w:rPr>
              <w:t>Standard identification data</w:t>
            </w:r>
          </w:p>
          <w:p w14:paraId="6D1D1C23" w14:textId="77777777" w:rsidR="0078414E" w:rsidRPr="00A1269C" w:rsidRDefault="0078414E">
            <w:pPr>
              <w:pStyle w:val="TableParagraph"/>
              <w:numPr>
                <w:ilvl w:val="0"/>
                <w:numId w:val="12"/>
              </w:numPr>
              <w:tabs>
                <w:tab w:val="left" w:pos="469"/>
              </w:tabs>
              <w:kinsoku w:val="0"/>
              <w:overflowPunct w:val="0"/>
              <w:spacing w:before="59" w:line="273" w:lineRule="auto"/>
              <w:ind w:right="114" w:hanging="360"/>
              <w:rPr>
                <w:sz w:val="22"/>
                <w:szCs w:val="22"/>
              </w:rPr>
            </w:pPr>
            <w:r>
              <w:rPr>
                <w:sz w:val="22"/>
              </w:rPr>
              <w:t>Your image via CCTV</w:t>
            </w:r>
          </w:p>
        </w:tc>
        <w:tc>
          <w:tcPr>
            <w:tcW w:w="2207" w:type="dxa"/>
            <w:tcBorders>
              <w:top w:val="single" w:sz="4" w:space="0" w:color="000000"/>
              <w:left w:val="single" w:sz="4" w:space="0" w:color="000000"/>
              <w:bottom w:val="single" w:sz="4" w:space="0" w:color="000000"/>
              <w:right w:val="single" w:sz="4" w:space="0" w:color="000000"/>
            </w:tcBorders>
          </w:tcPr>
          <w:p w14:paraId="10CD5B8F" w14:textId="44639094" w:rsidR="00FC74C0" w:rsidRPr="00A1269C" w:rsidRDefault="008F41CF">
            <w:pPr>
              <w:pStyle w:val="TableParagraph"/>
              <w:numPr>
                <w:ilvl w:val="0"/>
                <w:numId w:val="11"/>
              </w:numPr>
              <w:tabs>
                <w:tab w:val="left" w:pos="469"/>
              </w:tabs>
              <w:kinsoku w:val="0"/>
              <w:overflowPunct w:val="0"/>
              <w:spacing w:before="59" w:line="276" w:lineRule="auto"/>
              <w:ind w:right="99" w:hanging="360"/>
              <w:rPr>
                <w:color w:val="1C1C1C"/>
                <w:sz w:val="22"/>
                <w:szCs w:val="22"/>
              </w:rPr>
            </w:pPr>
            <w:r>
              <w:rPr>
                <w:color w:val="1C1C1C"/>
                <w:sz w:val="22"/>
              </w:rPr>
              <w:t>General services, relationships with suppliers</w:t>
            </w:r>
          </w:p>
          <w:p w14:paraId="313E45B5" w14:textId="77777777" w:rsidR="00B354BB" w:rsidRDefault="00594E99" w:rsidP="00594E99">
            <w:pPr>
              <w:pStyle w:val="TableParagraph"/>
              <w:numPr>
                <w:ilvl w:val="0"/>
                <w:numId w:val="11"/>
              </w:numPr>
              <w:tabs>
                <w:tab w:val="left" w:pos="469"/>
              </w:tabs>
              <w:kinsoku w:val="0"/>
              <w:overflowPunct w:val="0"/>
              <w:spacing w:before="59" w:line="276" w:lineRule="auto"/>
              <w:ind w:right="99"/>
              <w:rPr>
                <w:color w:val="1C1C1C"/>
                <w:sz w:val="22"/>
                <w:szCs w:val="22"/>
              </w:rPr>
            </w:pPr>
            <w:r>
              <w:rPr>
                <w:color w:val="1C1C1C"/>
                <w:sz w:val="22"/>
              </w:rPr>
              <w:t>Checking of legal compliance for suppliers</w:t>
            </w:r>
          </w:p>
          <w:p w14:paraId="3D04F28B" w14:textId="77777777" w:rsidR="00B354BB" w:rsidRPr="00AA325D" w:rsidRDefault="00594E99" w:rsidP="00B354BB">
            <w:pPr>
              <w:pStyle w:val="ListParagraph"/>
              <w:numPr>
                <w:ilvl w:val="0"/>
                <w:numId w:val="17"/>
              </w:numPr>
              <w:rPr>
                <w:color w:val="1C1C1C"/>
                <w:sz w:val="22"/>
                <w:szCs w:val="22"/>
              </w:rPr>
            </w:pPr>
            <w:r>
              <w:rPr>
                <w:color w:val="1C1C1C"/>
                <w:sz w:val="22"/>
              </w:rPr>
              <w:t xml:space="preserve"> Sending of marketing communications (including our email newsletter) relating to our products or services</w:t>
            </w:r>
          </w:p>
          <w:p w14:paraId="01D98469" w14:textId="77777777" w:rsidR="00594E99" w:rsidRDefault="00594E99" w:rsidP="00594E99">
            <w:pPr>
              <w:pStyle w:val="TableParagraph"/>
              <w:numPr>
                <w:ilvl w:val="0"/>
                <w:numId w:val="11"/>
              </w:numPr>
              <w:tabs>
                <w:tab w:val="left" w:pos="469"/>
              </w:tabs>
              <w:kinsoku w:val="0"/>
              <w:overflowPunct w:val="0"/>
              <w:spacing w:before="59" w:line="276" w:lineRule="auto"/>
              <w:ind w:right="99"/>
              <w:rPr>
                <w:color w:val="1C1C1C"/>
                <w:sz w:val="22"/>
                <w:szCs w:val="22"/>
              </w:rPr>
            </w:pPr>
            <w:r>
              <w:rPr>
                <w:color w:val="1C1C1C"/>
                <w:sz w:val="22"/>
              </w:rPr>
              <w:t>Management of disputes</w:t>
            </w:r>
          </w:p>
          <w:p w14:paraId="10B94F51" w14:textId="77777777" w:rsidR="00396D6A" w:rsidRPr="00A1269C" w:rsidRDefault="00396D6A" w:rsidP="00594E99">
            <w:pPr>
              <w:pStyle w:val="TableParagraph"/>
              <w:numPr>
                <w:ilvl w:val="0"/>
                <w:numId w:val="11"/>
              </w:numPr>
              <w:tabs>
                <w:tab w:val="left" w:pos="469"/>
              </w:tabs>
              <w:kinsoku w:val="0"/>
              <w:overflowPunct w:val="0"/>
              <w:spacing w:before="59" w:line="276" w:lineRule="auto"/>
              <w:ind w:right="99"/>
              <w:rPr>
                <w:color w:val="1C1C1C"/>
                <w:sz w:val="22"/>
                <w:szCs w:val="22"/>
              </w:rPr>
            </w:pPr>
            <w:r>
              <w:rPr>
                <w:color w:val="1C1C1C"/>
                <w:sz w:val="22"/>
              </w:rPr>
              <w:t>Ensuring the security of our equipment (servers) via local CCTV</w:t>
            </w:r>
          </w:p>
        </w:tc>
        <w:tc>
          <w:tcPr>
            <w:tcW w:w="2416" w:type="dxa"/>
            <w:tcBorders>
              <w:top w:val="single" w:sz="4" w:space="0" w:color="000000"/>
              <w:left w:val="single" w:sz="4" w:space="0" w:color="000000"/>
              <w:bottom w:val="single" w:sz="4" w:space="0" w:color="000000"/>
              <w:right w:val="single" w:sz="4" w:space="0" w:color="000000"/>
            </w:tcBorders>
          </w:tcPr>
          <w:p w14:paraId="30249F7C" w14:textId="77777777" w:rsidR="00FC74C0" w:rsidRPr="00A1269C" w:rsidRDefault="008F41CF" w:rsidP="00DE0CF6">
            <w:pPr>
              <w:pStyle w:val="TableParagraph"/>
              <w:numPr>
                <w:ilvl w:val="0"/>
                <w:numId w:val="10"/>
              </w:numPr>
              <w:tabs>
                <w:tab w:val="left" w:pos="470"/>
              </w:tabs>
              <w:kinsoku w:val="0"/>
              <w:overflowPunct w:val="0"/>
              <w:spacing w:before="59" w:line="273" w:lineRule="auto"/>
              <w:ind w:right="544"/>
              <w:rPr>
                <w:sz w:val="22"/>
                <w:szCs w:val="22"/>
              </w:rPr>
            </w:pPr>
            <w:r>
              <w:rPr>
                <w:sz w:val="22"/>
              </w:rPr>
              <w:t>Our legitimate interests</w:t>
            </w:r>
          </w:p>
          <w:p w14:paraId="0807265A" w14:textId="77777777" w:rsidR="00D63B77" w:rsidRPr="00A1269C" w:rsidRDefault="00D63B77" w:rsidP="00DE0CF6">
            <w:pPr>
              <w:pStyle w:val="TableParagraph"/>
              <w:numPr>
                <w:ilvl w:val="0"/>
                <w:numId w:val="10"/>
              </w:numPr>
              <w:tabs>
                <w:tab w:val="left" w:pos="470"/>
              </w:tabs>
              <w:kinsoku w:val="0"/>
              <w:overflowPunct w:val="0"/>
              <w:spacing w:before="59" w:line="276" w:lineRule="auto"/>
              <w:ind w:right="374"/>
              <w:jc w:val="both"/>
              <w:rPr>
                <w:sz w:val="22"/>
                <w:szCs w:val="22"/>
              </w:rPr>
            </w:pPr>
            <w:r>
              <w:rPr>
                <w:sz w:val="22"/>
              </w:rPr>
              <w:t>Execution of pre-contractual measures</w:t>
            </w:r>
          </w:p>
          <w:p w14:paraId="1556F70E" w14:textId="77777777" w:rsidR="00DE0CF6" w:rsidRDefault="00DE0CF6" w:rsidP="00DE0CF6">
            <w:pPr>
              <w:pStyle w:val="TableParagraph"/>
              <w:numPr>
                <w:ilvl w:val="0"/>
                <w:numId w:val="10"/>
              </w:numPr>
              <w:tabs>
                <w:tab w:val="left" w:pos="470"/>
              </w:tabs>
              <w:kinsoku w:val="0"/>
              <w:overflowPunct w:val="0"/>
              <w:spacing w:before="59" w:line="276" w:lineRule="auto"/>
              <w:ind w:right="271"/>
              <w:rPr>
                <w:sz w:val="22"/>
                <w:szCs w:val="22"/>
              </w:rPr>
            </w:pPr>
            <w:r>
              <w:rPr>
                <w:sz w:val="22"/>
              </w:rPr>
              <w:t>Execution of an agreement made with you</w:t>
            </w:r>
          </w:p>
          <w:p w14:paraId="44509BF1" w14:textId="77777777" w:rsidR="0066240C" w:rsidRPr="00A1269C" w:rsidRDefault="0066240C" w:rsidP="00DE0CF6">
            <w:pPr>
              <w:pStyle w:val="TableParagraph"/>
              <w:numPr>
                <w:ilvl w:val="0"/>
                <w:numId w:val="10"/>
              </w:numPr>
              <w:tabs>
                <w:tab w:val="left" w:pos="470"/>
              </w:tabs>
              <w:kinsoku w:val="0"/>
              <w:overflowPunct w:val="0"/>
              <w:spacing w:before="59" w:line="276" w:lineRule="auto"/>
              <w:ind w:right="271"/>
              <w:rPr>
                <w:sz w:val="22"/>
                <w:szCs w:val="22"/>
              </w:rPr>
            </w:pPr>
            <w:r>
              <w:rPr>
                <w:sz w:val="22"/>
              </w:rPr>
              <w:t>Your consent</w:t>
            </w:r>
          </w:p>
          <w:p w14:paraId="637B4DCE" w14:textId="77777777" w:rsidR="00D63B77" w:rsidRPr="00A1269C" w:rsidRDefault="00D63B77" w:rsidP="004246EE">
            <w:pPr>
              <w:pStyle w:val="TableParagraph"/>
              <w:tabs>
                <w:tab w:val="left" w:pos="470"/>
              </w:tabs>
              <w:kinsoku w:val="0"/>
              <w:overflowPunct w:val="0"/>
              <w:spacing w:before="59" w:line="273" w:lineRule="auto"/>
              <w:ind w:left="469" w:right="544" w:firstLine="0"/>
              <w:rPr>
                <w:sz w:val="22"/>
                <w:szCs w:val="22"/>
                <w:lang w:val="de-DE"/>
              </w:rPr>
            </w:pPr>
          </w:p>
        </w:tc>
      </w:tr>
      <w:tr w:rsidR="003F2745" w:rsidRPr="0066240C" w14:paraId="36EAAC67" w14:textId="77777777" w:rsidTr="00454389">
        <w:trPr>
          <w:trHeight w:val="1430"/>
        </w:trPr>
        <w:tc>
          <w:tcPr>
            <w:tcW w:w="1826" w:type="dxa"/>
            <w:tcBorders>
              <w:top w:val="single" w:sz="4" w:space="0" w:color="000000"/>
              <w:left w:val="single" w:sz="4" w:space="0" w:color="000000"/>
              <w:bottom w:val="single" w:sz="4" w:space="0" w:color="000000"/>
              <w:right w:val="single" w:sz="4" w:space="0" w:color="000000"/>
            </w:tcBorders>
          </w:tcPr>
          <w:p w14:paraId="1BE5EDB2" w14:textId="50E845D9" w:rsidR="003F2745" w:rsidRPr="004946E2" w:rsidRDefault="00DB0147" w:rsidP="004946E2">
            <w:pPr>
              <w:pStyle w:val="TableParagraph"/>
              <w:tabs>
                <w:tab w:val="left" w:pos="469"/>
              </w:tabs>
              <w:kinsoku w:val="0"/>
              <w:overflowPunct w:val="0"/>
              <w:spacing w:before="59" w:line="273" w:lineRule="auto"/>
              <w:ind w:left="108" w:right="112" w:firstLine="0"/>
              <w:rPr>
                <w:color w:val="1C1C1C"/>
                <w:sz w:val="22"/>
              </w:rPr>
            </w:pPr>
            <w:r w:rsidRPr="004946E2">
              <w:rPr>
                <w:color w:val="1C1C1C"/>
                <w:sz w:val="22"/>
              </w:rPr>
              <w:t>Recipients of marketing communications by email (customers, prospective customers, healthcare professionals, distributors and sales representatives, suppliers, and service providers) </w:t>
            </w:r>
          </w:p>
        </w:tc>
        <w:tc>
          <w:tcPr>
            <w:tcW w:w="2565" w:type="dxa"/>
            <w:tcBorders>
              <w:top w:val="single" w:sz="4" w:space="0" w:color="000000"/>
              <w:left w:val="single" w:sz="4" w:space="0" w:color="000000"/>
              <w:bottom w:val="single" w:sz="4" w:space="0" w:color="000000"/>
              <w:right w:val="single" w:sz="4" w:space="0" w:color="000000"/>
            </w:tcBorders>
          </w:tcPr>
          <w:p w14:paraId="4B2BBA08" w14:textId="31552F5E" w:rsidR="00DB0147" w:rsidRPr="002C030C" w:rsidRDefault="00DB0147" w:rsidP="002C030C">
            <w:pPr>
              <w:pStyle w:val="TableParagraph"/>
              <w:numPr>
                <w:ilvl w:val="0"/>
                <w:numId w:val="14"/>
              </w:numPr>
              <w:tabs>
                <w:tab w:val="left" w:pos="469"/>
              </w:tabs>
              <w:kinsoku w:val="0"/>
              <w:overflowPunct w:val="0"/>
              <w:spacing w:before="59" w:line="273" w:lineRule="auto"/>
              <w:ind w:right="112" w:hanging="360"/>
              <w:rPr>
                <w:color w:val="1C1C1C"/>
                <w:sz w:val="22"/>
              </w:rPr>
            </w:pPr>
            <w:r w:rsidRPr="002C030C">
              <w:rPr>
                <w:color w:val="1C1C1C"/>
                <w:sz w:val="22"/>
              </w:rPr>
              <w:t xml:space="preserve">Recipient’s email address </w:t>
            </w:r>
          </w:p>
          <w:p w14:paraId="3490A425" w14:textId="77777777" w:rsidR="00DB0147" w:rsidRPr="002C030C" w:rsidRDefault="00DB0147" w:rsidP="002C030C">
            <w:pPr>
              <w:pStyle w:val="TableParagraph"/>
              <w:numPr>
                <w:ilvl w:val="0"/>
                <w:numId w:val="14"/>
              </w:numPr>
              <w:tabs>
                <w:tab w:val="left" w:pos="469"/>
              </w:tabs>
              <w:kinsoku w:val="0"/>
              <w:overflowPunct w:val="0"/>
              <w:spacing w:before="59" w:line="273" w:lineRule="auto"/>
              <w:ind w:right="112" w:hanging="360"/>
              <w:rPr>
                <w:color w:val="1C1C1C"/>
                <w:sz w:val="22"/>
              </w:rPr>
            </w:pPr>
            <w:r w:rsidRPr="002C030C">
              <w:rPr>
                <w:color w:val="1C1C1C"/>
                <w:sz w:val="22"/>
              </w:rPr>
              <w:t xml:space="preserve">Date and time the email is opened </w:t>
            </w:r>
          </w:p>
          <w:p w14:paraId="21AD9711" w14:textId="2A525B98" w:rsidR="00DB0147" w:rsidRPr="002C030C" w:rsidRDefault="00DB0147" w:rsidP="002C030C">
            <w:pPr>
              <w:pStyle w:val="TableParagraph"/>
              <w:numPr>
                <w:ilvl w:val="0"/>
                <w:numId w:val="14"/>
              </w:numPr>
              <w:tabs>
                <w:tab w:val="left" w:pos="469"/>
              </w:tabs>
              <w:kinsoku w:val="0"/>
              <w:overflowPunct w:val="0"/>
              <w:spacing w:before="59" w:line="273" w:lineRule="auto"/>
              <w:ind w:right="112" w:hanging="360"/>
              <w:rPr>
                <w:color w:val="1C1C1C"/>
                <w:sz w:val="22"/>
              </w:rPr>
            </w:pPr>
            <w:r w:rsidRPr="002C030C">
              <w:rPr>
                <w:color w:val="1C1C1C"/>
                <w:sz w:val="22"/>
              </w:rPr>
              <w:t xml:space="preserve">IP address </w:t>
            </w:r>
          </w:p>
          <w:p w14:paraId="5EDC8C05" w14:textId="1B892359" w:rsidR="003F2745" w:rsidRPr="002C030C" w:rsidRDefault="00DB0147" w:rsidP="002C030C">
            <w:pPr>
              <w:pStyle w:val="TableParagraph"/>
              <w:numPr>
                <w:ilvl w:val="0"/>
                <w:numId w:val="14"/>
              </w:numPr>
              <w:tabs>
                <w:tab w:val="left" w:pos="469"/>
              </w:tabs>
              <w:kinsoku w:val="0"/>
              <w:overflowPunct w:val="0"/>
              <w:spacing w:before="59" w:line="273" w:lineRule="auto"/>
              <w:ind w:right="112" w:hanging="360"/>
              <w:rPr>
                <w:sz w:val="22"/>
                <w:szCs w:val="22"/>
                <w:lang w:val="en-US"/>
              </w:rPr>
            </w:pPr>
            <w:r w:rsidRPr="002C030C">
              <w:rPr>
                <w:color w:val="1C1C1C"/>
                <w:sz w:val="22"/>
              </w:rPr>
              <w:t>Information relating to the device and email client</w:t>
            </w:r>
            <w:r w:rsidRPr="002C030C">
              <w:rPr>
                <w:sz w:val="22"/>
                <w:szCs w:val="22"/>
                <w:lang w:val="en-US"/>
              </w:rPr>
              <w:t xml:space="preserve"> used</w:t>
            </w:r>
          </w:p>
        </w:tc>
        <w:tc>
          <w:tcPr>
            <w:tcW w:w="2207" w:type="dxa"/>
            <w:tcBorders>
              <w:top w:val="single" w:sz="4" w:space="0" w:color="000000"/>
              <w:left w:val="single" w:sz="4" w:space="0" w:color="000000"/>
              <w:bottom w:val="single" w:sz="4" w:space="0" w:color="000000"/>
              <w:right w:val="single" w:sz="4" w:space="0" w:color="000000"/>
            </w:tcBorders>
          </w:tcPr>
          <w:p w14:paraId="6C3A329D" w14:textId="77777777" w:rsidR="002C030C" w:rsidRPr="002C030C" w:rsidRDefault="002C030C" w:rsidP="002C030C">
            <w:pPr>
              <w:pStyle w:val="TableParagraph"/>
              <w:numPr>
                <w:ilvl w:val="0"/>
                <w:numId w:val="14"/>
              </w:numPr>
              <w:tabs>
                <w:tab w:val="left" w:pos="469"/>
              </w:tabs>
              <w:kinsoku w:val="0"/>
              <w:overflowPunct w:val="0"/>
              <w:spacing w:before="59" w:line="273" w:lineRule="auto"/>
              <w:ind w:right="112" w:hanging="360"/>
              <w:rPr>
                <w:color w:val="1C1C1C"/>
                <w:sz w:val="22"/>
              </w:rPr>
            </w:pPr>
            <w:r w:rsidRPr="002C030C">
              <w:rPr>
                <w:color w:val="1C1C1C"/>
                <w:sz w:val="22"/>
              </w:rPr>
              <w:t>To verify that our emails are successfully delivered to your inbox and adjust the frequency of our communications </w:t>
            </w:r>
          </w:p>
          <w:p w14:paraId="0FB4906C" w14:textId="77777777" w:rsidR="002C030C" w:rsidRPr="002C030C" w:rsidRDefault="002C030C" w:rsidP="002C030C">
            <w:pPr>
              <w:pStyle w:val="TableParagraph"/>
              <w:numPr>
                <w:ilvl w:val="0"/>
                <w:numId w:val="14"/>
              </w:numPr>
              <w:tabs>
                <w:tab w:val="left" w:pos="469"/>
              </w:tabs>
              <w:kinsoku w:val="0"/>
              <w:overflowPunct w:val="0"/>
              <w:spacing w:before="59" w:line="273" w:lineRule="auto"/>
              <w:ind w:right="112" w:hanging="360"/>
              <w:rPr>
                <w:color w:val="1C1C1C"/>
                <w:sz w:val="22"/>
              </w:rPr>
            </w:pPr>
            <w:r w:rsidRPr="002C030C">
              <w:rPr>
                <w:color w:val="1C1C1C"/>
                <w:sz w:val="22"/>
              </w:rPr>
              <w:t>To measure and improve the relevance of our content </w:t>
            </w:r>
          </w:p>
          <w:p w14:paraId="4DF48B29" w14:textId="0075E331" w:rsidR="003F2745" w:rsidRPr="002C030C" w:rsidRDefault="002C030C" w:rsidP="002C030C">
            <w:pPr>
              <w:pStyle w:val="TableParagraph"/>
              <w:numPr>
                <w:ilvl w:val="0"/>
                <w:numId w:val="14"/>
              </w:numPr>
              <w:tabs>
                <w:tab w:val="left" w:pos="469"/>
              </w:tabs>
              <w:kinsoku w:val="0"/>
              <w:overflowPunct w:val="0"/>
              <w:spacing w:before="59" w:line="273" w:lineRule="auto"/>
              <w:ind w:right="112" w:hanging="360"/>
              <w:rPr>
                <w:color w:val="1C1C1C"/>
                <w:sz w:val="22"/>
              </w:rPr>
            </w:pPr>
            <w:r w:rsidRPr="002C030C">
              <w:rPr>
                <w:color w:val="1C1C1C"/>
                <w:sz w:val="22"/>
              </w:rPr>
              <w:t>To personalize the content of communications sent to you and adapt the communication channel used </w:t>
            </w:r>
          </w:p>
        </w:tc>
        <w:tc>
          <w:tcPr>
            <w:tcW w:w="2416" w:type="dxa"/>
            <w:tcBorders>
              <w:top w:val="single" w:sz="4" w:space="0" w:color="000000"/>
              <w:left w:val="single" w:sz="4" w:space="0" w:color="000000"/>
              <w:bottom w:val="single" w:sz="4" w:space="0" w:color="000000"/>
              <w:right w:val="single" w:sz="4" w:space="0" w:color="000000"/>
            </w:tcBorders>
          </w:tcPr>
          <w:p w14:paraId="5338BB63" w14:textId="77777777" w:rsidR="002C030C" w:rsidRPr="002C030C" w:rsidRDefault="002C030C" w:rsidP="002C030C">
            <w:pPr>
              <w:pStyle w:val="TableParagraph"/>
              <w:numPr>
                <w:ilvl w:val="0"/>
                <w:numId w:val="14"/>
              </w:numPr>
              <w:tabs>
                <w:tab w:val="left" w:pos="470"/>
              </w:tabs>
              <w:kinsoku w:val="0"/>
              <w:overflowPunct w:val="0"/>
              <w:spacing w:before="59" w:line="273" w:lineRule="auto"/>
              <w:ind w:right="112" w:hanging="360"/>
              <w:rPr>
                <w:color w:val="1C1C1C"/>
                <w:sz w:val="22"/>
              </w:rPr>
            </w:pPr>
            <w:r w:rsidRPr="002C030C">
              <w:rPr>
                <w:color w:val="1C1C1C"/>
                <w:sz w:val="22"/>
              </w:rPr>
              <w:t>Your consent </w:t>
            </w:r>
          </w:p>
          <w:p w14:paraId="67264531" w14:textId="315A4DFF" w:rsidR="002C030C" w:rsidRPr="002C030C" w:rsidRDefault="002C030C" w:rsidP="002C030C">
            <w:pPr>
              <w:pStyle w:val="TableParagraph"/>
              <w:numPr>
                <w:ilvl w:val="0"/>
                <w:numId w:val="14"/>
              </w:numPr>
              <w:tabs>
                <w:tab w:val="left" w:pos="469"/>
              </w:tabs>
              <w:kinsoku w:val="0"/>
              <w:overflowPunct w:val="0"/>
              <w:spacing w:before="59" w:line="273" w:lineRule="auto"/>
              <w:ind w:right="112" w:hanging="360"/>
              <w:rPr>
                <w:color w:val="1C1C1C"/>
                <w:sz w:val="22"/>
              </w:rPr>
            </w:pPr>
            <w:r w:rsidRPr="002C030C">
              <w:rPr>
                <w:color w:val="1C1C1C"/>
                <w:sz w:val="22"/>
              </w:rPr>
              <w:t>Our legitimate interests  </w:t>
            </w:r>
          </w:p>
          <w:p w14:paraId="398B7A96" w14:textId="77777777" w:rsidR="002C030C" w:rsidRPr="002C030C" w:rsidRDefault="002C030C" w:rsidP="002C030C">
            <w:pPr>
              <w:jc w:val="center"/>
            </w:pPr>
          </w:p>
        </w:tc>
      </w:tr>
    </w:tbl>
    <w:p w14:paraId="126D9891" w14:textId="77777777" w:rsidR="00FC74C0" w:rsidRPr="00A1269C" w:rsidRDefault="008F41CF">
      <w:pPr>
        <w:pStyle w:val="BodyText"/>
        <w:kinsoku w:val="0"/>
        <w:overflowPunct w:val="0"/>
        <w:spacing w:before="92" w:line="276" w:lineRule="auto"/>
        <w:jc w:val="left"/>
      </w:pPr>
      <w:r>
        <w:rPr>
          <w:b/>
          <w:bCs/>
        </w:rPr>
        <w:t>Legitimate interests</w:t>
      </w:r>
      <w:r>
        <w:t xml:space="preserve"> - If we use your Personal Data for our legitimate interests, this can include the following business purposes:</w:t>
      </w:r>
    </w:p>
    <w:p w14:paraId="1182BFA1" w14:textId="77777777" w:rsidR="00FC74C0" w:rsidRPr="00A1269C" w:rsidRDefault="008F41CF">
      <w:pPr>
        <w:pStyle w:val="ListParagraph"/>
        <w:numPr>
          <w:ilvl w:val="0"/>
          <w:numId w:val="6"/>
        </w:numPr>
        <w:tabs>
          <w:tab w:val="left" w:pos="941"/>
          <w:tab w:val="left" w:pos="1813"/>
          <w:tab w:val="left" w:pos="2394"/>
          <w:tab w:val="left" w:pos="4151"/>
          <w:tab w:val="left" w:pos="5159"/>
          <w:tab w:val="left" w:pos="6292"/>
          <w:tab w:val="left" w:pos="7153"/>
          <w:tab w:val="left" w:pos="8919"/>
        </w:tabs>
        <w:kinsoku w:val="0"/>
        <w:overflowPunct w:val="0"/>
        <w:spacing w:before="120" w:line="273" w:lineRule="auto"/>
        <w:ind w:right="213" w:hanging="360"/>
        <w:rPr>
          <w:sz w:val="22"/>
          <w:szCs w:val="22"/>
        </w:rPr>
      </w:pPr>
      <w:r>
        <w:rPr>
          <w:sz w:val="22"/>
        </w:rPr>
        <w:t>record-keeping, statistical analyses, internal reporting and research, completion of product-related regulatory formalities with the authorities;</w:t>
      </w:r>
    </w:p>
    <w:p w14:paraId="5FFE4BDE" w14:textId="77777777" w:rsidR="00FC74C0" w:rsidRPr="00A1269C" w:rsidRDefault="008F41CF">
      <w:pPr>
        <w:pStyle w:val="ListParagraph"/>
        <w:numPr>
          <w:ilvl w:val="0"/>
          <w:numId w:val="6"/>
        </w:numPr>
        <w:tabs>
          <w:tab w:val="left" w:pos="941"/>
        </w:tabs>
        <w:kinsoku w:val="0"/>
        <w:overflowPunct w:val="0"/>
        <w:spacing w:before="122"/>
        <w:rPr>
          <w:sz w:val="22"/>
          <w:szCs w:val="22"/>
        </w:rPr>
      </w:pPr>
      <w:r>
        <w:rPr>
          <w:sz w:val="22"/>
        </w:rPr>
        <w:t>investigations for your complaints;</w:t>
      </w:r>
    </w:p>
    <w:p w14:paraId="39B16F52" w14:textId="77777777" w:rsidR="00FC74C0" w:rsidRPr="00A1269C" w:rsidRDefault="008F41CF" w:rsidP="000B6331">
      <w:pPr>
        <w:pStyle w:val="ListParagraph"/>
        <w:numPr>
          <w:ilvl w:val="0"/>
          <w:numId w:val="6"/>
        </w:numPr>
        <w:tabs>
          <w:tab w:val="left" w:pos="941"/>
        </w:tabs>
        <w:kinsoku w:val="0"/>
        <w:overflowPunct w:val="0"/>
        <w:spacing w:before="155"/>
        <w:rPr>
          <w:sz w:val="22"/>
          <w:szCs w:val="22"/>
        </w:rPr>
      </w:pPr>
      <w:r>
        <w:rPr>
          <w:sz w:val="22"/>
        </w:rPr>
        <w:t>supply of evidence for disputes or anticipated disputes between you and us;</w:t>
      </w:r>
    </w:p>
    <w:p w14:paraId="6708774D" w14:textId="77777777" w:rsidR="00FC74C0" w:rsidRPr="00A1269C" w:rsidRDefault="008F41CF">
      <w:pPr>
        <w:pStyle w:val="ListParagraph"/>
        <w:numPr>
          <w:ilvl w:val="0"/>
          <w:numId w:val="6"/>
        </w:numPr>
        <w:tabs>
          <w:tab w:val="left" w:pos="941"/>
        </w:tabs>
        <w:kinsoku w:val="0"/>
        <w:overflowPunct w:val="0"/>
        <w:spacing w:before="81" w:line="273" w:lineRule="auto"/>
        <w:ind w:right="217" w:hanging="360"/>
        <w:jc w:val="both"/>
        <w:rPr>
          <w:sz w:val="22"/>
          <w:szCs w:val="22"/>
        </w:rPr>
      </w:pPr>
      <w:r>
        <w:rPr>
          <w:sz w:val="22"/>
        </w:rPr>
        <w:t>detection and prevention of fraud, other criminal offences and risk management;</w:t>
      </w:r>
    </w:p>
    <w:p w14:paraId="4AD5AEFF" w14:textId="77777777" w:rsidR="00FC74C0" w:rsidRPr="00A1269C" w:rsidRDefault="008F41CF">
      <w:pPr>
        <w:pStyle w:val="ListParagraph"/>
        <w:numPr>
          <w:ilvl w:val="0"/>
          <w:numId w:val="6"/>
        </w:numPr>
        <w:tabs>
          <w:tab w:val="left" w:pos="941"/>
        </w:tabs>
        <w:kinsoku w:val="0"/>
        <w:overflowPunct w:val="0"/>
        <w:spacing w:before="122"/>
        <w:jc w:val="both"/>
        <w:rPr>
          <w:sz w:val="22"/>
          <w:szCs w:val="22"/>
        </w:rPr>
      </w:pPr>
      <w:r>
        <w:rPr>
          <w:sz w:val="22"/>
        </w:rPr>
        <w:t>business and disaster recovery (e.g., creation of back-ups);</w:t>
      </w:r>
    </w:p>
    <w:p w14:paraId="02A7474E" w14:textId="77777777" w:rsidR="00FC74C0" w:rsidRPr="00A1269C" w:rsidRDefault="008F41CF">
      <w:pPr>
        <w:pStyle w:val="ListParagraph"/>
        <w:numPr>
          <w:ilvl w:val="0"/>
          <w:numId w:val="6"/>
        </w:numPr>
        <w:tabs>
          <w:tab w:val="left" w:pos="941"/>
        </w:tabs>
        <w:kinsoku w:val="0"/>
        <w:overflowPunct w:val="0"/>
        <w:spacing w:before="158"/>
        <w:jc w:val="both"/>
        <w:rPr>
          <w:sz w:val="22"/>
          <w:szCs w:val="22"/>
        </w:rPr>
      </w:pPr>
      <w:r>
        <w:rPr>
          <w:sz w:val="22"/>
        </w:rPr>
        <w:t>ensuring of network and IT system security;</w:t>
      </w:r>
    </w:p>
    <w:p w14:paraId="66672691" w14:textId="77777777" w:rsidR="00FC74C0" w:rsidRPr="00A1269C" w:rsidRDefault="008F41CF">
      <w:pPr>
        <w:pStyle w:val="ListParagraph"/>
        <w:numPr>
          <w:ilvl w:val="0"/>
          <w:numId w:val="6"/>
        </w:numPr>
        <w:tabs>
          <w:tab w:val="left" w:pos="941"/>
        </w:tabs>
        <w:kinsoku w:val="0"/>
        <w:overflowPunct w:val="0"/>
        <w:spacing w:before="157" w:line="276" w:lineRule="auto"/>
        <w:ind w:right="215" w:hanging="360"/>
        <w:jc w:val="both"/>
        <w:rPr>
          <w:sz w:val="22"/>
          <w:szCs w:val="22"/>
        </w:rPr>
      </w:pPr>
      <w:r>
        <w:rPr>
          <w:sz w:val="22"/>
        </w:rPr>
        <w:t>hosting, maintenance and other activities required for our websites to work, including customer-specific customisation of various aspects of our website to improve user experience;</w:t>
      </w:r>
    </w:p>
    <w:p w14:paraId="1E3F8177" w14:textId="77777777" w:rsidR="00FC74C0" w:rsidRPr="00A1269C" w:rsidRDefault="008F41CF">
      <w:pPr>
        <w:pStyle w:val="ListParagraph"/>
        <w:numPr>
          <w:ilvl w:val="0"/>
          <w:numId w:val="6"/>
        </w:numPr>
        <w:tabs>
          <w:tab w:val="left" w:pos="941"/>
        </w:tabs>
        <w:kinsoku w:val="0"/>
        <w:overflowPunct w:val="0"/>
        <w:spacing w:before="116"/>
        <w:jc w:val="both"/>
        <w:rPr>
          <w:sz w:val="22"/>
          <w:szCs w:val="22"/>
        </w:rPr>
      </w:pPr>
      <w:r>
        <w:rPr>
          <w:sz w:val="22"/>
        </w:rPr>
        <w:t>storage/saving of documents and data;</w:t>
      </w:r>
    </w:p>
    <w:p w14:paraId="05567538" w14:textId="4F4C3420" w:rsidR="00FC74C0" w:rsidRPr="00A1269C" w:rsidRDefault="008F41CF">
      <w:pPr>
        <w:pStyle w:val="ListParagraph"/>
        <w:numPr>
          <w:ilvl w:val="0"/>
          <w:numId w:val="6"/>
        </w:numPr>
        <w:tabs>
          <w:tab w:val="left" w:pos="941"/>
        </w:tabs>
        <w:kinsoku w:val="0"/>
        <w:overflowPunct w:val="0"/>
        <w:spacing w:before="158" w:line="273" w:lineRule="auto"/>
        <w:ind w:right="217" w:hanging="360"/>
        <w:jc w:val="both"/>
        <w:rPr>
          <w:sz w:val="22"/>
          <w:szCs w:val="22"/>
        </w:rPr>
      </w:pPr>
      <w:r>
        <w:rPr>
          <w:sz w:val="22"/>
        </w:rPr>
        <w:t xml:space="preserve">protection of rights, property and/or security of </w:t>
      </w:r>
      <w:r w:rsidR="00B62E19">
        <w:rPr>
          <w:sz w:val="22"/>
        </w:rPr>
        <w:t xml:space="preserve">Terumo Neuro </w:t>
      </w:r>
      <w:r w:rsidR="0002477B">
        <w:rPr>
          <w:sz w:val="22"/>
        </w:rPr>
        <w:t>Switzerland</w:t>
      </w:r>
      <w:r>
        <w:rPr>
          <w:sz w:val="22"/>
        </w:rPr>
        <w:t xml:space="preserve">, </w:t>
      </w:r>
      <w:r w:rsidR="00023C75">
        <w:rPr>
          <w:sz w:val="22"/>
        </w:rPr>
        <w:t xml:space="preserve">any of </w:t>
      </w:r>
      <w:r>
        <w:rPr>
          <w:sz w:val="22"/>
        </w:rPr>
        <w:t xml:space="preserve">its </w:t>
      </w:r>
      <w:r w:rsidR="00951808">
        <w:rPr>
          <w:sz w:val="22"/>
        </w:rPr>
        <w:t>Affiliates</w:t>
      </w:r>
      <w:r>
        <w:rPr>
          <w:sz w:val="22"/>
        </w:rPr>
        <w:t>, its staff and other persons;</w:t>
      </w:r>
    </w:p>
    <w:p w14:paraId="60DBA7A7" w14:textId="77777777" w:rsidR="00FC74C0" w:rsidRPr="00A1269C" w:rsidRDefault="008F41CF">
      <w:pPr>
        <w:pStyle w:val="ListParagraph"/>
        <w:numPr>
          <w:ilvl w:val="0"/>
          <w:numId w:val="6"/>
        </w:numPr>
        <w:tabs>
          <w:tab w:val="left" w:pos="941"/>
        </w:tabs>
        <w:kinsoku w:val="0"/>
        <w:overflowPunct w:val="0"/>
        <w:spacing w:before="122" w:line="273" w:lineRule="auto"/>
        <w:ind w:right="216" w:hanging="360"/>
        <w:jc w:val="both"/>
        <w:rPr>
          <w:sz w:val="22"/>
          <w:szCs w:val="22"/>
        </w:rPr>
      </w:pPr>
      <w:r>
        <w:rPr>
          <w:sz w:val="22"/>
        </w:rPr>
        <w:t>quality assurance for the services that we provide to our customers and other Data Subjects.</w:t>
      </w:r>
    </w:p>
    <w:p w14:paraId="65BBA85A" w14:textId="77777777" w:rsidR="00FC74C0" w:rsidRPr="00A1269C" w:rsidRDefault="008F41CF">
      <w:pPr>
        <w:pStyle w:val="BodyText"/>
        <w:kinsoku w:val="0"/>
        <w:overflowPunct w:val="0"/>
        <w:spacing w:before="123" w:line="276" w:lineRule="auto"/>
        <w:ind w:right="215"/>
      </w:pPr>
      <w:r>
        <w:t xml:space="preserve">We believe that the risk to your rights related to the protection of your Personal Data that we process </w:t>
      </w:r>
      <w:proofErr w:type="gramStart"/>
      <w:r>
        <w:t>on the basis of</w:t>
      </w:r>
      <w:proofErr w:type="gramEnd"/>
      <w:r>
        <w:t xml:space="preserve"> our legitimate interests is not excessive and that we are not overly intrusive. We also protect your rights by way of ensuring proper retention periods and security checks.</w:t>
      </w:r>
    </w:p>
    <w:p w14:paraId="6B367A1B" w14:textId="77777777" w:rsidR="00FC74C0" w:rsidRPr="00A1269C" w:rsidRDefault="008F41CF">
      <w:pPr>
        <w:pStyle w:val="BodyText"/>
        <w:kinsoku w:val="0"/>
        <w:overflowPunct w:val="0"/>
        <w:spacing w:before="121" w:line="276" w:lineRule="auto"/>
        <w:ind w:right="216"/>
      </w:pPr>
      <w:r>
        <w:t>We may also use your Personal Data for other specific purposes which we clearly indicate when the data in question is collected.</w:t>
      </w:r>
    </w:p>
    <w:p w14:paraId="23F74FDA" w14:textId="77777777" w:rsidR="00FC74C0" w:rsidRPr="00A1269C" w:rsidRDefault="008F41CF">
      <w:pPr>
        <w:pStyle w:val="BodyText"/>
        <w:kinsoku w:val="0"/>
        <w:overflowPunct w:val="0"/>
        <w:spacing w:before="119" w:line="276" w:lineRule="auto"/>
        <w:ind w:right="214"/>
      </w:pPr>
      <w:r>
        <w:t>If you choose not to provide the requested Personal Data, we may not be able to provide you with the expected products and/or services or fulfil the purposes for which we asked for the Personal Data.</w:t>
      </w:r>
    </w:p>
    <w:p w14:paraId="61BF235A" w14:textId="77777777" w:rsidR="00FC74C0" w:rsidRPr="0090549B" w:rsidRDefault="00FC74C0">
      <w:pPr>
        <w:pStyle w:val="BodyText"/>
        <w:kinsoku w:val="0"/>
        <w:overflowPunct w:val="0"/>
        <w:ind w:left="0"/>
        <w:jc w:val="left"/>
        <w:rPr>
          <w:sz w:val="24"/>
          <w:szCs w:val="24"/>
          <w:lang w:val="en-US"/>
        </w:rPr>
      </w:pPr>
    </w:p>
    <w:p w14:paraId="7CBC26A2" w14:textId="77777777" w:rsidR="00FC74C0" w:rsidRPr="0090549B" w:rsidRDefault="00FC74C0">
      <w:pPr>
        <w:pStyle w:val="BodyText"/>
        <w:kinsoku w:val="0"/>
        <w:overflowPunct w:val="0"/>
        <w:spacing w:before="2"/>
        <w:ind w:left="0"/>
        <w:jc w:val="left"/>
        <w:rPr>
          <w:lang w:val="en-US"/>
        </w:rPr>
      </w:pPr>
    </w:p>
    <w:p w14:paraId="5923071E" w14:textId="77777777" w:rsidR="00FC74C0" w:rsidRPr="00A1269C" w:rsidRDefault="008F41CF">
      <w:pPr>
        <w:pStyle w:val="Heading1"/>
        <w:numPr>
          <w:ilvl w:val="0"/>
          <w:numId w:val="37"/>
        </w:numPr>
        <w:tabs>
          <w:tab w:val="left" w:pos="940"/>
        </w:tabs>
        <w:kinsoku w:val="0"/>
        <w:overflowPunct w:val="0"/>
        <w:jc w:val="both"/>
      </w:pPr>
      <w:bookmarkStart w:id="6" w:name="D._WIE_UND_WANN_TEILEN_WIR_DATEN_MIT_DRI"/>
      <w:bookmarkStart w:id="7" w:name="_bookmark3"/>
      <w:bookmarkEnd w:id="6"/>
      <w:bookmarkEnd w:id="7"/>
      <w:r>
        <w:t>HOW AND WHEN DO WE SHARE DATA WITH THIRD PARTIES?</w:t>
      </w:r>
    </w:p>
    <w:p w14:paraId="1A5A6B3D" w14:textId="41FCA8A4" w:rsidR="00E50ACA" w:rsidRDefault="008F41CF" w:rsidP="00E50ACA">
      <w:pPr>
        <w:pStyle w:val="BodyText"/>
        <w:kinsoku w:val="0"/>
        <w:overflowPunct w:val="0"/>
        <w:spacing w:before="157" w:line="276" w:lineRule="auto"/>
        <w:ind w:right="216"/>
      </w:pPr>
      <w:r>
        <w:t xml:space="preserve">Some products and/or services that we provide require the involvement of third parties. We do not sell, rent or distribute Personal Data to third parties or otherwise make it commercially available, except for potentially within our group of companies, with our service providers, and with other third parties for the purposes in </w:t>
      </w:r>
      <w:r w:rsidR="00D92D2D">
        <w:t xml:space="preserve">this </w:t>
      </w:r>
      <w:r w:rsidR="00690C01">
        <w:t>Notice</w:t>
      </w:r>
      <w:r>
        <w:t>:</w:t>
      </w:r>
    </w:p>
    <w:p w14:paraId="426C1F75" w14:textId="77777777" w:rsidR="00E50ACA" w:rsidRPr="00A1269C" w:rsidRDefault="00E50ACA" w:rsidP="00E50ACA">
      <w:pPr>
        <w:pStyle w:val="BodyText"/>
        <w:kinsoku w:val="0"/>
        <w:overflowPunct w:val="0"/>
        <w:spacing w:before="157" w:line="276" w:lineRule="auto"/>
        <w:ind w:right="216"/>
      </w:pPr>
    </w:p>
    <w:p w14:paraId="15375B14" w14:textId="39DCF768" w:rsidR="00FC74C0" w:rsidRPr="00E50ACA" w:rsidRDefault="00E50ACA" w:rsidP="00E50ACA">
      <w:pPr>
        <w:pStyle w:val="ListParagraph"/>
        <w:numPr>
          <w:ilvl w:val="0"/>
          <w:numId w:val="5"/>
        </w:numPr>
        <w:rPr>
          <w:b/>
          <w:bCs/>
          <w:sz w:val="22"/>
          <w:szCs w:val="22"/>
        </w:rPr>
      </w:pPr>
      <w:r w:rsidRPr="00E50ACA">
        <w:rPr>
          <w:b/>
          <w:bCs/>
          <w:sz w:val="22"/>
          <w:szCs w:val="22"/>
        </w:rPr>
        <w:t xml:space="preserve">Data sharing within </w:t>
      </w:r>
      <w:r w:rsidR="00B62E19">
        <w:rPr>
          <w:b/>
          <w:bCs/>
          <w:sz w:val="22"/>
          <w:szCs w:val="22"/>
        </w:rPr>
        <w:t>Terumo Neuro</w:t>
      </w:r>
      <w:r w:rsidRPr="00E50ACA">
        <w:rPr>
          <w:b/>
          <w:bCs/>
          <w:sz w:val="22"/>
          <w:szCs w:val="22"/>
        </w:rPr>
        <w:t xml:space="preserve"> and Terumo group</w:t>
      </w:r>
    </w:p>
    <w:p w14:paraId="07ADB90E" w14:textId="77777777" w:rsidR="008307ED" w:rsidRPr="00E50ACA" w:rsidRDefault="008307ED" w:rsidP="008307ED">
      <w:pPr>
        <w:pStyle w:val="BodyText"/>
      </w:pPr>
    </w:p>
    <w:p w14:paraId="2EA0F6B3" w14:textId="33BEAD64" w:rsidR="008307ED" w:rsidRPr="008307ED" w:rsidRDefault="00B62E19" w:rsidP="008307ED">
      <w:pPr>
        <w:pStyle w:val="BodyText"/>
      </w:pPr>
      <w:r>
        <w:t xml:space="preserve">Terumo Neuro </w:t>
      </w:r>
      <w:r w:rsidR="007E799A">
        <w:t xml:space="preserve">Switzerland </w:t>
      </w:r>
      <w:r w:rsidR="00F46109">
        <w:t xml:space="preserve">may transfer your Personal Data to other </w:t>
      </w:r>
      <w:r>
        <w:t>Terumo Neuro</w:t>
      </w:r>
      <w:r w:rsidR="00F46109">
        <w:t xml:space="preserve"> entities and companies in the Terumo Group for the purposes stated in </w:t>
      </w:r>
      <w:r w:rsidR="00D92D2D">
        <w:t xml:space="preserve">this </w:t>
      </w:r>
      <w:r w:rsidR="00690C01">
        <w:t>Notice</w:t>
      </w:r>
      <w:r w:rsidR="00F46109">
        <w:t xml:space="preserve"> or as part of our contractual relationship, such as to conduct market research projects, clinical trials or non-interventional studies.</w:t>
      </w:r>
    </w:p>
    <w:p w14:paraId="7024F5BC" w14:textId="120876DA" w:rsidR="00FC74C0" w:rsidRPr="00A1269C" w:rsidRDefault="008F41CF">
      <w:pPr>
        <w:pStyle w:val="Heading1"/>
        <w:numPr>
          <w:ilvl w:val="0"/>
          <w:numId w:val="5"/>
        </w:numPr>
        <w:tabs>
          <w:tab w:val="left" w:pos="940"/>
        </w:tabs>
        <w:kinsoku w:val="0"/>
        <w:overflowPunct w:val="0"/>
        <w:spacing w:before="123"/>
      </w:pPr>
      <w:r>
        <w:t xml:space="preserve">Data </w:t>
      </w:r>
      <w:r w:rsidR="00E50ACA">
        <w:t>sharing</w:t>
      </w:r>
      <w:r>
        <w:t xml:space="preserve"> with service providers</w:t>
      </w:r>
    </w:p>
    <w:p w14:paraId="54F41CCA" w14:textId="77777777" w:rsidR="00FC74C0" w:rsidRPr="00A1269C" w:rsidRDefault="008F41CF">
      <w:pPr>
        <w:pStyle w:val="BodyText"/>
        <w:kinsoku w:val="0"/>
        <w:overflowPunct w:val="0"/>
        <w:spacing w:before="158" w:line="276" w:lineRule="auto"/>
        <w:ind w:right="216"/>
      </w:pPr>
      <w:r>
        <w:t>We also share your Personal Data with our third-party service providers which we contract for our business needs as regards the following aspects:</w:t>
      </w:r>
    </w:p>
    <w:p w14:paraId="34015603" w14:textId="77777777" w:rsidR="00FC74C0" w:rsidRPr="00A1269C" w:rsidRDefault="008F41CF">
      <w:pPr>
        <w:pStyle w:val="ListParagraph"/>
        <w:numPr>
          <w:ilvl w:val="0"/>
          <w:numId w:val="6"/>
        </w:numPr>
        <w:tabs>
          <w:tab w:val="left" w:pos="941"/>
        </w:tabs>
        <w:kinsoku w:val="0"/>
        <w:overflowPunct w:val="0"/>
        <w:spacing w:before="117"/>
        <w:rPr>
          <w:sz w:val="22"/>
          <w:szCs w:val="22"/>
        </w:rPr>
      </w:pPr>
      <w:r>
        <w:rPr>
          <w:sz w:val="22"/>
        </w:rPr>
        <w:t>deliveries of our products;</w:t>
      </w:r>
    </w:p>
    <w:p w14:paraId="324D88C2" w14:textId="77777777" w:rsidR="00FC74C0" w:rsidRPr="00A1269C" w:rsidRDefault="008F41CF">
      <w:pPr>
        <w:pStyle w:val="ListParagraph"/>
        <w:numPr>
          <w:ilvl w:val="0"/>
          <w:numId w:val="6"/>
        </w:numPr>
        <w:tabs>
          <w:tab w:val="left" w:pos="941"/>
        </w:tabs>
        <w:kinsoku w:val="0"/>
        <w:overflowPunct w:val="0"/>
        <w:spacing w:before="81" w:line="273" w:lineRule="auto"/>
        <w:ind w:right="215" w:hanging="360"/>
        <w:jc w:val="both"/>
        <w:rPr>
          <w:sz w:val="22"/>
          <w:szCs w:val="22"/>
        </w:rPr>
      </w:pPr>
      <w:r>
        <w:rPr>
          <w:sz w:val="22"/>
        </w:rPr>
        <w:t>marketing and advertising services (e.g., marketing agencies, interactive agencies, emailing solution providers);</w:t>
      </w:r>
    </w:p>
    <w:p w14:paraId="638441E2" w14:textId="77777777" w:rsidR="00FC74C0" w:rsidRPr="00A1269C" w:rsidRDefault="008F41CF">
      <w:pPr>
        <w:pStyle w:val="ListParagraph"/>
        <w:numPr>
          <w:ilvl w:val="0"/>
          <w:numId w:val="6"/>
        </w:numPr>
        <w:tabs>
          <w:tab w:val="left" w:pos="941"/>
        </w:tabs>
        <w:kinsoku w:val="0"/>
        <w:overflowPunct w:val="0"/>
        <w:spacing w:before="122"/>
        <w:rPr>
          <w:sz w:val="22"/>
          <w:szCs w:val="22"/>
        </w:rPr>
      </w:pPr>
      <w:r>
        <w:rPr>
          <w:sz w:val="22"/>
        </w:rPr>
        <w:t>organisations for travel and conferences, hotels, transporters, embassies (visas);</w:t>
      </w:r>
    </w:p>
    <w:p w14:paraId="63E058E9" w14:textId="77777777" w:rsidR="00FC74C0" w:rsidRPr="00A1269C" w:rsidRDefault="008F41CF">
      <w:pPr>
        <w:pStyle w:val="ListParagraph"/>
        <w:numPr>
          <w:ilvl w:val="0"/>
          <w:numId w:val="6"/>
        </w:numPr>
        <w:tabs>
          <w:tab w:val="left" w:pos="941"/>
        </w:tabs>
        <w:kinsoku w:val="0"/>
        <w:overflowPunct w:val="0"/>
        <w:spacing w:before="158"/>
        <w:rPr>
          <w:sz w:val="22"/>
          <w:szCs w:val="22"/>
        </w:rPr>
      </w:pPr>
      <w:r>
        <w:rPr>
          <w:sz w:val="22"/>
        </w:rPr>
        <w:t>our websites (e.g., hosting and maintenance of our websites);</w:t>
      </w:r>
    </w:p>
    <w:p w14:paraId="30BFCC5F" w14:textId="77777777" w:rsidR="00FC74C0" w:rsidRPr="00A1269C" w:rsidRDefault="008F41CF">
      <w:pPr>
        <w:pStyle w:val="ListParagraph"/>
        <w:numPr>
          <w:ilvl w:val="0"/>
          <w:numId w:val="6"/>
        </w:numPr>
        <w:tabs>
          <w:tab w:val="left" w:pos="941"/>
        </w:tabs>
        <w:kinsoku w:val="0"/>
        <w:overflowPunct w:val="0"/>
        <w:spacing w:before="157"/>
        <w:rPr>
          <w:sz w:val="22"/>
          <w:szCs w:val="22"/>
        </w:rPr>
      </w:pPr>
      <w:r>
        <w:rPr>
          <w:sz w:val="22"/>
        </w:rPr>
        <w:t>IT services and solutions (e.g., data storage and database management support).</w:t>
      </w:r>
    </w:p>
    <w:p w14:paraId="4910174D" w14:textId="77777777" w:rsidR="00FC74C0" w:rsidRPr="00A1269C" w:rsidRDefault="008F41CF">
      <w:pPr>
        <w:pStyle w:val="BodyText"/>
        <w:kinsoku w:val="0"/>
        <w:overflowPunct w:val="0"/>
        <w:spacing w:before="157" w:line="276" w:lineRule="auto"/>
        <w:ind w:right="214"/>
      </w:pPr>
      <w:r>
        <w:t xml:space="preserve">We have carefully selected these service providers and taken steps to ensure that your Personal Data is adequately protected. </w:t>
      </w:r>
      <w:proofErr w:type="gramStart"/>
      <w:r>
        <w:t>All of</w:t>
      </w:r>
      <w:proofErr w:type="gramEnd"/>
      <w:r>
        <w:t xml:space="preserve"> our service providers are bound by written contracts to process Personal Data provided to them only for the purposes of providing the specific service we require of them and to maintain appropriate security measures to protect your personal data.</w:t>
      </w:r>
    </w:p>
    <w:p w14:paraId="095AC70F" w14:textId="7717BF54" w:rsidR="00FC74C0" w:rsidRPr="00A1269C" w:rsidRDefault="008F41CF">
      <w:pPr>
        <w:pStyle w:val="Heading1"/>
        <w:numPr>
          <w:ilvl w:val="0"/>
          <w:numId w:val="5"/>
        </w:numPr>
        <w:tabs>
          <w:tab w:val="left" w:pos="941"/>
        </w:tabs>
        <w:kinsoku w:val="0"/>
        <w:overflowPunct w:val="0"/>
        <w:spacing w:before="122" w:line="276" w:lineRule="auto"/>
        <w:ind w:left="940" w:right="216"/>
        <w:jc w:val="both"/>
      </w:pPr>
      <w:r>
        <w:t xml:space="preserve">Data </w:t>
      </w:r>
      <w:r w:rsidR="002B7F30">
        <w:t>sharing</w:t>
      </w:r>
      <w:r>
        <w:t xml:space="preserve"> </w:t>
      </w:r>
      <w:r w:rsidR="00103801">
        <w:t xml:space="preserve">- </w:t>
      </w:r>
      <w:r w:rsidR="00103801" w:rsidRPr="00103801">
        <w:t>sharing health data for materiovigilance, expert advice and transparency obligations.</w:t>
      </w:r>
    </w:p>
    <w:p w14:paraId="7A933501" w14:textId="77777777" w:rsidR="00FC74C0" w:rsidRPr="00A1269C" w:rsidRDefault="008F41CF">
      <w:pPr>
        <w:pStyle w:val="BodyText"/>
        <w:kinsoku w:val="0"/>
        <w:overflowPunct w:val="0"/>
        <w:spacing w:before="119"/>
      </w:pPr>
      <w:r>
        <w:t>We may also share your personal data, including health data, with:</w:t>
      </w:r>
    </w:p>
    <w:p w14:paraId="7C656E28" w14:textId="77777777" w:rsidR="00FC74C0" w:rsidRPr="00A1269C" w:rsidRDefault="008F41CF">
      <w:pPr>
        <w:pStyle w:val="ListParagraph"/>
        <w:numPr>
          <w:ilvl w:val="0"/>
          <w:numId w:val="6"/>
        </w:numPr>
        <w:tabs>
          <w:tab w:val="left" w:pos="941"/>
        </w:tabs>
        <w:kinsoku w:val="0"/>
        <w:overflowPunct w:val="0"/>
        <w:spacing w:before="156" w:line="273" w:lineRule="auto"/>
        <w:ind w:right="216" w:hanging="360"/>
        <w:jc w:val="both"/>
        <w:rPr>
          <w:sz w:val="22"/>
          <w:szCs w:val="22"/>
        </w:rPr>
      </w:pPr>
      <w:r>
        <w:rPr>
          <w:sz w:val="22"/>
        </w:rPr>
        <w:t>the French National Agency for Medicines and Health Products Safety (ANSM), the recipient of medical device vigilance data;</w:t>
      </w:r>
    </w:p>
    <w:p w14:paraId="5A3FEC0A" w14:textId="77777777" w:rsidR="00FC74C0" w:rsidRPr="00A1269C" w:rsidRDefault="008F41CF">
      <w:pPr>
        <w:pStyle w:val="ListParagraph"/>
        <w:numPr>
          <w:ilvl w:val="0"/>
          <w:numId w:val="6"/>
        </w:numPr>
        <w:tabs>
          <w:tab w:val="left" w:pos="941"/>
        </w:tabs>
        <w:kinsoku w:val="0"/>
        <w:overflowPunct w:val="0"/>
        <w:spacing w:before="122"/>
        <w:rPr>
          <w:sz w:val="22"/>
          <w:szCs w:val="22"/>
        </w:rPr>
      </w:pPr>
      <w:r>
        <w:rPr>
          <w:sz w:val="22"/>
        </w:rPr>
        <w:t>the competent health authorities;</w:t>
      </w:r>
    </w:p>
    <w:p w14:paraId="614F310B" w14:textId="77777777" w:rsidR="00FC74C0" w:rsidRPr="00A1269C" w:rsidRDefault="008F41CF">
      <w:pPr>
        <w:pStyle w:val="ListParagraph"/>
        <w:numPr>
          <w:ilvl w:val="0"/>
          <w:numId w:val="6"/>
        </w:numPr>
        <w:tabs>
          <w:tab w:val="left" w:pos="941"/>
        </w:tabs>
        <w:kinsoku w:val="0"/>
        <w:overflowPunct w:val="0"/>
        <w:spacing w:before="158"/>
        <w:rPr>
          <w:sz w:val="22"/>
          <w:szCs w:val="22"/>
        </w:rPr>
      </w:pPr>
      <w:r>
        <w:rPr>
          <w:sz w:val="22"/>
        </w:rPr>
        <w:t>healthcare professionals as part of a process where we provide a review;</w:t>
      </w:r>
    </w:p>
    <w:p w14:paraId="3619650A" w14:textId="77777777" w:rsidR="00FC74C0" w:rsidRPr="00A1269C" w:rsidRDefault="008F41CF">
      <w:pPr>
        <w:pStyle w:val="ListParagraph"/>
        <w:numPr>
          <w:ilvl w:val="0"/>
          <w:numId w:val="6"/>
        </w:numPr>
        <w:tabs>
          <w:tab w:val="left" w:pos="941"/>
        </w:tabs>
        <w:kinsoku w:val="0"/>
        <w:overflowPunct w:val="0"/>
        <w:spacing w:before="157" w:line="273" w:lineRule="auto"/>
        <w:ind w:right="216" w:hanging="360"/>
        <w:rPr>
          <w:sz w:val="22"/>
          <w:szCs w:val="22"/>
        </w:rPr>
      </w:pPr>
      <w:r>
        <w:rPr>
          <w:sz w:val="22"/>
        </w:rPr>
        <w:t>clinical research organisations (CROs) and other processors in compliance with the regulations;</w:t>
      </w:r>
    </w:p>
    <w:p w14:paraId="0745F5A5" w14:textId="77777777" w:rsidR="00FC74C0" w:rsidRPr="00A1269C" w:rsidRDefault="008F41CF">
      <w:pPr>
        <w:pStyle w:val="ListParagraph"/>
        <w:numPr>
          <w:ilvl w:val="0"/>
          <w:numId w:val="6"/>
        </w:numPr>
        <w:tabs>
          <w:tab w:val="left" w:pos="941"/>
        </w:tabs>
        <w:kinsoku w:val="0"/>
        <w:overflowPunct w:val="0"/>
        <w:spacing w:before="122" w:line="273" w:lineRule="auto"/>
        <w:ind w:right="216" w:hanging="360"/>
        <w:rPr>
          <w:sz w:val="22"/>
          <w:szCs w:val="22"/>
        </w:rPr>
      </w:pPr>
      <w:r>
        <w:rPr>
          <w:sz w:val="22"/>
        </w:rPr>
        <w:t xml:space="preserve">institutional affiliations of healthcare professionals </w:t>
      </w:r>
      <w:proofErr w:type="gramStart"/>
      <w:r>
        <w:rPr>
          <w:sz w:val="22"/>
        </w:rPr>
        <w:t>in order to</w:t>
      </w:r>
      <w:proofErr w:type="gramEnd"/>
      <w:r>
        <w:rPr>
          <w:sz w:val="22"/>
        </w:rPr>
        <w:t xml:space="preserve"> obtain authorisation or provide information.</w:t>
      </w:r>
    </w:p>
    <w:p w14:paraId="21ED7995" w14:textId="594A1708" w:rsidR="00FC74C0" w:rsidRPr="00A1269C" w:rsidRDefault="008F41CF">
      <w:pPr>
        <w:pStyle w:val="Heading1"/>
        <w:numPr>
          <w:ilvl w:val="0"/>
          <w:numId w:val="5"/>
        </w:numPr>
        <w:tabs>
          <w:tab w:val="left" w:pos="940"/>
        </w:tabs>
        <w:kinsoku w:val="0"/>
        <w:overflowPunct w:val="0"/>
        <w:spacing w:before="124"/>
      </w:pPr>
      <w:r>
        <w:t xml:space="preserve">Data </w:t>
      </w:r>
      <w:r w:rsidR="00103801">
        <w:t>sharing</w:t>
      </w:r>
      <w:r>
        <w:t xml:space="preserve"> with other recipients</w:t>
      </w:r>
    </w:p>
    <w:p w14:paraId="2E5E1D46" w14:textId="77777777" w:rsidR="00FC74C0" w:rsidRPr="00A1269C" w:rsidRDefault="008F41CF">
      <w:pPr>
        <w:pStyle w:val="BodyText"/>
        <w:kinsoku w:val="0"/>
        <w:overflowPunct w:val="0"/>
        <w:spacing w:before="157"/>
      </w:pPr>
      <w:r>
        <w:t>We may also share your personal data with:</w:t>
      </w:r>
    </w:p>
    <w:p w14:paraId="6B95DF98" w14:textId="77777777" w:rsidR="00FC74C0" w:rsidRPr="00A1269C" w:rsidRDefault="008F41CF">
      <w:pPr>
        <w:pStyle w:val="ListParagraph"/>
        <w:numPr>
          <w:ilvl w:val="0"/>
          <w:numId w:val="4"/>
        </w:numPr>
        <w:tabs>
          <w:tab w:val="left" w:pos="1008"/>
        </w:tabs>
        <w:kinsoku w:val="0"/>
        <w:overflowPunct w:val="0"/>
        <w:spacing w:before="156" w:line="273" w:lineRule="auto"/>
        <w:ind w:right="216" w:hanging="360"/>
        <w:jc w:val="both"/>
        <w:rPr>
          <w:sz w:val="22"/>
          <w:szCs w:val="22"/>
        </w:rPr>
      </w:pPr>
      <w:r>
        <w:rPr>
          <w:sz w:val="22"/>
        </w:rPr>
        <w:t>our accountants, auditors, lawyers or other similar advisers, when we consult them for professional advice;</w:t>
      </w:r>
    </w:p>
    <w:p w14:paraId="6FAFA9E6" w14:textId="68A64108" w:rsidR="00FC74C0" w:rsidRPr="00A1269C" w:rsidRDefault="008F41CF">
      <w:pPr>
        <w:pStyle w:val="ListParagraph"/>
        <w:numPr>
          <w:ilvl w:val="0"/>
          <w:numId w:val="4"/>
        </w:numPr>
        <w:tabs>
          <w:tab w:val="left" w:pos="1008"/>
        </w:tabs>
        <w:kinsoku w:val="0"/>
        <w:overflowPunct w:val="0"/>
        <w:spacing w:before="122" w:line="276" w:lineRule="auto"/>
        <w:ind w:right="216" w:hanging="360"/>
        <w:jc w:val="both"/>
        <w:rPr>
          <w:sz w:val="22"/>
          <w:szCs w:val="22"/>
        </w:rPr>
      </w:pPr>
      <w:r>
        <w:rPr>
          <w:sz w:val="22"/>
        </w:rPr>
        <w:t xml:space="preserve">other third parties, if we are required to disclose or share your Personal Data for legal reasons or to protect the rights, property and/or security of </w:t>
      </w:r>
      <w:r w:rsidR="00B62E19">
        <w:rPr>
          <w:sz w:val="22"/>
        </w:rPr>
        <w:t xml:space="preserve">Terumo Neuro </w:t>
      </w:r>
      <w:r w:rsidR="005B6351">
        <w:rPr>
          <w:sz w:val="22"/>
        </w:rPr>
        <w:t>Switzerland</w:t>
      </w:r>
      <w:r>
        <w:rPr>
          <w:sz w:val="22"/>
        </w:rPr>
        <w:t xml:space="preserve">, </w:t>
      </w:r>
      <w:r w:rsidR="00023C75">
        <w:rPr>
          <w:sz w:val="22"/>
        </w:rPr>
        <w:t xml:space="preserve">any of </w:t>
      </w:r>
      <w:r>
        <w:rPr>
          <w:sz w:val="22"/>
        </w:rPr>
        <w:t xml:space="preserve">its </w:t>
      </w:r>
      <w:r w:rsidR="00951808">
        <w:rPr>
          <w:sz w:val="22"/>
        </w:rPr>
        <w:t>Affiliates</w:t>
      </w:r>
      <w:r>
        <w:rPr>
          <w:sz w:val="22"/>
        </w:rPr>
        <w:t>, its staff and other persons;</w:t>
      </w:r>
    </w:p>
    <w:p w14:paraId="4115DB1C" w14:textId="6F5D7DEE" w:rsidR="00FC74C0" w:rsidRPr="00A1269C" w:rsidRDefault="008F41CF">
      <w:pPr>
        <w:pStyle w:val="ListParagraph"/>
        <w:numPr>
          <w:ilvl w:val="0"/>
          <w:numId w:val="4"/>
        </w:numPr>
        <w:tabs>
          <w:tab w:val="left" w:pos="1008"/>
        </w:tabs>
        <w:kinsoku w:val="0"/>
        <w:overflowPunct w:val="0"/>
        <w:spacing w:before="118" w:line="276" w:lineRule="auto"/>
        <w:ind w:right="216" w:hanging="360"/>
        <w:jc w:val="both"/>
        <w:rPr>
          <w:sz w:val="22"/>
          <w:szCs w:val="22"/>
        </w:rPr>
      </w:pPr>
      <w:r>
        <w:rPr>
          <w:sz w:val="22"/>
        </w:rPr>
        <w:t>other third parties, particularly to satisfy the requirements of a court, regulatory authority or government agency, to comply with a court order or act in accordance with an applicable law or regulation; or</w:t>
      </w:r>
    </w:p>
    <w:p w14:paraId="7E839311" w14:textId="2362398E" w:rsidR="00FC74C0" w:rsidRDefault="008F41CF">
      <w:pPr>
        <w:pStyle w:val="ListParagraph"/>
        <w:numPr>
          <w:ilvl w:val="0"/>
          <w:numId w:val="4"/>
        </w:numPr>
        <w:tabs>
          <w:tab w:val="left" w:pos="1008"/>
        </w:tabs>
        <w:kinsoku w:val="0"/>
        <w:overflowPunct w:val="0"/>
        <w:spacing w:before="116" w:line="273" w:lineRule="auto"/>
        <w:ind w:right="215" w:hanging="360"/>
        <w:jc w:val="both"/>
        <w:rPr>
          <w:sz w:val="22"/>
          <w:szCs w:val="22"/>
        </w:rPr>
      </w:pPr>
      <w:r>
        <w:rPr>
          <w:sz w:val="22"/>
        </w:rPr>
        <w:t xml:space="preserve">investors and other relevant third parties in the event of a potential sale or other corporate transaction related to </w:t>
      </w:r>
      <w:r w:rsidR="00B62E19">
        <w:rPr>
          <w:sz w:val="22"/>
        </w:rPr>
        <w:t xml:space="preserve">Terumo Neuro </w:t>
      </w:r>
      <w:r w:rsidR="00FF50EC">
        <w:rPr>
          <w:sz w:val="22"/>
        </w:rPr>
        <w:t>Switzerland</w:t>
      </w:r>
      <w:r w:rsidR="00A60E36">
        <w:rPr>
          <w:sz w:val="22"/>
        </w:rPr>
        <w:t xml:space="preserve"> </w:t>
      </w:r>
      <w:r>
        <w:rPr>
          <w:sz w:val="22"/>
        </w:rPr>
        <w:t xml:space="preserve">and/or </w:t>
      </w:r>
      <w:r w:rsidR="00023C75">
        <w:rPr>
          <w:sz w:val="22"/>
        </w:rPr>
        <w:t xml:space="preserve">any of </w:t>
      </w:r>
      <w:r>
        <w:rPr>
          <w:sz w:val="22"/>
        </w:rPr>
        <w:t xml:space="preserve">its </w:t>
      </w:r>
      <w:r w:rsidR="00951808">
        <w:rPr>
          <w:sz w:val="22"/>
        </w:rPr>
        <w:t>Affiliates.</w:t>
      </w:r>
    </w:p>
    <w:p w14:paraId="18ADE179" w14:textId="77777777" w:rsidR="00F467E8" w:rsidRPr="0090549B" w:rsidRDefault="00F467E8" w:rsidP="00F467E8">
      <w:pPr>
        <w:pStyle w:val="ListParagraph"/>
        <w:tabs>
          <w:tab w:val="left" w:pos="1008"/>
        </w:tabs>
        <w:kinsoku w:val="0"/>
        <w:overflowPunct w:val="0"/>
        <w:spacing w:before="116" w:line="273" w:lineRule="auto"/>
        <w:ind w:left="1007" w:right="215" w:firstLine="0"/>
        <w:jc w:val="both"/>
        <w:rPr>
          <w:sz w:val="22"/>
          <w:szCs w:val="22"/>
          <w:lang w:val="en-US"/>
        </w:rPr>
      </w:pPr>
    </w:p>
    <w:p w14:paraId="61AFA0D1" w14:textId="77777777" w:rsidR="00FC74C0" w:rsidRPr="00A1269C" w:rsidRDefault="008F41CF">
      <w:pPr>
        <w:pStyle w:val="Heading1"/>
        <w:numPr>
          <w:ilvl w:val="0"/>
          <w:numId w:val="37"/>
        </w:numPr>
        <w:tabs>
          <w:tab w:val="left" w:pos="940"/>
        </w:tabs>
        <w:kinsoku w:val="0"/>
        <w:overflowPunct w:val="0"/>
        <w:spacing w:before="62"/>
      </w:pPr>
      <w:bookmarkStart w:id="8" w:name="E._INTERNATIONALE_ÜBERTRAGUNG_PERSONENBE"/>
      <w:bookmarkStart w:id="9" w:name="_bookmark4"/>
      <w:bookmarkEnd w:id="8"/>
      <w:bookmarkEnd w:id="9"/>
      <w:r>
        <w:t>INTERNATIONAL TRANSFER OF PERSONAL DATA</w:t>
      </w:r>
    </w:p>
    <w:p w14:paraId="29B9652B" w14:textId="6A728C44" w:rsidR="00FC74C0" w:rsidRPr="00A1269C" w:rsidRDefault="008F41CF" w:rsidP="00850A56">
      <w:pPr>
        <w:pStyle w:val="BodyText"/>
        <w:kinsoku w:val="0"/>
        <w:overflowPunct w:val="0"/>
        <w:spacing w:before="158" w:line="276" w:lineRule="auto"/>
        <w:ind w:right="214"/>
      </w:pPr>
      <w:r>
        <w:t xml:space="preserve">The transfer of your Personal Data to and between </w:t>
      </w:r>
      <w:r w:rsidR="00C1066A">
        <w:t>the Affiliates</w:t>
      </w:r>
      <w:r>
        <w:t xml:space="preserve">, service providers and other recipients may involve this data being sent </w:t>
      </w:r>
      <w:r w:rsidR="00400E76">
        <w:t xml:space="preserve">inside but also </w:t>
      </w:r>
      <w:r>
        <w:t>outside of the European Economic Area (“</w:t>
      </w:r>
      <w:r>
        <w:rPr>
          <w:b/>
          <w:bCs/>
        </w:rPr>
        <w:t>EEA</w:t>
      </w:r>
      <w:r>
        <w:t>”), the United Kingdom and Switzerland to countries that may not guarantee the same level of protection as that in the EEA countries, including to countries that are not covered by an adequacy decision from</w:t>
      </w:r>
      <w:r w:rsidR="002770FD">
        <w:t xml:space="preserve"> the Federal Council and</w:t>
      </w:r>
      <w:r>
        <w:t xml:space="preserve"> the European Commission, including countries such as the United States</w:t>
      </w:r>
      <w:r w:rsidR="00AA3093">
        <w:t xml:space="preserve"> or countries in the following geographical regions:</w:t>
      </w:r>
      <w:r w:rsidR="00850A56">
        <w:t xml:space="preserve"> </w:t>
      </w:r>
      <w:r w:rsidR="00850A56" w:rsidRPr="007C52E4">
        <w:t>Asia</w:t>
      </w:r>
      <w:r w:rsidR="007C52E4">
        <w:t xml:space="preserve"> and EMEA.</w:t>
      </w:r>
    </w:p>
    <w:p w14:paraId="486AE409" w14:textId="77777777" w:rsidR="00FC74C0" w:rsidRPr="00A1269C" w:rsidRDefault="008F41CF">
      <w:pPr>
        <w:pStyle w:val="BodyText"/>
        <w:kinsoku w:val="0"/>
        <w:overflowPunct w:val="0"/>
        <w:spacing w:before="121"/>
      </w:pPr>
      <w:r>
        <w:t>However, we can transfer your Personal Data outside of the EEA, the United Kingdom and Switzerland in the following cases only:</w:t>
      </w:r>
    </w:p>
    <w:p w14:paraId="47BAF6B3" w14:textId="77777777" w:rsidR="00FC74C0" w:rsidRPr="00A1269C" w:rsidRDefault="008F41CF">
      <w:pPr>
        <w:pStyle w:val="ListParagraph"/>
        <w:numPr>
          <w:ilvl w:val="0"/>
          <w:numId w:val="6"/>
        </w:numPr>
        <w:tabs>
          <w:tab w:val="left" w:pos="941"/>
        </w:tabs>
        <w:kinsoku w:val="0"/>
        <w:overflowPunct w:val="0"/>
        <w:spacing w:before="156" w:line="276" w:lineRule="auto"/>
        <w:ind w:right="213" w:hanging="360"/>
        <w:jc w:val="both"/>
        <w:rPr>
          <w:sz w:val="22"/>
          <w:szCs w:val="22"/>
        </w:rPr>
      </w:pPr>
      <w:r>
        <w:rPr>
          <w:sz w:val="22"/>
        </w:rPr>
        <w:t>if the transfer is to a place or by a method or in circumstances regarded by the European Commission or the applicable UK and/or Swiss regulations (where applicable) as guaranteeing adequate protection for your Personal Data;</w:t>
      </w:r>
    </w:p>
    <w:p w14:paraId="6A970B2A" w14:textId="5B534658" w:rsidR="00FC74C0" w:rsidRPr="00A1269C" w:rsidRDefault="008F41CF">
      <w:pPr>
        <w:pStyle w:val="ListParagraph"/>
        <w:numPr>
          <w:ilvl w:val="0"/>
          <w:numId w:val="6"/>
        </w:numPr>
        <w:tabs>
          <w:tab w:val="left" w:pos="941"/>
        </w:tabs>
        <w:kinsoku w:val="0"/>
        <w:overflowPunct w:val="0"/>
        <w:spacing w:before="117" w:line="276" w:lineRule="auto"/>
        <w:ind w:right="214" w:hanging="360"/>
        <w:jc w:val="both"/>
        <w:rPr>
          <w:sz w:val="22"/>
          <w:szCs w:val="22"/>
        </w:rPr>
      </w:pPr>
      <w:r>
        <w:rPr>
          <w:sz w:val="22"/>
        </w:rPr>
        <w:t>if we have put in place standard data protection contractual clauses adopted by the European Commission, including additional safeguards and, where applicable, supplemental clauses containing additional safeguards</w:t>
      </w:r>
      <w:r w:rsidR="00FE6D73">
        <w:rPr>
          <w:sz w:val="22"/>
        </w:rPr>
        <w:t xml:space="preserve"> and considering UK and/or Swiss regulation</w:t>
      </w:r>
      <w:r>
        <w:rPr>
          <w:sz w:val="22"/>
        </w:rPr>
        <w:t>; or</w:t>
      </w:r>
    </w:p>
    <w:p w14:paraId="3F9437CE" w14:textId="77777777" w:rsidR="00FC74C0" w:rsidRPr="00A1269C" w:rsidRDefault="008F41CF">
      <w:pPr>
        <w:pStyle w:val="ListParagraph"/>
        <w:numPr>
          <w:ilvl w:val="0"/>
          <w:numId w:val="6"/>
        </w:numPr>
        <w:tabs>
          <w:tab w:val="left" w:pos="941"/>
        </w:tabs>
        <w:kinsoku w:val="0"/>
        <w:overflowPunct w:val="0"/>
        <w:spacing w:before="116" w:line="276" w:lineRule="auto"/>
        <w:ind w:right="216" w:hanging="360"/>
        <w:jc w:val="both"/>
        <w:rPr>
          <w:sz w:val="22"/>
          <w:szCs w:val="22"/>
        </w:rPr>
      </w:pPr>
      <w:r>
        <w:rPr>
          <w:sz w:val="22"/>
        </w:rPr>
        <w:t>if none of the above apply but we are still legally permitted to do so, for example if the transfer is necessary for the performance of a contract concluded with you or in your interest, or for the establishment, exercise or defence of legal claims.</w:t>
      </w:r>
    </w:p>
    <w:p w14:paraId="342DA2BE" w14:textId="77777777" w:rsidR="00FC74C0" w:rsidRPr="00A1269C" w:rsidRDefault="008F41CF">
      <w:pPr>
        <w:pStyle w:val="BodyText"/>
        <w:kinsoku w:val="0"/>
        <w:overflowPunct w:val="0"/>
        <w:spacing w:before="119" w:line="276" w:lineRule="auto"/>
        <w:ind w:right="215"/>
        <w:rPr>
          <w:color w:val="000000"/>
        </w:rPr>
      </w:pPr>
      <w:r>
        <w:t xml:space="preserve">You can request further details about the safeguards that we have in place for transfers of Personal Data outside of the EEA, the United Kingdom and Switzerland and, where applicable, request a copy of the standard data protection contractual clauses that we have in place by contacting us at </w:t>
      </w:r>
      <w:hyperlink r:id="rId14" w:history="1">
        <w:r>
          <w:rPr>
            <w:color w:val="0000FF"/>
            <w:u w:val="single"/>
          </w:rPr>
          <w:t>dataprotection@microvention.com</w:t>
        </w:r>
        <w:r>
          <w:rPr>
            <w:color w:val="000000"/>
          </w:rPr>
          <w:t>.</w:t>
        </w:r>
      </w:hyperlink>
    </w:p>
    <w:p w14:paraId="55C922BF" w14:textId="77777777" w:rsidR="00FC74C0" w:rsidRPr="0090549B" w:rsidRDefault="00FC74C0">
      <w:pPr>
        <w:pStyle w:val="BodyText"/>
        <w:kinsoku w:val="0"/>
        <w:overflowPunct w:val="0"/>
        <w:ind w:left="0"/>
        <w:jc w:val="left"/>
        <w:rPr>
          <w:sz w:val="20"/>
          <w:szCs w:val="20"/>
          <w:lang w:val="en-US"/>
        </w:rPr>
      </w:pPr>
    </w:p>
    <w:p w14:paraId="2046DD6B" w14:textId="77777777" w:rsidR="00FC74C0" w:rsidRPr="0090549B" w:rsidRDefault="00FC74C0">
      <w:pPr>
        <w:pStyle w:val="BodyText"/>
        <w:kinsoku w:val="0"/>
        <w:overflowPunct w:val="0"/>
        <w:spacing w:before="2"/>
        <w:ind w:left="0"/>
        <w:jc w:val="left"/>
        <w:rPr>
          <w:sz w:val="18"/>
          <w:szCs w:val="18"/>
          <w:lang w:val="en-US"/>
        </w:rPr>
      </w:pPr>
    </w:p>
    <w:p w14:paraId="59A91827" w14:textId="77777777" w:rsidR="00FC74C0" w:rsidRPr="00A1269C" w:rsidRDefault="008F41CF">
      <w:pPr>
        <w:pStyle w:val="Heading1"/>
        <w:numPr>
          <w:ilvl w:val="0"/>
          <w:numId w:val="37"/>
        </w:numPr>
        <w:tabs>
          <w:tab w:val="left" w:pos="941"/>
        </w:tabs>
        <w:kinsoku w:val="0"/>
        <w:overflowPunct w:val="0"/>
        <w:spacing w:before="92"/>
        <w:ind w:left="940" w:hanging="361"/>
      </w:pPr>
      <w:bookmarkStart w:id="10" w:name="F._WIE_LANGE_SPEICHERN_WIR_PERSONENBEZOG"/>
      <w:bookmarkStart w:id="11" w:name="_bookmark5"/>
      <w:bookmarkEnd w:id="10"/>
      <w:bookmarkEnd w:id="11"/>
      <w:r>
        <w:t>HOW LONG DO WE STORE PERSONAL DATA?</w:t>
      </w:r>
    </w:p>
    <w:p w14:paraId="4710788B" w14:textId="0E4EE2B6" w:rsidR="00FC74C0" w:rsidRPr="00A1269C" w:rsidRDefault="008F41CF">
      <w:pPr>
        <w:pStyle w:val="BodyText"/>
        <w:kinsoku w:val="0"/>
        <w:overflowPunct w:val="0"/>
        <w:spacing w:before="157" w:line="276" w:lineRule="auto"/>
        <w:ind w:right="213"/>
      </w:pPr>
      <w:r>
        <w:t xml:space="preserve">In accordance with our </w:t>
      </w:r>
      <w:r w:rsidR="00690C01">
        <w:t>Notice</w:t>
      </w:r>
      <w:r>
        <w:t>, we store your Personal Data for as long as is required for the specific purpose(s) for which it was collected (e.g., to execute an agreement made with you). However, we may be obliged to store some Personal Data for a longer time, taking the following factors into account:</w:t>
      </w:r>
    </w:p>
    <w:p w14:paraId="5DED474F" w14:textId="77777777" w:rsidR="00FC74C0" w:rsidRPr="00A1269C" w:rsidRDefault="008F41CF">
      <w:pPr>
        <w:pStyle w:val="ListParagraph"/>
        <w:numPr>
          <w:ilvl w:val="0"/>
          <w:numId w:val="3"/>
        </w:numPr>
        <w:tabs>
          <w:tab w:val="left" w:pos="1008"/>
        </w:tabs>
        <w:kinsoku w:val="0"/>
        <w:overflowPunct w:val="0"/>
        <w:spacing w:before="119" w:line="273" w:lineRule="auto"/>
        <w:ind w:right="217" w:hanging="360"/>
        <w:jc w:val="both"/>
        <w:rPr>
          <w:sz w:val="22"/>
          <w:szCs w:val="22"/>
        </w:rPr>
      </w:pPr>
      <w:r>
        <w:rPr>
          <w:sz w:val="22"/>
        </w:rPr>
        <w:t xml:space="preserve">legal obligation(s) under applicable law, which require data to be retained for a certain </w:t>
      </w:r>
      <w:proofErr w:type="gramStart"/>
      <w:r>
        <w:rPr>
          <w:sz w:val="22"/>
        </w:rPr>
        <w:t>period of time</w:t>
      </w:r>
      <w:proofErr w:type="gramEnd"/>
      <w:r>
        <w:rPr>
          <w:sz w:val="22"/>
        </w:rPr>
        <w:t xml:space="preserve"> (e.g., compliance with tax and accountancy requirements);</w:t>
      </w:r>
    </w:p>
    <w:p w14:paraId="72D5813B" w14:textId="77777777" w:rsidR="00FC74C0" w:rsidRPr="00A1269C" w:rsidRDefault="008F41CF">
      <w:pPr>
        <w:pStyle w:val="ListParagraph"/>
        <w:numPr>
          <w:ilvl w:val="0"/>
          <w:numId w:val="3"/>
        </w:numPr>
        <w:tabs>
          <w:tab w:val="left" w:pos="1008"/>
        </w:tabs>
        <w:kinsoku w:val="0"/>
        <w:overflowPunct w:val="0"/>
        <w:spacing w:before="122" w:line="273" w:lineRule="auto"/>
        <w:ind w:right="216" w:hanging="360"/>
        <w:jc w:val="both"/>
        <w:rPr>
          <w:sz w:val="22"/>
          <w:szCs w:val="22"/>
        </w:rPr>
      </w:pPr>
      <w:r>
        <w:rPr>
          <w:sz w:val="22"/>
        </w:rPr>
        <w:t>the establishment, exercise or defence of legal claims (particularly for the purposes of a potential dispute).</w:t>
      </w:r>
    </w:p>
    <w:p w14:paraId="03CBA4FB" w14:textId="00232BFB" w:rsidR="00FC74C0" w:rsidRPr="00A1269C" w:rsidRDefault="008F41CF">
      <w:pPr>
        <w:pStyle w:val="BodyText"/>
        <w:kinsoku w:val="0"/>
        <w:overflowPunct w:val="0"/>
        <w:spacing w:before="124" w:line="276" w:lineRule="auto"/>
        <w:ind w:right="214"/>
      </w:pPr>
      <w:r>
        <w:t xml:space="preserve">While we continue to process your Personal Data, we will ensure that this </w:t>
      </w:r>
      <w:proofErr w:type="gramStart"/>
      <w:r>
        <w:t>is in compliance with</w:t>
      </w:r>
      <w:proofErr w:type="gramEnd"/>
      <w:r>
        <w:t xml:space="preserve"> </w:t>
      </w:r>
      <w:r w:rsidR="00D92D2D">
        <w:t xml:space="preserve">this </w:t>
      </w:r>
      <w:r w:rsidR="00690C01">
        <w:t>Notice</w:t>
      </w:r>
      <w:r>
        <w:t>. Otherwise, we will securely erase or anonymise your personal data when it is no longer needed.</w:t>
      </w:r>
    </w:p>
    <w:p w14:paraId="3684DE11" w14:textId="60573944" w:rsidR="00FC74C0" w:rsidRPr="00A1269C" w:rsidRDefault="008F41CF">
      <w:pPr>
        <w:pStyle w:val="BodyText"/>
        <w:kinsoku w:val="0"/>
        <w:overflowPunct w:val="0"/>
        <w:spacing w:before="120" w:line="276" w:lineRule="auto"/>
        <w:ind w:right="216"/>
        <w:rPr>
          <w:color w:val="000000"/>
        </w:rPr>
      </w:pPr>
      <w:r>
        <w:t xml:space="preserve">To find out how long we store your Personal Data for a specific purpose, you can contact us at </w:t>
      </w:r>
      <w:hyperlink r:id="rId15" w:history="1">
        <w:r>
          <w:rPr>
            <w:color w:val="0000FF"/>
            <w:u w:val="single"/>
          </w:rPr>
          <w:t>dataprotection@microvention.com</w:t>
        </w:r>
        <w:r>
          <w:rPr>
            <w:color w:val="000000"/>
          </w:rPr>
          <w:t xml:space="preserve">. </w:t>
        </w:r>
      </w:hyperlink>
    </w:p>
    <w:p w14:paraId="22480473" w14:textId="77777777" w:rsidR="00F467E8" w:rsidRDefault="00F467E8" w:rsidP="00F467E8">
      <w:pPr>
        <w:pStyle w:val="Heading1"/>
        <w:tabs>
          <w:tab w:val="left" w:pos="941"/>
        </w:tabs>
        <w:kinsoku w:val="0"/>
        <w:overflowPunct w:val="0"/>
        <w:spacing w:before="62"/>
        <w:ind w:left="940" w:firstLine="0"/>
      </w:pPr>
      <w:bookmarkStart w:id="12" w:name="G._WIE_SCHÜTZEN_WIR_IHRE_DATEN?"/>
      <w:bookmarkStart w:id="13" w:name="_bookmark6"/>
      <w:bookmarkEnd w:id="12"/>
      <w:bookmarkEnd w:id="13"/>
    </w:p>
    <w:p w14:paraId="3FDF7430" w14:textId="77777777" w:rsidR="00FC74C0" w:rsidRPr="00A1269C" w:rsidRDefault="008F41CF">
      <w:pPr>
        <w:pStyle w:val="Heading1"/>
        <w:numPr>
          <w:ilvl w:val="0"/>
          <w:numId w:val="37"/>
        </w:numPr>
        <w:tabs>
          <w:tab w:val="left" w:pos="941"/>
        </w:tabs>
        <w:kinsoku w:val="0"/>
        <w:overflowPunct w:val="0"/>
        <w:spacing w:before="62"/>
        <w:ind w:left="940" w:hanging="361"/>
      </w:pPr>
      <w:r>
        <w:t>HOW DO WE PROTECT YOUR DATA?</w:t>
      </w:r>
    </w:p>
    <w:p w14:paraId="7A79290E" w14:textId="18789CCD" w:rsidR="00FC74C0" w:rsidRPr="00A1269C" w:rsidRDefault="008F41CF">
      <w:pPr>
        <w:pStyle w:val="BodyText"/>
        <w:kinsoku w:val="0"/>
        <w:overflowPunct w:val="0"/>
        <w:spacing w:before="158" w:line="276" w:lineRule="auto"/>
        <w:ind w:right="214"/>
      </w:pPr>
      <w:r>
        <w:t xml:space="preserve">We acknowledge that your Personal Data might be confidential. We ensure that this data remains confidential and protected in accordance with our </w:t>
      </w:r>
      <w:r w:rsidR="00690C01">
        <w:t>Notice</w:t>
      </w:r>
      <w:r>
        <w:t xml:space="preserve"> and all applicable laws, particularly the </w:t>
      </w:r>
      <w:r w:rsidR="00F90278">
        <w:t>Swiss Federal Act on Data Protection (“</w:t>
      </w:r>
      <w:r w:rsidR="00F90278" w:rsidRPr="00F316C4">
        <w:rPr>
          <w:b/>
          <w:bCs/>
        </w:rPr>
        <w:t>FADP</w:t>
      </w:r>
      <w:r w:rsidR="00F90278">
        <w:t xml:space="preserve">”) and </w:t>
      </w:r>
      <w:r>
        <w:t>General Data Protection Regulation 2016/679 (“</w:t>
      </w:r>
      <w:r>
        <w:rPr>
          <w:b/>
          <w:bCs/>
        </w:rPr>
        <w:t>GDPR</w:t>
      </w:r>
      <w:r>
        <w:t>”).</w:t>
      </w:r>
    </w:p>
    <w:p w14:paraId="1528F334" w14:textId="77777777" w:rsidR="00FC74C0" w:rsidRPr="00A1269C" w:rsidRDefault="008F41CF">
      <w:pPr>
        <w:pStyle w:val="BodyText"/>
        <w:kinsoku w:val="0"/>
        <w:overflowPunct w:val="0"/>
        <w:spacing w:before="200" w:line="276" w:lineRule="auto"/>
        <w:ind w:left="219" w:right="214"/>
      </w:pPr>
      <w:r>
        <w:t xml:space="preserve">We have also implemented technological and operational security measures </w:t>
      </w:r>
      <w:proofErr w:type="gramStart"/>
      <w:r>
        <w:t>in order to</w:t>
      </w:r>
      <w:proofErr w:type="gramEnd"/>
      <w:r>
        <w:t xml:space="preserve"> protect your Personal Data from loss, misuse, or unauthorised alteration or destruction. These measures include firewalls, encryption, proper access rights management processes, careful selection of processors, and other technically and commercially reasonable measures to guarantee appropriate protection for your Personal Data. We may also make back-up copies and use other such means to prevent accidental damage to or destruction of your Personal Data. These measures ensure an appropriate level of security in relation to the risks inherent to the processing and the nature of the Personal Data to be protected.</w:t>
      </w:r>
    </w:p>
    <w:p w14:paraId="5F06C1C5" w14:textId="77777777" w:rsidR="00FC74C0" w:rsidRPr="00A1269C" w:rsidRDefault="008F41CF">
      <w:pPr>
        <w:pStyle w:val="BodyText"/>
        <w:kinsoku w:val="0"/>
        <w:overflowPunct w:val="0"/>
        <w:spacing w:before="201" w:line="276" w:lineRule="auto"/>
        <w:ind w:left="219" w:right="215"/>
      </w:pPr>
      <w:r>
        <w:t>Please note however, that data transfers over the internet can never be guaranteed to be 100% secure. For online payments that we request from you, we use a recognised and secure online payment system.</w:t>
      </w:r>
    </w:p>
    <w:p w14:paraId="21447F08" w14:textId="77777777" w:rsidR="00FC74C0" w:rsidRPr="00A1269C" w:rsidRDefault="008F41CF">
      <w:pPr>
        <w:pStyle w:val="BodyText"/>
        <w:kinsoku w:val="0"/>
        <w:overflowPunct w:val="0"/>
        <w:spacing w:before="200" w:line="276" w:lineRule="auto"/>
        <w:ind w:left="219" w:right="216"/>
      </w:pPr>
      <w:r>
        <w:t>We will notify you promptly if we identify a breach of your Personal Data that might expose you to serious risk.</w:t>
      </w:r>
    </w:p>
    <w:p w14:paraId="5BCA0EED" w14:textId="77777777" w:rsidR="00FC74C0" w:rsidRPr="00A1269C" w:rsidRDefault="00FC74C0">
      <w:pPr>
        <w:pStyle w:val="BodyText"/>
        <w:kinsoku w:val="0"/>
        <w:overflowPunct w:val="0"/>
        <w:ind w:left="0"/>
        <w:jc w:val="left"/>
        <w:rPr>
          <w:sz w:val="24"/>
          <w:szCs w:val="24"/>
        </w:rPr>
      </w:pPr>
      <w:bookmarkStart w:id="14" w:name="H._LINK_ZU_ANDEREN_WEBSITES"/>
      <w:bookmarkStart w:id="15" w:name="_bookmark7"/>
      <w:bookmarkStart w:id="16" w:name="I._VERWENDEN_WIR_BEI_DER_INFORMATIONSERH"/>
      <w:bookmarkStart w:id="17" w:name="_bookmark8"/>
      <w:bookmarkStart w:id="18" w:name="J._DATENSCHUTZ_BEI_KINDERN"/>
      <w:bookmarkStart w:id="19" w:name="_bookmark9"/>
      <w:bookmarkEnd w:id="14"/>
      <w:bookmarkEnd w:id="15"/>
      <w:bookmarkEnd w:id="16"/>
      <w:bookmarkEnd w:id="17"/>
      <w:bookmarkEnd w:id="18"/>
      <w:bookmarkEnd w:id="19"/>
    </w:p>
    <w:p w14:paraId="71AB7CB3" w14:textId="427672CF" w:rsidR="00FC74C0" w:rsidRPr="00A1269C" w:rsidRDefault="008A04F2">
      <w:pPr>
        <w:pStyle w:val="Heading1"/>
        <w:numPr>
          <w:ilvl w:val="0"/>
          <w:numId w:val="37"/>
        </w:numPr>
        <w:tabs>
          <w:tab w:val="left" w:pos="941"/>
        </w:tabs>
        <w:kinsoku w:val="0"/>
        <w:overflowPunct w:val="0"/>
        <w:spacing w:before="138"/>
        <w:ind w:left="940" w:hanging="361"/>
      </w:pPr>
      <w:bookmarkStart w:id="20" w:name="K._PARTNER"/>
      <w:bookmarkStart w:id="21" w:name="_bookmark10"/>
      <w:bookmarkEnd w:id="20"/>
      <w:bookmarkEnd w:id="21"/>
      <w:r>
        <w:t>AFFILIATED ENTITIES</w:t>
      </w:r>
    </w:p>
    <w:p w14:paraId="5ADBE0BA" w14:textId="77777777" w:rsidR="00FC74C0" w:rsidRPr="00A1269C" w:rsidRDefault="008F41CF">
      <w:pPr>
        <w:pStyle w:val="BodyText"/>
        <w:kinsoku w:val="0"/>
        <w:overflowPunct w:val="0"/>
        <w:spacing w:before="160" w:line="276" w:lineRule="auto"/>
        <w:ind w:right="215"/>
      </w:pPr>
      <w:r>
        <w:t xml:space="preserve">We </w:t>
      </w:r>
      <w:proofErr w:type="gramStart"/>
      <w:r>
        <w:t>are in charge of</w:t>
      </w:r>
      <w:proofErr w:type="gramEnd"/>
      <w:r>
        <w:t xml:space="preserve"> the relationship with you and all the customers and Data Subjects in our scope of activity.</w:t>
      </w:r>
    </w:p>
    <w:p w14:paraId="40492998" w14:textId="30E827DC" w:rsidR="00FC74C0" w:rsidRPr="00A1269C" w:rsidRDefault="008F41CF">
      <w:pPr>
        <w:pStyle w:val="BodyText"/>
        <w:kinsoku w:val="0"/>
        <w:overflowPunct w:val="0"/>
        <w:spacing w:before="198" w:line="276" w:lineRule="auto"/>
        <w:ind w:right="214"/>
      </w:pPr>
      <w:r>
        <w:t xml:space="preserve">We may exchange information about you, including Personal Data, with our parent company </w:t>
      </w:r>
      <w:r w:rsidR="00B62E19">
        <w:t>Terumo Neuro</w:t>
      </w:r>
      <w:r>
        <w:t>, with its head office at 35 Enterprise, Aliso Viejo, CA 92656, United States (or we may receive information from there).</w:t>
      </w:r>
    </w:p>
    <w:p w14:paraId="51CD86E2" w14:textId="77777777" w:rsidR="00FC74C0" w:rsidRPr="00A1269C" w:rsidRDefault="008F41CF">
      <w:pPr>
        <w:pStyle w:val="BodyText"/>
        <w:kinsoku w:val="0"/>
        <w:overflowPunct w:val="0"/>
        <w:spacing w:before="200" w:line="278" w:lineRule="auto"/>
        <w:ind w:right="218"/>
      </w:pPr>
      <w:r>
        <w:t>Otherwise, we also share your Personal Data with companies from our Group, i.e.:</w:t>
      </w:r>
    </w:p>
    <w:p w14:paraId="01D20AC6" w14:textId="77777777" w:rsidR="00B62E19" w:rsidRPr="006F243E" w:rsidRDefault="00B62E19" w:rsidP="00B62E19">
      <w:pPr>
        <w:pStyle w:val="ListParagraph"/>
        <w:numPr>
          <w:ilvl w:val="0"/>
          <w:numId w:val="1"/>
        </w:numPr>
        <w:tabs>
          <w:tab w:val="left" w:pos="940"/>
        </w:tabs>
        <w:kinsoku w:val="0"/>
        <w:overflowPunct w:val="0"/>
        <w:spacing w:before="195"/>
        <w:ind w:hanging="361"/>
        <w:rPr>
          <w:sz w:val="22"/>
          <w:szCs w:val="22"/>
          <w:lang w:val="nl-NL"/>
        </w:rPr>
      </w:pPr>
      <w:r w:rsidRPr="006F243E">
        <w:rPr>
          <w:sz w:val="22"/>
          <w:lang w:val="nl-NL"/>
        </w:rPr>
        <w:t>Terumo Neuro UK (MicroVention UK Ltd.)</w:t>
      </w:r>
    </w:p>
    <w:p w14:paraId="71F40F0A" w14:textId="77777777" w:rsidR="00B62E19" w:rsidRPr="006F243E" w:rsidRDefault="00B62E19" w:rsidP="00B62E19">
      <w:pPr>
        <w:pStyle w:val="ListParagraph"/>
        <w:numPr>
          <w:ilvl w:val="0"/>
          <w:numId w:val="1"/>
        </w:numPr>
        <w:tabs>
          <w:tab w:val="left" w:pos="940"/>
        </w:tabs>
        <w:kinsoku w:val="0"/>
        <w:overflowPunct w:val="0"/>
        <w:spacing w:before="38"/>
        <w:ind w:hanging="361"/>
        <w:rPr>
          <w:sz w:val="22"/>
          <w:szCs w:val="22"/>
          <w:lang w:val="it-IT"/>
        </w:rPr>
      </w:pPr>
      <w:r w:rsidRPr="006F243E">
        <w:rPr>
          <w:sz w:val="22"/>
          <w:lang w:val="it-IT"/>
        </w:rPr>
        <w:t>Terumo Neuro Europe (</w:t>
      </w:r>
      <w:proofErr w:type="spellStart"/>
      <w:r w:rsidRPr="006F243E">
        <w:rPr>
          <w:sz w:val="22"/>
          <w:lang w:val="it-IT"/>
        </w:rPr>
        <w:t>Microvention</w:t>
      </w:r>
      <w:proofErr w:type="spellEnd"/>
      <w:r w:rsidRPr="006F243E">
        <w:rPr>
          <w:sz w:val="22"/>
          <w:lang w:val="it-IT"/>
        </w:rPr>
        <w:t xml:space="preserve"> Europe SAR</w:t>
      </w:r>
      <w:r>
        <w:rPr>
          <w:sz w:val="22"/>
          <w:lang w:val="it-IT"/>
        </w:rPr>
        <w:t>L)</w:t>
      </w:r>
    </w:p>
    <w:p w14:paraId="3AF1ECEB" w14:textId="77777777" w:rsidR="00B62E19" w:rsidRPr="00F93289" w:rsidRDefault="00B62E19" w:rsidP="00B62E19">
      <w:pPr>
        <w:pStyle w:val="ListParagraph"/>
        <w:widowControl/>
        <w:numPr>
          <w:ilvl w:val="0"/>
          <w:numId w:val="1"/>
        </w:numPr>
        <w:autoSpaceDE/>
        <w:autoSpaceDN/>
        <w:adjustRightInd/>
        <w:spacing w:after="200" w:line="276" w:lineRule="auto"/>
        <w:contextualSpacing/>
        <w:rPr>
          <w:sz w:val="22"/>
          <w:szCs w:val="22"/>
          <w:lang w:val="pt-BR"/>
        </w:rPr>
      </w:pPr>
      <w:r w:rsidRPr="00F93289">
        <w:rPr>
          <w:sz w:val="22"/>
          <w:szCs w:val="22"/>
          <w:lang w:val="pt-BR"/>
        </w:rPr>
        <w:t xml:space="preserve">Terumo Neuro Italy (MicroVention Italia </w:t>
      </w:r>
      <w:proofErr w:type="spellStart"/>
      <w:r w:rsidRPr="00F93289">
        <w:rPr>
          <w:sz w:val="22"/>
          <w:szCs w:val="22"/>
          <w:lang w:val="pt-BR"/>
        </w:rPr>
        <w:t>S.r.l</w:t>
      </w:r>
      <w:proofErr w:type="spellEnd"/>
      <w:r w:rsidRPr="00F93289">
        <w:rPr>
          <w:sz w:val="22"/>
          <w:szCs w:val="22"/>
          <w:lang w:val="pt-BR"/>
        </w:rPr>
        <w:t>)</w:t>
      </w:r>
    </w:p>
    <w:p w14:paraId="6E1ACEB5" w14:textId="3F8BFB82" w:rsidR="00B62E19" w:rsidRPr="00F93289" w:rsidRDefault="00B62E19" w:rsidP="00B62E19">
      <w:pPr>
        <w:pStyle w:val="ListParagraph"/>
        <w:widowControl/>
        <w:numPr>
          <w:ilvl w:val="0"/>
          <w:numId w:val="1"/>
        </w:numPr>
        <w:autoSpaceDE/>
        <w:autoSpaceDN/>
        <w:adjustRightInd/>
        <w:spacing w:after="200" w:line="276" w:lineRule="auto"/>
        <w:contextualSpacing/>
        <w:rPr>
          <w:sz w:val="22"/>
          <w:szCs w:val="22"/>
          <w:lang w:val="de-DE"/>
        </w:rPr>
      </w:pPr>
      <w:r w:rsidRPr="00F93289">
        <w:rPr>
          <w:sz w:val="22"/>
          <w:szCs w:val="22"/>
          <w:lang w:val="de-DE"/>
        </w:rPr>
        <w:t xml:space="preserve">Terumo Neuro </w:t>
      </w:r>
      <w:r w:rsidR="00930824" w:rsidRPr="00F93289">
        <w:rPr>
          <w:sz w:val="22"/>
          <w:szCs w:val="22"/>
          <w:lang w:val="de-DE"/>
        </w:rPr>
        <w:t xml:space="preserve">Germany </w:t>
      </w:r>
      <w:r w:rsidRPr="00F93289">
        <w:rPr>
          <w:sz w:val="22"/>
          <w:szCs w:val="22"/>
          <w:lang w:val="de-DE"/>
        </w:rPr>
        <w:t xml:space="preserve">(MicroVention </w:t>
      </w:r>
      <w:r w:rsidR="00F93289" w:rsidRPr="00F93289">
        <w:rPr>
          <w:sz w:val="22"/>
          <w:szCs w:val="22"/>
          <w:lang w:val="de-DE"/>
        </w:rPr>
        <w:t>Deutschland</w:t>
      </w:r>
      <w:r w:rsidR="00930824" w:rsidRPr="00F93289">
        <w:rPr>
          <w:sz w:val="22"/>
          <w:szCs w:val="22"/>
          <w:lang w:val="de-DE"/>
        </w:rPr>
        <w:t xml:space="preserve"> </w:t>
      </w:r>
      <w:r w:rsidRPr="00F93289">
        <w:rPr>
          <w:sz w:val="22"/>
          <w:szCs w:val="22"/>
          <w:lang w:val="de-DE"/>
        </w:rPr>
        <w:t>GmbH)</w:t>
      </w:r>
    </w:p>
    <w:p w14:paraId="14580B01" w14:textId="77777777" w:rsidR="00FC74C0" w:rsidRDefault="008F41CF">
      <w:pPr>
        <w:pStyle w:val="ListParagraph"/>
        <w:numPr>
          <w:ilvl w:val="0"/>
          <w:numId w:val="1"/>
        </w:numPr>
        <w:tabs>
          <w:tab w:val="left" w:pos="940"/>
        </w:tabs>
        <w:kinsoku w:val="0"/>
        <w:overflowPunct w:val="0"/>
        <w:spacing w:before="40"/>
        <w:ind w:hanging="361"/>
        <w:rPr>
          <w:sz w:val="22"/>
          <w:szCs w:val="22"/>
        </w:rPr>
      </w:pPr>
      <w:r>
        <w:rPr>
          <w:sz w:val="22"/>
        </w:rPr>
        <w:t>companies from the Terumo Group</w:t>
      </w:r>
    </w:p>
    <w:p w14:paraId="10AAF4DE" w14:textId="77777777" w:rsidR="00FC74C0" w:rsidRPr="00B62E19" w:rsidRDefault="00FC74C0" w:rsidP="00F467E8">
      <w:pPr>
        <w:tabs>
          <w:tab w:val="left" w:pos="940"/>
        </w:tabs>
        <w:kinsoku w:val="0"/>
        <w:overflowPunct w:val="0"/>
        <w:spacing w:before="40"/>
        <w:rPr>
          <w:lang w:val="en-US"/>
        </w:rPr>
      </w:pPr>
    </w:p>
    <w:p w14:paraId="0980916A" w14:textId="77777777" w:rsidR="00FC74C0" w:rsidRPr="00A1269C" w:rsidRDefault="008F41CF">
      <w:pPr>
        <w:pStyle w:val="BodyText"/>
        <w:kinsoku w:val="0"/>
        <w:overflowPunct w:val="0"/>
        <w:spacing w:before="62" w:line="276" w:lineRule="auto"/>
        <w:ind w:right="215"/>
      </w:pPr>
      <w:r>
        <w:t>If the sharing of information involves transfers outside of the EEA, the United Kingdom and Switzerland, these transfers are subject to the applicable standard contractual clauses as stated in Section E.</w:t>
      </w:r>
    </w:p>
    <w:p w14:paraId="24573BCB" w14:textId="77777777" w:rsidR="00FC74C0" w:rsidRPr="0090549B" w:rsidRDefault="00FC74C0">
      <w:pPr>
        <w:pStyle w:val="BodyText"/>
        <w:kinsoku w:val="0"/>
        <w:overflowPunct w:val="0"/>
        <w:ind w:left="0"/>
        <w:jc w:val="left"/>
        <w:rPr>
          <w:sz w:val="24"/>
          <w:szCs w:val="24"/>
          <w:lang w:val="en-US"/>
        </w:rPr>
      </w:pPr>
    </w:p>
    <w:p w14:paraId="419D9BA2" w14:textId="77777777" w:rsidR="00FC74C0" w:rsidRPr="00A1269C" w:rsidRDefault="008F41CF">
      <w:pPr>
        <w:pStyle w:val="Heading1"/>
        <w:numPr>
          <w:ilvl w:val="0"/>
          <w:numId w:val="37"/>
        </w:numPr>
        <w:tabs>
          <w:tab w:val="left" w:pos="940"/>
        </w:tabs>
        <w:kinsoku w:val="0"/>
        <w:overflowPunct w:val="0"/>
        <w:spacing w:before="139"/>
      </w:pPr>
      <w:bookmarkStart w:id="22" w:name="L._IHRE_RECHTE"/>
      <w:bookmarkStart w:id="23" w:name="_bookmark11"/>
      <w:bookmarkEnd w:id="22"/>
      <w:bookmarkEnd w:id="23"/>
      <w:r>
        <w:t>YOUR RIGHTS</w:t>
      </w:r>
    </w:p>
    <w:p w14:paraId="56687B3A" w14:textId="7A1D0B95" w:rsidR="00FC74C0" w:rsidRPr="00A1269C" w:rsidRDefault="008F41CF">
      <w:pPr>
        <w:pStyle w:val="BodyText"/>
        <w:kinsoku w:val="0"/>
        <w:overflowPunct w:val="0"/>
        <w:spacing w:before="159" w:line="276" w:lineRule="auto"/>
        <w:ind w:right="212"/>
      </w:pPr>
      <w:r>
        <w:t xml:space="preserve">This section presents the rights that you can exercise. The various rights are not absolute; each is subject to certain exceptions or qualifications in accordance with the </w:t>
      </w:r>
      <w:r w:rsidR="00472FDF">
        <w:t xml:space="preserve">FADP and </w:t>
      </w:r>
      <w:r>
        <w:t>GDPR</w:t>
      </w:r>
      <w:r w:rsidR="00595EE3">
        <w:t>,</w:t>
      </w:r>
      <w:r>
        <w:t xml:space="preserve"> </w:t>
      </w:r>
      <w:r w:rsidR="00472FDF">
        <w:t>as applicable</w:t>
      </w:r>
      <w:r w:rsidR="00595EE3">
        <w:t>,</w:t>
      </w:r>
      <w:r w:rsidR="00472FDF">
        <w:t xml:space="preserve"> </w:t>
      </w:r>
      <w:r>
        <w:t>and other generally applicable provisions of data privacy law.</w:t>
      </w:r>
    </w:p>
    <w:p w14:paraId="014C5710" w14:textId="10F9DF7D" w:rsidR="00FC74C0" w:rsidRPr="00A1269C" w:rsidRDefault="008F41CF">
      <w:pPr>
        <w:pStyle w:val="ListParagraph"/>
        <w:numPr>
          <w:ilvl w:val="0"/>
          <w:numId w:val="6"/>
        </w:numPr>
        <w:tabs>
          <w:tab w:val="left" w:pos="941"/>
        </w:tabs>
        <w:kinsoku w:val="0"/>
        <w:overflowPunct w:val="0"/>
        <w:spacing w:before="199" w:line="276" w:lineRule="auto"/>
        <w:ind w:right="214"/>
        <w:jc w:val="both"/>
        <w:rPr>
          <w:sz w:val="22"/>
          <w:szCs w:val="22"/>
        </w:rPr>
      </w:pPr>
      <w:r>
        <w:rPr>
          <w:b/>
          <w:bCs/>
          <w:sz w:val="22"/>
        </w:rPr>
        <w:t>The right to be informed</w:t>
      </w:r>
      <w:r>
        <w:rPr>
          <w:sz w:val="22"/>
        </w:rPr>
        <w:t xml:space="preserve"> – you have the right to receive clear, transparent and easily understandable information about how we use your Personal Data. This is the purpose of the information in th</w:t>
      </w:r>
      <w:r w:rsidR="004B1085">
        <w:rPr>
          <w:sz w:val="22"/>
        </w:rPr>
        <w:t>is</w:t>
      </w:r>
      <w:r>
        <w:rPr>
          <w:sz w:val="22"/>
        </w:rPr>
        <w:t xml:space="preserve"> Data Pr</w:t>
      </w:r>
      <w:r w:rsidR="004B1085">
        <w:rPr>
          <w:sz w:val="22"/>
        </w:rPr>
        <w:t>ivacy</w:t>
      </w:r>
      <w:r>
        <w:rPr>
          <w:sz w:val="22"/>
        </w:rPr>
        <w:t xml:space="preserve"> </w:t>
      </w:r>
      <w:r w:rsidR="00690C01">
        <w:rPr>
          <w:sz w:val="22"/>
        </w:rPr>
        <w:t>Notice</w:t>
      </w:r>
      <w:r>
        <w:rPr>
          <w:sz w:val="22"/>
        </w:rPr>
        <w:t xml:space="preserve"> and all the information in the legal notices and other general conditions provided to you.</w:t>
      </w:r>
    </w:p>
    <w:p w14:paraId="68B49F02" w14:textId="4F33DDF7" w:rsidR="00FC74C0" w:rsidRPr="00A1269C" w:rsidRDefault="008F41CF">
      <w:pPr>
        <w:pStyle w:val="ListParagraph"/>
        <w:numPr>
          <w:ilvl w:val="0"/>
          <w:numId w:val="6"/>
        </w:numPr>
        <w:tabs>
          <w:tab w:val="left" w:pos="941"/>
        </w:tabs>
        <w:kinsoku w:val="0"/>
        <w:overflowPunct w:val="0"/>
        <w:spacing w:line="276" w:lineRule="auto"/>
        <w:ind w:right="215" w:hanging="360"/>
        <w:jc w:val="both"/>
        <w:rPr>
          <w:sz w:val="22"/>
          <w:szCs w:val="22"/>
        </w:rPr>
      </w:pPr>
      <w:r>
        <w:rPr>
          <w:b/>
          <w:bCs/>
          <w:sz w:val="22"/>
        </w:rPr>
        <w:t>The right of access</w:t>
      </w:r>
      <w:r>
        <w:rPr>
          <w:sz w:val="22"/>
        </w:rPr>
        <w:t xml:space="preserve"> – you have the right to know whether we process your Personal Data and to receive some other information (</w:t>
      </w:r>
      <w:proofErr w:type="gramStart"/>
      <w:r>
        <w:rPr>
          <w:sz w:val="22"/>
        </w:rPr>
        <w:t>similar to</w:t>
      </w:r>
      <w:proofErr w:type="gramEnd"/>
      <w:r>
        <w:rPr>
          <w:sz w:val="22"/>
        </w:rPr>
        <w:t xml:space="preserve"> that provided in </w:t>
      </w:r>
      <w:r w:rsidR="00D92D2D">
        <w:rPr>
          <w:sz w:val="22"/>
        </w:rPr>
        <w:t xml:space="preserve">this </w:t>
      </w:r>
      <w:r w:rsidR="00690C01">
        <w:rPr>
          <w:sz w:val="22"/>
        </w:rPr>
        <w:t>Notice</w:t>
      </w:r>
      <w:r>
        <w:rPr>
          <w:sz w:val="22"/>
        </w:rPr>
        <w:t xml:space="preserve">) about how it is used. You also have the right to access your applicable Personal Data by requesting a copy of the relevant personal data. This is so you are aware and can check that we are using your information in accordance with data protection law. We can refuse to provide information </w:t>
      </w:r>
      <w:proofErr w:type="gramStart"/>
      <w:r>
        <w:rPr>
          <w:sz w:val="22"/>
        </w:rPr>
        <w:t>where</w:t>
      </w:r>
      <w:proofErr w:type="gramEnd"/>
      <w:r>
        <w:rPr>
          <w:sz w:val="22"/>
        </w:rPr>
        <w:t xml:space="preserve"> doing so would reveal Personal Data about another person or could otherwise negatively impact another person’s rights.</w:t>
      </w:r>
    </w:p>
    <w:p w14:paraId="7444F148" w14:textId="77777777" w:rsidR="00FC74C0" w:rsidRPr="00A1269C" w:rsidRDefault="008F41CF">
      <w:pPr>
        <w:pStyle w:val="ListParagraph"/>
        <w:numPr>
          <w:ilvl w:val="0"/>
          <w:numId w:val="6"/>
        </w:numPr>
        <w:tabs>
          <w:tab w:val="left" w:pos="941"/>
        </w:tabs>
        <w:kinsoku w:val="0"/>
        <w:overflowPunct w:val="0"/>
        <w:spacing w:line="276" w:lineRule="auto"/>
        <w:ind w:right="215"/>
        <w:jc w:val="both"/>
        <w:rPr>
          <w:sz w:val="22"/>
          <w:szCs w:val="22"/>
        </w:rPr>
      </w:pPr>
      <w:r>
        <w:rPr>
          <w:b/>
          <w:bCs/>
          <w:sz w:val="22"/>
        </w:rPr>
        <w:t>The right to rectification</w:t>
      </w:r>
      <w:r>
        <w:rPr>
          <w:sz w:val="22"/>
        </w:rPr>
        <w:t xml:space="preserve"> – you can ask us to correct your Personal Data if it is inaccurate or incomplete (e.g., if we have saved the wrong name or address).</w:t>
      </w:r>
    </w:p>
    <w:p w14:paraId="13E94F7E" w14:textId="77777777" w:rsidR="00FC74C0" w:rsidRPr="00A1269C" w:rsidRDefault="008F41CF">
      <w:pPr>
        <w:pStyle w:val="ListParagraph"/>
        <w:numPr>
          <w:ilvl w:val="0"/>
          <w:numId w:val="6"/>
        </w:numPr>
        <w:tabs>
          <w:tab w:val="left" w:pos="941"/>
        </w:tabs>
        <w:kinsoku w:val="0"/>
        <w:overflowPunct w:val="0"/>
        <w:spacing w:line="276" w:lineRule="auto"/>
        <w:ind w:right="215"/>
        <w:jc w:val="both"/>
        <w:rPr>
          <w:sz w:val="22"/>
          <w:szCs w:val="22"/>
        </w:rPr>
      </w:pPr>
      <w:r>
        <w:rPr>
          <w:b/>
          <w:bCs/>
          <w:sz w:val="22"/>
        </w:rPr>
        <w:t>The right to erasure</w:t>
      </w:r>
      <w:r>
        <w:rPr>
          <w:sz w:val="22"/>
        </w:rPr>
        <w:t xml:space="preserve"> – also known as the ‘right to be forgotten’. In simple terms, this right enables you to request the deletion or removal of your Personal Data where, for example, we no longer have compelling reasons to use it or its use is unlawful. However, this is not a general right to erasure; there are some exceptions, e.g., where we need to use the </w:t>
      </w:r>
      <w:proofErr w:type="gramStart"/>
      <w:r>
        <w:rPr>
          <w:sz w:val="22"/>
        </w:rPr>
        <w:t>information in</w:t>
      </w:r>
      <w:proofErr w:type="gramEnd"/>
      <w:r>
        <w:rPr>
          <w:sz w:val="22"/>
        </w:rPr>
        <w:t xml:space="preserve"> defence of a legal claim or to comply with a legal obligation.</w:t>
      </w:r>
    </w:p>
    <w:p w14:paraId="789B63D2" w14:textId="77777777" w:rsidR="00FC74C0" w:rsidRPr="00A1269C" w:rsidRDefault="008F41CF">
      <w:pPr>
        <w:pStyle w:val="ListParagraph"/>
        <w:numPr>
          <w:ilvl w:val="0"/>
          <w:numId w:val="6"/>
        </w:numPr>
        <w:tabs>
          <w:tab w:val="left" w:pos="941"/>
        </w:tabs>
        <w:kinsoku w:val="0"/>
        <w:overflowPunct w:val="0"/>
        <w:spacing w:line="276" w:lineRule="auto"/>
        <w:ind w:right="213"/>
        <w:jc w:val="both"/>
        <w:rPr>
          <w:sz w:val="22"/>
          <w:szCs w:val="22"/>
        </w:rPr>
      </w:pPr>
      <w:r>
        <w:rPr>
          <w:b/>
          <w:bCs/>
          <w:sz w:val="22"/>
        </w:rPr>
        <w:t>The right to restrict processing</w:t>
      </w:r>
      <w:r>
        <w:rPr>
          <w:sz w:val="22"/>
        </w:rPr>
        <w:t xml:space="preserve"> – you have the right to ‘block’ or prevent the further use of your Personal Data when we decide on a request for rectification or as an alternative to erasure. When processing is restricted, we can still store your Personal Data but might not be able to use it for longer.</w:t>
      </w:r>
    </w:p>
    <w:p w14:paraId="7C516154" w14:textId="77777777" w:rsidR="00FC74C0" w:rsidRPr="00A1269C" w:rsidRDefault="008F41CF">
      <w:pPr>
        <w:pStyle w:val="ListParagraph"/>
        <w:numPr>
          <w:ilvl w:val="0"/>
          <w:numId w:val="6"/>
        </w:numPr>
        <w:tabs>
          <w:tab w:val="left" w:pos="941"/>
        </w:tabs>
        <w:kinsoku w:val="0"/>
        <w:overflowPunct w:val="0"/>
        <w:spacing w:line="276" w:lineRule="auto"/>
        <w:ind w:right="214"/>
        <w:jc w:val="both"/>
        <w:rPr>
          <w:sz w:val="22"/>
          <w:szCs w:val="22"/>
        </w:rPr>
      </w:pPr>
      <w:r>
        <w:rPr>
          <w:b/>
          <w:bCs/>
          <w:sz w:val="22"/>
        </w:rPr>
        <w:t>The right to data portability</w:t>
      </w:r>
      <w:r>
        <w:rPr>
          <w:sz w:val="22"/>
        </w:rPr>
        <w:t xml:space="preserve"> – you have the right to recover and reuse some Personal Data for your own purposes with different organisations (which are separate Data Controllers). This applies only to your Personal Data that you have provided to us, that we are processing automatically with your consent for the purposes of contract fulfilment. In this case, we will provide a copy of your data in a structured, commonly used and machine-readable format (and where technically feasible) directly to a separate Data Controller.</w:t>
      </w:r>
    </w:p>
    <w:p w14:paraId="590FBF09" w14:textId="77777777" w:rsidR="00FC74C0" w:rsidRPr="00A1269C" w:rsidRDefault="008F41CF">
      <w:pPr>
        <w:pStyle w:val="ListParagraph"/>
        <w:numPr>
          <w:ilvl w:val="0"/>
          <w:numId w:val="6"/>
        </w:numPr>
        <w:tabs>
          <w:tab w:val="left" w:pos="941"/>
        </w:tabs>
        <w:kinsoku w:val="0"/>
        <w:overflowPunct w:val="0"/>
        <w:spacing w:line="273" w:lineRule="auto"/>
        <w:ind w:right="215" w:hanging="360"/>
        <w:jc w:val="both"/>
        <w:rPr>
          <w:sz w:val="22"/>
          <w:szCs w:val="22"/>
        </w:rPr>
      </w:pPr>
      <w:r>
        <w:rPr>
          <w:b/>
          <w:bCs/>
          <w:sz w:val="22"/>
        </w:rPr>
        <w:t>The right to object</w:t>
      </w:r>
      <w:r>
        <w:rPr>
          <w:sz w:val="22"/>
        </w:rPr>
        <w:t xml:space="preserve"> – you </w:t>
      </w:r>
      <w:proofErr w:type="gramStart"/>
      <w:r>
        <w:rPr>
          <w:sz w:val="22"/>
        </w:rPr>
        <w:t>have</w:t>
      </w:r>
      <w:proofErr w:type="gramEnd"/>
      <w:r>
        <w:rPr>
          <w:sz w:val="22"/>
        </w:rPr>
        <w:t xml:space="preserve"> the right to object to certain types of processing, on grounds relating to your </w:t>
      </w:r>
      <w:proofErr w:type="gramStart"/>
      <w:r>
        <w:rPr>
          <w:sz w:val="22"/>
        </w:rPr>
        <w:t>particular situation</w:t>
      </w:r>
      <w:proofErr w:type="gramEnd"/>
      <w:r>
        <w:rPr>
          <w:sz w:val="22"/>
        </w:rPr>
        <w:t>, at</w:t>
      </w:r>
    </w:p>
    <w:p w14:paraId="4C20AF49" w14:textId="033B2F12" w:rsidR="00FC74C0" w:rsidRPr="00A1269C" w:rsidRDefault="008F41CF">
      <w:pPr>
        <w:pStyle w:val="BodyText"/>
        <w:kinsoku w:val="0"/>
        <w:overflowPunct w:val="0"/>
        <w:spacing w:before="62" w:line="276" w:lineRule="auto"/>
        <w:ind w:left="940" w:right="214"/>
      </w:pPr>
      <w:r>
        <w:t xml:space="preserve">any time insofar as the processing takes place for the purposes of legitimate interests pursued by </w:t>
      </w:r>
      <w:r w:rsidR="00B62E19">
        <w:t>Terumo Neuro</w:t>
      </w:r>
      <w:r>
        <w:t xml:space="preserve"> Europ</w:t>
      </w:r>
      <w:r w:rsidR="00296808">
        <w:t>e</w:t>
      </w:r>
      <w:r>
        <w:t xml:space="preserve"> or one of its </w:t>
      </w:r>
      <w:r w:rsidR="00FA3467">
        <w:t>Affiliates</w:t>
      </w:r>
      <w:r>
        <w:t xml:space="preserve"> or a data recipient. We will be allowed to continue to process the Personal Data if we can demonstrate compelling legitimate grounds for the processing that override your interests, rights and freedoms, or if we need this for the establishment, exercise or defence of legal claims. If you object to the processing of your Personal Data for direct marketing purposes, we will not process your Personal Data for such purposes for longer.</w:t>
      </w:r>
    </w:p>
    <w:p w14:paraId="1CF15665" w14:textId="77777777" w:rsidR="00FC74C0" w:rsidRPr="00A1269C" w:rsidRDefault="008F41CF">
      <w:pPr>
        <w:pStyle w:val="ListParagraph"/>
        <w:numPr>
          <w:ilvl w:val="0"/>
          <w:numId w:val="6"/>
        </w:numPr>
        <w:tabs>
          <w:tab w:val="left" w:pos="940"/>
        </w:tabs>
        <w:kinsoku w:val="0"/>
        <w:overflowPunct w:val="0"/>
        <w:spacing w:line="276" w:lineRule="auto"/>
        <w:ind w:left="939" w:right="216" w:hanging="360"/>
        <w:jc w:val="both"/>
        <w:rPr>
          <w:sz w:val="22"/>
          <w:szCs w:val="22"/>
        </w:rPr>
      </w:pPr>
      <w:r>
        <w:rPr>
          <w:b/>
          <w:bCs/>
          <w:sz w:val="22"/>
        </w:rPr>
        <w:t>The right to withdraw consent</w:t>
      </w:r>
      <w:r>
        <w:rPr>
          <w:sz w:val="22"/>
        </w:rPr>
        <w:t xml:space="preserve"> – where we process your Personal Data </w:t>
      </w:r>
      <w:proofErr w:type="gramStart"/>
      <w:r>
        <w:rPr>
          <w:sz w:val="22"/>
        </w:rPr>
        <w:t>on the basis of</w:t>
      </w:r>
      <w:proofErr w:type="gramEnd"/>
      <w:r>
        <w:rPr>
          <w:sz w:val="22"/>
        </w:rPr>
        <w:t xml:space="preserve"> your consent, you have the right to withdraw your consent at any time. However, this withdrawal has no influence on the lawfulness of processing that occurred before the withdrawal.</w:t>
      </w:r>
    </w:p>
    <w:p w14:paraId="718C101E" w14:textId="77777777" w:rsidR="00FC74C0" w:rsidRPr="00A1269C" w:rsidRDefault="008F41CF">
      <w:pPr>
        <w:pStyle w:val="ListParagraph"/>
        <w:numPr>
          <w:ilvl w:val="0"/>
          <w:numId w:val="6"/>
        </w:numPr>
        <w:tabs>
          <w:tab w:val="left" w:pos="940"/>
        </w:tabs>
        <w:kinsoku w:val="0"/>
        <w:overflowPunct w:val="0"/>
        <w:spacing w:line="276" w:lineRule="auto"/>
        <w:ind w:left="939" w:right="215"/>
        <w:jc w:val="both"/>
        <w:rPr>
          <w:sz w:val="22"/>
          <w:szCs w:val="22"/>
        </w:rPr>
      </w:pPr>
      <w:r>
        <w:rPr>
          <w:b/>
          <w:bCs/>
          <w:sz w:val="22"/>
        </w:rPr>
        <w:t>The right to lodge a complaint</w:t>
      </w:r>
      <w:r>
        <w:rPr>
          <w:sz w:val="22"/>
        </w:rPr>
        <w:t xml:space="preserve"> – if you believe that we have not complied with applicable data protection laws, you have the right to lodge a complaint with any competent data protection authority.</w:t>
      </w:r>
    </w:p>
    <w:p w14:paraId="25534E47" w14:textId="77777777" w:rsidR="00FC74C0" w:rsidRPr="0090549B" w:rsidRDefault="00FC74C0">
      <w:pPr>
        <w:pStyle w:val="BodyText"/>
        <w:kinsoku w:val="0"/>
        <w:overflowPunct w:val="0"/>
        <w:ind w:left="0"/>
        <w:jc w:val="left"/>
        <w:rPr>
          <w:sz w:val="24"/>
          <w:szCs w:val="24"/>
          <w:lang w:val="en-US"/>
        </w:rPr>
      </w:pPr>
    </w:p>
    <w:p w14:paraId="07EECB8B" w14:textId="7EDA11D2" w:rsidR="00FC74C0" w:rsidRPr="00A1269C" w:rsidRDefault="007B4110">
      <w:pPr>
        <w:pStyle w:val="Heading1"/>
        <w:numPr>
          <w:ilvl w:val="0"/>
          <w:numId w:val="37"/>
        </w:numPr>
        <w:tabs>
          <w:tab w:val="left" w:pos="941"/>
        </w:tabs>
        <w:kinsoku w:val="0"/>
        <w:overflowPunct w:val="0"/>
        <w:spacing w:before="209"/>
        <w:ind w:left="940" w:hanging="361"/>
      </w:pPr>
      <w:bookmarkStart w:id="24" w:name="M._KONTAKT"/>
      <w:bookmarkStart w:id="25" w:name="_bookmark12"/>
      <w:bookmarkEnd w:id="24"/>
      <w:bookmarkEnd w:id="25"/>
      <w:r>
        <w:t xml:space="preserve">HOW TO </w:t>
      </w:r>
      <w:r w:rsidR="008F41CF">
        <w:t>CONTACT</w:t>
      </w:r>
      <w:r>
        <w:t xml:space="preserve"> US</w:t>
      </w:r>
    </w:p>
    <w:p w14:paraId="6F034D7D" w14:textId="3ECC4CD8" w:rsidR="00FC74C0" w:rsidRPr="00A1269C" w:rsidRDefault="008F41CF">
      <w:pPr>
        <w:pStyle w:val="BodyText"/>
        <w:kinsoku w:val="0"/>
        <w:overflowPunct w:val="0"/>
        <w:spacing w:before="157" w:line="276" w:lineRule="auto"/>
        <w:ind w:right="216"/>
      </w:pPr>
      <w:r>
        <w:t xml:space="preserve">If you need further information or wish to exercise any of the above rights, or if you are unhappy with how we have handled your Personal Data, you can contact our Data Protection Officer at </w:t>
      </w:r>
      <w:hyperlink r:id="rId16" w:history="1">
        <w:r w:rsidR="00B62E19" w:rsidRPr="000B5CF8">
          <w:rPr>
            <w:rStyle w:val="Hyperlink"/>
          </w:rPr>
          <w:t>dataprotection@microvention.com</w:t>
        </w:r>
      </w:hyperlink>
      <w:r w:rsidR="00670A08">
        <w:rPr>
          <w:rStyle w:val="Hyperlink"/>
        </w:rPr>
        <w:t xml:space="preserve"> </w:t>
      </w:r>
      <w:r>
        <w:t>or write to us at:</w:t>
      </w:r>
    </w:p>
    <w:p w14:paraId="6CC0A4E0" w14:textId="4BABC3BE" w:rsidR="00FC74C0" w:rsidRPr="00F93289" w:rsidRDefault="00B62E19">
      <w:pPr>
        <w:pStyle w:val="BodyText"/>
        <w:kinsoku w:val="0"/>
        <w:overflowPunct w:val="0"/>
        <w:spacing w:before="200"/>
        <w:rPr>
          <w:lang w:val="de-DE"/>
        </w:rPr>
      </w:pPr>
      <w:r w:rsidRPr="00F93289">
        <w:rPr>
          <w:lang w:val="de-DE"/>
        </w:rPr>
        <w:t>Terumo Neuro</w:t>
      </w:r>
      <w:r w:rsidR="00BE5892" w:rsidRPr="00F93289">
        <w:rPr>
          <w:lang w:val="de-DE"/>
        </w:rPr>
        <w:t xml:space="preserve"> </w:t>
      </w:r>
      <w:proofErr w:type="spellStart"/>
      <w:r w:rsidR="00E034E5" w:rsidRPr="00F93289">
        <w:rPr>
          <w:lang w:val="de-DE"/>
        </w:rPr>
        <w:t>Switzerland</w:t>
      </w:r>
      <w:proofErr w:type="spellEnd"/>
      <w:r w:rsidR="00BE5892" w:rsidRPr="00F93289">
        <w:rPr>
          <w:lang w:val="de-DE"/>
        </w:rPr>
        <w:t xml:space="preserve">, </w:t>
      </w:r>
      <w:proofErr w:type="spellStart"/>
      <w:r w:rsidR="003201DD" w:rsidRPr="00F93289">
        <w:rPr>
          <w:lang w:val="de-DE"/>
        </w:rPr>
        <w:t>Bodenäckerstrasse</w:t>
      </w:r>
      <w:proofErr w:type="spellEnd"/>
      <w:r w:rsidR="003201DD" w:rsidRPr="00F93289">
        <w:rPr>
          <w:lang w:val="de-DE"/>
        </w:rPr>
        <w:t xml:space="preserve"> 3, 8957</w:t>
      </w:r>
      <w:r w:rsidR="00595EE3" w:rsidRPr="00F93289">
        <w:rPr>
          <w:lang w:val="de-DE"/>
        </w:rPr>
        <w:t xml:space="preserve"> </w:t>
      </w:r>
      <w:r w:rsidR="003201DD" w:rsidRPr="00F93289">
        <w:rPr>
          <w:lang w:val="de-DE"/>
        </w:rPr>
        <w:t xml:space="preserve">Spreitenbach, </w:t>
      </w:r>
      <w:proofErr w:type="spellStart"/>
      <w:r w:rsidR="003201DD" w:rsidRPr="00F93289">
        <w:rPr>
          <w:lang w:val="de-DE"/>
        </w:rPr>
        <w:t>Switzerland</w:t>
      </w:r>
      <w:proofErr w:type="spellEnd"/>
      <w:r w:rsidR="00BE5892" w:rsidRPr="00F93289">
        <w:rPr>
          <w:lang w:val="de-DE"/>
        </w:rPr>
        <w:t xml:space="preserve">. </w:t>
      </w:r>
    </w:p>
    <w:p w14:paraId="358217F1" w14:textId="77777777" w:rsidR="00FC74C0" w:rsidRPr="00F93289" w:rsidRDefault="00FC74C0">
      <w:pPr>
        <w:pStyle w:val="BodyText"/>
        <w:kinsoku w:val="0"/>
        <w:overflowPunct w:val="0"/>
        <w:spacing w:before="9"/>
        <w:ind w:left="0"/>
        <w:jc w:val="left"/>
        <w:rPr>
          <w:sz w:val="20"/>
          <w:szCs w:val="20"/>
          <w:lang w:val="de-DE"/>
        </w:rPr>
      </w:pPr>
    </w:p>
    <w:p w14:paraId="5ADD480C" w14:textId="77777777" w:rsidR="00FC74C0" w:rsidRPr="00A1269C" w:rsidRDefault="008F41CF">
      <w:pPr>
        <w:pStyle w:val="BodyText"/>
        <w:kinsoku w:val="0"/>
        <w:overflowPunct w:val="0"/>
        <w:spacing w:line="276" w:lineRule="auto"/>
        <w:ind w:right="216"/>
      </w:pPr>
      <w:r>
        <w:t xml:space="preserve">Before assessing your request, we may request additional information </w:t>
      </w:r>
      <w:proofErr w:type="gramStart"/>
      <w:r>
        <w:t>in order to</w:t>
      </w:r>
      <w:proofErr w:type="gramEnd"/>
      <w:r>
        <w:t xml:space="preserve"> identify you. If you do not provide this and we are therefore not able to identify you, we may refuse to fulfil your request.</w:t>
      </w:r>
    </w:p>
    <w:p w14:paraId="7621E9D8" w14:textId="149E684D" w:rsidR="00FC74C0" w:rsidRPr="00A1269C" w:rsidRDefault="008F41CF">
      <w:pPr>
        <w:pStyle w:val="BodyText"/>
        <w:kinsoku w:val="0"/>
        <w:overflowPunct w:val="0"/>
        <w:spacing w:before="200" w:line="276" w:lineRule="auto"/>
        <w:ind w:right="214"/>
      </w:pPr>
      <w:r>
        <w:t xml:space="preserve">We will generally respond to your request within </w:t>
      </w:r>
      <w:r w:rsidR="004B0CA5">
        <w:t>30 days</w:t>
      </w:r>
      <w:r>
        <w:t xml:space="preserve"> of receiving it. We can extend this period if this is necessary </w:t>
      </w:r>
      <w:proofErr w:type="gramStart"/>
      <w:r>
        <w:t>taking into account</w:t>
      </w:r>
      <w:proofErr w:type="gramEnd"/>
      <w:r>
        <w:t xml:space="preserve"> the complexity and number of requests that you have submitted.</w:t>
      </w:r>
    </w:p>
    <w:p w14:paraId="0E14FC7B" w14:textId="310DF575" w:rsidR="00FC74C0" w:rsidRPr="00A1269C" w:rsidRDefault="008F41CF">
      <w:pPr>
        <w:pStyle w:val="BodyText"/>
        <w:kinsoku w:val="0"/>
        <w:overflowPunct w:val="0"/>
        <w:spacing w:before="200" w:line="276" w:lineRule="auto"/>
        <w:ind w:right="216"/>
      </w:pPr>
      <w:r>
        <w:t>We will not charge you for such communications or actions we take, unless</w:t>
      </w:r>
      <w:r w:rsidR="00EA46F9">
        <w:t xml:space="preserve"> our</w:t>
      </w:r>
      <w:r w:rsidR="00082997">
        <w:t xml:space="preserve"> necessary effort is disproportionate</w:t>
      </w:r>
      <w:r w:rsidR="00CB7018">
        <w:t>, such as when</w:t>
      </w:r>
      <w:r>
        <w:t>:</w:t>
      </w:r>
    </w:p>
    <w:p w14:paraId="5626BBA5" w14:textId="5E66EA02" w:rsidR="00FC74C0" w:rsidRPr="00A1269C" w:rsidRDefault="00F93289" w:rsidP="00F93289">
      <w:pPr>
        <w:pStyle w:val="BodyText"/>
        <w:numPr>
          <w:ilvl w:val="0"/>
          <w:numId w:val="44"/>
        </w:numPr>
        <w:kinsoku w:val="0"/>
        <w:overflowPunct w:val="0"/>
        <w:spacing w:before="200" w:line="276" w:lineRule="auto"/>
        <w:ind w:right="216"/>
      </w:pPr>
      <w:r>
        <w:t>Y</w:t>
      </w:r>
      <w:r w:rsidR="008F41CF">
        <w:t>ou request additional copies of your processed Personal Data, in which case we may charge for reasonable administrative costs, or</w:t>
      </w:r>
    </w:p>
    <w:p w14:paraId="26F9954A" w14:textId="13AF823F" w:rsidR="00FC74C0" w:rsidRPr="00A1269C" w:rsidRDefault="00F93289" w:rsidP="00F93289">
      <w:pPr>
        <w:pStyle w:val="BodyText"/>
        <w:numPr>
          <w:ilvl w:val="0"/>
          <w:numId w:val="44"/>
        </w:numPr>
        <w:kinsoku w:val="0"/>
        <w:overflowPunct w:val="0"/>
        <w:spacing w:before="198" w:line="276" w:lineRule="auto"/>
        <w:ind w:right="216"/>
      </w:pPr>
      <w:r>
        <w:t>Y</w:t>
      </w:r>
      <w:r w:rsidR="008F41CF">
        <w:t>ou submit manifestly unfounded or excessive requests, in particular repeat requests, in which case we may either charge for reasonable administrative costs or refuse to act on the request.</w:t>
      </w:r>
    </w:p>
    <w:p w14:paraId="4FE10462" w14:textId="7E63758D" w:rsidR="00FC74C0" w:rsidRPr="00A1269C" w:rsidRDefault="008F41CF">
      <w:pPr>
        <w:pStyle w:val="BodyText"/>
        <w:kinsoku w:val="0"/>
        <w:overflowPunct w:val="0"/>
        <w:spacing w:before="200" w:line="276" w:lineRule="auto"/>
        <w:ind w:right="214"/>
      </w:pPr>
      <w:r>
        <w:t xml:space="preserve">If you are not satisfied with our response to your complaint or believe our processing of your Personal Data does not comply with data protection law, you can file a complaint with the data protection authority of your choice. For us, the competent data protection authority is the </w:t>
      </w:r>
      <w:r w:rsidR="00D90975">
        <w:t xml:space="preserve">Swiss Federal Data Protection Authority, the Federal </w:t>
      </w:r>
      <w:r w:rsidR="00BC004B">
        <w:t xml:space="preserve">Data Protection and Information Commissioner </w:t>
      </w:r>
      <w:r>
        <w:t>(</w:t>
      </w:r>
      <w:proofErr w:type="spellStart"/>
      <w:r w:rsidR="001129DA">
        <w:rPr>
          <w:i/>
          <w:iCs/>
        </w:rPr>
        <w:t>Eidgenössischer</w:t>
      </w:r>
      <w:proofErr w:type="spellEnd"/>
      <w:r w:rsidR="001129DA">
        <w:rPr>
          <w:i/>
          <w:iCs/>
        </w:rPr>
        <w:t xml:space="preserve"> </w:t>
      </w:r>
      <w:proofErr w:type="spellStart"/>
      <w:r w:rsidR="001129DA">
        <w:rPr>
          <w:i/>
          <w:iCs/>
        </w:rPr>
        <w:t>Datenschutz</w:t>
      </w:r>
      <w:proofErr w:type="spellEnd"/>
      <w:r w:rsidR="001129DA">
        <w:rPr>
          <w:i/>
          <w:iCs/>
        </w:rPr>
        <w:t xml:space="preserve">- und </w:t>
      </w:r>
      <w:proofErr w:type="spellStart"/>
      <w:r w:rsidR="001129DA">
        <w:rPr>
          <w:i/>
          <w:iCs/>
        </w:rPr>
        <w:t>Öffentlichkeitsbeauftragter</w:t>
      </w:r>
      <w:proofErr w:type="spellEnd"/>
      <w:r w:rsidR="001129DA">
        <w:rPr>
          <w:i/>
          <w:iCs/>
        </w:rPr>
        <w:t xml:space="preserve">, </w:t>
      </w:r>
      <w:r w:rsidR="001129DA" w:rsidRPr="00F93289">
        <w:t>EDÖB</w:t>
      </w:r>
      <w:r>
        <w:t>).</w:t>
      </w:r>
    </w:p>
    <w:sectPr w:rsidR="00FC74C0" w:rsidRPr="00A1269C">
      <w:pgSz w:w="11910" w:h="16840"/>
      <w:pgMar w:top="1360" w:right="1220" w:bottom="1180" w:left="1220" w:header="0" w:footer="90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D5F13" w14:textId="77777777" w:rsidR="005462CE" w:rsidRDefault="005462CE">
      <w:r>
        <w:separator/>
      </w:r>
    </w:p>
  </w:endnote>
  <w:endnote w:type="continuationSeparator" w:id="0">
    <w:p w14:paraId="0C28A5AD" w14:textId="77777777" w:rsidR="005462CE" w:rsidRDefault="00546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8ECA" w14:textId="77777777" w:rsidR="00FC74C0" w:rsidRDefault="008F41CF">
    <w:pPr>
      <w:pStyle w:val="BodyText"/>
      <w:kinsoku w:val="0"/>
      <w:overflowPunct w:val="0"/>
      <w:spacing w:line="14" w:lineRule="auto"/>
      <w:ind w:left="0"/>
      <w:jc w:val="left"/>
      <w:rPr>
        <w:sz w:val="12"/>
        <w:szCs w:val="12"/>
      </w:rPr>
    </w:pPr>
    <w:r>
      <w:rPr>
        <w:noProof/>
      </w:rPr>
      <mc:AlternateContent>
        <mc:Choice Requires="wps">
          <w:drawing>
            <wp:anchor distT="0" distB="0" distL="114300" distR="114300" simplePos="0" relativeHeight="251658240" behindDoc="1" locked="0" layoutInCell="0" allowOverlap="1" wp14:anchorId="19C23ACE" wp14:editId="4B56A5CF">
              <wp:simplePos x="0" y="0"/>
              <wp:positionH relativeFrom="page">
                <wp:posOffset>6492240</wp:posOffset>
              </wp:positionH>
              <wp:positionV relativeFrom="page">
                <wp:posOffset>9928225</wp:posOffset>
              </wp:positionV>
              <wp:extent cx="192405" cy="139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BF705" w14:textId="77777777" w:rsidR="00FC74C0" w:rsidRDefault="008F41CF">
                          <w:pPr>
                            <w:pStyle w:val="BodyText"/>
                            <w:kinsoku w:val="0"/>
                            <w:overflowPunct w:val="0"/>
                            <w:spacing w:line="203" w:lineRule="exact"/>
                            <w:ind w:left="60"/>
                            <w:jc w:val="left"/>
                            <w:rPr>
                              <w:rFonts w:ascii="Calibri" w:hAnsi="Calibri" w:cs="Calibri"/>
                              <w:sz w:val="18"/>
                              <w:szCs w:val="18"/>
                            </w:rPr>
                          </w:pPr>
                          <w:r>
                            <w:rPr>
                              <w:rFonts w:ascii="Calibri" w:hAnsi="Calibri" w:cs="Calibri"/>
                              <w:sz w:val="18"/>
                            </w:rPr>
                            <w:fldChar w:fldCharType="begin"/>
                          </w:r>
                          <w:r>
                            <w:rPr>
                              <w:rFonts w:ascii="Calibri" w:hAnsi="Calibri" w:cs="Calibri"/>
                              <w:sz w:val="18"/>
                            </w:rPr>
                            <w:instrText xml:space="preserve"> PAGE </w:instrText>
                          </w:r>
                          <w:r>
                            <w:rPr>
                              <w:rFonts w:ascii="Calibri" w:hAnsi="Calibri" w:cs="Calibri"/>
                              <w:sz w:val="18"/>
                            </w:rPr>
                            <w:fldChar w:fldCharType="separate"/>
                          </w:r>
                          <w:r>
                            <w:rPr>
                              <w:rFonts w:ascii="Calibri" w:hAnsi="Calibri" w:cs="Calibri"/>
                              <w:sz w:val="18"/>
                            </w:rPr>
                            <w:t>1</w:t>
                          </w:r>
                          <w:r>
                            <w:rPr>
                              <w:rFonts w:ascii="Calibri" w:hAnsi="Calibri" w:cs="Calibri"/>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C23ACE" id="_x0000_t202" coordsize="21600,21600" o:spt="202" path="m,l,21600r21600,l21600,xe">
              <v:stroke joinstyle="miter"/>
              <v:path gradientshapeok="t" o:connecttype="rect"/>
            </v:shapetype>
            <v:shape id="Text Box 1" o:spid="_x0000_s1027" type="#_x0000_t202" style="position:absolute;margin-left:511.2pt;margin-top:781.75pt;width:15.1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" o:allowincell="f" filled="f" stroked="f">
              <v:textbox inset="0,0,0,0">
                <w:txbxContent>
                  <w:p w14:paraId="27FBF705" w14:textId="77777777" w:rsidR="00FC74C0" w:rsidRDefault="008F41CF">
                    <w:pPr>
                      <w:pStyle w:val="BodyText"/>
                      <w:kinsoku w:val="0"/>
                      <w:overflowPunct w:val="0"/>
                      <w:spacing w:line="203" w:lineRule="exact"/>
                      <w:ind w:left="60"/>
                      <w:jc w:val="left"/>
                      <w:rPr>
                        <w:rFonts w:ascii="Calibri" w:hAnsi="Calibri" w:cs="Calibri"/>
                        <w:sz w:val="18"/>
                        <w:szCs w:val="18"/>
                      </w:rPr>
                    </w:pPr>
                    <w:r>
                      <w:rPr>
                        <w:rFonts w:ascii="Calibri" w:hAnsi="Calibri" w:cs="Calibri"/>
                        <w:sz w:val="18"/>
                      </w:rPr>
                      <w:fldChar w:fldCharType="begin"/>
                    </w:r>
                    <w:r>
                      <w:rPr>
                        <w:rFonts w:ascii="Calibri" w:hAnsi="Calibri" w:cs="Calibri"/>
                        <w:sz w:val="18"/>
                      </w:rPr>
                      <w:instrText xml:space="preserve"> PAGE </w:instrText>
                    </w:r>
                    <w:r>
                      <w:rPr>
                        <w:rFonts w:ascii="Calibri" w:hAnsi="Calibri" w:cs="Calibri"/>
                        <w:sz w:val="18"/>
                      </w:rPr>
                      <w:fldChar w:fldCharType="separate"/>
                    </w:r>
                    <w:r>
                      <w:rPr>
                        <w:rFonts w:ascii="Calibri" w:hAnsi="Calibri" w:cs="Calibri"/>
                        <w:sz w:val="18"/>
                      </w:rPr>
                      <w:t>1</w:t>
                    </w:r>
                    <w:r>
                      <w:rPr>
                        <w:rFonts w:ascii="Calibri" w:hAnsi="Calibri" w:cs="Calibri"/>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D1CD5" w14:textId="77777777" w:rsidR="005462CE" w:rsidRDefault="005462CE">
      <w:r>
        <w:separator/>
      </w:r>
    </w:p>
  </w:footnote>
  <w:footnote w:type="continuationSeparator" w:id="0">
    <w:p w14:paraId="625B7A7A" w14:textId="77777777" w:rsidR="005462CE" w:rsidRDefault="00546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BA6C" w14:textId="01311F19" w:rsidR="008F41CF" w:rsidRDefault="00B62E19">
    <w:pPr>
      <w:pStyle w:val="Header"/>
    </w:pPr>
    <w:r>
      <w:rPr>
        <w:noProof/>
      </w:rPr>
      <w:drawing>
        <wp:anchor distT="0" distB="0" distL="114300" distR="114300" simplePos="0" relativeHeight="251658241" behindDoc="0" locked="0" layoutInCell="1" allowOverlap="1" wp14:anchorId="5482BFF9" wp14:editId="6302442E">
          <wp:simplePos x="0" y="0"/>
          <wp:positionH relativeFrom="margin">
            <wp:posOffset>-485775</wp:posOffset>
          </wp:positionH>
          <wp:positionV relativeFrom="page">
            <wp:posOffset>95250</wp:posOffset>
          </wp:positionV>
          <wp:extent cx="1952625" cy="648970"/>
          <wp:effectExtent l="0" t="0" r="0" b="0"/>
          <wp:wrapSquare wrapText="bothSides"/>
          <wp:docPr id="5682673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267391" name="Image 1" descr="Une image contenant Police, Graphique, logo, texte&#10;&#10;Description générée automatiquement"/>
                  <pic:cNvPicPr/>
                </pic:nvPicPr>
                <pic:blipFill>
                  <a:blip r:embed="rId1"/>
                  <a:stretch>
                    <a:fillRect/>
                  </a:stretch>
                </pic:blipFill>
                <pic:spPr>
                  <a:xfrm>
                    <a:off x="0" y="0"/>
                    <a:ext cx="1952625" cy="6489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upperLetter"/>
      <w:lvlText w:val="%1."/>
      <w:lvlJc w:val="left"/>
      <w:pPr>
        <w:ind w:left="1162" w:hanging="442"/>
      </w:pPr>
      <w:rPr>
        <w:rFonts w:ascii="Times New Roman" w:hAnsi="Times New Roman" w:cs="Times New Roman"/>
        <w:b w:val="0"/>
        <w:bCs w:val="0"/>
        <w:spacing w:val="-2"/>
        <w:w w:val="100"/>
        <w:sz w:val="22"/>
        <w:szCs w:val="22"/>
      </w:rPr>
    </w:lvl>
    <w:lvl w:ilvl="1">
      <w:numFmt w:val="bullet"/>
      <w:lvlText w:val="•"/>
      <w:lvlJc w:val="left"/>
      <w:pPr>
        <w:ind w:left="1558" w:hanging="442"/>
      </w:pPr>
    </w:lvl>
    <w:lvl w:ilvl="2">
      <w:numFmt w:val="bullet"/>
      <w:lvlText w:val="•"/>
      <w:lvlJc w:val="left"/>
      <w:pPr>
        <w:ind w:left="2395" w:hanging="442"/>
      </w:pPr>
    </w:lvl>
    <w:lvl w:ilvl="3">
      <w:numFmt w:val="bullet"/>
      <w:lvlText w:val="•"/>
      <w:lvlJc w:val="left"/>
      <w:pPr>
        <w:ind w:left="3231" w:hanging="442"/>
      </w:pPr>
    </w:lvl>
    <w:lvl w:ilvl="4">
      <w:numFmt w:val="bullet"/>
      <w:lvlText w:val="•"/>
      <w:lvlJc w:val="left"/>
      <w:pPr>
        <w:ind w:left="4068" w:hanging="442"/>
      </w:pPr>
    </w:lvl>
    <w:lvl w:ilvl="5">
      <w:numFmt w:val="bullet"/>
      <w:lvlText w:val="•"/>
      <w:lvlJc w:val="left"/>
      <w:pPr>
        <w:ind w:left="4905" w:hanging="442"/>
      </w:pPr>
    </w:lvl>
    <w:lvl w:ilvl="6">
      <w:numFmt w:val="bullet"/>
      <w:lvlText w:val="•"/>
      <w:lvlJc w:val="left"/>
      <w:pPr>
        <w:ind w:left="5741" w:hanging="442"/>
      </w:pPr>
    </w:lvl>
    <w:lvl w:ilvl="7">
      <w:numFmt w:val="bullet"/>
      <w:lvlText w:val="•"/>
      <w:lvlJc w:val="left"/>
      <w:pPr>
        <w:ind w:left="6578" w:hanging="442"/>
      </w:pPr>
    </w:lvl>
    <w:lvl w:ilvl="8">
      <w:numFmt w:val="bullet"/>
      <w:lvlText w:val="•"/>
      <w:lvlJc w:val="left"/>
      <w:pPr>
        <w:ind w:left="7415" w:hanging="442"/>
      </w:pPr>
    </w:lvl>
  </w:abstractNum>
  <w:abstractNum w:abstractNumId="1" w15:restartNumberingAfterBreak="0">
    <w:nsid w:val="00000403"/>
    <w:multiLevelType w:val="multilevel"/>
    <w:tmpl w:val="00000886"/>
    <w:lvl w:ilvl="0">
      <w:start w:val="1"/>
      <w:numFmt w:val="upperLetter"/>
      <w:lvlText w:val="%1."/>
      <w:lvlJc w:val="left"/>
      <w:pPr>
        <w:ind w:left="939" w:hanging="360"/>
      </w:pPr>
      <w:rPr>
        <w:rFonts w:ascii="Times New Roman" w:hAnsi="Times New Roman" w:cs="Times New Roman"/>
        <w:b/>
        <w:bCs/>
        <w:spacing w:val="-2"/>
        <w:w w:val="100"/>
        <w:sz w:val="22"/>
        <w:szCs w:val="22"/>
      </w:rPr>
    </w:lvl>
    <w:lvl w:ilvl="1">
      <w:numFmt w:val="bullet"/>
      <w:lvlText w:val="•"/>
      <w:lvlJc w:val="left"/>
      <w:pPr>
        <w:ind w:left="1792" w:hanging="360"/>
      </w:pPr>
    </w:lvl>
    <w:lvl w:ilvl="2">
      <w:numFmt w:val="bullet"/>
      <w:lvlText w:val="•"/>
      <w:lvlJc w:val="left"/>
      <w:pPr>
        <w:ind w:left="2645" w:hanging="360"/>
      </w:pPr>
    </w:lvl>
    <w:lvl w:ilvl="3">
      <w:numFmt w:val="bullet"/>
      <w:lvlText w:val="•"/>
      <w:lvlJc w:val="left"/>
      <w:pPr>
        <w:ind w:left="3497" w:hanging="360"/>
      </w:pPr>
    </w:lvl>
    <w:lvl w:ilvl="4">
      <w:numFmt w:val="bullet"/>
      <w:lvlText w:val="•"/>
      <w:lvlJc w:val="left"/>
      <w:pPr>
        <w:ind w:left="4350" w:hanging="360"/>
      </w:pPr>
    </w:lvl>
    <w:lvl w:ilvl="5">
      <w:numFmt w:val="bullet"/>
      <w:lvlText w:val="•"/>
      <w:lvlJc w:val="left"/>
      <w:pPr>
        <w:ind w:left="5203" w:hanging="360"/>
      </w:pPr>
    </w:lvl>
    <w:lvl w:ilvl="6">
      <w:numFmt w:val="bullet"/>
      <w:lvlText w:val="•"/>
      <w:lvlJc w:val="left"/>
      <w:pPr>
        <w:ind w:left="6055" w:hanging="360"/>
      </w:pPr>
    </w:lvl>
    <w:lvl w:ilvl="7">
      <w:numFmt w:val="bullet"/>
      <w:lvlText w:val="•"/>
      <w:lvlJc w:val="left"/>
      <w:pPr>
        <w:ind w:left="6908" w:hanging="360"/>
      </w:pPr>
    </w:lvl>
    <w:lvl w:ilvl="8">
      <w:numFmt w:val="bullet"/>
      <w:lvlText w:val="•"/>
      <w:lvlJc w:val="left"/>
      <w:pPr>
        <w:ind w:left="7761" w:hanging="360"/>
      </w:pPr>
    </w:lvl>
  </w:abstractNum>
  <w:abstractNum w:abstractNumId="2" w15:restartNumberingAfterBreak="0">
    <w:nsid w:val="00000404"/>
    <w:multiLevelType w:val="multilevel"/>
    <w:tmpl w:val="00000887"/>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3" w15:restartNumberingAfterBreak="0">
    <w:nsid w:val="00000405"/>
    <w:multiLevelType w:val="multilevel"/>
    <w:tmpl w:val="00000888"/>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4" w15:restartNumberingAfterBreak="0">
    <w:nsid w:val="00000406"/>
    <w:multiLevelType w:val="multilevel"/>
    <w:tmpl w:val="00000889"/>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5" w15:restartNumberingAfterBreak="0">
    <w:nsid w:val="00000407"/>
    <w:multiLevelType w:val="multilevel"/>
    <w:tmpl w:val="0000088A"/>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6" w15:restartNumberingAfterBreak="0">
    <w:nsid w:val="00000408"/>
    <w:multiLevelType w:val="multilevel"/>
    <w:tmpl w:val="0000088B"/>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7" w15:restartNumberingAfterBreak="0">
    <w:nsid w:val="00000409"/>
    <w:multiLevelType w:val="multilevel"/>
    <w:tmpl w:val="0000088C"/>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8" w15:restartNumberingAfterBreak="0">
    <w:nsid w:val="0000040A"/>
    <w:multiLevelType w:val="multilevel"/>
    <w:tmpl w:val="0000088D"/>
    <w:lvl w:ilvl="0">
      <w:numFmt w:val="bullet"/>
      <w:lvlText w:val=""/>
      <w:lvlJc w:val="left"/>
      <w:pPr>
        <w:ind w:left="468" w:hanging="360"/>
      </w:pPr>
      <w:rPr>
        <w:rFonts w:ascii="Symbol" w:hAnsi="Symbol" w:cs="Symbol"/>
        <w:b w:val="0"/>
        <w:bCs w:val="0"/>
        <w:w w:val="100"/>
        <w:sz w:val="22"/>
        <w:szCs w:val="22"/>
      </w:rPr>
    </w:lvl>
    <w:lvl w:ilvl="1">
      <w:numFmt w:val="bullet"/>
      <w:lvlText w:val="•"/>
      <w:lvlJc w:val="left"/>
      <w:pPr>
        <w:ind w:left="669" w:hanging="360"/>
      </w:pPr>
    </w:lvl>
    <w:lvl w:ilvl="2">
      <w:numFmt w:val="bullet"/>
      <w:lvlText w:val="•"/>
      <w:lvlJc w:val="left"/>
      <w:pPr>
        <w:ind w:left="879" w:hanging="360"/>
      </w:pPr>
    </w:lvl>
    <w:lvl w:ilvl="3">
      <w:numFmt w:val="bullet"/>
      <w:lvlText w:val="•"/>
      <w:lvlJc w:val="left"/>
      <w:pPr>
        <w:ind w:left="1088" w:hanging="360"/>
      </w:pPr>
    </w:lvl>
    <w:lvl w:ilvl="4">
      <w:numFmt w:val="bullet"/>
      <w:lvlText w:val="•"/>
      <w:lvlJc w:val="left"/>
      <w:pPr>
        <w:ind w:left="1298" w:hanging="360"/>
      </w:pPr>
    </w:lvl>
    <w:lvl w:ilvl="5">
      <w:numFmt w:val="bullet"/>
      <w:lvlText w:val="•"/>
      <w:lvlJc w:val="left"/>
      <w:pPr>
        <w:ind w:left="1507" w:hanging="360"/>
      </w:pPr>
    </w:lvl>
    <w:lvl w:ilvl="6">
      <w:numFmt w:val="bullet"/>
      <w:lvlText w:val="•"/>
      <w:lvlJc w:val="left"/>
      <w:pPr>
        <w:ind w:left="1717" w:hanging="360"/>
      </w:pPr>
    </w:lvl>
    <w:lvl w:ilvl="7">
      <w:numFmt w:val="bullet"/>
      <w:lvlText w:val="•"/>
      <w:lvlJc w:val="left"/>
      <w:pPr>
        <w:ind w:left="1926" w:hanging="360"/>
      </w:pPr>
    </w:lvl>
    <w:lvl w:ilvl="8">
      <w:numFmt w:val="bullet"/>
      <w:lvlText w:val="•"/>
      <w:lvlJc w:val="left"/>
      <w:pPr>
        <w:ind w:left="2136" w:hanging="360"/>
      </w:pPr>
    </w:lvl>
  </w:abstractNum>
  <w:abstractNum w:abstractNumId="9" w15:restartNumberingAfterBreak="0">
    <w:nsid w:val="0000040B"/>
    <w:multiLevelType w:val="multilevel"/>
    <w:tmpl w:val="0000088E"/>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0" w15:restartNumberingAfterBreak="0">
    <w:nsid w:val="0000040C"/>
    <w:multiLevelType w:val="multilevel"/>
    <w:tmpl w:val="25E63066"/>
    <w:lvl w:ilvl="0">
      <w:start w:val="1"/>
      <w:numFmt w:val="bullet"/>
      <w:lvlText w:val=""/>
      <w:lvlJc w:val="left"/>
      <w:pPr>
        <w:ind w:left="468" w:hanging="361"/>
      </w:pPr>
      <w:rPr>
        <w:rFonts w:ascii="Symbol" w:hAnsi="Symbol" w:hint="default"/>
        <w:b w:val="0"/>
        <w:bCs w:val="0"/>
        <w:w w:val="100"/>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11" w15:restartNumberingAfterBreak="0">
    <w:nsid w:val="0000040D"/>
    <w:multiLevelType w:val="multilevel"/>
    <w:tmpl w:val="00000890"/>
    <w:lvl w:ilvl="0">
      <w:numFmt w:val="bullet"/>
      <w:lvlText w:val=""/>
      <w:lvlJc w:val="left"/>
      <w:pPr>
        <w:ind w:left="469" w:hanging="360"/>
      </w:pPr>
      <w:rPr>
        <w:rFonts w:ascii="Symbol" w:hAnsi="Symbol" w:cs="Symbol"/>
        <w:b w:val="0"/>
        <w:bCs w:val="0"/>
        <w:w w:val="100"/>
        <w:sz w:val="22"/>
        <w:szCs w:val="22"/>
      </w:rPr>
    </w:lvl>
    <w:lvl w:ilvl="1">
      <w:numFmt w:val="bullet"/>
      <w:lvlText w:val="•"/>
      <w:lvlJc w:val="left"/>
      <w:pPr>
        <w:ind w:left="654" w:hanging="360"/>
      </w:pPr>
    </w:lvl>
    <w:lvl w:ilvl="2">
      <w:numFmt w:val="bullet"/>
      <w:lvlText w:val="•"/>
      <w:lvlJc w:val="left"/>
      <w:pPr>
        <w:ind w:left="849" w:hanging="360"/>
      </w:pPr>
    </w:lvl>
    <w:lvl w:ilvl="3">
      <w:numFmt w:val="bullet"/>
      <w:lvlText w:val="•"/>
      <w:lvlJc w:val="left"/>
      <w:pPr>
        <w:ind w:left="1043" w:hanging="360"/>
      </w:pPr>
    </w:lvl>
    <w:lvl w:ilvl="4">
      <w:numFmt w:val="bullet"/>
      <w:lvlText w:val="•"/>
      <w:lvlJc w:val="left"/>
      <w:pPr>
        <w:ind w:left="1238" w:hanging="360"/>
      </w:pPr>
    </w:lvl>
    <w:lvl w:ilvl="5">
      <w:numFmt w:val="bullet"/>
      <w:lvlText w:val="•"/>
      <w:lvlJc w:val="left"/>
      <w:pPr>
        <w:ind w:left="1433" w:hanging="360"/>
      </w:pPr>
    </w:lvl>
    <w:lvl w:ilvl="6">
      <w:numFmt w:val="bullet"/>
      <w:lvlText w:val="•"/>
      <w:lvlJc w:val="left"/>
      <w:pPr>
        <w:ind w:left="1627" w:hanging="360"/>
      </w:pPr>
    </w:lvl>
    <w:lvl w:ilvl="7">
      <w:numFmt w:val="bullet"/>
      <w:lvlText w:val="•"/>
      <w:lvlJc w:val="left"/>
      <w:pPr>
        <w:ind w:left="1822" w:hanging="360"/>
      </w:pPr>
    </w:lvl>
    <w:lvl w:ilvl="8">
      <w:numFmt w:val="bullet"/>
      <w:lvlText w:val="•"/>
      <w:lvlJc w:val="left"/>
      <w:pPr>
        <w:ind w:left="2016" w:hanging="360"/>
      </w:pPr>
    </w:lvl>
  </w:abstractNum>
  <w:abstractNum w:abstractNumId="12" w15:restartNumberingAfterBreak="0">
    <w:nsid w:val="0000040E"/>
    <w:multiLevelType w:val="multilevel"/>
    <w:tmpl w:val="00000891"/>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3" w15:restartNumberingAfterBreak="0">
    <w:nsid w:val="0000040F"/>
    <w:multiLevelType w:val="multilevel"/>
    <w:tmpl w:val="00000892"/>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4" w15:restartNumberingAfterBreak="0">
    <w:nsid w:val="00000410"/>
    <w:multiLevelType w:val="multilevel"/>
    <w:tmpl w:val="00000893"/>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5" w15:restartNumberingAfterBreak="0">
    <w:nsid w:val="00000411"/>
    <w:multiLevelType w:val="multilevel"/>
    <w:tmpl w:val="00000894"/>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6" w15:restartNumberingAfterBreak="0">
    <w:nsid w:val="00000412"/>
    <w:multiLevelType w:val="multilevel"/>
    <w:tmpl w:val="00000895"/>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7" w15:restartNumberingAfterBreak="0">
    <w:nsid w:val="00000413"/>
    <w:multiLevelType w:val="multilevel"/>
    <w:tmpl w:val="00000896"/>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18" w15:restartNumberingAfterBreak="0">
    <w:nsid w:val="00000414"/>
    <w:multiLevelType w:val="multilevel"/>
    <w:tmpl w:val="00000897"/>
    <w:lvl w:ilvl="0">
      <w:numFmt w:val="bullet"/>
      <w:lvlText w:val=""/>
      <w:lvlJc w:val="left"/>
      <w:pPr>
        <w:ind w:left="469" w:hanging="360"/>
      </w:pPr>
      <w:rPr>
        <w:rFonts w:ascii="Symbol" w:hAnsi="Symbol" w:cs="Symbol"/>
        <w:b w:val="0"/>
        <w:bCs w:val="0"/>
        <w:w w:val="100"/>
        <w:sz w:val="22"/>
        <w:szCs w:val="22"/>
      </w:rPr>
    </w:lvl>
    <w:lvl w:ilvl="1">
      <w:numFmt w:val="bullet"/>
      <w:lvlText w:val="•"/>
      <w:lvlJc w:val="left"/>
      <w:pPr>
        <w:ind w:left="654" w:hanging="360"/>
      </w:pPr>
    </w:lvl>
    <w:lvl w:ilvl="2">
      <w:numFmt w:val="bullet"/>
      <w:lvlText w:val="•"/>
      <w:lvlJc w:val="left"/>
      <w:pPr>
        <w:ind w:left="849" w:hanging="360"/>
      </w:pPr>
    </w:lvl>
    <w:lvl w:ilvl="3">
      <w:numFmt w:val="bullet"/>
      <w:lvlText w:val="•"/>
      <w:lvlJc w:val="left"/>
      <w:pPr>
        <w:ind w:left="1043" w:hanging="360"/>
      </w:pPr>
    </w:lvl>
    <w:lvl w:ilvl="4">
      <w:numFmt w:val="bullet"/>
      <w:lvlText w:val="•"/>
      <w:lvlJc w:val="left"/>
      <w:pPr>
        <w:ind w:left="1238" w:hanging="360"/>
      </w:pPr>
    </w:lvl>
    <w:lvl w:ilvl="5">
      <w:numFmt w:val="bullet"/>
      <w:lvlText w:val="•"/>
      <w:lvlJc w:val="left"/>
      <w:pPr>
        <w:ind w:left="1433" w:hanging="360"/>
      </w:pPr>
    </w:lvl>
    <w:lvl w:ilvl="6">
      <w:numFmt w:val="bullet"/>
      <w:lvlText w:val="•"/>
      <w:lvlJc w:val="left"/>
      <w:pPr>
        <w:ind w:left="1627" w:hanging="360"/>
      </w:pPr>
    </w:lvl>
    <w:lvl w:ilvl="7">
      <w:numFmt w:val="bullet"/>
      <w:lvlText w:val="•"/>
      <w:lvlJc w:val="left"/>
      <w:pPr>
        <w:ind w:left="1822" w:hanging="360"/>
      </w:pPr>
    </w:lvl>
    <w:lvl w:ilvl="8">
      <w:numFmt w:val="bullet"/>
      <w:lvlText w:val="•"/>
      <w:lvlJc w:val="left"/>
      <w:pPr>
        <w:ind w:left="2016" w:hanging="360"/>
      </w:pPr>
    </w:lvl>
  </w:abstractNum>
  <w:abstractNum w:abstractNumId="19" w15:restartNumberingAfterBreak="0">
    <w:nsid w:val="00000415"/>
    <w:multiLevelType w:val="multilevel"/>
    <w:tmpl w:val="00000898"/>
    <w:lvl w:ilvl="0">
      <w:numFmt w:val="bullet"/>
      <w:lvlText w:val=""/>
      <w:lvlJc w:val="left"/>
      <w:pPr>
        <w:ind w:left="468" w:hanging="360"/>
      </w:pPr>
      <w:rPr>
        <w:rFonts w:ascii="Symbol" w:hAnsi="Symbol" w:cs="Symbol"/>
        <w:b w:val="0"/>
        <w:bCs w:val="0"/>
        <w:w w:val="100"/>
        <w:sz w:val="22"/>
        <w:szCs w:val="22"/>
      </w:rPr>
    </w:lvl>
    <w:lvl w:ilvl="1">
      <w:numFmt w:val="bullet"/>
      <w:lvlText w:val="•"/>
      <w:lvlJc w:val="left"/>
      <w:pPr>
        <w:ind w:left="669" w:hanging="360"/>
      </w:pPr>
    </w:lvl>
    <w:lvl w:ilvl="2">
      <w:numFmt w:val="bullet"/>
      <w:lvlText w:val="•"/>
      <w:lvlJc w:val="left"/>
      <w:pPr>
        <w:ind w:left="879" w:hanging="360"/>
      </w:pPr>
    </w:lvl>
    <w:lvl w:ilvl="3">
      <w:numFmt w:val="bullet"/>
      <w:lvlText w:val="•"/>
      <w:lvlJc w:val="left"/>
      <w:pPr>
        <w:ind w:left="1088" w:hanging="360"/>
      </w:pPr>
    </w:lvl>
    <w:lvl w:ilvl="4">
      <w:numFmt w:val="bullet"/>
      <w:lvlText w:val="•"/>
      <w:lvlJc w:val="left"/>
      <w:pPr>
        <w:ind w:left="1298" w:hanging="360"/>
      </w:pPr>
    </w:lvl>
    <w:lvl w:ilvl="5">
      <w:numFmt w:val="bullet"/>
      <w:lvlText w:val="•"/>
      <w:lvlJc w:val="left"/>
      <w:pPr>
        <w:ind w:left="1507" w:hanging="360"/>
      </w:pPr>
    </w:lvl>
    <w:lvl w:ilvl="6">
      <w:numFmt w:val="bullet"/>
      <w:lvlText w:val="•"/>
      <w:lvlJc w:val="left"/>
      <w:pPr>
        <w:ind w:left="1717" w:hanging="360"/>
      </w:pPr>
    </w:lvl>
    <w:lvl w:ilvl="7">
      <w:numFmt w:val="bullet"/>
      <w:lvlText w:val="•"/>
      <w:lvlJc w:val="left"/>
      <w:pPr>
        <w:ind w:left="1926" w:hanging="360"/>
      </w:pPr>
    </w:lvl>
    <w:lvl w:ilvl="8">
      <w:numFmt w:val="bullet"/>
      <w:lvlText w:val="•"/>
      <w:lvlJc w:val="left"/>
      <w:pPr>
        <w:ind w:left="2136" w:hanging="360"/>
      </w:pPr>
    </w:lvl>
  </w:abstractNum>
  <w:abstractNum w:abstractNumId="20" w15:restartNumberingAfterBreak="0">
    <w:nsid w:val="00000416"/>
    <w:multiLevelType w:val="multilevel"/>
    <w:tmpl w:val="00000899"/>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21" w15:restartNumberingAfterBreak="0">
    <w:nsid w:val="00000417"/>
    <w:multiLevelType w:val="multilevel"/>
    <w:tmpl w:val="0000089A"/>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22" w15:restartNumberingAfterBreak="0">
    <w:nsid w:val="00000418"/>
    <w:multiLevelType w:val="multilevel"/>
    <w:tmpl w:val="0000089B"/>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23" w15:restartNumberingAfterBreak="0">
    <w:nsid w:val="00000419"/>
    <w:multiLevelType w:val="multilevel"/>
    <w:tmpl w:val="0000089C"/>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24" w15:restartNumberingAfterBreak="0">
    <w:nsid w:val="0000041A"/>
    <w:multiLevelType w:val="multilevel"/>
    <w:tmpl w:val="0000089D"/>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25" w15:restartNumberingAfterBreak="0">
    <w:nsid w:val="0000041B"/>
    <w:multiLevelType w:val="multilevel"/>
    <w:tmpl w:val="0000089E"/>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26" w15:restartNumberingAfterBreak="0">
    <w:nsid w:val="0000041C"/>
    <w:multiLevelType w:val="multilevel"/>
    <w:tmpl w:val="0000089F"/>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27" w15:restartNumberingAfterBreak="0">
    <w:nsid w:val="0000041D"/>
    <w:multiLevelType w:val="multilevel"/>
    <w:tmpl w:val="000008A0"/>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28" w15:restartNumberingAfterBreak="0">
    <w:nsid w:val="0000041E"/>
    <w:multiLevelType w:val="multilevel"/>
    <w:tmpl w:val="000008A1"/>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29" w15:restartNumberingAfterBreak="0">
    <w:nsid w:val="0000041F"/>
    <w:multiLevelType w:val="multilevel"/>
    <w:tmpl w:val="000008A2"/>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30" w15:restartNumberingAfterBreak="0">
    <w:nsid w:val="00000420"/>
    <w:multiLevelType w:val="multilevel"/>
    <w:tmpl w:val="000008A3"/>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31" w15:restartNumberingAfterBreak="0">
    <w:nsid w:val="00000421"/>
    <w:multiLevelType w:val="multilevel"/>
    <w:tmpl w:val="000008A4"/>
    <w:lvl w:ilvl="0">
      <w:numFmt w:val="bullet"/>
      <w:lvlText w:val=""/>
      <w:lvlJc w:val="left"/>
      <w:pPr>
        <w:ind w:left="469" w:hanging="361"/>
      </w:pPr>
      <w:rPr>
        <w:b w:val="0"/>
        <w:bCs w:val="0"/>
        <w:w w:val="100"/>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32" w15:restartNumberingAfterBreak="0">
    <w:nsid w:val="00000422"/>
    <w:multiLevelType w:val="multilevel"/>
    <w:tmpl w:val="000008A5"/>
    <w:lvl w:ilvl="0">
      <w:numFmt w:val="bullet"/>
      <w:lvlText w:val=""/>
      <w:lvlJc w:val="left"/>
      <w:pPr>
        <w:ind w:left="940" w:hanging="361"/>
      </w:pPr>
      <w:rPr>
        <w:rFonts w:ascii="Symbol" w:hAnsi="Symbol" w:cs="Symbol"/>
        <w:b w:val="0"/>
        <w:bCs w:val="0"/>
        <w:w w:val="100"/>
        <w:sz w:val="22"/>
        <w:szCs w:val="22"/>
      </w:rPr>
    </w:lvl>
    <w:lvl w:ilvl="1">
      <w:numFmt w:val="bullet"/>
      <w:lvlText w:val="•"/>
      <w:lvlJc w:val="left"/>
      <w:pPr>
        <w:ind w:left="1792" w:hanging="361"/>
      </w:pPr>
    </w:lvl>
    <w:lvl w:ilvl="2">
      <w:numFmt w:val="bullet"/>
      <w:lvlText w:val="•"/>
      <w:lvlJc w:val="left"/>
      <w:pPr>
        <w:ind w:left="2645" w:hanging="361"/>
      </w:pPr>
    </w:lvl>
    <w:lvl w:ilvl="3">
      <w:numFmt w:val="bullet"/>
      <w:lvlText w:val="•"/>
      <w:lvlJc w:val="left"/>
      <w:pPr>
        <w:ind w:left="3497" w:hanging="361"/>
      </w:pPr>
    </w:lvl>
    <w:lvl w:ilvl="4">
      <w:numFmt w:val="bullet"/>
      <w:lvlText w:val="•"/>
      <w:lvlJc w:val="left"/>
      <w:pPr>
        <w:ind w:left="4350" w:hanging="361"/>
      </w:pPr>
    </w:lvl>
    <w:lvl w:ilvl="5">
      <w:numFmt w:val="bullet"/>
      <w:lvlText w:val="•"/>
      <w:lvlJc w:val="left"/>
      <w:pPr>
        <w:ind w:left="5203" w:hanging="361"/>
      </w:pPr>
    </w:lvl>
    <w:lvl w:ilvl="6">
      <w:numFmt w:val="bullet"/>
      <w:lvlText w:val="•"/>
      <w:lvlJc w:val="left"/>
      <w:pPr>
        <w:ind w:left="6055" w:hanging="361"/>
      </w:pPr>
    </w:lvl>
    <w:lvl w:ilvl="7">
      <w:numFmt w:val="bullet"/>
      <w:lvlText w:val="•"/>
      <w:lvlJc w:val="left"/>
      <w:pPr>
        <w:ind w:left="6908" w:hanging="361"/>
      </w:pPr>
    </w:lvl>
    <w:lvl w:ilvl="8">
      <w:numFmt w:val="bullet"/>
      <w:lvlText w:val="•"/>
      <w:lvlJc w:val="left"/>
      <w:pPr>
        <w:ind w:left="7761" w:hanging="361"/>
      </w:pPr>
    </w:lvl>
  </w:abstractNum>
  <w:abstractNum w:abstractNumId="33" w15:restartNumberingAfterBreak="0">
    <w:nsid w:val="00000423"/>
    <w:multiLevelType w:val="multilevel"/>
    <w:tmpl w:val="000008A6"/>
    <w:lvl w:ilvl="0">
      <w:start w:val="1"/>
      <w:numFmt w:val="lowerLetter"/>
      <w:lvlText w:val="%1)"/>
      <w:lvlJc w:val="left"/>
      <w:pPr>
        <w:ind w:left="939" w:hanging="360"/>
      </w:pPr>
      <w:rPr>
        <w:rFonts w:ascii="Times New Roman" w:hAnsi="Times New Roman" w:cs="Times New Roman"/>
        <w:b/>
        <w:bCs/>
        <w:w w:val="100"/>
        <w:sz w:val="22"/>
        <w:szCs w:val="22"/>
      </w:rPr>
    </w:lvl>
    <w:lvl w:ilvl="1">
      <w:numFmt w:val="bullet"/>
      <w:lvlText w:val="•"/>
      <w:lvlJc w:val="left"/>
      <w:pPr>
        <w:ind w:left="1792" w:hanging="360"/>
      </w:pPr>
    </w:lvl>
    <w:lvl w:ilvl="2">
      <w:numFmt w:val="bullet"/>
      <w:lvlText w:val="•"/>
      <w:lvlJc w:val="left"/>
      <w:pPr>
        <w:ind w:left="2645" w:hanging="360"/>
      </w:pPr>
    </w:lvl>
    <w:lvl w:ilvl="3">
      <w:numFmt w:val="bullet"/>
      <w:lvlText w:val="•"/>
      <w:lvlJc w:val="left"/>
      <w:pPr>
        <w:ind w:left="3497" w:hanging="360"/>
      </w:pPr>
    </w:lvl>
    <w:lvl w:ilvl="4">
      <w:numFmt w:val="bullet"/>
      <w:lvlText w:val="•"/>
      <w:lvlJc w:val="left"/>
      <w:pPr>
        <w:ind w:left="4350" w:hanging="360"/>
      </w:pPr>
    </w:lvl>
    <w:lvl w:ilvl="5">
      <w:numFmt w:val="bullet"/>
      <w:lvlText w:val="•"/>
      <w:lvlJc w:val="left"/>
      <w:pPr>
        <w:ind w:left="5203" w:hanging="360"/>
      </w:pPr>
    </w:lvl>
    <w:lvl w:ilvl="6">
      <w:numFmt w:val="bullet"/>
      <w:lvlText w:val="•"/>
      <w:lvlJc w:val="left"/>
      <w:pPr>
        <w:ind w:left="6055" w:hanging="360"/>
      </w:pPr>
    </w:lvl>
    <w:lvl w:ilvl="7">
      <w:numFmt w:val="bullet"/>
      <w:lvlText w:val="•"/>
      <w:lvlJc w:val="left"/>
      <w:pPr>
        <w:ind w:left="6908" w:hanging="360"/>
      </w:pPr>
    </w:lvl>
    <w:lvl w:ilvl="8">
      <w:numFmt w:val="bullet"/>
      <w:lvlText w:val="•"/>
      <w:lvlJc w:val="left"/>
      <w:pPr>
        <w:ind w:left="7761" w:hanging="360"/>
      </w:pPr>
    </w:lvl>
  </w:abstractNum>
  <w:abstractNum w:abstractNumId="34" w15:restartNumberingAfterBreak="0">
    <w:nsid w:val="00000424"/>
    <w:multiLevelType w:val="multilevel"/>
    <w:tmpl w:val="000008A7"/>
    <w:lvl w:ilvl="0">
      <w:numFmt w:val="bullet"/>
      <w:lvlText w:val=""/>
      <w:lvlJc w:val="left"/>
      <w:pPr>
        <w:ind w:left="1007" w:hanging="361"/>
      </w:pPr>
      <w:rPr>
        <w:rFonts w:ascii="Symbol" w:hAnsi="Symbol" w:cs="Symbol"/>
        <w:b w:val="0"/>
        <w:bCs w:val="0"/>
        <w:w w:val="100"/>
        <w:sz w:val="22"/>
        <w:szCs w:val="22"/>
      </w:rPr>
    </w:lvl>
    <w:lvl w:ilvl="1">
      <w:numFmt w:val="bullet"/>
      <w:lvlText w:val="•"/>
      <w:lvlJc w:val="left"/>
      <w:pPr>
        <w:ind w:left="1846" w:hanging="361"/>
      </w:pPr>
    </w:lvl>
    <w:lvl w:ilvl="2">
      <w:numFmt w:val="bullet"/>
      <w:lvlText w:val="•"/>
      <w:lvlJc w:val="left"/>
      <w:pPr>
        <w:ind w:left="2693" w:hanging="361"/>
      </w:pPr>
    </w:lvl>
    <w:lvl w:ilvl="3">
      <w:numFmt w:val="bullet"/>
      <w:lvlText w:val="•"/>
      <w:lvlJc w:val="left"/>
      <w:pPr>
        <w:ind w:left="3539" w:hanging="361"/>
      </w:pPr>
    </w:lvl>
    <w:lvl w:ilvl="4">
      <w:numFmt w:val="bullet"/>
      <w:lvlText w:val="•"/>
      <w:lvlJc w:val="left"/>
      <w:pPr>
        <w:ind w:left="4386" w:hanging="361"/>
      </w:pPr>
    </w:lvl>
    <w:lvl w:ilvl="5">
      <w:numFmt w:val="bullet"/>
      <w:lvlText w:val="•"/>
      <w:lvlJc w:val="left"/>
      <w:pPr>
        <w:ind w:left="5233" w:hanging="361"/>
      </w:pPr>
    </w:lvl>
    <w:lvl w:ilvl="6">
      <w:numFmt w:val="bullet"/>
      <w:lvlText w:val="•"/>
      <w:lvlJc w:val="left"/>
      <w:pPr>
        <w:ind w:left="6079" w:hanging="361"/>
      </w:pPr>
    </w:lvl>
    <w:lvl w:ilvl="7">
      <w:numFmt w:val="bullet"/>
      <w:lvlText w:val="•"/>
      <w:lvlJc w:val="left"/>
      <w:pPr>
        <w:ind w:left="6926" w:hanging="361"/>
      </w:pPr>
    </w:lvl>
    <w:lvl w:ilvl="8">
      <w:numFmt w:val="bullet"/>
      <w:lvlText w:val="•"/>
      <w:lvlJc w:val="left"/>
      <w:pPr>
        <w:ind w:left="7773" w:hanging="361"/>
      </w:pPr>
    </w:lvl>
  </w:abstractNum>
  <w:abstractNum w:abstractNumId="35" w15:restartNumberingAfterBreak="0">
    <w:nsid w:val="00000425"/>
    <w:multiLevelType w:val="multilevel"/>
    <w:tmpl w:val="000008A8"/>
    <w:lvl w:ilvl="0">
      <w:numFmt w:val="bullet"/>
      <w:lvlText w:val=""/>
      <w:lvlJc w:val="left"/>
      <w:pPr>
        <w:ind w:left="1007" w:hanging="361"/>
      </w:pPr>
      <w:rPr>
        <w:rFonts w:ascii="Symbol" w:hAnsi="Symbol" w:cs="Symbol"/>
        <w:b w:val="0"/>
        <w:bCs w:val="0"/>
        <w:w w:val="100"/>
        <w:sz w:val="22"/>
        <w:szCs w:val="22"/>
      </w:rPr>
    </w:lvl>
    <w:lvl w:ilvl="1">
      <w:numFmt w:val="bullet"/>
      <w:lvlText w:val="•"/>
      <w:lvlJc w:val="left"/>
      <w:pPr>
        <w:ind w:left="1846" w:hanging="361"/>
      </w:pPr>
    </w:lvl>
    <w:lvl w:ilvl="2">
      <w:numFmt w:val="bullet"/>
      <w:lvlText w:val="•"/>
      <w:lvlJc w:val="left"/>
      <w:pPr>
        <w:ind w:left="2693" w:hanging="361"/>
      </w:pPr>
    </w:lvl>
    <w:lvl w:ilvl="3">
      <w:numFmt w:val="bullet"/>
      <w:lvlText w:val="•"/>
      <w:lvlJc w:val="left"/>
      <w:pPr>
        <w:ind w:left="3539" w:hanging="361"/>
      </w:pPr>
    </w:lvl>
    <w:lvl w:ilvl="4">
      <w:numFmt w:val="bullet"/>
      <w:lvlText w:val="•"/>
      <w:lvlJc w:val="left"/>
      <w:pPr>
        <w:ind w:left="4386" w:hanging="361"/>
      </w:pPr>
    </w:lvl>
    <w:lvl w:ilvl="5">
      <w:numFmt w:val="bullet"/>
      <w:lvlText w:val="•"/>
      <w:lvlJc w:val="left"/>
      <w:pPr>
        <w:ind w:left="5233" w:hanging="361"/>
      </w:pPr>
    </w:lvl>
    <w:lvl w:ilvl="6">
      <w:numFmt w:val="bullet"/>
      <w:lvlText w:val="•"/>
      <w:lvlJc w:val="left"/>
      <w:pPr>
        <w:ind w:left="6079" w:hanging="361"/>
      </w:pPr>
    </w:lvl>
    <w:lvl w:ilvl="7">
      <w:numFmt w:val="bullet"/>
      <w:lvlText w:val="•"/>
      <w:lvlJc w:val="left"/>
      <w:pPr>
        <w:ind w:left="6926" w:hanging="361"/>
      </w:pPr>
    </w:lvl>
    <w:lvl w:ilvl="8">
      <w:numFmt w:val="bullet"/>
      <w:lvlText w:val="•"/>
      <w:lvlJc w:val="left"/>
      <w:pPr>
        <w:ind w:left="7773" w:hanging="361"/>
      </w:pPr>
    </w:lvl>
  </w:abstractNum>
  <w:abstractNum w:abstractNumId="36" w15:restartNumberingAfterBreak="0">
    <w:nsid w:val="00000426"/>
    <w:multiLevelType w:val="multilevel"/>
    <w:tmpl w:val="000008A9"/>
    <w:lvl w:ilvl="0">
      <w:numFmt w:val="bullet"/>
      <w:lvlText w:val=""/>
      <w:lvlJc w:val="left"/>
      <w:pPr>
        <w:ind w:left="940" w:hanging="361"/>
      </w:pPr>
      <w:rPr>
        <w:rFonts w:ascii="Wingdings" w:hAnsi="Wingdings" w:cs="Wingdings"/>
        <w:b w:val="0"/>
        <w:bCs w:val="0"/>
        <w:w w:val="100"/>
        <w:sz w:val="22"/>
        <w:szCs w:val="22"/>
      </w:rPr>
    </w:lvl>
    <w:lvl w:ilvl="1">
      <w:numFmt w:val="bullet"/>
      <w:lvlText w:val="•"/>
      <w:lvlJc w:val="left"/>
      <w:pPr>
        <w:ind w:left="1792" w:hanging="361"/>
      </w:pPr>
    </w:lvl>
    <w:lvl w:ilvl="2">
      <w:numFmt w:val="bullet"/>
      <w:lvlText w:val="•"/>
      <w:lvlJc w:val="left"/>
      <w:pPr>
        <w:ind w:left="2645" w:hanging="361"/>
      </w:pPr>
    </w:lvl>
    <w:lvl w:ilvl="3">
      <w:numFmt w:val="bullet"/>
      <w:lvlText w:val="•"/>
      <w:lvlJc w:val="left"/>
      <w:pPr>
        <w:ind w:left="3497" w:hanging="361"/>
      </w:pPr>
    </w:lvl>
    <w:lvl w:ilvl="4">
      <w:numFmt w:val="bullet"/>
      <w:lvlText w:val="•"/>
      <w:lvlJc w:val="left"/>
      <w:pPr>
        <w:ind w:left="4350" w:hanging="361"/>
      </w:pPr>
    </w:lvl>
    <w:lvl w:ilvl="5">
      <w:numFmt w:val="bullet"/>
      <w:lvlText w:val="•"/>
      <w:lvlJc w:val="left"/>
      <w:pPr>
        <w:ind w:left="5203" w:hanging="361"/>
      </w:pPr>
    </w:lvl>
    <w:lvl w:ilvl="6">
      <w:numFmt w:val="bullet"/>
      <w:lvlText w:val="•"/>
      <w:lvlJc w:val="left"/>
      <w:pPr>
        <w:ind w:left="6055" w:hanging="361"/>
      </w:pPr>
    </w:lvl>
    <w:lvl w:ilvl="7">
      <w:numFmt w:val="bullet"/>
      <w:lvlText w:val="•"/>
      <w:lvlJc w:val="left"/>
      <w:pPr>
        <w:ind w:left="6908" w:hanging="361"/>
      </w:pPr>
    </w:lvl>
    <w:lvl w:ilvl="8">
      <w:numFmt w:val="bullet"/>
      <w:lvlText w:val="•"/>
      <w:lvlJc w:val="left"/>
      <w:pPr>
        <w:ind w:left="7761" w:hanging="361"/>
      </w:pPr>
    </w:lvl>
  </w:abstractNum>
  <w:abstractNum w:abstractNumId="37" w15:restartNumberingAfterBreak="0">
    <w:nsid w:val="00000427"/>
    <w:multiLevelType w:val="multilevel"/>
    <w:tmpl w:val="000008AA"/>
    <w:lvl w:ilvl="0">
      <w:numFmt w:val="bullet"/>
      <w:lvlText w:val="-"/>
      <w:lvlJc w:val="left"/>
      <w:pPr>
        <w:ind w:left="939" w:hanging="360"/>
      </w:pPr>
      <w:rPr>
        <w:rFonts w:ascii="Times New Roman" w:hAnsi="Times New Roman" w:cs="Times New Roman"/>
        <w:b w:val="0"/>
        <w:bCs w:val="0"/>
        <w:w w:val="100"/>
        <w:sz w:val="22"/>
        <w:szCs w:val="22"/>
      </w:rPr>
    </w:lvl>
    <w:lvl w:ilvl="1">
      <w:numFmt w:val="bullet"/>
      <w:lvlText w:val="•"/>
      <w:lvlJc w:val="left"/>
      <w:pPr>
        <w:ind w:left="1792" w:hanging="360"/>
      </w:pPr>
    </w:lvl>
    <w:lvl w:ilvl="2">
      <w:numFmt w:val="bullet"/>
      <w:lvlText w:val="•"/>
      <w:lvlJc w:val="left"/>
      <w:pPr>
        <w:ind w:left="2645" w:hanging="360"/>
      </w:pPr>
    </w:lvl>
    <w:lvl w:ilvl="3">
      <w:numFmt w:val="bullet"/>
      <w:lvlText w:val="•"/>
      <w:lvlJc w:val="left"/>
      <w:pPr>
        <w:ind w:left="3497" w:hanging="360"/>
      </w:pPr>
    </w:lvl>
    <w:lvl w:ilvl="4">
      <w:numFmt w:val="bullet"/>
      <w:lvlText w:val="•"/>
      <w:lvlJc w:val="left"/>
      <w:pPr>
        <w:ind w:left="4350" w:hanging="360"/>
      </w:pPr>
    </w:lvl>
    <w:lvl w:ilvl="5">
      <w:numFmt w:val="bullet"/>
      <w:lvlText w:val="•"/>
      <w:lvlJc w:val="left"/>
      <w:pPr>
        <w:ind w:left="5203" w:hanging="360"/>
      </w:pPr>
    </w:lvl>
    <w:lvl w:ilvl="6">
      <w:numFmt w:val="bullet"/>
      <w:lvlText w:val="•"/>
      <w:lvlJc w:val="left"/>
      <w:pPr>
        <w:ind w:left="6055" w:hanging="360"/>
      </w:pPr>
    </w:lvl>
    <w:lvl w:ilvl="7">
      <w:numFmt w:val="bullet"/>
      <w:lvlText w:val="•"/>
      <w:lvlJc w:val="left"/>
      <w:pPr>
        <w:ind w:left="6908" w:hanging="360"/>
      </w:pPr>
    </w:lvl>
    <w:lvl w:ilvl="8">
      <w:numFmt w:val="bullet"/>
      <w:lvlText w:val="•"/>
      <w:lvlJc w:val="left"/>
      <w:pPr>
        <w:ind w:left="7761" w:hanging="360"/>
      </w:pPr>
    </w:lvl>
  </w:abstractNum>
  <w:abstractNum w:abstractNumId="38" w15:restartNumberingAfterBreak="0">
    <w:nsid w:val="0F556250"/>
    <w:multiLevelType w:val="hybridMultilevel"/>
    <w:tmpl w:val="55CE3D6E"/>
    <w:lvl w:ilvl="0" w:tplc="6BAABB9E">
      <w:start w:val="3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0F58538E"/>
    <w:multiLevelType w:val="multilevel"/>
    <w:tmpl w:val="EC24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40705CF"/>
    <w:multiLevelType w:val="multilevel"/>
    <w:tmpl w:val="EC24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D243261"/>
    <w:multiLevelType w:val="multilevel"/>
    <w:tmpl w:val="25E63066"/>
    <w:lvl w:ilvl="0">
      <w:start w:val="1"/>
      <w:numFmt w:val="bullet"/>
      <w:lvlText w:val=""/>
      <w:lvlJc w:val="left"/>
      <w:pPr>
        <w:ind w:left="468" w:hanging="361"/>
      </w:pPr>
      <w:rPr>
        <w:rFonts w:ascii="Symbol" w:hAnsi="Symbol" w:hint="default"/>
        <w:b w:val="0"/>
        <w:bCs w:val="0"/>
        <w:w w:val="100"/>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42" w15:restartNumberingAfterBreak="0">
    <w:nsid w:val="22FE13E5"/>
    <w:multiLevelType w:val="multilevel"/>
    <w:tmpl w:val="EC24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EA2401D"/>
    <w:multiLevelType w:val="hybridMultilevel"/>
    <w:tmpl w:val="1E18D08A"/>
    <w:lvl w:ilvl="0" w:tplc="040C0001">
      <w:start w:val="1"/>
      <w:numFmt w:val="bullet"/>
      <w:lvlText w:val=""/>
      <w:lvlJc w:val="left"/>
      <w:pPr>
        <w:ind w:left="828" w:hanging="360"/>
      </w:pPr>
      <w:rPr>
        <w:rFonts w:ascii="Symbol" w:hAnsi="Symbol" w:hint="default"/>
      </w:rPr>
    </w:lvl>
    <w:lvl w:ilvl="1" w:tplc="040C0003" w:tentative="1">
      <w:start w:val="1"/>
      <w:numFmt w:val="bullet"/>
      <w:lvlText w:val="o"/>
      <w:lvlJc w:val="left"/>
      <w:pPr>
        <w:ind w:left="1548" w:hanging="360"/>
      </w:pPr>
      <w:rPr>
        <w:rFonts w:ascii="Courier New" w:hAnsi="Courier New" w:cs="Courier New" w:hint="default"/>
      </w:rPr>
    </w:lvl>
    <w:lvl w:ilvl="2" w:tplc="040C0005" w:tentative="1">
      <w:start w:val="1"/>
      <w:numFmt w:val="bullet"/>
      <w:lvlText w:val=""/>
      <w:lvlJc w:val="left"/>
      <w:pPr>
        <w:ind w:left="2268" w:hanging="360"/>
      </w:pPr>
      <w:rPr>
        <w:rFonts w:ascii="Wingdings" w:hAnsi="Wingdings" w:hint="default"/>
      </w:rPr>
    </w:lvl>
    <w:lvl w:ilvl="3" w:tplc="040C0001" w:tentative="1">
      <w:start w:val="1"/>
      <w:numFmt w:val="bullet"/>
      <w:lvlText w:val=""/>
      <w:lvlJc w:val="left"/>
      <w:pPr>
        <w:ind w:left="2988" w:hanging="360"/>
      </w:pPr>
      <w:rPr>
        <w:rFonts w:ascii="Symbol" w:hAnsi="Symbol" w:hint="default"/>
      </w:rPr>
    </w:lvl>
    <w:lvl w:ilvl="4" w:tplc="040C0003" w:tentative="1">
      <w:start w:val="1"/>
      <w:numFmt w:val="bullet"/>
      <w:lvlText w:val="o"/>
      <w:lvlJc w:val="left"/>
      <w:pPr>
        <w:ind w:left="3708" w:hanging="360"/>
      </w:pPr>
      <w:rPr>
        <w:rFonts w:ascii="Courier New" w:hAnsi="Courier New" w:cs="Courier New" w:hint="default"/>
      </w:rPr>
    </w:lvl>
    <w:lvl w:ilvl="5" w:tplc="040C0005" w:tentative="1">
      <w:start w:val="1"/>
      <w:numFmt w:val="bullet"/>
      <w:lvlText w:val=""/>
      <w:lvlJc w:val="left"/>
      <w:pPr>
        <w:ind w:left="4428" w:hanging="360"/>
      </w:pPr>
      <w:rPr>
        <w:rFonts w:ascii="Wingdings" w:hAnsi="Wingdings" w:hint="default"/>
      </w:rPr>
    </w:lvl>
    <w:lvl w:ilvl="6" w:tplc="040C0001" w:tentative="1">
      <w:start w:val="1"/>
      <w:numFmt w:val="bullet"/>
      <w:lvlText w:val=""/>
      <w:lvlJc w:val="left"/>
      <w:pPr>
        <w:ind w:left="5148" w:hanging="360"/>
      </w:pPr>
      <w:rPr>
        <w:rFonts w:ascii="Symbol" w:hAnsi="Symbol" w:hint="default"/>
      </w:rPr>
    </w:lvl>
    <w:lvl w:ilvl="7" w:tplc="040C0003" w:tentative="1">
      <w:start w:val="1"/>
      <w:numFmt w:val="bullet"/>
      <w:lvlText w:val="o"/>
      <w:lvlJc w:val="left"/>
      <w:pPr>
        <w:ind w:left="5868" w:hanging="360"/>
      </w:pPr>
      <w:rPr>
        <w:rFonts w:ascii="Courier New" w:hAnsi="Courier New" w:cs="Courier New" w:hint="default"/>
      </w:rPr>
    </w:lvl>
    <w:lvl w:ilvl="8" w:tplc="040C0005" w:tentative="1">
      <w:start w:val="1"/>
      <w:numFmt w:val="bullet"/>
      <w:lvlText w:val=""/>
      <w:lvlJc w:val="left"/>
      <w:pPr>
        <w:ind w:left="6588" w:hanging="360"/>
      </w:pPr>
      <w:rPr>
        <w:rFonts w:ascii="Wingdings" w:hAnsi="Wingdings" w:hint="default"/>
      </w:rPr>
    </w:lvl>
  </w:abstractNum>
  <w:abstractNum w:abstractNumId="44" w15:restartNumberingAfterBreak="0">
    <w:nsid w:val="3C0F3B96"/>
    <w:multiLevelType w:val="hybridMultilevel"/>
    <w:tmpl w:val="38C8A2EC"/>
    <w:lvl w:ilvl="0" w:tplc="040C0001">
      <w:start w:val="1"/>
      <w:numFmt w:val="bullet"/>
      <w:lvlText w:val=""/>
      <w:lvlJc w:val="left"/>
      <w:pPr>
        <w:ind w:left="828" w:hanging="360"/>
      </w:pPr>
      <w:rPr>
        <w:rFonts w:ascii="Symbol" w:hAnsi="Symbol" w:hint="default"/>
      </w:rPr>
    </w:lvl>
    <w:lvl w:ilvl="1" w:tplc="040C0003" w:tentative="1">
      <w:start w:val="1"/>
      <w:numFmt w:val="bullet"/>
      <w:lvlText w:val="o"/>
      <w:lvlJc w:val="left"/>
      <w:pPr>
        <w:ind w:left="1548" w:hanging="360"/>
      </w:pPr>
      <w:rPr>
        <w:rFonts w:ascii="Courier New" w:hAnsi="Courier New" w:cs="Courier New" w:hint="default"/>
      </w:rPr>
    </w:lvl>
    <w:lvl w:ilvl="2" w:tplc="040C0005" w:tentative="1">
      <w:start w:val="1"/>
      <w:numFmt w:val="bullet"/>
      <w:lvlText w:val=""/>
      <w:lvlJc w:val="left"/>
      <w:pPr>
        <w:ind w:left="2268" w:hanging="360"/>
      </w:pPr>
      <w:rPr>
        <w:rFonts w:ascii="Wingdings" w:hAnsi="Wingdings" w:hint="default"/>
      </w:rPr>
    </w:lvl>
    <w:lvl w:ilvl="3" w:tplc="040C0001" w:tentative="1">
      <w:start w:val="1"/>
      <w:numFmt w:val="bullet"/>
      <w:lvlText w:val=""/>
      <w:lvlJc w:val="left"/>
      <w:pPr>
        <w:ind w:left="2988" w:hanging="360"/>
      </w:pPr>
      <w:rPr>
        <w:rFonts w:ascii="Symbol" w:hAnsi="Symbol" w:hint="default"/>
      </w:rPr>
    </w:lvl>
    <w:lvl w:ilvl="4" w:tplc="040C0003" w:tentative="1">
      <w:start w:val="1"/>
      <w:numFmt w:val="bullet"/>
      <w:lvlText w:val="o"/>
      <w:lvlJc w:val="left"/>
      <w:pPr>
        <w:ind w:left="3708" w:hanging="360"/>
      </w:pPr>
      <w:rPr>
        <w:rFonts w:ascii="Courier New" w:hAnsi="Courier New" w:cs="Courier New" w:hint="default"/>
      </w:rPr>
    </w:lvl>
    <w:lvl w:ilvl="5" w:tplc="040C0005" w:tentative="1">
      <w:start w:val="1"/>
      <w:numFmt w:val="bullet"/>
      <w:lvlText w:val=""/>
      <w:lvlJc w:val="left"/>
      <w:pPr>
        <w:ind w:left="4428" w:hanging="360"/>
      </w:pPr>
      <w:rPr>
        <w:rFonts w:ascii="Wingdings" w:hAnsi="Wingdings" w:hint="default"/>
      </w:rPr>
    </w:lvl>
    <w:lvl w:ilvl="6" w:tplc="040C0001" w:tentative="1">
      <w:start w:val="1"/>
      <w:numFmt w:val="bullet"/>
      <w:lvlText w:val=""/>
      <w:lvlJc w:val="left"/>
      <w:pPr>
        <w:ind w:left="5148" w:hanging="360"/>
      </w:pPr>
      <w:rPr>
        <w:rFonts w:ascii="Symbol" w:hAnsi="Symbol" w:hint="default"/>
      </w:rPr>
    </w:lvl>
    <w:lvl w:ilvl="7" w:tplc="040C0003" w:tentative="1">
      <w:start w:val="1"/>
      <w:numFmt w:val="bullet"/>
      <w:lvlText w:val="o"/>
      <w:lvlJc w:val="left"/>
      <w:pPr>
        <w:ind w:left="5868" w:hanging="360"/>
      </w:pPr>
      <w:rPr>
        <w:rFonts w:ascii="Courier New" w:hAnsi="Courier New" w:cs="Courier New" w:hint="default"/>
      </w:rPr>
    </w:lvl>
    <w:lvl w:ilvl="8" w:tplc="040C0005" w:tentative="1">
      <w:start w:val="1"/>
      <w:numFmt w:val="bullet"/>
      <w:lvlText w:val=""/>
      <w:lvlJc w:val="left"/>
      <w:pPr>
        <w:ind w:left="6588" w:hanging="360"/>
      </w:pPr>
      <w:rPr>
        <w:rFonts w:ascii="Wingdings" w:hAnsi="Wingdings" w:hint="default"/>
      </w:rPr>
    </w:lvl>
  </w:abstractNum>
  <w:abstractNum w:abstractNumId="45" w15:restartNumberingAfterBreak="0">
    <w:nsid w:val="3E13243B"/>
    <w:multiLevelType w:val="hybridMultilevel"/>
    <w:tmpl w:val="524805E0"/>
    <w:lvl w:ilvl="0" w:tplc="040C0001">
      <w:start w:val="1"/>
      <w:numFmt w:val="bullet"/>
      <w:lvlText w:val=""/>
      <w:lvlJc w:val="left"/>
      <w:pPr>
        <w:ind w:left="940" w:hanging="360"/>
      </w:pPr>
      <w:rPr>
        <w:rFonts w:ascii="Symbol" w:hAnsi="Symbol" w:hint="default"/>
      </w:rPr>
    </w:lvl>
    <w:lvl w:ilvl="1" w:tplc="040C0003" w:tentative="1">
      <w:start w:val="1"/>
      <w:numFmt w:val="bullet"/>
      <w:lvlText w:val="o"/>
      <w:lvlJc w:val="left"/>
      <w:pPr>
        <w:ind w:left="1660" w:hanging="360"/>
      </w:pPr>
      <w:rPr>
        <w:rFonts w:ascii="Courier New" w:hAnsi="Courier New" w:cs="Courier New" w:hint="default"/>
      </w:rPr>
    </w:lvl>
    <w:lvl w:ilvl="2" w:tplc="040C0005" w:tentative="1">
      <w:start w:val="1"/>
      <w:numFmt w:val="bullet"/>
      <w:lvlText w:val=""/>
      <w:lvlJc w:val="left"/>
      <w:pPr>
        <w:ind w:left="2380" w:hanging="360"/>
      </w:pPr>
      <w:rPr>
        <w:rFonts w:ascii="Wingdings" w:hAnsi="Wingdings" w:hint="default"/>
      </w:rPr>
    </w:lvl>
    <w:lvl w:ilvl="3" w:tplc="040C0001" w:tentative="1">
      <w:start w:val="1"/>
      <w:numFmt w:val="bullet"/>
      <w:lvlText w:val=""/>
      <w:lvlJc w:val="left"/>
      <w:pPr>
        <w:ind w:left="3100" w:hanging="360"/>
      </w:pPr>
      <w:rPr>
        <w:rFonts w:ascii="Symbol" w:hAnsi="Symbol" w:hint="default"/>
      </w:rPr>
    </w:lvl>
    <w:lvl w:ilvl="4" w:tplc="040C0003" w:tentative="1">
      <w:start w:val="1"/>
      <w:numFmt w:val="bullet"/>
      <w:lvlText w:val="o"/>
      <w:lvlJc w:val="left"/>
      <w:pPr>
        <w:ind w:left="3820" w:hanging="360"/>
      </w:pPr>
      <w:rPr>
        <w:rFonts w:ascii="Courier New" w:hAnsi="Courier New" w:cs="Courier New" w:hint="default"/>
      </w:rPr>
    </w:lvl>
    <w:lvl w:ilvl="5" w:tplc="040C0005" w:tentative="1">
      <w:start w:val="1"/>
      <w:numFmt w:val="bullet"/>
      <w:lvlText w:val=""/>
      <w:lvlJc w:val="left"/>
      <w:pPr>
        <w:ind w:left="4540" w:hanging="360"/>
      </w:pPr>
      <w:rPr>
        <w:rFonts w:ascii="Wingdings" w:hAnsi="Wingdings" w:hint="default"/>
      </w:rPr>
    </w:lvl>
    <w:lvl w:ilvl="6" w:tplc="040C0001" w:tentative="1">
      <w:start w:val="1"/>
      <w:numFmt w:val="bullet"/>
      <w:lvlText w:val=""/>
      <w:lvlJc w:val="left"/>
      <w:pPr>
        <w:ind w:left="5260" w:hanging="360"/>
      </w:pPr>
      <w:rPr>
        <w:rFonts w:ascii="Symbol" w:hAnsi="Symbol" w:hint="default"/>
      </w:rPr>
    </w:lvl>
    <w:lvl w:ilvl="7" w:tplc="040C0003" w:tentative="1">
      <w:start w:val="1"/>
      <w:numFmt w:val="bullet"/>
      <w:lvlText w:val="o"/>
      <w:lvlJc w:val="left"/>
      <w:pPr>
        <w:ind w:left="5980" w:hanging="360"/>
      </w:pPr>
      <w:rPr>
        <w:rFonts w:ascii="Courier New" w:hAnsi="Courier New" w:cs="Courier New" w:hint="default"/>
      </w:rPr>
    </w:lvl>
    <w:lvl w:ilvl="8" w:tplc="040C0005" w:tentative="1">
      <w:start w:val="1"/>
      <w:numFmt w:val="bullet"/>
      <w:lvlText w:val=""/>
      <w:lvlJc w:val="left"/>
      <w:pPr>
        <w:ind w:left="6700" w:hanging="360"/>
      </w:pPr>
      <w:rPr>
        <w:rFonts w:ascii="Wingdings" w:hAnsi="Wingdings" w:hint="default"/>
      </w:rPr>
    </w:lvl>
  </w:abstractNum>
  <w:abstractNum w:abstractNumId="46" w15:restartNumberingAfterBreak="0">
    <w:nsid w:val="518C2FBF"/>
    <w:multiLevelType w:val="multilevel"/>
    <w:tmpl w:val="25E63066"/>
    <w:lvl w:ilvl="0">
      <w:start w:val="1"/>
      <w:numFmt w:val="bullet"/>
      <w:lvlText w:val=""/>
      <w:lvlJc w:val="left"/>
      <w:pPr>
        <w:ind w:left="468" w:hanging="361"/>
      </w:pPr>
      <w:rPr>
        <w:rFonts w:ascii="Symbol" w:hAnsi="Symbol" w:hint="default"/>
        <w:b w:val="0"/>
        <w:bCs w:val="0"/>
        <w:w w:val="100"/>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47" w15:restartNumberingAfterBreak="0">
    <w:nsid w:val="51DF110A"/>
    <w:multiLevelType w:val="multilevel"/>
    <w:tmpl w:val="EC24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AFA7C78"/>
    <w:multiLevelType w:val="hybridMultilevel"/>
    <w:tmpl w:val="951E48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1C72AAD"/>
    <w:multiLevelType w:val="multilevel"/>
    <w:tmpl w:val="EC24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6544991">
    <w:abstractNumId w:val="37"/>
  </w:num>
  <w:num w:numId="2" w16cid:durableId="1795520700">
    <w:abstractNumId w:val="36"/>
  </w:num>
  <w:num w:numId="3" w16cid:durableId="677119801">
    <w:abstractNumId w:val="35"/>
  </w:num>
  <w:num w:numId="4" w16cid:durableId="734625125">
    <w:abstractNumId w:val="34"/>
  </w:num>
  <w:num w:numId="5" w16cid:durableId="1279989747">
    <w:abstractNumId w:val="33"/>
  </w:num>
  <w:num w:numId="6" w16cid:durableId="1590236404">
    <w:abstractNumId w:val="32"/>
  </w:num>
  <w:num w:numId="7" w16cid:durableId="1608073658">
    <w:abstractNumId w:val="31"/>
  </w:num>
  <w:num w:numId="8" w16cid:durableId="489759934">
    <w:abstractNumId w:val="30"/>
  </w:num>
  <w:num w:numId="9" w16cid:durableId="290130697">
    <w:abstractNumId w:val="29"/>
  </w:num>
  <w:num w:numId="10" w16cid:durableId="516500978">
    <w:abstractNumId w:val="28"/>
  </w:num>
  <w:num w:numId="11" w16cid:durableId="1389651990">
    <w:abstractNumId w:val="27"/>
  </w:num>
  <w:num w:numId="12" w16cid:durableId="2038458052">
    <w:abstractNumId w:val="26"/>
  </w:num>
  <w:num w:numId="13" w16cid:durableId="1661810784">
    <w:abstractNumId w:val="25"/>
  </w:num>
  <w:num w:numId="14" w16cid:durableId="1556087554">
    <w:abstractNumId w:val="24"/>
  </w:num>
  <w:num w:numId="15" w16cid:durableId="1231304775">
    <w:abstractNumId w:val="23"/>
  </w:num>
  <w:num w:numId="16" w16cid:durableId="129641849">
    <w:abstractNumId w:val="22"/>
  </w:num>
  <w:num w:numId="17" w16cid:durableId="1236818701">
    <w:abstractNumId w:val="21"/>
  </w:num>
  <w:num w:numId="18" w16cid:durableId="1037663560">
    <w:abstractNumId w:val="20"/>
  </w:num>
  <w:num w:numId="19" w16cid:durableId="715667014">
    <w:abstractNumId w:val="19"/>
  </w:num>
  <w:num w:numId="20" w16cid:durableId="984696582">
    <w:abstractNumId w:val="18"/>
  </w:num>
  <w:num w:numId="21" w16cid:durableId="1929465546">
    <w:abstractNumId w:val="17"/>
  </w:num>
  <w:num w:numId="22" w16cid:durableId="590742698">
    <w:abstractNumId w:val="16"/>
  </w:num>
  <w:num w:numId="23" w16cid:durableId="373777612">
    <w:abstractNumId w:val="15"/>
  </w:num>
  <w:num w:numId="24" w16cid:durableId="1495611755">
    <w:abstractNumId w:val="14"/>
  </w:num>
  <w:num w:numId="25" w16cid:durableId="1806267581">
    <w:abstractNumId w:val="13"/>
  </w:num>
  <w:num w:numId="26" w16cid:durableId="1414162662">
    <w:abstractNumId w:val="12"/>
  </w:num>
  <w:num w:numId="27" w16cid:durableId="1155223025">
    <w:abstractNumId w:val="11"/>
  </w:num>
  <w:num w:numId="28" w16cid:durableId="659774261">
    <w:abstractNumId w:val="10"/>
  </w:num>
  <w:num w:numId="29" w16cid:durableId="1529829346">
    <w:abstractNumId w:val="9"/>
  </w:num>
  <w:num w:numId="30" w16cid:durableId="1380400219">
    <w:abstractNumId w:val="8"/>
  </w:num>
  <w:num w:numId="31" w16cid:durableId="210045452">
    <w:abstractNumId w:val="7"/>
  </w:num>
  <w:num w:numId="32" w16cid:durableId="830021051">
    <w:abstractNumId w:val="6"/>
  </w:num>
  <w:num w:numId="33" w16cid:durableId="881283817">
    <w:abstractNumId w:val="5"/>
  </w:num>
  <w:num w:numId="34" w16cid:durableId="1258249207">
    <w:abstractNumId w:val="4"/>
  </w:num>
  <w:num w:numId="35" w16cid:durableId="2037073715">
    <w:abstractNumId w:val="3"/>
  </w:num>
  <w:num w:numId="36" w16cid:durableId="883635655">
    <w:abstractNumId w:val="2"/>
  </w:num>
  <w:num w:numId="37" w16cid:durableId="1183200088">
    <w:abstractNumId w:val="1"/>
  </w:num>
  <w:num w:numId="38" w16cid:durableId="1365180453">
    <w:abstractNumId w:val="0"/>
  </w:num>
  <w:num w:numId="39" w16cid:durableId="903300177">
    <w:abstractNumId w:val="41"/>
  </w:num>
  <w:num w:numId="40" w16cid:durableId="925262248">
    <w:abstractNumId w:val="46"/>
  </w:num>
  <w:num w:numId="41" w16cid:durableId="723138804">
    <w:abstractNumId w:val="38"/>
  </w:num>
  <w:num w:numId="42" w16cid:durableId="911503235">
    <w:abstractNumId w:val="44"/>
  </w:num>
  <w:num w:numId="43" w16cid:durableId="259066831">
    <w:abstractNumId w:val="43"/>
  </w:num>
  <w:num w:numId="44" w16cid:durableId="2130389636">
    <w:abstractNumId w:val="45"/>
  </w:num>
  <w:num w:numId="45" w16cid:durableId="1807620643">
    <w:abstractNumId w:val="48"/>
  </w:num>
  <w:num w:numId="46" w16cid:durableId="2033459884">
    <w:abstractNumId w:val="49"/>
  </w:num>
  <w:num w:numId="47" w16cid:durableId="1539127313">
    <w:abstractNumId w:val="47"/>
  </w:num>
  <w:num w:numId="48" w16cid:durableId="1875456790">
    <w:abstractNumId w:val="42"/>
  </w:num>
  <w:num w:numId="49" w16cid:durableId="2089384354">
    <w:abstractNumId w:val="40"/>
  </w:num>
  <w:num w:numId="50" w16cid:durableId="79738288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1CF"/>
    <w:rsid w:val="000115CD"/>
    <w:rsid w:val="00023C75"/>
    <w:rsid w:val="0002477B"/>
    <w:rsid w:val="0002561B"/>
    <w:rsid w:val="00026096"/>
    <w:rsid w:val="000629A8"/>
    <w:rsid w:val="00082997"/>
    <w:rsid w:val="000A06D0"/>
    <w:rsid w:val="000A3378"/>
    <w:rsid w:val="000B0325"/>
    <w:rsid w:val="000B6331"/>
    <w:rsid w:val="000F22AE"/>
    <w:rsid w:val="00103801"/>
    <w:rsid w:val="00105192"/>
    <w:rsid w:val="001064CE"/>
    <w:rsid w:val="001129DA"/>
    <w:rsid w:val="00113EFE"/>
    <w:rsid w:val="00150323"/>
    <w:rsid w:val="0015239E"/>
    <w:rsid w:val="00183265"/>
    <w:rsid w:val="00183989"/>
    <w:rsid w:val="001912FF"/>
    <w:rsid w:val="001B0298"/>
    <w:rsid w:val="001C2742"/>
    <w:rsid w:val="001E36F7"/>
    <w:rsid w:val="00213CE9"/>
    <w:rsid w:val="00240CEA"/>
    <w:rsid w:val="002519A3"/>
    <w:rsid w:val="002770AE"/>
    <w:rsid w:val="002770FD"/>
    <w:rsid w:val="002838E7"/>
    <w:rsid w:val="002900CE"/>
    <w:rsid w:val="00290189"/>
    <w:rsid w:val="00296808"/>
    <w:rsid w:val="002B2476"/>
    <w:rsid w:val="002B7F30"/>
    <w:rsid w:val="002C030C"/>
    <w:rsid w:val="002C4706"/>
    <w:rsid w:val="002D6FB1"/>
    <w:rsid w:val="002F023B"/>
    <w:rsid w:val="00317B48"/>
    <w:rsid w:val="003201DD"/>
    <w:rsid w:val="0032229D"/>
    <w:rsid w:val="00327582"/>
    <w:rsid w:val="00330B12"/>
    <w:rsid w:val="003470B6"/>
    <w:rsid w:val="0034789B"/>
    <w:rsid w:val="003761BD"/>
    <w:rsid w:val="003800BE"/>
    <w:rsid w:val="00396D6A"/>
    <w:rsid w:val="003A0281"/>
    <w:rsid w:val="003B4518"/>
    <w:rsid w:val="003F2745"/>
    <w:rsid w:val="00400E76"/>
    <w:rsid w:val="00401C3E"/>
    <w:rsid w:val="004115F5"/>
    <w:rsid w:val="00420EE7"/>
    <w:rsid w:val="004246EE"/>
    <w:rsid w:val="004371B2"/>
    <w:rsid w:val="004411A2"/>
    <w:rsid w:val="00454389"/>
    <w:rsid w:val="00455894"/>
    <w:rsid w:val="00467146"/>
    <w:rsid w:val="00472FDF"/>
    <w:rsid w:val="004769F4"/>
    <w:rsid w:val="00482DDC"/>
    <w:rsid w:val="00487CC9"/>
    <w:rsid w:val="004946E2"/>
    <w:rsid w:val="00496E03"/>
    <w:rsid w:val="004A3E97"/>
    <w:rsid w:val="004B0CA5"/>
    <w:rsid w:val="004B1085"/>
    <w:rsid w:val="004C5000"/>
    <w:rsid w:val="00524565"/>
    <w:rsid w:val="005462CE"/>
    <w:rsid w:val="00547E9D"/>
    <w:rsid w:val="00547FE6"/>
    <w:rsid w:val="00550770"/>
    <w:rsid w:val="00551479"/>
    <w:rsid w:val="00551A71"/>
    <w:rsid w:val="005773A9"/>
    <w:rsid w:val="00584660"/>
    <w:rsid w:val="00587269"/>
    <w:rsid w:val="0059110B"/>
    <w:rsid w:val="00594E99"/>
    <w:rsid w:val="00595EE3"/>
    <w:rsid w:val="005A5B86"/>
    <w:rsid w:val="005B0AB1"/>
    <w:rsid w:val="005B6351"/>
    <w:rsid w:val="005C0C98"/>
    <w:rsid w:val="005E3093"/>
    <w:rsid w:val="005E5C3F"/>
    <w:rsid w:val="005F69C8"/>
    <w:rsid w:val="006213CB"/>
    <w:rsid w:val="006346EB"/>
    <w:rsid w:val="00643978"/>
    <w:rsid w:val="0066240C"/>
    <w:rsid w:val="00670A08"/>
    <w:rsid w:val="00685E50"/>
    <w:rsid w:val="00690C01"/>
    <w:rsid w:val="006A1836"/>
    <w:rsid w:val="006A29E8"/>
    <w:rsid w:val="006B4522"/>
    <w:rsid w:val="006B52E2"/>
    <w:rsid w:val="006C463D"/>
    <w:rsid w:val="006C63F8"/>
    <w:rsid w:val="00700DB2"/>
    <w:rsid w:val="007116D0"/>
    <w:rsid w:val="00714617"/>
    <w:rsid w:val="00723FE9"/>
    <w:rsid w:val="00763E19"/>
    <w:rsid w:val="00765865"/>
    <w:rsid w:val="0078414E"/>
    <w:rsid w:val="007B4110"/>
    <w:rsid w:val="007C0196"/>
    <w:rsid w:val="007C52E4"/>
    <w:rsid w:val="007E1691"/>
    <w:rsid w:val="007E799A"/>
    <w:rsid w:val="008138E6"/>
    <w:rsid w:val="008229F2"/>
    <w:rsid w:val="00830068"/>
    <w:rsid w:val="008307ED"/>
    <w:rsid w:val="0084306B"/>
    <w:rsid w:val="00850A56"/>
    <w:rsid w:val="00860CCE"/>
    <w:rsid w:val="00892134"/>
    <w:rsid w:val="008A04F2"/>
    <w:rsid w:val="008C1E99"/>
    <w:rsid w:val="008F0FC5"/>
    <w:rsid w:val="008F41CF"/>
    <w:rsid w:val="00901678"/>
    <w:rsid w:val="0090549B"/>
    <w:rsid w:val="00912B06"/>
    <w:rsid w:val="00930824"/>
    <w:rsid w:val="00951808"/>
    <w:rsid w:val="00954285"/>
    <w:rsid w:val="00965C94"/>
    <w:rsid w:val="00995B6B"/>
    <w:rsid w:val="009D7439"/>
    <w:rsid w:val="009E5B91"/>
    <w:rsid w:val="00A1269C"/>
    <w:rsid w:val="00A14865"/>
    <w:rsid w:val="00A24588"/>
    <w:rsid w:val="00A24DBE"/>
    <w:rsid w:val="00A25157"/>
    <w:rsid w:val="00A305F9"/>
    <w:rsid w:val="00A52F63"/>
    <w:rsid w:val="00A53562"/>
    <w:rsid w:val="00A60E36"/>
    <w:rsid w:val="00A71E06"/>
    <w:rsid w:val="00AA3093"/>
    <w:rsid w:val="00AA325D"/>
    <w:rsid w:val="00AA5311"/>
    <w:rsid w:val="00AC4415"/>
    <w:rsid w:val="00AF668E"/>
    <w:rsid w:val="00B069BD"/>
    <w:rsid w:val="00B354BB"/>
    <w:rsid w:val="00B36354"/>
    <w:rsid w:val="00B41CBA"/>
    <w:rsid w:val="00B575D9"/>
    <w:rsid w:val="00B61143"/>
    <w:rsid w:val="00B62E19"/>
    <w:rsid w:val="00B81C6E"/>
    <w:rsid w:val="00BC004B"/>
    <w:rsid w:val="00BE10C5"/>
    <w:rsid w:val="00BE5892"/>
    <w:rsid w:val="00BE59F1"/>
    <w:rsid w:val="00C1066A"/>
    <w:rsid w:val="00C30EFE"/>
    <w:rsid w:val="00C746E7"/>
    <w:rsid w:val="00C90548"/>
    <w:rsid w:val="00C95A2A"/>
    <w:rsid w:val="00CB11AD"/>
    <w:rsid w:val="00CB7018"/>
    <w:rsid w:val="00CC757F"/>
    <w:rsid w:val="00CF774D"/>
    <w:rsid w:val="00D10E51"/>
    <w:rsid w:val="00D30FB8"/>
    <w:rsid w:val="00D63B77"/>
    <w:rsid w:val="00D7184A"/>
    <w:rsid w:val="00D73703"/>
    <w:rsid w:val="00D76B62"/>
    <w:rsid w:val="00D90975"/>
    <w:rsid w:val="00D92D2D"/>
    <w:rsid w:val="00DA3657"/>
    <w:rsid w:val="00DB0147"/>
    <w:rsid w:val="00DB0362"/>
    <w:rsid w:val="00DC1D11"/>
    <w:rsid w:val="00DE0CF6"/>
    <w:rsid w:val="00DE27E0"/>
    <w:rsid w:val="00DE7941"/>
    <w:rsid w:val="00E034E5"/>
    <w:rsid w:val="00E1060F"/>
    <w:rsid w:val="00E50ACA"/>
    <w:rsid w:val="00E87A52"/>
    <w:rsid w:val="00EA46F9"/>
    <w:rsid w:val="00ED2C57"/>
    <w:rsid w:val="00ED5B20"/>
    <w:rsid w:val="00ED6F42"/>
    <w:rsid w:val="00EE4D00"/>
    <w:rsid w:val="00EE7B4B"/>
    <w:rsid w:val="00EF4CDD"/>
    <w:rsid w:val="00F45332"/>
    <w:rsid w:val="00F46109"/>
    <w:rsid w:val="00F467E8"/>
    <w:rsid w:val="00F5063B"/>
    <w:rsid w:val="00F84E64"/>
    <w:rsid w:val="00F90278"/>
    <w:rsid w:val="00F93289"/>
    <w:rsid w:val="00FA3467"/>
    <w:rsid w:val="00FA7614"/>
    <w:rsid w:val="00FC74C0"/>
    <w:rsid w:val="00FD166D"/>
    <w:rsid w:val="00FE6D73"/>
    <w:rsid w:val="00FF3258"/>
    <w:rsid w:val="00FF4EBC"/>
    <w:rsid w:val="00FF50EC"/>
    <w:rsid w:val="553E48F7"/>
    <w:rsid w:val="6F2F5B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0DD6AE"/>
  <w14:defaultImageDpi w14:val="96"/>
  <w15:docId w15:val="{9AF0DF82-0341-47D4-9830-AAA0BE62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fr-FR"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rPr>
  </w:style>
  <w:style w:type="paragraph" w:styleId="Heading1">
    <w:name w:val="heading 1"/>
    <w:basedOn w:val="Normal"/>
    <w:next w:val="Normal"/>
    <w:link w:val="Heading1Char"/>
    <w:uiPriority w:val="1"/>
    <w:qFormat/>
    <w:pPr>
      <w:ind w:left="939"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20"/>
      <w:jc w:val="both"/>
    </w:pPr>
  </w:style>
  <w:style w:type="character" w:customStyle="1" w:styleId="BodyTextChar">
    <w:name w:val="Body Text Char"/>
    <w:basedOn w:val="DefaultParagraphFont"/>
    <w:link w:val="BodyText"/>
    <w:uiPriority w:val="99"/>
    <w:semiHidden/>
    <w:rPr>
      <w:rFonts w:ascii="Times New Roman" w:hAnsi="Times New Roman" w:cs="Times New Roman"/>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34"/>
    <w:qFormat/>
    <w:pPr>
      <w:ind w:left="940" w:hanging="361"/>
    </w:pPr>
    <w:rPr>
      <w:sz w:val="24"/>
      <w:szCs w:val="24"/>
    </w:rPr>
  </w:style>
  <w:style w:type="paragraph" w:customStyle="1" w:styleId="TableParagraph">
    <w:name w:val="Table Paragraph"/>
    <w:basedOn w:val="Normal"/>
    <w:uiPriority w:val="1"/>
    <w:qFormat/>
    <w:pPr>
      <w:ind w:left="468" w:hanging="360"/>
    </w:pPr>
    <w:rPr>
      <w:sz w:val="24"/>
      <w:szCs w:val="24"/>
    </w:rPr>
  </w:style>
  <w:style w:type="paragraph" w:styleId="Header">
    <w:name w:val="header"/>
    <w:basedOn w:val="Normal"/>
    <w:link w:val="HeaderChar"/>
    <w:uiPriority w:val="99"/>
    <w:unhideWhenUsed/>
    <w:rsid w:val="008F41CF"/>
    <w:pPr>
      <w:tabs>
        <w:tab w:val="center" w:pos="4536"/>
        <w:tab w:val="right" w:pos="9072"/>
      </w:tabs>
    </w:pPr>
  </w:style>
  <w:style w:type="character" w:customStyle="1" w:styleId="HeaderChar">
    <w:name w:val="Header Char"/>
    <w:basedOn w:val="DefaultParagraphFont"/>
    <w:link w:val="Header"/>
    <w:uiPriority w:val="99"/>
    <w:rsid w:val="008F41CF"/>
    <w:rPr>
      <w:rFonts w:ascii="Times New Roman" w:hAnsi="Times New Roman" w:cs="Times New Roman"/>
    </w:rPr>
  </w:style>
  <w:style w:type="paragraph" w:styleId="Footer">
    <w:name w:val="footer"/>
    <w:basedOn w:val="Normal"/>
    <w:link w:val="FooterChar"/>
    <w:uiPriority w:val="99"/>
    <w:unhideWhenUsed/>
    <w:rsid w:val="008F41CF"/>
    <w:pPr>
      <w:tabs>
        <w:tab w:val="center" w:pos="4536"/>
        <w:tab w:val="right" w:pos="9072"/>
      </w:tabs>
    </w:pPr>
  </w:style>
  <w:style w:type="character" w:customStyle="1" w:styleId="FooterChar">
    <w:name w:val="Footer Char"/>
    <w:basedOn w:val="DefaultParagraphFont"/>
    <w:link w:val="Footer"/>
    <w:uiPriority w:val="99"/>
    <w:rsid w:val="008F41CF"/>
    <w:rPr>
      <w:rFonts w:ascii="Times New Roman" w:hAnsi="Times New Roman" w:cs="Times New Roman"/>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sid w:val="00ED6F4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6F42"/>
    <w:rPr>
      <w:b/>
      <w:bCs/>
    </w:rPr>
  </w:style>
  <w:style w:type="character" w:customStyle="1" w:styleId="CommentSubjectChar">
    <w:name w:val="Comment Subject Char"/>
    <w:basedOn w:val="CommentTextChar"/>
    <w:link w:val="CommentSubject"/>
    <w:uiPriority w:val="99"/>
    <w:semiHidden/>
    <w:rsid w:val="00ED6F42"/>
    <w:rPr>
      <w:rFonts w:ascii="Times New Roman" w:hAnsi="Times New Roman" w:cs="Times New Roman"/>
      <w:b/>
      <w:bCs/>
      <w:sz w:val="20"/>
      <w:szCs w:val="20"/>
    </w:rPr>
  </w:style>
  <w:style w:type="paragraph" w:styleId="Revision">
    <w:name w:val="Revision"/>
    <w:hidden/>
    <w:uiPriority w:val="99"/>
    <w:semiHidden/>
    <w:rsid w:val="000A06D0"/>
    <w:pPr>
      <w:spacing w:after="0" w:line="240" w:lineRule="auto"/>
    </w:pPr>
    <w:rPr>
      <w:rFonts w:ascii="Times New Roman" w:hAnsi="Times New Roman" w:cs="Times New Roman"/>
    </w:rPr>
  </w:style>
  <w:style w:type="character" w:styleId="Hyperlink">
    <w:name w:val="Hyperlink"/>
    <w:basedOn w:val="DefaultParagraphFont"/>
    <w:uiPriority w:val="99"/>
    <w:unhideWhenUsed/>
    <w:rsid w:val="00B62E19"/>
    <w:rPr>
      <w:color w:val="0563C1" w:themeColor="hyperlink"/>
      <w:u w:val="single"/>
    </w:rPr>
  </w:style>
  <w:style w:type="character" w:styleId="UnresolvedMention">
    <w:name w:val="Unresolved Mention"/>
    <w:basedOn w:val="DefaultParagraphFont"/>
    <w:uiPriority w:val="99"/>
    <w:semiHidden/>
    <w:unhideWhenUsed/>
    <w:rsid w:val="00B62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halil.orman/Downloads/dataprotection@microvention.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ataprotection@microventio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dataprotection@microvention.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microven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85BD7C965591B4E9BC3E764B277ACD0" ma:contentTypeVersion="3" ma:contentTypeDescription="Create a new document." ma:contentTypeScope="" ma:versionID="195bf294568059b31fbf2b2eb49122da">
  <xsd:schema xmlns:xsd="http://www.w3.org/2001/XMLSchema" xmlns:xs="http://www.w3.org/2001/XMLSchema" xmlns:p="http://schemas.microsoft.com/office/2006/metadata/properties" xmlns:ns2="863475f7-a762-4531-8ea7-91964c2e39e1" targetNamespace="http://schemas.microsoft.com/office/2006/metadata/properties" ma:root="true" ma:fieldsID="b3f8a29125de302f1fd05bd6735ccee0" ns2:_="">
    <xsd:import namespace="863475f7-a762-4531-8ea7-91964c2e39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475f7-a762-4531-8ea7-91964c2e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3AF87E-EA71-4845-8192-A2166F6116C2}">
  <ds:schemaRefs>
    <ds:schemaRef ds:uri="http://schemas.microsoft.com/sharepoint/v3/contenttype/forms"/>
  </ds:schemaRefs>
</ds:datastoreItem>
</file>

<file path=customXml/itemProps2.xml><?xml version="1.0" encoding="utf-8"?>
<ds:datastoreItem xmlns:ds="http://schemas.openxmlformats.org/officeDocument/2006/customXml" ds:itemID="{DB36C312-D0B9-4D93-B108-1612D4074A00}">
  <ds:schemaRefs>
    <ds:schemaRef ds:uri="http://schemas.openxmlformats.org/officeDocument/2006/bibliography"/>
  </ds:schemaRefs>
</ds:datastoreItem>
</file>

<file path=customXml/itemProps3.xml><?xml version="1.0" encoding="utf-8"?>
<ds:datastoreItem xmlns:ds="http://schemas.openxmlformats.org/officeDocument/2006/customXml" ds:itemID="{4952DA66-F5C2-40EE-916F-16ABC17B6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475f7-a762-4531-8ea7-91964c2e3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4D76C0-2134-4C75-A035-5528F70C73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38f2187-f6e4-4a59-a441-67df593ec000}" enabled="1" method="Standard" siteId="{1687bd89-8f00-4ac4-8a85-fff50aefa6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3427</Words>
  <Characters>19539</Characters>
  <Application>Microsoft Office Word</Application>
  <DocSecurity>4</DocSecurity>
  <Lines>162</Lines>
  <Paragraphs>45</Paragraphs>
  <ScaleCrop>false</ScaleCrop>
  <Company>Terumo</Company>
  <LinksUpToDate>false</LinksUpToDate>
  <CharactersWithSpaces>22921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Julia Millet</cp:lastModifiedBy>
  <cp:revision>14</cp:revision>
  <dcterms:created xsi:type="dcterms:W3CDTF">2025-07-18T18:59:00Z</dcterms:created>
  <dcterms:modified xsi:type="dcterms:W3CDTF">2026-09-10T13:02:00Z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0x010100C85BD7C965591B4E9BC3E764B277ACD0</vt:lpwstr>
  </property>
  <property fmtid="{D5CDD505-2E9C-101B-9397-08002B2CF9AE}" pid="3" name="docLang">
    <vt:lpwstr>en</vt:lpwstr>
  </property>
</Properties>
</file>