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09FA9" w14:textId="671129D0" w:rsidR="00F92311" w:rsidRDefault="00F92311" w:rsidP="00F20E1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0070C0"/>
          <w:sz w:val="28"/>
          <w:szCs w:val="28"/>
          <w:shd w:val="clear" w:color="auto" w:fill="FFFFFF"/>
        </w:rPr>
      </w:pPr>
      <w:r w:rsidRPr="00F92311">
        <w:rPr>
          <w:rStyle w:val="normaltextrun"/>
          <w:rFonts w:ascii="Arial" w:hAnsi="Arial" w:cs="Arial"/>
          <w:b/>
          <w:bCs/>
          <w:color w:val="0070C0"/>
          <w:sz w:val="28"/>
          <w:szCs w:val="28"/>
          <w:shd w:val="clear" w:color="auto" w:fill="FFFFFF"/>
        </w:rPr>
        <w:t xml:space="preserve">O pětinu levnější jídlo. Mallpay </w:t>
      </w:r>
      <w:r w:rsidR="00C329A0">
        <w:rPr>
          <w:rStyle w:val="normaltextrun"/>
          <w:rFonts w:ascii="Arial" w:hAnsi="Arial" w:cs="Arial"/>
          <w:b/>
          <w:bCs/>
          <w:color w:val="0070C0"/>
          <w:sz w:val="28"/>
          <w:szCs w:val="28"/>
          <w:shd w:val="clear" w:color="auto" w:fill="FFFFFF"/>
        </w:rPr>
        <w:t xml:space="preserve">karta </w:t>
      </w:r>
      <w:r w:rsidRPr="00F92311">
        <w:rPr>
          <w:rStyle w:val="normaltextrun"/>
          <w:rFonts w:ascii="Arial" w:hAnsi="Arial" w:cs="Arial"/>
          <w:b/>
          <w:bCs/>
          <w:color w:val="0070C0"/>
          <w:sz w:val="28"/>
          <w:szCs w:val="28"/>
          <w:shd w:val="clear" w:color="auto" w:fill="FFFFFF"/>
        </w:rPr>
        <w:t xml:space="preserve">až do konce dubna </w:t>
      </w:r>
      <w:r w:rsidR="00C329A0">
        <w:rPr>
          <w:rStyle w:val="normaltextrun"/>
          <w:rFonts w:ascii="Arial" w:hAnsi="Arial" w:cs="Arial"/>
          <w:b/>
          <w:bCs/>
          <w:color w:val="0070C0"/>
          <w:sz w:val="28"/>
          <w:szCs w:val="28"/>
          <w:shd w:val="clear" w:color="auto" w:fill="FFFFFF"/>
        </w:rPr>
        <w:t>zlevní</w:t>
      </w:r>
      <w:r w:rsidR="00941C61">
        <w:rPr>
          <w:rStyle w:val="normaltextrun"/>
          <w:rFonts w:ascii="Arial" w:hAnsi="Arial" w:cs="Arial"/>
          <w:b/>
          <w:bCs/>
          <w:color w:val="0070C0"/>
          <w:sz w:val="28"/>
          <w:szCs w:val="28"/>
          <w:shd w:val="clear" w:color="auto" w:fill="FFFFFF"/>
        </w:rPr>
        <w:t xml:space="preserve"> </w:t>
      </w:r>
      <w:r w:rsidRPr="00F92311">
        <w:rPr>
          <w:rStyle w:val="normaltextrun"/>
          <w:rFonts w:ascii="Arial" w:hAnsi="Arial" w:cs="Arial"/>
          <w:b/>
          <w:bCs/>
          <w:color w:val="0070C0"/>
          <w:sz w:val="28"/>
          <w:szCs w:val="28"/>
          <w:shd w:val="clear" w:color="auto" w:fill="FFFFFF"/>
        </w:rPr>
        <w:t>nákup jakýchkoli potravin</w:t>
      </w:r>
    </w:p>
    <w:p w14:paraId="76E9CB55" w14:textId="63333608" w:rsidR="00F92311" w:rsidRDefault="00F20E1C" w:rsidP="00F9231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00"/>
          <w:sz w:val="18"/>
          <w:szCs w:val="18"/>
        </w:rPr>
      </w:pPr>
      <w:r w:rsidRPr="00AD37AF">
        <w:rPr>
          <w:rStyle w:val="normaltextrun"/>
          <w:rFonts w:ascii="Arial" w:hAnsi="Arial" w:cs="Arial"/>
          <w:b/>
          <w:bCs/>
          <w:color w:val="CC0000"/>
          <w:sz w:val="28"/>
          <w:szCs w:val="28"/>
          <w:shd w:val="clear" w:color="auto" w:fill="FFFFFF"/>
        </w:rPr>
        <w:br/>
      </w:r>
      <w:r w:rsidR="00F92311" w:rsidRPr="00250872">
        <w:rPr>
          <w:rStyle w:val="normaltextrun"/>
          <w:rFonts w:ascii="Arial" w:hAnsi="Arial" w:cs="Arial"/>
          <w:color w:val="000000"/>
          <w:sz w:val="18"/>
          <w:szCs w:val="18"/>
        </w:rPr>
        <w:t xml:space="preserve">Tisková zpráva, Praha, </w:t>
      </w:r>
      <w:r w:rsidR="00F92311">
        <w:rPr>
          <w:rStyle w:val="normaltextrun"/>
          <w:rFonts w:ascii="Arial" w:hAnsi="Arial" w:cs="Arial"/>
          <w:color w:val="000000"/>
          <w:sz w:val="18"/>
          <w:szCs w:val="18"/>
        </w:rPr>
        <w:t>2</w:t>
      </w:r>
      <w:r w:rsidR="00955A58">
        <w:rPr>
          <w:rStyle w:val="normaltextrun"/>
          <w:rFonts w:ascii="Arial" w:hAnsi="Arial" w:cs="Arial"/>
          <w:color w:val="000000"/>
          <w:sz w:val="18"/>
          <w:szCs w:val="18"/>
        </w:rPr>
        <w:t>3</w:t>
      </w:r>
      <w:r w:rsidR="00F92311">
        <w:rPr>
          <w:rStyle w:val="normaltextrun"/>
          <w:rFonts w:ascii="Arial" w:hAnsi="Arial" w:cs="Arial"/>
          <w:color w:val="000000"/>
          <w:sz w:val="18"/>
          <w:szCs w:val="18"/>
        </w:rPr>
        <w:t xml:space="preserve">. března </w:t>
      </w:r>
      <w:r w:rsidR="00F92311" w:rsidRPr="00250872">
        <w:rPr>
          <w:rStyle w:val="normaltextrun"/>
          <w:rFonts w:ascii="Arial" w:hAnsi="Arial" w:cs="Arial"/>
          <w:color w:val="000000"/>
          <w:sz w:val="18"/>
          <w:szCs w:val="18"/>
        </w:rPr>
        <w:t>20</w:t>
      </w:r>
      <w:r w:rsidR="00F92311">
        <w:rPr>
          <w:rStyle w:val="normaltextrun"/>
          <w:rFonts w:ascii="Arial" w:hAnsi="Arial" w:cs="Arial"/>
          <w:color w:val="000000"/>
          <w:sz w:val="18"/>
          <w:szCs w:val="18"/>
        </w:rPr>
        <w:t>22</w:t>
      </w:r>
    </w:p>
    <w:p w14:paraId="022A757E" w14:textId="77777777" w:rsidR="00F92311" w:rsidRDefault="00F92311" w:rsidP="00F9231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00"/>
          <w:sz w:val="18"/>
          <w:szCs w:val="18"/>
        </w:rPr>
      </w:pPr>
    </w:p>
    <w:p w14:paraId="31EA0EC2" w14:textId="3E3D39E2" w:rsidR="00F92311" w:rsidRDefault="00F92311" w:rsidP="00F9231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D1C1D"/>
          <w:sz w:val="23"/>
          <w:szCs w:val="23"/>
          <w:lang w:eastAsia="cs-CZ"/>
        </w:rPr>
      </w:pPr>
      <w:r>
        <w:rPr>
          <w:rFonts w:ascii="Arial" w:eastAsia="Times New Roman" w:hAnsi="Arial" w:cs="Arial"/>
          <w:b/>
          <w:bCs/>
          <w:color w:val="1D1C1D"/>
          <w:sz w:val="23"/>
          <w:szCs w:val="23"/>
          <w:lang w:eastAsia="cs-CZ"/>
        </w:rPr>
        <w:t>Inflace je v Česku nejvyšší od roku 1998 a s ní se na historická maxima dostaly také ceny potravin. Mallpay proto do konce dubna spouští akci, v rámci které poskytne pětinovou slevu všem novým držitelům Mallpay karet na nákup veškerých potravin – a to v jakémkoli obchodě v Česku.</w:t>
      </w:r>
    </w:p>
    <w:p w14:paraId="7B44F3DA" w14:textId="77777777" w:rsidR="00F92311" w:rsidRPr="00F53F52" w:rsidRDefault="00F92311" w:rsidP="00F923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F4BFF10" w14:textId="33F6B1B6" w:rsidR="00F92311" w:rsidRDefault="00F92311" w:rsidP="00F923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1C1D"/>
          <w:sz w:val="23"/>
          <w:szCs w:val="23"/>
          <w:lang w:eastAsia="cs-CZ"/>
        </w:rPr>
      </w:pPr>
      <w:r>
        <w:rPr>
          <w:rFonts w:ascii="Arial" w:eastAsia="Times New Roman" w:hAnsi="Arial" w:cs="Arial"/>
          <w:color w:val="1D1C1D"/>
          <w:sz w:val="23"/>
          <w:szCs w:val="23"/>
          <w:lang w:eastAsia="cs-CZ"/>
        </w:rPr>
        <w:t xml:space="preserve">Vůbec nezáleží na tom, jestli se bude jednat o nákup ve večerce, samoobsluze, hypermarketu nebo bude nákup objednán v online supermarketu. Slevu totiž nakupující získá automaticky na přiřazení takzvaného MCC kódu platby, který dokáže identifikovat všechny platby realizované v obchodech s převažujícím prodejem potravin. Dvacetiprocentní slevu je možné čerpat až do konce měsíce dubna, a to do </w:t>
      </w:r>
      <w:r w:rsidRPr="00F53F52">
        <w:rPr>
          <w:rFonts w:ascii="Arial" w:eastAsia="Times New Roman" w:hAnsi="Arial" w:cs="Arial"/>
          <w:color w:val="1D1C1D"/>
          <w:sz w:val="23"/>
          <w:szCs w:val="23"/>
          <w:lang w:eastAsia="cs-CZ"/>
        </w:rPr>
        <w:t>celkové výše 15</w:t>
      </w:r>
      <w:r>
        <w:rPr>
          <w:rFonts w:ascii="Arial" w:eastAsia="Times New Roman" w:hAnsi="Arial" w:cs="Arial"/>
          <w:color w:val="1D1C1D"/>
          <w:sz w:val="23"/>
          <w:szCs w:val="23"/>
          <w:lang w:eastAsia="cs-CZ"/>
        </w:rPr>
        <w:t xml:space="preserve">00 </w:t>
      </w:r>
      <w:r w:rsidRPr="00F53F52">
        <w:rPr>
          <w:rFonts w:ascii="Arial" w:eastAsia="Times New Roman" w:hAnsi="Arial" w:cs="Arial"/>
          <w:color w:val="1D1C1D"/>
          <w:sz w:val="23"/>
          <w:szCs w:val="23"/>
          <w:lang w:eastAsia="cs-CZ"/>
        </w:rPr>
        <w:t>korun</w:t>
      </w:r>
      <w:r>
        <w:rPr>
          <w:rFonts w:ascii="Arial" w:eastAsia="Times New Roman" w:hAnsi="Arial" w:cs="Arial"/>
          <w:color w:val="1D1C1D"/>
          <w:sz w:val="23"/>
          <w:szCs w:val="23"/>
          <w:lang w:eastAsia="cs-CZ"/>
        </w:rPr>
        <w:t>, což je při současných cenách velikost jednoho plnohodnotného nákupu pro čtyřčlennou rodinu.</w:t>
      </w:r>
    </w:p>
    <w:p w14:paraId="4184CEDF" w14:textId="77777777" w:rsidR="00F92311" w:rsidRDefault="00F92311" w:rsidP="00F923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1C1D"/>
          <w:sz w:val="23"/>
          <w:szCs w:val="23"/>
          <w:lang w:eastAsia="cs-CZ"/>
        </w:rPr>
      </w:pPr>
    </w:p>
    <w:p w14:paraId="1F01147C" w14:textId="77777777" w:rsidR="00F92311" w:rsidRDefault="00F92311" w:rsidP="00F923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1C1D"/>
          <w:sz w:val="23"/>
          <w:szCs w:val="23"/>
          <w:lang w:eastAsia="cs-CZ"/>
        </w:rPr>
      </w:pPr>
      <w:r>
        <w:rPr>
          <w:rFonts w:ascii="Arial" w:eastAsia="Times New Roman" w:hAnsi="Arial" w:cs="Arial"/>
          <w:color w:val="1D1C1D"/>
          <w:sz w:val="23"/>
          <w:szCs w:val="23"/>
          <w:lang w:eastAsia="cs-CZ"/>
        </w:rPr>
        <w:t xml:space="preserve">Nabídka </w:t>
      </w:r>
      <w:r w:rsidRPr="00F53F52">
        <w:rPr>
          <w:rFonts w:ascii="Arial" w:eastAsia="Times New Roman" w:hAnsi="Arial" w:cs="Arial"/>
          <w:color w:val="1D1C1D"/>
          <w:sz w:val="23"/>
          <w:szCs w:val="23"/>
          <w:lang w:eastAsia="cs-CZ"/>
        </w:rPr>
        <w:t>platí pro všechny</w:t>
      </w:r>
      <w:r>
        <w:rPr>
          <w:rFonts w:ascii="Arial" w:eastAsia="Times New Roman" w:hAnsi="Arial" w:cs="Arial"/>
          <w:color w:val="1D1C1D"/>
          <w:sz w:val="23"/>
          <w:szCs w:val="23"/>
          <w:lang w:eastAsia="cs-CZ"/>
        </w:rPr>
        <w:t xml:space="preserve"> nové držitele chytré karty Mallpay. Ta umožňuje bezplatně odložit platby za zboží </w:t>
      </w:r>
      <w:r w:rsidRPr="00F53F52">
        <w:rPr>
          <w:rFonts w:ascii="Arial" w:eastAsia="Times New Roman" w:hAnsi="Arial" w:cs="Arial"/>
          <w:color w:val="1D1C1D"/>
          <w:sz w:val="23"/>
          <w:szCs w:val="23"/>
          <w:lang w:eastAsia="cs-CZ"/>
        </w:rPr>
        <w:t xml:space="preserve">do </w:t>
      </w:r>
      <w:r>
        <w:rPr>
          <w:rFonts w:ascii="Arial" w:eastAsia="Times New Roman" w:hAnsi="Arial" w:cs="Arial"/>
          <w:color w:val="1D1C1D"/>
          <w:sz w:val="23"/>
          <w:szCs w:val="23"/>
          <w:lang w:eastAsia="cs-CZ"/>
        </w:rPr>
        <w:t xml:space="preserve">výše až </w:t>
      </w:r>
      <w:r w:rsidRPr="00F53F52">
        <w:rPr>
          <w:rFonts w:ascii="Arial" w:eastAsia="Times New Roman" w:hAnsi="Arial" w:cs="Arial"/>
          <w:color w:val="1D1C1D"/>
          <w:sz w:val="23"/>
          <w:szCs w:val="23"/>
          <w:lang w:eastAsia="cs-CZ"/>
        </w:rPr>
        <w:t xml:space="preserve">50 000 Kč až </w:t>
      </w:r>
      <w:r>
        <w:rPr>
          <w:rFonts w:ascii="Arial" w:eastAsia="Times New Roman" w:hAnsi="Arial" w:cs="Arial"/>
          <w:color w:val="1D1C1D"/>
          <w:sz w:val="23"/>
          <w:szCs w:val="23"/>
          <w:lang w:eastAsia="cs-CZ"/>
        </w:rPr>
        <w:t xml:space="preserve">po </w:t>
      </w:r>
      <w:r w:rsidRPr="00F53F52">
        <w:rPr>
          <w:rFonts w:ascii="Arial" w:eastAsia="Times New Roman" w:hAnsi="Arial" w:cs="Arial"/>
          <w:color w:val="1D1C1D"/>
          <w:sz w:val="23"/>
          <w:szCs w:val="23"/>
          <w:lang w:eastAsia="cs-CZ"/>
        </w:rPr>
        <w:t>několik</w:t>
      </w:r>
      <w:r>
        <w:rPr>
          <w:rFonts w:ascii="Arial" w:eastAsia="Times New Roman" w:hAnsi="Arial" w:cs="Arial"/>
          <w:color w:val="1D1C1D"/>
          <w:sz w:val="23"/>
          <w:szCs w:val="23"/>
          <w:lang w:eastAsia="cs-CZ"/>
        </w:rPr>
        <w:t xml:space="preserve">a </w:t>
      </w:r>
      <w:r w:rsidRPr="00F53F52">
        <w:rPr>
          <w:rFonts w:ascii="Arial" w:eastAsia="Times New Roman" w:hAnsi="Arial" w:cs="Arial"/>
          <w:color w:val="1D1C1D"/>
          <w:sz w:val="23"/>
          <w:szCs w:val="23"/>
          <w:lang w:eastAsia="cs-CZ"/>
        </w:rPr>
        <w:t>týdn</w:t>
      </w:r>
      <w:r>
        <w:rPr>
          <w:rFonts w:ascii="Arial" w:eastAsia="Times New Roman" w:hAnsi="Arial" w:cs="Arial"/>
          <w:color w:val="1D1C1D"/>
          <w:sz w:val="23"/>
          <w:szCs w:val="23"/>
          <w:lang w:eastAsia="cs-CZ"/>
        </w:rPr>
        <w:t>ech od nákupu</w:t>
      </w:r>
      <w:r w:rsidRPr="00F53F52">
        <w:rPr>
          <w:rFonts w:ascii="Arial" w:eastAsia="Times New Roman" w:hAnsi="Arial" w:cs="Arial"/>
          <w:color w:val="1D1C1D"/>
          <w:sz w:val="23"/>
          <w:szCs w:val="23"/>
          <w:lang w:eastAsia="cs-CZ"/>
        </w:rPr>
        <w:t xml:space="preserve">. </w:t>
      </w:r>
    </w:p>
    <w:p w14:paraId="077B99DD" w14:textId="21CA484C" w:rsidR="00F92311" w:rsidRDefault="00F92311" w:rsidP="00F923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1C1D"/>
          <w:sz w:val="23"/>
          <w:szCs w:val="23"/>
          <w:lang w:eastAsia="cs-CZ"/>
        </w:rPr>
      </w:pPr>
      <w:r>
        <w:rPr>
          <w:rFonts w:ascii="Arial" w:eastAsia="Times New Roman" w:hAnsi="Arial" w:cs="Arial"/>
          <w:color w:val="1D1C1D"/>
          <w:sz w:val="23"/>
          <w:szCs w:val="23"/>
          <w:lang w:eastAsia="cs-CZ"/>
        </w:rPr>
        <w:t>K</w:t>
      </w:r>
      <w:r w:rsidRPr="00F53F52">
        <w:rPr>
          <w:rFonts w:ascii="Arial" w:eastAsia="Times New Roman" w:hAnsi="Arial" w:cs="Arial"/>
          <w:color w:val="1D1C1D"/>
          <w:sz w:val="23"/>
          <w:szCs w:val="23"/>
          <w:lang w:eastAsia="cs-CZ"/>
        </w:rPr>
        <w:t xml:space="preserve">artu je možné zařídit </w:t>
      </w:r>
      <w:r>
        <w:rPr>
          <w:rFonts w:ascii="Arial" w:eastAsia="Times New Roman" w:hAnsi="Arial" w:cs="Arial"/>
          <w:color w:val="1D1C1D"/>
          <w:sz w:val="23"/>
          <w:szCs w:val="23"/>
          <w:lang w:eastAsia="cs-CZ"/>
        </w:rPr>
        <w:t xml:space="preserve">zdarma </w:t>
      </w:r>
      <w:r w:rsidRPr="00F53F52">
        <w:rPr>
          <w:rFonts w:ascii="Arial" w:eastAsia="Times New Roman" w:hAnsi="Arial" w:cs="Arial"/>
          <w:color w:val="1D1C1D"/>
          <w:sz w:val="23"/>
          <w:szCs w:val="23"/>
          <w:lang w:eastAsia="cs-CZ"/>
        </w:rPr>
        <w:t>online z pohodlí domova, a to do pár minut,</w:t>
      </w:r>
      <w:r>
        <w:rPr>
          <w:rFonts w:ascii="Arial" w:eastAsia="Times New Roman" w:hAnsi="Arial" w:cs="Arial"/>
          <w:color w:val="1D1C1D"/>
          <w:sz w:val="23"/>
          <w:szCs w:val="23"/>
          <w:lang w:eastAsia="cs-CZ"/>
        </w:rPr>
        <w:t xml:space="preserve"> </w:t>
      </w:r>
      <w:r w:rsidR="006F48EF">
        <w:rPr>
          <w:rFonts w:ascii="Arial" w:eastAsia="Times New Roman" w:hAnsi="Arial" w:cs="Arial"/>
          <w:color w:val="1D1C1D"/>
          <w:sz w:val="23"/>
          <w:szCs w:val="23"/>
          <w:lang w:eastAsia="cs-CZ"/>
        </w:rPr>
        <w:t xml:space="preserve">Mallpay </w:t>
      </w:r>
      <w:r w:rsidRPr="00F53F52">
        <w:rPr>
          <w:rFonts w:ascii="Arial" w:eastAsia="Times New Roman" w:hAnsi="Arial" w:cs="Arial"/>
          <w:color w:val="1D1C1D"/>
          <w:sz w:val="23"/>
          <w:szCs w:val="23"/>
          <w:lang w:eastAsia="cs-CZ"/>
        </w:rPr>
        <w:t>totiž podporuje ověření totožnosti pomocí bankovní identity, veškeré další doklady je možné doložit digitálně. Plastová karta dojde do týdne, virtuální je možné používat okamžitě.</w:t>
      </w:r>
    </w:p>
    <w:p w14:paraId="2BCA6B55" w14:textId="77777777" w:rsidR="00F92311" w:rsidRPr="00F53F52" w:rsidRDefault="00F92311" w:rsidP="00F923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F8470A0" w14:textId="2E0A34DF" w:rsidR="00F92311" w:rsidRDefault="00F92311" w:rsidP="00F92311">
      <w:pPr>
        <w:spacing w:after="0" w:line="240" w:lineRule="auto"/>
        <w:rPr>
          <w:rFonts w:ascii="Arial" w:eastAsia="Times New Roman" w:hAnsi="Arial" w:cs="Arial"/>
          <w:i/>
          <w:iCs/>
          <w:color w:val="1D1C1D"/>
          <w:sz w:val="23"/>
          <w:szCs w:val="23"/>
          <w:lang w:eastAsia="cs-CZ"/>
        </w:rPr>
      </w:pPr>
      <w:r w:rsidRPr="00F53F52">
        <w:rPr>
          <w:rFonts w:ascii="Arial" w:eastAsia="Times New Roman" w:hAnsi="Arial" w:cs="Arial"/>
          <w:i/>
          <w:iCs/>
          <w:color w:val="1D1C1D"/>
          <w:sz w:val="23"/>
          <w:szCs w:val="23"/>
          <w:lang w:eastAsia="cs-CZ"/>
        </w:rPr>
        <w:t>“</w:t>
      </w:r>
      <w:r>
        <w:rPr>
          <w:rFonts w:ascii="Arial" w:eastAsia="Times New Roman" w:hAnsi="Arial" w:cs="Arial"/>
          <w:i/>
          <w:iCs/>
          <w:color w:val="1D1C1D"/>
          <w:sz w:val="23"/>
          <w:szCs w:val="23"/>
          <w:lang w:eastAsia="cs-CZ"/>
        </w:rPr>
        <w:t>Mallpay kartu považuji za jednoho z pomocníků pro všechny, kteří si hlídají rozpočty svých domácností. A platí to zejména v době, kdy naše peněženky vysává inflace, zdražující všechny potraviny</w:t>
      </w:r>
      <w:r w:rsidRPr="00F53F52">
        <w:rPr>
          <w:rFonts w:ascii="Arial" w:eastAsia="Times New Roman" w:hAnsi="Arial" w:cs="Arial"/>
          <w:i/>
          <w:iCs/>
          <w:color w:val="1D1C1D"/>
          <w:sz w:val="23"/>
          <w:szCs w:val="23"/>
          <w:lang w:eastAsia="cs-CZ"/>
        </w:rPr>
        <w:t>,</w:t>
      </w:r>
      <w:r w:rsidRPr="00F53F52">
        <w:rPr>
          <w:rFonts w:ascii="Arial" w:eastAsia="Times New Roman" w:hAnsi="Arial" w:cs="Arial"/>
          <w:color w:val="1D1C1D"/>
          <w:sz w:val="23"/>
          <w:szCs w:val="23"/>
          <w:lang w:eastAsia="cs-CZ"/>
        </w:rPr>
        <w:t xml:space="preserve">” uvádí </w:t>
      </w:r>
      <w:r w:rsidR="00CE70D0">
        <w:rPr>
          <w:rFonts w:ascii="Arial" w:eastAsia="Times New Roman" w:hAnsi="Arial" w:cs="Arial"/>
          <w:b/>
          <w:bCs/>
          <w:color w:val="1D1C1D"/>
          <w:sz w:val="23"/>
          <w:szCs w:val="23"/>
          <w:lang w:eastAsia="cs-CZ"/>
        </w:rPr>
        <w:t>Tomáš Krásný</w:t>
      </w:r>
      <w:r w:rsidRPr="00F53F52">
        <w:rPr>
          <w:rFonts w:ascii="Arial" w:eastAsia="Times New Roman" w:hAnsi="Arial" w:cs="Arial"/>
          <w:b/>
          <w:bCs/>
          <w:color w:val="1D1C1D"/>
          <w:sz w:val="23"/>
          <w:szCs w:val="23"/>
          <w:lang w:eastAsia="cs-CZ"/>
        </w:rPr>
        <w:t xml:space="preserve">, </w:t>
      </w:r>
      <w:r w:rsidR="00CE70D0">
        <w:rPr>
          <w:rFonts w:ascii="Arial" w:eastAsia="Times New Roman" w:hAnsi="Arial" w:cs="Arial"/>
          <w:b/>
          <w:bCs/>
          <w:color w:val="1D1C1D"/>
          <w:sz w:val="23"/>
          <w:szCs w:val="23"/>
          <w:lang w:eastAsia="cs-CZ"/>
        </w:rPr>
        <w:t xml:space="preserve">šéf marketingu </w:t>
      </w:r>
      <w:r w:rsidR="00BE31B9">
        <w:rPr>
          <w:rFonts w:ascii="Arial" w:eastAsia="Times New Roman" w:hAnsi="Arial" w:cs="Arial"/>
          <w:b/>
          <w:bCs/>
          <w:color w:val="1D1C1D"/>
          <w:sz w:val="23"/>
          <w:szCs w:val="23"/>
          <w:lang w:eastAsia="cs-CZ"/>
        </w:rPr>
        <w:t xml:space="preserve">fintechu </w:t>
      </w:r>
      <w:r w:rsidRPr="00F53F52">
        <w:rPr>
          <w:rFonts w:ascii="Arial" w:eastAsia="Times New Roman" w:hAnsi="Arial" w:cs="Arial"/>
          <w:b/>
          <w:bCs/>
          <w:color w:val="1D1C1D"/>
          <w:sz w:val="23"/>
          <w:szCs w:val="23"/>
          <w:lang w:eastAsia="cs-CZ"/>
        </w:rPr>
        <w:t>M</w:t>
      </w:r>
      <w:r w:rsidR="00212320">
        <w:rPr>
          <w:rFonts w:ascii="Arial" w:eastAsia="Times New Roman" w:hAnsi="Arial" w:cs="Arial"/>
          <w:b/>
          <w:bCs/>
          <w:color w:val="1D1C1D"/>
          <w:sz w:val="23"/>
          <w:szCs w:val="23"/>
          <w:lang w:eastAsia="cs-CZ"/>
        </w:rPr>
        <w:t>allp</w:t>
      </w:r>
      <w:r w:rsidRPr="00F53F52">
        <w:rPr>
          <w:rFonts w:ascii="Arial" w:eastAsia="Times New Roman" w:hAnsi="Arial" w:cs="Arial"/>
          <w:b/>
          <w:bCs/>
          <w:color w:val="1D1C1D"/>
          <w:sz w:val="23"/>
          <w:szCs w:val="23"/>
          <w:lang w:eastAsia="cs-CZ"/>
        </w:rPr>
        <w:t>ay</w:t>
      </w:r>
      <w:r w:rsidRPr="00F53F52">
        <w:rPr>
          <w:rFonts w:ascii="Arial" w:eastAsia="Times New Roman" w:hAnsi="Arial" w:cs="Arial"/>
          <w:color w:val="1D1C1D"/>
          <w:sz w:val="23"/>
          <w:szCs w:val="23"/>
          <w:lang w:eastAsia="cs-CZ"/>
        </w:rPr>
        <w:t>.</w:t>
      </w:r>
      <w:r w:rsidRPr="00F53F52">
        <w:rPr>
          <w:rFonts w:ascii="Arial" w:eastAsia="Times New Roman" w:hAnsi="Arial" w:cs="Arial"/>
          <w:i/>
          <w:iCs/>
          <w:color w:val="1D1C1D"/>
          <w:sz w:val="23"/>
          <w:szCs w:val="23"/>
          <w:lang w:eastAsia="cs-CZ"/>
        </w:rPr>
        <w:t xml:space="preserve"> “</w:t>
      </w:r>
      <w:r>
        <w:rPr>
          <w:rFonts w:ascii="Arial" w:eastAsia="Times New Roman" w:hAnsi="Arial" w:cs="Arial"/>
          <w:i/>
          <w:iCs/>
          <w:color w:val="1D1C1D"/>
          <w:sz w:val="23"/>
          <w:szCs w:val="23"/>
          <w:lang w:eastAsia="cs-CZ"/>
        </w:rPr>
        <w:t>Hledáme proto chytré cesty, jak Čechům v současné situaci odlehčit pomocí chytrého placení. A příspěvek na potraviny pro nové klienty je jedna z nich. Odložená platba je totiž momentálně stále více využívaná k výhodným nákupům základního zboží a potřeb.“</w:t>
      </w:r>
    </w:p>
    <w:p w14:paraId="66E16E4F" w14:textId="77777777" w:rsidR="00F92311" w:rsidRDefault="00F92311" w:rsidP="00F92311">
      <w:pPr>
        <w:spacing w:after="0" w:line="240" w:lineRule="auto"/>
        <w:rPr>
          <w:rFonts w:ascii="Arial" w:eastAsia="Times New Roman" w:hAnsi="Arial" w:cs="Arial"/>
          <w:i/>
          <w:iCs/>
          <w:color w:val="1D1C1D"/>
          <w:sz w:val="23"/>
          <w:szCs w:val="23"/>
          <w:lang w:eastAsia="cs-CZ"/>
        </w:rPr>
      </w:pPr>
    </w:p>
    <w:p w14:paraId="7151B1C6" w14:textId="77777777" w:rsidR="00F92311" w:rsidRDefault="00F92311" w:rsidP="00F92311">
      <w:pPr>
        <w:spacing w:after="0" w:line="240" w:lineRule="auto"/>
        <w:rPr>
          <w:rFonts w:ascii="Arial" w:eastAsia="Times New Roman" w:hAnsi="Arial" w:cs="Arial"/>
          <w:color w:val="1D1C1D"/>
          <w:sz w:val="23"/>
          <w:szCs w:val="23"/>
          <w:lang w:eastAsia="cs-CZ"/>
        </w:rPr>
      </w:pPr>
      <w:r>
        <w:rPr>
          <w:rFonts w:ascii="Arial" w:eastAsia="Times New Roman" w:hAnsi="Arial" w:cs="Arial"/>
          <w:color w:val="1D1C1D"/>
          <w:sz w:val="23"/>
          <w:szCs w:val="23"/>
          <w:lang w:eastAsia="cs-CZ"/>
        </w:rPr>
        <w:t xml:space="preserve">Odloženou platbu využívají Češi především jako nástroj pro kontrolu cashflow svých domácností. Umožňuje totiž nakoupit ve slevě jakékoli zboží včetně potravin nebo pohonných hmot, přestože v daný moment nemá domácnost dostatečnou hotovost na běžném účtu a vybírat ze spořícího by bylo finančně nevýhodné. Za nákupy pak může domácnost pohodlně zaplatit až po výplatě. </w:t>
      </w:r>
    </w:p>
    <w:p w14:paraId="3BEC46AD" w14:textId="5AD206BA" w:rsidR="00F92311" w:rsidRDefault="00F92311" w:rsidP="00F92311">
      <w:pPr>
        <w:spacing w:after="0" w:line="240" w:lineRule="auto"/>
        <w:rPr>
          <w:rFonts w:ascii="Arial" w:eastAsia="Times New Roman" w:hAnsi="Arial" w:cs="Arial"/>
          <w:color w:val="1D1C1D"/>
          <w:sz w:val="23"/>
          <w:szCs w:val="23"/>
          <w:lang w:eastAsia="cs-CZ"/>
        </w:rPr>
      </w:pPr>
      <w:r w:rsidRPr="00F92311">
        <w:rPr>
          <w:rFonts w:ascii="Arial" w:eastAsia="Times New Roman" w:hAnsi="Arial" w:cs="Arial"/>
          <w:color w:val="1D1C1D"/>
          <w:sz w:val="23"/>
          <w:szCs w:val="23"/>
          <w:lang w:eastAsia="cs-CZ"/>
        </w:rPr>
        <w:br/>
      </w:r>
      <w:r>
        <w:rPr>
          <w:rFonts w:ascii="Arial" w:eastAsia="Times New Roman" w:hAnsi="Arial" w:cs="Arial"/>
          <w:color w:val="1D1C1D"/>
          <w:sz w:val="23"/>
          <w:szCs w:val="23"/>
          <w:lang w:eastAsia="cs-CZ"/>
        </w:rPr>
        <w:t xml:space="preserve">Více zde: </w:t>
      </w:r>
      <w:hyperlink r:id="rId8" w:history="1">
        <w:r w:rsidRPr="00441938">
          <w:rPr>
            <w:rStyle w:val="Hypertextovodkaz"/>
            <w:rFonts w:ascii="Arial" w:eastAsia="Times New Roman" w:hAnsi="Arial" w:cs="Arial"/>
            <w:sz w:val="23"/>
            <w:szCs w:val="23"/>
            <w:lang w:eastAsia="cs-CZ"/>
          </w:rPr>
          <w:t>https://promo.mallpay.cz/potraviny/</w:t>
        </w:r>
      </w:hyperlink>
    </w:p>
    <w:p w14:paraId="10F4919F" w14:textId="77777777" w:rsidR="00F92311" w:rsidRDefault="00F92311" w:rsidP="00F92311">
      <w:pPr>
        <w:spacing w:after="0" w:line="240" w:lineRule="auto"/>
        <w:rPr>
          <w:rFonts w:ascii="Arial" w:eastAsia="Times New Roman" w:hAnsi="Arial" w:cs="Arial"/>
          <w:color w:val="1D1C1D"/>
          <w:sz w:val="23"/>
          <w:szCs w:val="23"/>
          <w:lang w:eastAsia="cs-CZ"/>
        </w:rPr>
      </w:pPr>
    </w:p>
    <w:p w14:paraId="4015A39B" w14:textId="667CFCB6" w:rsidR="00B858F6" w:rsidRDefault="00B858F6" w:rsidP="00F92311">
      <w:pPr>
        <w:pStyle w:val="paragraph"/>
        <w:spacing w:before="0" w:beforeAutospacing="0" w:after="0" w:afterAutospacing="0"/>
        <w:textAlignment w:val="baseline"/>
        <w:rPr>
          <w:color w:val="0070C0"/>
        </w:rPr>
      </w:pPr>
      <w:r>
        <w:rPr>
          <w:rFonts w:ascii="Arial" w:hAnsi="Arial" w:cs="Arial"/>
          <w:b/>
          <w:bCs/>
          <w:color w:val="0070C0"/>
        </w:rPr>
        <w:t>O Mallpay</w:t>
      </w:r>
    </w:p>
    <w:p w14:paraId="3B063EEE" w14:textId="08685859" w:rsidR="00F92311" w:rsidRDefault="007331A4" w:rsidP="00B858F6">
      <w:pPr>
        <w:spacing w:before="240" w:after="0" w:line="240" w:lineRule="auto"/>
        <w:rPr>
          <w:rFonts w:ascii="Arial" w:eastAsia="Times New Roman" w:hAnsi="Arial" w:cs="Arial"/>
          <w:color w:val="000000"/>
          <w:lang w:eastAsia="cs-CZ"/>
        </w:rPr>
      </w:pPr>
      <w:hyperlink r:id="rId9" w:history="1">
        <w:r w:rsidR="00B858F6">
          <w:rPr>
            <w:rStyle w:val="Hypertextovodkaz"/>
            <w:rFonts w:ascii="Arial" w:eastAsia="Times New Roman" w:hAnsi="Arial" w:cs="Arial"/>
            <w:b/>
            <w:bCs/>
            <w:lang w:eastAsia="cs-CZ"/>
          </w:rPr>
          <w:t>Mallpay</w:t>
        </w:r>
      </w:hyperlink>
      <w:r w:rsidR="00B858F6">
        <w:rPr>
          <w:rFonts w:ascii="Arial" w:eastAsia="Times New Roman" w:hAnsi="Arial" w:cs="Arial"/>
          <w:color w:val="000000"/>
          <w:lang w:eastAsia="cs-CZ"/>
        </w:rPr>
        <w:t xml:space="preserve"> (MallPay s.r.o.) je společný e-commerce fintech </w:t>
      </w:r>
      <w:r w:rsidR="00B858F6">
        <w:rPr>
          <w:rFonts w:ascii="Arial" w:eastAsia="Times New Roman" w:hAnsi="Arial" w:cs="Arial"/>
          <w:b/>
          <w:bCs/>
          <w:color w:val="000000"/>
          <w:lang w:eastAsia="cs-CZ"/>
        </w:rPr>
        <w:t>ČSOB</w:t>
      </w:r>
      <w:r w:rsidR="00B858F6">
        <w:rPr>
          <w:rFonts w:ascii="Arial" w:eastAsia="Times New Roman" w:hAnsi="Arial" w:cs="Arial"/>
          <w:color w:val="000000"/>
          <w:lang w:eastAsia="cs-CZ"/>
        </w:rPr>
        <w:t xml:space="preserve"> (Československá obchodní banka, a. s) a investiční skupiny </w:t>
      </w:r>
      <w:proofErr w:type="spellStart"/>
      <w:r w:rsidR="00B858F6">
        <w:rPr>
          <w:rFonts w:ascii="Arial" w:eastAsia="Times New Roman" w:hAnsi="Arial" w:cs="Arial"/>
          <w:b/>
          <w:bCs/>
          <w:color w:val="000000"/>
          <w:lang w:eastAsia="cs-CZ"/>
        </w:rPr>
        <w:t>Rockaway</w:t>
      </w:r>
      <w:proofErr w:type="spellEnd"/>
      <w:r w:rsidR="00B858F6">
        <w:rPr>
          <w:rFonts w:ascii="Arial" w:eastAsia="Times New Roman" w:hAnsi="Arial" w:cs="Arial"/>
          <w:color w:val="000000"/>
          <w:lang w:eastAsia="cs-CZ"/>
        </w:rPr>
        <w:t xml:space="preserve"> (</w:t>
      </w:r>
      <w:proofErr w:type="spellStart"/>
      <w:r w:rsidR="00B858F6">
        <w:rPr>
          <w:rFonts w:ascii="Arial" w:eastAsia="Times New Roman" w:hAnsi="Arial" w:cs="Arial"/>
          <w:color w:val="000000"/>
          <w:lang w:eastAsia="cs-CZ"/>
        </w:rPr>
        <w:t>Titancoin</w:t>
      </w:r>
      <w:proofErr w:type="spellEnd"/>
      <w:r w:rsidR="00B858F6">
        <w:rPr>
          <w:rFonts w:ascii="Arial" w:eastAsia="Times New Roman" w:hAnsi="Arial" w:cs="Arial"/>
          <w:color w:val="000000"/>
          <w:lang w:eastAsia="cs-CZ"/>
        </w:rPr>
        <w:t xml:space="preserve"> International, a.s.). Jeho misí je vytvořit komplexní ekosystém </w:t>
      </w:r>
      <w:r w:rsidR="00F92311">
        <w:rPr>
          <w:rFonts w:ascii="Arial" w:eastAsia="Times New Roman" w:hAnsi="Arial" w:cs="Arial"/>
          <w:color w:val="000000"/>
          <w:lang w:eastAsia="cs-CZ"/>
        </w:rPr>
        <w:t xml:space="preserve">chytrých </w:t>
      </w:r>
      <w:r w:rsidR="00B858F6">
        <w:rPr>
          <w:rFonts w:ascii="Arial" w:eastAsia="Times New Roman" w:hAnsi="Arial" w:cs="Arial"/>
          <w:color w:val="000000"/>
          <w:lang w:eastAsia="cs-CZ"/>
        </w:rPr>
        <w:t xml:space="preserve">služeb spojených s </w:t>
      </w:r>
      <w:r w:rsidR="00F92311">
        <w:rPr>
          <w:rFonts w:ascii="Arial" w:eastAsia="Times New Roman" w:hAnsi="Arial" w:cs="Arial"/>
          <w:color w:val="000000"/>
          <w:lang w:eastAsia="cs-CZ"/>
        </w:rPr>
        <w:t>placením</w:t>
      </w:r>
      <w:r w:rsidR="00B858F6">
        <w:rPr>
          <w:rFonts w:ascii="Arial" w:eastAsia="Times New Roman" w:hAnsi="Arial" w:cs="Arial"/>
          <w:color w:val="000000"/>
          <w:lang w:eastAsia="cs-CZ"/>
        </w:rPr>
        <w:t>.</w:t>
      </w:r>
    </w:p>
    <w:p w14:paraId="24BF5708" w14:textId="76299FA4" w:rsidR="00F92311" w:rsidRDefault="00F92311" w:rsidP="00B858F6">
      <w:pPr>
        <w:spacing w:before="240" w:after="0" w:line="240" w:lineRule="auto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>S chytrou Mallpay platební kartou, kterou využívá už více než 10 000 Čechů, je možné zdarma odkládat platbu až o 50 dní do výše 50 tisíc korun a s každým nákupem bezplatně získat tříletou záruku a roční pojištění na veškeré kupované zboží.</w:t>
      </w:r>
    </w:p>
    <w:p w14:paraId="61C402C2" w14:textId="77777777" w:rsidR="00F92311" w:rsidRDefault="00F92311" w:rsidP="00B858F6">
      <w:pPr>
        <w:spacing w:before="240" w:after="0" w:line="240" w:lineRule="auto"/>
        <w:rPr>
          <w:rFonts w:ascii="Arial" w:eastAsia="Times New Roman" w:hAnsi="Arial" w:cs="Arial"/>
          <w:color w:val="000000"/>
          <w:lang w:eastAsia="cs-CZ"/>
        </w:rPr>
      </w:pPr>
    </w:p>
    <w:p w14:paraId="19324515" w14:textId="5C62E783" w:rsidR="00B858F6" w:rsidRDefault="00F92311" w:rsidP="00B858F6">
      <w:pPr>
        <w:spacing w:before="240" w:after="0" w:line="240" w:lineRule="auto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 xml:space="preserve">Mallpay je zároveň nejrozšířenější poskytovatel </w:t>
      </w:r>
      <w:r w:rsidR="00B858F6">
        <w:rPr>
          <w:rFonts w:ascii="Arial" w:eastAsia="Times New Roman" w:hAnsi="Arial" w:cs="Arial"/>
          <w:color w:val="000000"/>
          <w:lang w:eastAsia="cs-CZ"/>
        </w:rPr>
        <w:t>BNPL plateb (buy now – pay later), které jsou podle studie Global Payment Report nejrychleji rostoucí platební metodou v regionu.</w:t>
      </w:r>
      <w:r>
        <w:rPr>
          <w:rFonts w:ascii="Arial" w:eastAsia="Times New Roman" w:hAnsi="Arial" w:cs="Arial"/>
          <w:color w:val="000000"/>
          <w:lang w:eastAsia="cs-CZ"/>
        </w:rPr>
        <w:t xml:space="preserve"> </w:t>
      </w:r>
      <w:r w:rsidR="00B858F6">
        <w:rPr>
          <w:rFonts w:ascii="Arial" w:eastAsia="Times New Roman" w:hAnsi="Arial" w:cs="Arial"/>
          <w:color w:val="000000"/>
          <w:lang w:eastAsia="cs-CZ"/>
        </w:rPr>
        <w:t xml:space="preserve">V současnosti je s Mallpay možné nakupovat ve více než 9000 českých e-shopech nebo online služeb, jako je MALL.cz, Vivantis, CZC.cz, Košík.cz, LeoExpress.cz, </w:t>
      </w:r>
      <w:proofErr w:type="spellStart"/>
      <w:r w:rsidR="00B858F6">
        <w:rPr>
          <w:rFonts w:ascii="Arial" w:eastAsia="Times New Roman" w:hAnsi="Arial" w:cs="Arial"/>
          <w:color w:val="000000"/>
          <w:lang w:eastAsia="cs-CZ"/>
        </w:rPr>
        <w:t>Queko</w:t>
      </w:r>
      <w:proofErr w:type="spellEnd"/>
      <w:r w:rsidR="00B858F6">
        <w:rPr>
          <w:rFonts w:ascii="Arial" w:eastAsia="Times New Roman" w:hAnsi="Arial" w:cs="Arial"/>
          <w:color w:val="000000"/>
          <w:lang w:eastAsia="cs-CZ"/>
        </w:rPr>
        <w:t xml:space="preserve">, Patro.cz, Tescoma, Gant, Hudy, Husky nebo Trenýrkárna. </w:t>
      </w:r>
    </w:p>
    <w:p w14:paraId="3069AF9B" w14:textId="77777777" w:rsidR="00F92311" w:rsidRDefault="00F92311" w:rsidP="00F20E1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0070C0"/>
          <w:sz w:val="22"/>
          <w:szCs w:val="22"/>
        </w:rPr>
      </w:pPr>
    </w:p>
    <w:p w14:paraId="61760885" w14:textId="59586D65" w:rsidR="00F20E1C" w:rsidRPr="00B66F93" w:rsidRDefault="00F20E1C" w:rsidP="00F20E1C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99FF"/>
          <w:sz w:val="22"/>
          <w:szCs w:val="22"/>
        </w:rPr>
      </w:pPr>
      <w:r w:rsidRPr="00907548">
        <w:rPr>
          <w:rStyle w:val="normaltextrun"/>
          <w:rFonts w:ascii="Arial" w:hAnsi="Arial" w:cs="Arial"/>
          <w:b/>
          <w:bCs/>
          <w:color w:val="0070C0"/>
          <w:sz w:val="22"/>
          <w:szCs w:val="22"/>
        </w:rPr>
        <w:t>Pro více informací</w:t>
      </w:r>
      <w:r w:rsidRPr="00907548">
        <w:rPr>
          <w:rStyle w:val="eop"/>
          <w:rFonts w:ascii="Arial" w:hAnsi="Arial" w:cs="Arial"/>
          <w:color w:val="0070C0"/>
          <w:sz w:val="22"/>
          <w:szCs w:val="22"/>
        </w:rPr>
        <w:t> </w:t>
      </w:r>
    </w:p>
    <w:p w14:paraId="0831C836" w14:textId="77777777" w:rsidR="00F20E1C" w:rsidRDefault="00F20E1C" w:rsidP="00F20E1C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</w:p>
    <w:p w14:paraId="78DA76B0" w14:textId="77777777" w:rsidR="00F20E1C" w:rsidRPr="00B20865" w:rsidRDefault="00F20E1C" w:rsidP="00F20E1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sz w:val="18"/>
          <w:szCs w:val="18"/>
        </w:rPr>
      </w:pPr>
      <w:r w:rsidRPr="00B20865">
        <w:rPr>
          <w:rStyle w:val="eop"/>
          <w:rFonts w:ascii="Arial" w:hAnsi="Arial" w:cs="Arial"/>
          <w:b/>
          <w:bCs/>
          <w:sz w:val="22"/>
          <w:szCs w:val="22"/>
        </w:rPr>
        <w:t>Za M</w:t>
      </w:r>
      <w:r>
        <w:rPr>
          <w:rStyle w:val="eop"/>
          <w:rFonts w:ascii="Arial" w:hAnsi="Arial" w:cs="Arial"/>
          <w:b/>
          <w:bCs/>
          <w:sz w:val="22"/>
          <w:szCs w:val="22"/>
        </w:rPr>
        <w:t>allpay</w:t>
      </w:r>
    </w:p>
    <w:p w14:paraId="70082B2E" w14:textId="77777777" w:rsidR="00F20E1C" w:rsidRDefault="00F20E1C" w:rsidP="00F20E1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František Brož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046D7DA0" w14:textId="77777777" w:rsidR="00F20E1C" w:rsidRDefault="00F20E1C" w:rsidP="00F20E1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PR agentura FYI Prague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7779049D" w14:textId="77777777" w:rsidR="00F20E1C" w:rsidRDefault="00F20E1C" w:rsidP="00F20E1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608 972 715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78B302A7" w14:textId="77777777" w:rsidR="00F20E1C" w:rsidRPr="003902A2" w:rsidRDefault="007331A4" w:rsidP="00F20E1C">
      <w:pPr>
        <w:pStyle w:val="paragraph"/>
        <w:spacing w:before="0" w:beforeAutospacing="0" w:after="0" w:afterAutospacing="0"/>
        <w:textAlignment w:val="baseline"/>
        <w:rPr>
          <w:rStyle w:val="normaltextrun"/>
          <w:color w:val="0563C1" w:themeColor="hyperlink"/>
          <w:u w:val="single"/>
        </w:rPr>
      </w:pPr>
      <w:hyperlink r:id="rId10" w:history="1">
        <w:r w:rsidR="00F20E1C" w:rsidRPr="00250831">
          <w:rPr>
            <w:rStyle w:val="Hypertextovodkaz"/>
            <w:rFonts w:ascii="Arial" w:hAnsi="Arial" w:cs="Arial"/>
            <w:sz w:val="22"/>
            <w:szCs w:val="22"/>
          </w:rPr>
          <w:t>frantisek.broz@fyi.cz</w:t>
        </w:r>
      </w:hyperlink>
    </w:p>
    <w:p w14:paraId="1C42B334" w14:textId="101190EC" w:rsidR="00DD35E9" w:rsidRPr="00F20E1C" w:rsidRDefault="00DD35E9" w:rsidP="00F20E1C">
      <w:pPr>
        <w:rPr>
          <w:rStyle w:val="normaltextrun"/>
        </w:rPr>
      </w:pPr>
    </w:p>
    <w:sectPr w:rsidR="00DD35E9" w:rsidRPr="00F20E1C" w:rsidSect="00AE0098">
      <w:headerReference w:type="default" r:id="rId11"/>
      <w:pgSz w:w="11906" w:h="16838"/>
      <w:pgMar w:top="226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47EB24" w14:textId="77777777" w:rsidR="004A3625" w:rsidRDefault="004A3625" w:rsidP="002F4D58">
      <w:pPr>
        <w:spacing w:after="0" w:line="240" w:lineRule="auto"/>
      </w:pPr>
      <w:r>
        <w:separator/>
      </w:r>
    </w:p>
  </w:endnote>
  <w:endnote w:type="continuationSeparator" w:id="0">
    <w:p w14:paraId="4453AB81" w14:textId="77777777" w:rsidR="004A3625" w:rsidRDefault="004A3625" w:rsidP="002F4D58">
      <w:pPr>
        <w:spacing w:after="0" w:line="240" w:lineRule="auto"/>
      </w:pPr>
      <w:r>
        <w:continuationSeparator/>
      </w:r>
    </w:p>
  </w:endnote>
  <w:endnote w:type="continuationNotice" w:id="1">
    <w:p w14:paraId="3C7A459D" w14:textId="77777777" w:rsidR="00AF60F9" w:rsidRDefault="00AF60F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C189B0" w14:textId="77777777" w:rsidR="004A3625" w:rsidRDefault="004A3625" w:rsidP="002F4D58">
      <w:pPr>
        <w:spacing w:after="0" w:line="240" w:lineRule="auto"/>
      </w:pPr>
      <w:r>
        <w:separator/>
      </w:r>
    </w:p>
  </w:footnote>
  <w:footnote w:type="continuationSeparator" w:id="0">
    <w:p w14:paraId="2BE853B9" w14:textId="77777777" w:rsidR="004A3625" w:rsidRDefault="004A3625" w:rsidP="002F4D58">
      <w:pPr>
        <w:spacing w:after="0" w:line="240" w:lineRule="auto"/>
      </w:pPr>
      <w:r>
        <w:continuationSeparator/>
      </w:r>
    </w:p>
  </w:footnote>
  <w:footnote w:type="continuationNotice" w:id="1">
    <w:p w14:paraId="677F905C" w14:textId="77777777" w:rsidR="00AF60F9" w:rsidRDefault="00AF60F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4DCBF" w14:textId="163B9243" w:rsidR="00EF3454" w:rsidRDefault="00B66F93" w:rsidP="00932AF2">
    <w:pPr>
      <w:pStyle w:val="Zhlav"/>
      <w:spacing w:after="240"/>
      <w:jc w:val="right"/>
    </w:pPr>
    <w:r>
      <w:rPr>
        <w:noProof/>
      </w:rPr>
      <w:drawing>
        <wp:inline distT="0" distB="0" distL="0" distR="0" wp14:anchorId="771A0959" wp14:editId="0666E378">
          <wp:extent cx="2200275" cy="726602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2692" cy="727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32AF2">
      <w:tab/>
    </w:r>
    <w:r w:rsidR="00EF3454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36376"/>
    <w:multiLevelType w:val="hybridMultilevel"/>
    <w:tmpl w:val="D556DD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52593"/>
    <w:multiLevelType w:val="multilevel"/>
    <w:tmpl w:val="563CA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5E307A"/>
    <w:multiLevelType w:val="hybridMultilevel"/>
    <w:tmpl w:val="DBBE9C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2A76E1"/>
    <w:multiLevelType w:val="multilevel"/>
    <w:tmpl w:val="CD306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92192C"/>
    <w:multiLevelType w:val="hybridMultilevel"/>
    <w:tmpl w:val="CBFACF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5D562D"/>
    <w:multiLevelType w:val="hybridMultilevel"/>
    <w:tmpl w:val="8EC497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775FC1"/>
    <w:multiLevelType w:val="multilevel"/>
    <w:tmpl w:val="7CA43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2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E8B"/>
    <w:rsid w:val="00001852"/>
    <w:rsid w:val="0000250B"/>
    <w:rsid w:val="00002C1E"/>
    <w:rsid w:val="000042BA"/>
    <w:rsid w:val="00016165"/>
    <w:rsid w:val="00023547"/>
    <w:rsid w:val="0003210F"/>
    <w:rsid w:val="00034904"/>
    <w:rsid w:val="00037405"/>
    <w:rsid w:val="00041649"/>
    <w:rsid w:val="00042409"/>
    <w:rsid w:val="000438BA"/>
    <w:rsid w:val="00050C22"/>
    <w:rsid w:val="00052DE2"/>
    <w:rsid w:val="000669D4"/>
    <w:rsid w:val="00067A63"/>
    <w:rsid w:val="000726F2"/>
    <w:rsid w:val="00077288"/>
    <w:rsid w:val="00081369"/>
    <w:rsid w:val="00082422"/>
    <w:rsid w:val="00083A7B"/>
    <w:rsid w:val="000921B8"/>
    <w:rsid w:val="00093227"/>
    <w:rsid w:val="00096026"/>
    <w:rsid w:val="000A2331"/>
    <w:rsid w:val="000A3388"/>
    <w:rsid w:val="000A5358"/>
    <w:rsid w:val="000A650C"/>
    <w:rsid w:val="000B337D"/>
    <w:rsid w:val="000B6C53"/>
    <w:rsid w:val="000C1E8B"/>
    <w:rsid w:val="000C3D34"/>
    <w:rsid w:val="000D14C4"/>
    <w:rsid w:val="000D66FE"/>
    <w:rsid w:val="000E380F"/>
    <w:rsid w:val="000F0820"/>
    <w:rsid w:val="000F5F38"/>
    <w:rsid w:val="0010380D"/>
    <w:rsid w:val="00104795"/>
    <w:rsid w:val="0011499E"/>
    <w:rsid w:val="00130883"/>
    <w:rsid w:val="0013104A"/>
    <w:rsid w:val="001401C7"/>
    <w:rsid w:val="001439BC"/>
    <w:rsid w:val="0014589D"/>
    <w:rsid w:val="00145999"/>
    <w:rsid w:val="00161004"/>
    <w:rsid w:val="00165116"/>
    <w:rsid w:val="001A4A1E"/>
    <w:rsid w:val="001A5A07"/>
    <w:rsid w:val="001B404E"/>
    <w:rsid w:val="001B6331"/>
    <w:rsid w:val="001C0F47"/>
    <w:rsid w:val="001C1518"/>
    <w:rsid w:val="001C32B7"/>
    <w:rsid w:val="001C4768"/>
    <w:rsid w:val="001D0393"/>
    <w:rsid w:val="001D19CE"/>
    <w:rsid w:val="001E283F"/>
    <w:rsid w:val="001E3B55"/>
    <w:rsid w:val="002010E0"/>
    <w:rsid w:val="0020423C"/>
    <w:rsid w:val="00207325"/>
    <w:rsid w:val="00212320"/>
    <w:rsid w:val="00220DEA"/>
    <w:rsid w:val="00223A2F"/>
    <w:rsid w:val="00232BDD"/>
    <w:rsid w:val="00237320"/>
    <w:rsid w:val="0024694C"/>
    <w:rsid w:val="00250872"/>
    <w:rsid w:val="0025367F"/>
    <w:rsid w:val="00262B09"/>
    <w:rsid w:val="00263314"/>
    <w:rsid w:val="00264F53"/>
    <w:rsid w:val="00270270"/>
    <w:rsid w:val="002A4E2F"/>
    <w:rsid w:val="002B14E0"/>
    <w:rsid w:val="002B3D35"/>
    <w:rsid w:val="002B3D39"/>
    <w:rsid w:val="002B42A2"/>
    <w:rsid w:val="002D3D89"/>
    <w:rsid w:val="002D40AA"/>
    <w:rsid w:val="002D57E7"/>
    <w:rsid w:val="002D5E79"/>
    <w:rsid w:val="002D660A"/>
    <w:rsid w:val="002E2108"/>
    <w:rsid w:val="002E59FE"/>
    <w:rsid w:val="002F195F"/>
    <w:rsid w:val="002F4D58"/>
    <w:rsid w:val="00313959"/>
    <w:rsid w:val="00313E45"/>
    <w:rsid w:val="00322E2F"/>
    <w:rsid w:val="00326F01"/>
    <w:rsid w:val="003300F5"/>
    <w:rsid w:val="00334321"/>
    <w:rsid w:val="003403E0"/>
    <w:rsid w:val="0034175D"/>
    <w:rsid w:val="0035477C"/>
    <w:rsid w:val="003631AF"/>
    <w:rsid w:val="003730AB"/>
    <w:rsid w:val="00373385"/>
    <w:rsid w:val="00380094"/>
    <w:rsid w:val="00381D2A"/>
    <w:rsid w:val="003902A2"/>
    <w:rsid w:val="003919E9"/>
    <w:rsid w:val="00395305"/>
    <w:rsid w:val="003A7481"/>
    <w:rsid w:val="003B5207"/>
    <w:rsid w:val="003C2B0A"/>
    <w:rsid w:val="003C4900"/>
    <w:rsid w:val="003C7CCC"/>
    <w:rsid w:val="003E0D9A"/>
    <w:rsid w:val="004030E0"/>
    <w:rsid w:val="00407BF8"/>
    <w:rsid w:val="00411599"/>
    <w:rsid w:val="0041384B"/>
    <w:rsid w:val="00416B87"/>
    <w:rsid w:val="00426459"/>
    <w:rsid w:val="004273F1"/>
    <w:rsid w:val="00435921"/>
    <w:rsid w:val="00452DC6"/>
    <w:rsid w:val="00481762"/>
    <w:rsid w:val="0049364D"/>
    <w:rsid w:val="00495816"/>
    <w:rsid w:val="004A0526"/>
    <w:rsid w:val="004A3625"/>
    <w:rsid w:val="004A5AE2"/>
    <w:rsid w:val="004D02AB"/>
    <w:rsid w:val="004D19AC"/>
    <w:rsid w:val="004D7112"/>
    <w:rsid w:val="004E03EA"/>
    <w:rsid w:val="004E0C53"/>
    <w:rsid w:val="004F6F48"/>
    <w:rsid w:val="00501A58"/>
    <w:rsid w:val="005060E9"/>
    <w:rsid w:val="00511D32"/>
    <w:rsid w:val="00512938"/>
    <w:rsid w:val="00516B59"/>
    <w:rsid w:val="00516EF7"/>
    <w:rsid w:val="005209DE"/>
    <w:rsid w:val="00520DE3"/>
    <w:rsid w:val="005213B2"/>
    <w:rsid w:val="00524E2E"/>
    <w:rsid w:val="0052793B"/>
    <w:rsid w:val="00532AB4"/>
    <w:rsid w:val="00532FBC"/>
    <w:rsid w:val="00537F21"/>
    <w:rsid w:val="005427A3"/>
    <w:rsid w:val="0054660B"/>
    <w:rsid w:val="00570C96"/>
    <w:rsid w:val="00571515"/>
    <w:rsid w:val="00594A6D"/>
    <w:rsid w:val="005A17F2"/>
    <w:rsid w:val="005A796A"/>
    <w:rsid w:val="005B2340"/>
    <w:rsid w:val="005B41F5"/>
    <w:rsid w:val="005B4881"/>
    <w:rsid w:val="005B6164"/>
    <w:rsid w:val="005B67A0"/>
    <w:rsid w:val="005B67C4"/>
    <w:rsid w:val="005C297C"/>
    <w:rsid w:val="005C7DE0"/>
    <w:rsid w:val="005F0A44"/>
    <w:rsid w:val="005F2A28"/>
    <w:rsid w:val="005F30D6"/>
    <w:rsid w:val="005F6D01"/>
    <w:rsid w:val="00613FA9"/>
    <w:rsid w:val="006157A5"/>
    <w:rsid w:val="00620140"/>
    <w:rsid w:val="00620D25"/>
    <w:rsid w:val="00631E2C"/>
    <w:rsid w:val="006519EF"/>
    <w:rsid w:val="0065332F"/>
    <w:rsid w:val="00654314"/>
    <w:rsid w:val="00665826"/>
    <w:rsid w:val="00670D5E"/>
    <w:rsid w:val="00675A7E"/>
    <w:rsid w:val="006913BB"/>
    <w:rsid w:val="006A520C"/>
    <w:rsid w:val="006C1CB8"/>
    <w:rsid w:val="006D0C63"/>
    <w:rsid w:val="006D559B"/>
    <w:rsid w:val="006D61DE"/>
    <w:rsid w:val="006D6F68"/>
    <w:rsid w:val="006E60B2"/>
    <w:rsid w:val="006E76A9"/>
    <w:rsid w:val="006F3296"/>
    <w:rsid w:val="006F48EF"/>
    <w:rsid w:val="00706313"/>
    <w:rsid w:val="00723A78"/>
    <w:rsid w:val="00725F88"/>
    <w:rsid w:val="00726A25"/>
    <w:rsid w:val="00732F5D"/>
    <w:rsid w:val="007331A4"/>
    <w:rsid w:val="007560B9"/>
    <w:rsid w:val="00764C7B"/>
    <w:rsid w:val="00784115"/>
    <w:rsid w:val="00787801"/>
    <w:rsid w:val="00787A4D"/>
    <w:rsid w:val="007965C9"/>
    <w:rsid w:val="00796AAD"/>
    <w:rsid w:val="007A15DE"/>
    <w:rsid w:val="007C2516"/>
    <w:rsid w:val="007C5C79"/>
    <w:rsid w:val="007C60B9"/>
    <w:rsid w:val="007E704B"/>
    <w:rsid w:val="007F204D"/>
    <w:rsid w:val="0081116B"/>
    <w:rsid w:val="00815F4B"/>
    <w:rsid w:val="00823140"/>
    <w:rsid w:val="00825859"/>
    <w:rsid w:val="0083047C"/>
    <w:rsid w:val="00835736"/>
    <w:rsid w:val="00835A44"/>
    <w:rsid w:val="00842191"/>
    <w:rsid w:val="00842BF9"/>
    <w:rsid w:val="00852F72"/>
    <w:rsid w:val="00856188"/>
    <w:rsid w:val="008738E8"/>
    <w:rsid w:val="00880C6D"/>
    <w:rsid w:val="00887EE2"/>
    <w:rsid w:val="008914DA"/>
    <w:rsid w:val="00894CD8"/>
    <w:rsid w:val="008A0985"/>
    <w:rsid w:val="008B581E"/>
    <w:rsid w:val="008C5887"/>
    <w:rsid w:val="008E07F2"/>
    <w:rsid w:val="008E0C91"/>
    <w:rsid w:val="008E4F6A"/>
    <w:rsid w:val="00903FB4"/>
    <w:rsid w:val="00904E6B"/>
    <w:rsid w:val="00907548"/>
    <w:rsid w:val="00907E6E"/>
    <w:rsid w:val="009106B3"/>
    <w:rsid w:val="0091570A"/>
    <w:rsid w:val="0092208E"/>
    <w:rsid w:val="00931EE0"/>
    <w:rsid w:val="00932AF2"/>
    <w:rsid w:val="00935FF7"/>
    <w:rsid w:val="00940D4D"/>
    <w:rsid w:val="00941C61"/>
    <w:rsid w:val="00945075"/>
    <w:rsid w:val="00951A78"/>
    <w:rsid w:val="00955A58"/>
    <w:rsid w:val="00956BB3"/>
    <w:rsid w:val="00986FAC"/>
    <w:rsid w:val="00993D65"/>
    <w:rsid w:val="00997DBF"/>
    <w:rsid w:val="009A3A86"/>
    <w:rsid w:val="009B13C8"/>
    <w:rsid w:val="009B1F38"/>
    <w:rsid w:val="009B7F70"/>
    <w:rsid w:val="009D6495"/>
    <w:rsid w:val="009D768D"/>
    <w:rsid w:val="009E04C1"/>
    <w:rsid w:val="009F0C2E"/>
    <w:rsid w:val="009F7259"/>
    <w:rsid w:val="009F7E37"/>
    <w:rsid w:val="00A02C05"/>
    <w:rsid w:val="00A11B6A"/>
    <w:rsid w:val="00A16B01"/>
    <w:rsid w:val="00A22438"/>
    <w:rsid w:val="00A26B81"/>
    <w:rsid w:val="00A40D90"/>
    <w:rsid w:val="00A42448"/>
    <w:rsid w:val="00A425C0"/>
    <w:rsid w:val="00A5060B"/>
    <w:rsid w:val="00A51A4A"/>
    <w:rsid w:val="00A54DB2"/>
    <w:rsid w:val="00A61481"/>
    <w:rsid w:val="00A61B90"/>
    <w:rsid w:val="00A6211B"/>
    <w:rsid w:val="00A657CB"/>
    <w:rsid w:val="00A7018D"/>
    <w:rsid w:val="00A76FF7"/>
    <w:rsid w:val="00A83CDC"/>
    <w:rsid w:val="00A860FA"/>
    <w:rsid w:val="00A95281"/>
    <w:rsid w:val="00AC17D9"/>
    <w:rsid w:val="00AC26FE"/>
    <w:rsid w:val="00AD37AF"/>
    <w:rsid w:val="00AD3D55"/>
    <w:rsid w:val="00AD61B0"/>
    <w:rsid w:val="00AE0098"/>
    <w:rsid w:val="00AE2934"/>
    <w:rsid w:val="00AE4B7A"/>
    <w:rsid w:val="00AE5632"/>
    <w:rsid w:val="00AF006C"/>
    <w:rsid w:val="00AF60F9"/>
    <w:rsid w:val="00B0116C"/>
    <w:rsid w:val="00B10FAE"/>
    <w:rsid w:val="00B168AB"/>
    <w:rsid w:val="00B20865"/>
    <w:rsid w:val="00B22763"/>
    <w:rsid w:val="00B34B79"/>
    <w:rsid w:val="00B379F3"/>
    <w:rsid w:val="00B54821"/>
    <w:rsid w:val="00B55C75"/>
    <w:rsid w:val="00B66F93"/>
    <w:rsid w:val="00B70E02"/>
    <w:rsid w:val="00B75E48"/>
    <w:rsid w:val="00B7625C"/>
    <w:rsid w:val="00B8088C"/>
    <w:rsid w:val="00B856A6"/>
    <w:rsid w:val="00B858F6"/>
    <w:rsid w:val="00B9397A"/>
    <w:rsid w:val="00B97D07"/>
    <w:rsid w:val="00BC53B5"/>
    <w:rsid w:val="00BD1B7D"/>
    <w:rsid w:val="00BD3E76"/>
    <w:rsid w:val="00BE31B9"/>
    <w:rsid w:val="00BE3941"/>
    <w:rsid w:val="00BF0AF1"/>
    <w:rsid w:val="00BF5356"/>
    <w:rsid w:val="00C1183A"/>
    <w:rsid w:val="00C12DF7"/>
    <w:rsid w:val="00C16779"/>
    <w:rsid w:val="00C23561"/>
    <w:rsid w:val="00C329A0"/>
    <w:rsid w:val="00C3413C"/>
    <w:rsid w:val="00C371CD"/>
    <w:rsid w:val="00C40FE9"/>
    <w:rsid w:val="00C44400"/>
    <w:rsid w:val="00C466BE"/>
    <w:rsid w:val="00C5706B"/>
    <w:rsid w:val="00C61B9B"/>
    <w:rsid w:val="00C75981"/>
    <w:rsid w:val="00C83CFC"/>
    <w:rsid w:val="00C8517D"/>
    <w:rsid w:val="00C914F3"/>
    <w:rsid w:val="00C934BD"/>
    <w:rsid w:val="00C9754E"/>
    <w:rsid w:val="00CA6D60"/>
    <w:rsid w:val="00CB1BA4"/>
    <w:rsid w:val="00CB6F5E"/>
    <w:rsid w:val="00CB7678"/>
    <w:rsid w:val="00CB77D5"/>
    <w:rsid w:val="00CC02CD"/>
    <w:rsid w:val="00CE70D0"/>
    <w:rsid w:val="00D01D2C"/>
    <w:rsid w:val="00D0648D"/>
    <w:rsid w:val="00D07AC5"/>
    <w:rsid w:val="00D12262"/>
    <w:rsid w:val="00D17027"/>
    <w:rsid w:val="00D35336"/>
    <w:rsid w:val="00D42895"/>
    <w:rsid w:val="00D56D41"/>
    <w:rsid w:val="00D60DB3"/>
    <w:rsid w:val="00D76221"/>
    <w:rsid w:val="00D7785C"/>
    <w:rsid w:val="00D82E76"/>
    <w:rsid w:val="00D85B16"/>
    <w:rsid w:val="00D95DA9"/>
    <w:rsid w:val="00DA6A14"/>
    <w:rsid w:val="00DB714A"/>
    <w:rsid w:val="00DC16D4"/>
    <w:rsid w:val="00DD03AA"/>
    <w:rsid w:val="00DD12B7"/>
    <w:rsid w:val="00DD35E9"/>
    <w:rsid w:val="00DE0585"/>
    <w:rsid w:val="00DF5626"/>
    <w:rsid w:val="00DF66A2"/>
    <w:rsid w:val="00E14666"/>
    <w:rsid w:val="00E150E9"/>
    <w:rsid w:val="00E15DC4"/>
    <w:rsid w:val="00E23C4E"/>
    <w:rsid w:val="00E367E0"/>
    <w:rsid w:val="00E53857"/>
    <w:rsid w:val="00E5605E"/>
    <w:rsid w:val="00E6350A"/>
    <w:rsid w:val="00E65C46"/>
    <w:rsid w:val="00E7229C"/>
    <w:rsid w:val="00E72ABF"/>
    <w:rsid w:val="00E74C5F"/>
    <w:rsid w:val="00E8604A"/>
    <w:rsid w:val="00EB1510"/>
    <w:rsid w:val="00EC08D1"/>
    <w:rsid w:val="00EC46F1"/>
    <w:rsid w:val="00EC4EA0"/>
    <w:rsid w:val="00EC5384"/>
    <w:rsid w:val="00EE12E0"/>
    <w:rsid w:val="00EF00BB"/>
    <w:rsid w:val="00EF1F30"/>
    <w:rsid w:val="00EF29B3"/>
    <w:rsid w:val="00EF3454"/>
    <w:rsid w:val="00EF3DA7"/>
    <w:rsid w:val="00EF660C"/>
    <w:rsid w:val="00F04C72"/>
    <w:rsid w:val="00F05FDA"/>
    <w:rsid w:val="00F05FE0"/>
    <w:rsid w:val="00F06012"/>
    <w:rsid w:val="00F13D28"/>
    <w:rsid w:val="00F153F1"/>
    <w:rsid w:val="00F165F2"/>
    <w:rsid w:val="00F20E1C"/>
    <w:rsid w:val="00F24A22"/>
    <w:rsid w:val="00F32A7D"/>
    <w:rsid w:val="00F40A52"/>
    <w:rsid w:val="00F41B50"/>
    <w:rsid w:val="00F43968"/>
    <w:rsid w:val="00F45233"/>
    <w:rsid w:val="00F5136B"/>
    <w:rsid w:val="00F538AB"/>
    <w:rsid w:val="00F5567C"/>
    <w:rsid w:val="00F85F0C"/>
    <w:rsid w:val="00F900D8"/>
    <w:rsid w:val="00F92311"/>
    <w:rsid w:val="00F97516"/>
    <w:rsid w:val="00F97B90"/>
    <w:rsid w:val="00FA042F"/>
    <w:rsid w:val="00FA0FDB"/>
    <w:rsid w:val="00FB2CAE"/>
    <w:rsid w:val="00FB57BF"/>
    <w:rsid w:val="00FB60B7"/>
    <w:rsid w:val="00FC5C4D"/>
    <w:rsid w:val="00FC7718"/>
    <w:rsid w:val="00FD5E9D"/>
    <w:rsid w:val="00FE18A0"/>
    <w:rsid w:val="00FE1C9B"/>
    <w:rsid w:val="00FE3495"/>
    <w:rsid w:val="00FF1456"/>
    <w:rsid w:val="00FF2A63"/>
    <w:rsid w:val="00FF2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  <w14:docId w14:val="1B5D8284"/>
  <w15:chartTrackingRefBased/>
  <w15:docId w15:val="{DA308D46-6A79-41A7-A551-41C671EA8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20E1C"/>
  </w:style>
  <w:style w:type="paragraph" w:styleId="Nadpis1">
    <w:name w:val="heading 1"/>
    <w:basedOn w:val="paragraph"/>
    <w:next w:val="Normln"/>
    <w:link w:val="Nadpis1Char"/>
    <w:uiPriority w:val="9"/>
    <w:qFormat/>
    <w:rsid w:val="00AD37AF"/>
    <w:pPr>
      <w:spacing w:before="0" w:beforeAutospacing="0" w:after="0" w:afterAutospacing="0"/>
      <w:textAlignment w:val="baseline"/>
      <w:outlineLvl w:val="0"/>
    </w:pPr>
    <w:rPr>
      <w:rFonts w:ascii="Arial" w:hAnsi="Arial" w:cs="Arial"/>
      <w:b/>
      <w:bCs/>
      <w:color w:val="0070C0"/>
      <w:sz w:val="28"/>
      <w:szCs w:val="28"/>
      <w:shd w:val="clear" w:color="auto" w:fill="FFFFFF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D37AF"/>
    <w:pPr>
      <w:keepNext/>
      <w:outlineLvl w:val="1"/>
    </w:pPr>
    <w:rPr>
      <w:rFonts w:ascii="Arial" w:hAnsi="Arial" w:cs="Arial"/>
      <w:b/>
      <w:color w:val="0070C0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AD37AF"/>
    <w:pPr>
      <w:outlineLvl w:val="2"/>
    </w:pPr>
    <w:rPr>
      <w:rFonts w:ascii="Arial" w:hAnsi="Arial" w:cs="Arial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2F4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2F4D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F4D58"/>
  </w:style>
  <w:style w:type="paragraph" w:styleId="Zpat">
    <w:name w:val="footer"/>
    <w:basedOn w:val="Normln"/>
    <w:link w:val="ZpatChar"/>
    <w:uiPriority w:val="99"/>
    <w:unhideWhenUsed/>
    <w:rsid w:val="002F4D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F4D58"/>
  </w:style>
  <w:style w:type="paragraph" w:styleId="Textbubliny">
    <w:name w:val="Balloon Text"/>
    <w:basedOn w:val="Normln"/>
    <w:link w:val="TextbublinyChar"/>
    <w:uiPriority w:val="99"/>
    <w:semiHidden/>
    <w:unhideWhenUsed/>
    <w:rsid w:val="00EC53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5384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A2243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22438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D1226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726A2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26A2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26A2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26A2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26A25"/>
    <w:rPr>
      <w:b/>
      <w:bCs/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7F204D"/>
    <w:rPr>
      <w:color w:val="954F72" w:themeColor="followed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AD37AF"/>
    <w:rPr>
      <w:rFonts w:ascii="Arial" w:hAnsi="Arial" w:cs="Arial"/>
      <w:b/>
      <w:color w:val="0070C0"/>
      <w:sz w:val="24"/>
      <w:szCs w:val="24"/>
    </w:rPr>
  </w:style>
  <w:style w:type="character" w:customStyle="1" w:styleId="normaltextrun">
    <w:name w:val="normaltextrun"/>
    <w:basedOn w:val="Standardnpsmoodstavce"/>
    <w:rsid w:val="00B54821"/>
  </w:style>
  <w:style w:type="character" w:customStyle="1" w:styleId="spellingerror">
    <w:name w:val="spellingerror"/>
    <w:basedOn w:val="Standardnpsmoodstavce"/>
    <w:rsid w:val="00B54821"/>
  </w:style>
  <w:style w:type="character" w:customStyle="1" w:styleId="eop">
    <w:name w:val="eop"/>
    <w:basedOn w:val="Standardnpsmoodstavce"/>
    <w:rsid w:val="00B54821"/>
  </w:style>
  <w:style w:type="paragraph" w:customStyle="1" w:styleId="paragraph">
    <w:name w:val="paragraph"/>
    <w:basedOn w:val="Normln"/>
    <w:rsid w:val="00B54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cxw98734727">
    <w:name w:val="scxw98734727"/>
    <w:basedOn w:val="Standardnpsmoodstavce"/>
    <w:rsid w:val="00B54821"/>
  </w:style>
  <w:style w:type="character" w:customStyle="1" w:styleId="contextualspellingandgrammarerror">
    <w:name w:val="contextualspellingandgrammarerror"/>
    <w:basedOn w:val="Standardnpsmoodstavce"/>
    <w:rsid w:val="00B54821"/>
  </w:style>
  <w:style w:type="character" w:customStyle="1" w:styleId="Nadpis3Char">
    <w:name w:val="Nadpis 3 Char"/>
    <w:basedOn w:val="Standardnpsmoodstavce"/>
    <w:link w:val="Nadpis3"/>
    <w:uiPriority w:val="9"/>
    <w:rsid w:val="00AD37AF"/>
    <w:rPr>
      <w:rFonts w:ascii="Arial" w:hAnsi="Arial" w:cs="Arial"/>
      <w:b/>
    </w:rPr>
  </w:style>
  <w:style w:type="character" w:customStyle="1" w:styleId="c-messageeditedlabel">
    <w:name w:val="c-message__edited_label"/>
    <w:basedOn w:val="Standardnpsmoodstavce"/>
    <w:rsid w:val="009D768D"/>
  </w:style>
  <w:style w:type="character" w:styleId="Zdraznn">
    <w:name w:val="Emphasis"/>
    <w:basedOn w:val="Standardnpsmoodstavce"/>
    <w:uiPriority w:val="20"/>
    <w:qFormat/>
    <w:rsid w:val="00082422"/>
    <w:rPr>
      <w:i/>
      <w:iCs/>
    </w:rPr>
  </w:style>
  <w:style w:type="character" w:customStyle="1" w:styleId="apple-tab-span">
    <w:name w:val="apple-tab-span"/>
    <w:basedOn w:val="Standardnpsmoodstavce"/>
    <w:rsid w:val="00B7625C"/>
  </w:style>
  <w:style w:type="character" w:customStyle="1" w:styleId="Nadpis1Char">
    <w:name w:val="Nadpis 1 Char"/>
    <w:basedOn w:val="Standardnpsmoodstavce"/>
    <w:link w:val="Nadpis1"/>
    <w:uiPriority w:val="9"/>
    <w:rsid w:val="00AD37AF"/>
    <w:rPr>
      <w:rFonts w:ascii="Arial" w:eastAsia="Times New Roman" w:hAnsi="Arial" w:cs="Arial"/>
      <w:b/>
      <w:bCs/>
      <w:color w:val="0070C0"/>
      <w:sz w:val="28"/>
      <w:szCs w:val="2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9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8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5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5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1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8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1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7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4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9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26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0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mo.mallpay.cz/potraviny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frantisek.broz@fyi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llpay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156FCB-9023-4E16-9B08-8097CA7FC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2036</TotalTime>
  <Pages>2</Pages>
  <Words>494</Words>
  <Characters>2917</Characters>
  <Application>Microsoft Office Word</Application>
  <DocSecurity>0</DocSecurity>
  <Lines>24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František Brož</dc:creator>
  <cp:keywords/>
  <dc:description/>
  <cp:lastModifiedBy>František Brož</cp:lastModifiedBy>
  <cp:revision>146</cp:revision>
  <dcterms:created xsi:type="dcterms:W3CDTF">2020-04-16T12:57:00Z</dcterms:created>
  <dcterms:modified xsi:type="dcterms:W3CDTF">2022-03-23T10:04:00Z</dcterms:modified>
</cp:coreProperties>
</file>