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A5" w:rsidRDefault="00753A08" w:rsidP="00753A08">
      <w:pPr>
        <w:tabs>
          <w:tab w:val="left" w:pos="10064"/>
        </w:tabs>
        <w:autoSpaceDE w:val="0"/>
        <w:autoSpaceDN w:val="0"/>
        <w:adjustRightInd w:val="0"/>
        <w:spacing w:line="276" w:lineRule="auto"/>
        <w:ind w:right="-142" w:firstLine="709"/>
        <w:jc w:val="center"/>
        <w:rPr>
          <w:rFonts w:eastAsiaTheme="minorHAnsi"/>
          <w:b/>
          <w:color w:val="000000"/>
          <w:szCs w:val="24"/>
          <w:lang w:eastAsia="en-US"/>
        </w:rPr>
      </w:pPr>
      <w:r w:rsidRPr="00753A08">
        <w:rPr>
          <w:rFonts w:eastAsiaTheme="minorHAnsi"/>
          <w:b/>
          <w:color w:val="000000"/>
          <w:szCs w:val="24"/>
          <w:lang w:eastAsia="en-US"/>
        </w:rPr>
        <w:t>Специальная программа «</w:t>
      </w:r>
      <w:proofErr w:type="spellStart"/>
      <w:r w:rsidRPr="00753A08">
        <w:rPr>
          <w:rFonts w:eastAsiaTheme="minorHAnsi"/>
          <w:b/>
          <w:color w:val="000000"/>
          <w:szCs w:val="24"/>
          <w:lang w:eastAsia="en-US"/>
        </w:rPr>
        <w:t>Антистресс</w:t>
      </w:r>
      <w:proofErr w:type="spellEnd"/>
      <w:r w:rsidRPr="00753A08">
        <w:rPr>
          <w:rFonts w:eastAsiaTheme="minorHAnsi"/>
          <w:b/>
          <w:color w:val="000000"/>
          <w:szCs w:val="24"/>
          <w:lang w:eastAsia="en-US"/>
        </w:rPr>
        <w:t>» 2019г.</w:t>
      </w:r>
    </w:p>
    <w:p w:rsidR="00753A08" w:rsidRPr="00753A08" w:rsidRDefault="00753A08" w:rsidP="00753A08">
      <w:pPr>
        <w:tabs>
          <w:tab w:val="left" w:pos="10064"/>
        </w:tabs>
        <w:autoSpaceDE w:val="0"/>
        <w:autoSpaceDN w:val="0"/>
        <w:adjustRightInd w:val="0"/>
        <w:spacing w:line="276" w:lineRule="auto"/>
        <w:ind w:right="-142" w:firstLine="709"/>
        <w:jc w:val="center"/>
        <w:rPr>
          <w:rFonts w:eastAsiaTheme="minorHAnsi"/>
          <w:b/>
          <w:color w:val="000000"/>
          <w:szCs w:val="24"/>
          <w:lang w:eastAsia="en-US"/>
        </w:rPr>
      </w:pPr>
    </w:p>
    <w:tbl>
      <w:tblPr>
        <w:tblStyle w:val="21"/>
        <w:tblW w:w="49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65"/>
        <w:gridCol w:w="2072"/>
        <w:gridCol w:w="1181"/>
        <w:gridCol w:w="1185"/>
        <w:gridCol w:w="1036"/>
        <w:gridCol w:w="1036"/>
        <w:gridCol w:w="1036"/>
        <w:gridCol w:w="1030"/>
      </w:tblGrid>
      <w:tr w:rsidR="003D6987" w:rsidRPr="00B25EEB" w:rsidTr="003D6987">
        <w:trPr>
          <w:trHeight w:val="341"/>
        </w:trPr>
        <w:tc>
          <w:tcPr>
            <w:tcW w:w="687" w:type="pct"/>
            <w:vAlign w:val="center"/>
          </w:tcPr>
          <w:p w:rsidR="003D6987" w:rsidRPr="00B25EEB" w:rsidRDefault="003D6987" w:rsidP="005E261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Категория номера</w:t>
            </w:r>
          </w:p>
        </w:tc>
        <w:tc>
          <w:tcPr>
            <w:tcW w:w="1042" w:type="pct"/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Вид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B25EEB">
              <w:rPr>
                <w:b/>
                <w:color w:val="000000"/>
                <w:sz w:val="20"/>
                <w:szCs w:val="22"/>
              </w:rPr>
              <w:t>Размещения</w:t>
            </w:r>
          </w:p>
        </w:tc>
        <w:tc>
          <w:tcPr>
            <w:tcW w:w="594" w:type="pct"/>
            <w:vAlign w:val="center"/>
          </w:tcPr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08.01.19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-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31.01.19</w:t>
            </w:r>
          </w:p>
        </w:tc>
        <w:tc>
          <w:tcPr>
            <w:tcW w:w="596" w:type="pct"/>
            <w:vAlign w:val="center"/>
          </w:tcPr>
          <w:p w:rsidR="003D6987" w:rsidRPr="00DA4959" w:rsidRDefault="003D6987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01.02.19-</w:t>
            </w:r>
          </w:p>
          <w:p w:rsidR="003D6987" w:rsidRPr="00DA4959" w:rsidRDefault="003D6987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28.02.19,</w:t>
            </w:r>
            <w:r w:rsidRPr="00DA4959">
              <w:rPr>
                <w:b/>
                <w:color w:val="000000"/>
                <w:sz w:val="20"/>
              </w:rPr>
              <w:br/>
            </w:r>
            <w:r w:rsidRPr="00DA4959">
              <w:rPr>
                <w:b/>
                <w:color w:val="000000"/>
                <w:sz w:val="20"/>
              </w:rPr>
              <w:br/>
              <w:t>01.12.19-</w:t>
            </w:r>
          </w:p>
          <w:p w:rsidR="003D6987" w:rsidRPr="00DA4959" w:rsidRDefault="003D6987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29.12.19</w:t>
            </w:r>
          </w:p>
        </w:tc>
        <w:tc>
          <w:tcPr>
            <w:tcW w:w="521" w:type="pct"/>
            <w:vAlign w:val="center"/>
          </w:tcPr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01.03.19-31.03.19,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01.11.19-30.11.19</w:t>
            </w:r>
          </w:p>
        </w:tc>
        <w:tc>
          <w:tcPr>
            <w:tcW w:w="521" w:type="pct"/>
            <w:vAlign w:val="center"/>
          </w:tcPr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01.04.19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-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30.04.19</w:t>
            </w:r>
          </w:p>
        </w:tc>
        <w:tc>
          <w:tcPr>
            <w:tcW w:w="521" w:type="pct"/>
            <w:vAlign w:val="center"/>
          </w:tcPr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01.05.19-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31.05.19,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01.10.19-</w:t>
            </w:r>
          </w:p>
          <w:p w:rsidR="003D6987" w:rsidRPr="00DA4959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31.10.19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01.06.19-</w:t>
            </w:r>
            <w:r w:rsidRPr="00DA4959">
              <w:rPr>
                <w:b/>
                <w:color w:val="000000"/>
                <w:sz w:val="20"/>
              </w:rPr>
              <w:t>15.06.19</w:t>
            </w:r>
            <w:r>
              <w:rPr>
                <w:b/>
                <w:color w:val="000000"/>
                <w:sz w:val="20"/>
              </w:rPr>
              <w:t>,</w:t>
            </w:r>
          </w:p>
          <w:p w:rsidR="003D6987" w:rsidRDefault="003D6987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3D6987" w:rsidRPr="00DA4959" w:rsidRDefault="003D6987" w:rsidP="007767D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15.09.19-30.09.19</w:t>
            </w:r>
          </w:p>
        </w:tc>
      </w:tr>
      <w:tr w:rsidR="003D6987" w:rsidRPr="00B25EEB" w:rsidTr="003D6987">
        <w:trPr>
          <w:trHeight w:val="188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rPr>
                <w:b/>
                <w:color w:val="000000"/>
                <w:sz w:val="20"/>
                <w:szCs w:val="22"/>
              </w:rPr>
            </w:pPr>
            <w:bookmarkStart w:id="0" w:name="_GoBack" w:colFirst="2" w:colLast="2"/>
            <w:r w:rsidRPr="00B25EEB">
              <w:rPr>
                <w:b/>
                <w:color w:val="000000"/>
                <w:sz w:val="20"/>
                <w:szCs w:val="22"/>
              </w:rPr>
              <w:t>Стандарт Эконом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B25EEB">
              <w:rPr>
                <w:color w:val="000000"/>
                <w:sz w:val="20"/>
              </w:rPr>
              <w:t>есто</w:t>
            </w:r>
            <w:r>
              <w:rPr>
                <w:color w:val="000000"/>
                <w:sz w:val="20"/>
              </w:rPr>
              <w:t xml:space="preserve"> в </w:t>
            </w:r>
            <w:proofErr w:type="gramStart"/>
            <w:r>
              <w:rPr>
                <w:color w:val="000000"/>
                <w:sz w:val="20"/>
              </w:rPr>
              <w:t>двухместном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1 350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1 500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1 700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1 890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2 190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2 390</w:t>
            </w:r>
          </w:p>
        </w:tc>
      </w:tr>
      <w:bookmarkEnd w:id="0"/>
      <w:tr w:rsidR="003D6987" w:rsidRPr="00B25EEB" w:rsidTr="003D6987">
        <w:trPr>
          <w:trHeight w:val="92"/>
        </w:trPr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одноместное</w:t>
            </w:r>
          </w:p>
        </w:tc>
        <w:tc>
          <w:tcPr>
            <w:tcW w:w="594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1 900</w:t>
            </w:r>
          </w:p>
        </w:tc>
        <w:tc>
          <w:tcPr>
            <w:tcW w:w="596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1 990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2 300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2 700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3 400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3 600</w:t>
            </w:r>
          </w:p>
        </w:tc>
      </w:tr>
      <w:tr w:rsidR="003D6987" w:rsidRPr="00B25EEB" w:rsidTr="003D6987">
        <w:trPr>
          <w:trHeight w:val="123"/>
        </w:trPr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vAlign w:val="center"/>
          </w:tcPr>
          <w:p w:rsidR="003D6987" w:rsidRPr="00B25EEB" w:rsidRDefault="003D6987" w:rsidP="005E2618">
            <w:pPr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>место от 14 лет</w:t>
            </w:r>
          </w:p>
        </w:tc>
        <w:tc>
          <w:tcPr>
            <w:tcW w:w="594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1 250</w:t>
            </w:r>
          </w:p>
        </w:tc>
        <w:tc>
          <w:tcPr>
            <w:tcW w:w="596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1 350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1 550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1 650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1 950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2 150</w:t>
            </w:r>
          </w:p>
        </w:tc>
      </w:tr>
      <w:tr w:rsidR="003D6987" w:rsidRPr="00B25EEB" w:rsidTr="003D6987">
        <w:trPr>
          <w:trHeight w:val="170"/>
        </w:trPr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950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1 050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1 250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1 350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</w:tr>
      <w:tr w:rsidR="003D6987" w:rsidRPr="00B25EEB" w:rsidTr="001D6458">
        <w:trPr>
          <w:trHeight w:val="224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Стандарт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B25EEB">
              <w:rPr>
                <w:color w:val="000000"/>
                <w:sz w:val="20"/>
              </w:rPr>
              <w:t>есто</w:t>
            </w:r>
            <w:r>
              <w:rPr>
                <w:color w:val="000000"/>
                <w:sz w:val="20"/>
              </w:rPr>
              <w:t xml:space="preserve"> в </w:t>
            </w:r>
            <w:proofErr w:type="gramStart"/>
            <w:r>
              <w:rPr>
                <w:color w:val="000000"/>
                <w:sz w:val="20"/>
              </w:rPr>
              <w:t>двухместном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1 450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2 600</w:t>
            </w:r>
          </w:p>
        </w:tc>
      </w:tr>
      <w:tr w:rsidR="003D6987" w:rsidRPr="00B25EEB" w:rsidTr="001D6458">
        <w:trPr>
          <w:trHeight w:val="120"/>
        </w:trPr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одноместное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1 990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2 800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3 600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3 800</w:t>
            </w:r>
          </w:p>
        </w:tc>
      </w:tr>
      <w:tr w:rsidR="003D6987" w:rsidRPr="00B25EEB" w:rsidTr="001D6458">
        <w:trPr>
          <w:trHeight w:val="261"/>
        </w:trPr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vAlign w:val="center"/>
          </w:tcPr>
          <w:p w:rsidR="003D6987" w:rsidRPr="00B25EEB" w:rsidRDefault="003D6987" w:rsidP="005E2618">
            <w:pPr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>место от 14 лет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1 350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2 100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2 300</w:t>
            </w:r>
          </w:p>
        </w:tc>
      </w:tr>
      <w:tr w:rsidR="003D6987" w:rsidRPr="00B25EEB" w:rsidTr="001D6458">
        <w:trPr>
          <w:trHeight w:val="165"/>
        </w:trPr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87" w:rsidRPr="00B25EEB" w:rsidRDefault="003D6987" w:rsidP="005E2618">
            <w:pPr>
              <w:ind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1 000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1 150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1 350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D6987" w:rsidRDefault="003D6987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1 450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</w:tr>
      <w:tr w:rsidR="003D6987" w:rsidRPr="00B25EEB" w:rsidTr="001D6458">
        <w:trPr>
          <w:trHeight w:val="120"/>
        </w:trPr>
        <w:tc>
          <w:tcPr>
            <w:tcW w:w="687" w:type="pct"/>
            <w:vMerge w:val="restart"/>
            <w:hideMark/>
          </w:tcPr>
          <w:p w:rsidR="003D6987" w:rsidRPr="00B25EEB" w:rsidRDefault="003D6987" w:rsidP="005E2618">
            <w:pPr>
              <w:widowControl w:val="0"/>
              <w:ind w:right="-142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Стандарт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ПК</w:t>
            </w: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B25EEB">
              <w:rPr>
                <w:color w:val="000000"/>
                <w:sz w:val="20"/>
              </w:rPr>
              <w:t>есто</w:t>
            </w:r>
            <w:r>
              <w:rPr>
                <w:color w:val="000000"/>
                <w:sz w:val="20"/>
              </w:rPr>
              <w:t xml:space="preserve"> в </w:t>
            </w:r>
            <w:proofErr w:type="gramStart"/>
            <w:r>
              <w:rPr>
                <w:color w:val="000000"/>
                <w:sz w:val="20"/>
              </w:rPr>
              <w:t>двухместном</w:t>
            </w:r>
            <w:proofErr w:type="gramEnd"/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2 300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2 600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3 100</w:t>
            </w:r>
          </w:p>
        </w:tc>
      </w:tr>
      <w:tr w:rsidR="003D6987" w:rsidRPr="00B25EEB" w:rsidTr="001D6458">
        <w:trPr>
          <w:trHeight w:val="81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одноместное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2 800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3 100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3 300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4 100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4 300</w:t>
            </w:r>
          </w:p>
        </w:tc>
      </w:tr>
      <w:tr w:rsidR="003D6987" w:rsidRPr="00B25EEB" w:rsidTr="001D6458">
        <w:trPr>
          <w:trHeight w:val="70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>место от 14 лет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1 790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2 110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2 190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2 490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2 690</w:t>
            </w:r>
          </w:p>
        </w:tc>
      </w:tr>
      <w:tr w:rsidR="003D6987" w:rsidRPr="00B25EEB" w:rsidTr="001D6458">
        <w:trPr>
          <w:trHeight w:val="176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  <w:tr w:rsidR="003D6987" w:rsidRPr="00B25EEB" w:rsidTr="001D6458">
        <w:trPr>
          <w:trHeight w:val="230"/>
        </w:trPr>
        <w:tc>
          <w:tcPr>
            <w:tcW w:w="687" w:type="pct"/>
            <w:vMerge w:val="restart"/>
            <w:hideMark/>
          </w:tcPr>
          <w:p w:rsidR="003D6987" w:rsidRPr="00B25EEB" w:rsidRDefault="003D6987" w:rsidP="005E2618">
            <w:pPr>
              <w:widowControl w:val="0"/>
              <w:ind w:right="-142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Семейный</w:t>
            </w: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B25EEB">
              <w:rPr>
                <w:color w:val="000000"/>
                <w:sz w:val="20"/>
              </w:rPr>
              <w:t>есто</w:t>
            </w:r>
            <w:r>
              <w:rPr>
                <w:color w:val="000000"/>
                <w:sz w:val="20"/>
              </w:rPr>
              <w:t xml:space="preserve"> в </w:t>
            </w:r>
            <w:proofErr w:type="gramStart"/>
            <w:r>
              <w:rPr>
                <w:color w:val="000000"/>
                <w:sz w:val="20"/>
              </w:rPr>
              <w:t>двухместном</w:t>
            </w:r>
            <w:proofErr w:type="gramEnd"/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2 300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2 600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3 100</w:t>
            </w:r>
          </w:p>
        </w:tc>
      </w:tr>
      <w:tr w:rsidR="003D6987" w:rsidRPr="00B25EEB" w:rsidTr="001D6458">
        <w:trPr>
          <w:trHeight w:val="70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одноместное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3 450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3 850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4 150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4 250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4 550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4 750</w:t>
            </w:r>
          </w:p>
        </w:tc>
      </w:tr>
      <w:tr w:rsidR="003D6987" w:rsidRPr="00B25EEB" w:rsidTr="001D6458">
        <w:trPr>
          <w:trHeight w:val="166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>место от 14 лет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1 790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2 110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2 190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2 490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2 690</w:t>
            </w:r>
          </w:p>
        </w:tc>
      </w:tr>
      <w:tr w:rsidR="003D6987" w:rsidRPr="00B25EEB" w:rsidTr="001D6458">
        <w:trPr>
          <w:trHeight w:val="211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  <w:tr w:rsidR="003D6987" w:rsidRPr="00B25EEB" w:rsidTr="001D6458">
        <w:trPr>
          <w:trHeight w:val="70"/>
        </w:trPr>
        <w:tc>
          <w:tcPr>
            <w:tcW w:w="687" w:type="pct"/>
            <w:vMerge w:val="restart"/>
            <w:hideMark/>
          </w:tcPr>
          <w:p w:rsidR="003D6987" w:rsidRPr="00B25EEB" w:rsidRDefault="003D6987" w:rsidP="005E2618">
            <w:pPr>
              <w:widowControl w:val="0"/>
              <w:ind w:right="-142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Семейный ПК</w:t>
            </w: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B25EEB">
              <w:rPr>
                <w:color w:val="000000"/>
                <w:sz w:val="20"/>
              </w:rPr>
              <w:t>есто</w:t>
            </w:r>
            <w:r>
              <w:rPr>
                <w:color w:val="000000"/>
                <w:sz w:val="20"/>
              </w:rPr>
              <w:t xml:space="preserve"> в </w:t>
            </w:r>
            <w:proofErr w:type="gramStart"/>
            <w:r>
              <w:rPr>
                <w:color w:val="000000"/>
                <w:sz w:val="20"/>
              </w:rPr>
              <w:t>двухместном</w:t>
            </w:r>
            <w:proofErr w:type="gramEnd"/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3 200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3 500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3 700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3 700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3 900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4 100</w:t>
            </w:r>
          </w:p>
        </w:tc>
      </w:tr>
      <w:tr w:rsidR="003D6987" w:rsidRPr="00B25EEB" w:rsidTr="001D6458">
        <w:trPr>
          <w:trHeight w:val="143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одноместное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4 050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4 550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4 750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4 850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5 050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5 250</w:t>
            </w:r>
          </w:p>
        </w:tc>
      </w:tr>
      <w:tr w:rsidR="003D6987" w:rsidRPr="00B25EEB" w:rsidTr="001D6458">
        <w:trPr>
          <w:trHeight w:val="70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ind w:right="3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>место от 14 лет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2 590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2 750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2 910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2 990</w:t>
            </w:r>
          </w:p>
        </w:tc>
        <w:tc>
          <w:tcPr>
            <w:tcW w:w="521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3 190</w:t>
            </w:r>
          </w:p>
        </w:tc>
        <w:tc>
          <w:tcPr>
            <w:tcW w:w="518" w:type="pct"/>
            <w:vAlign w:val="center"/>
          </w:tcPr>
          <w:p w:rsidR="003D6987" w:rsidRPr="005F38A2" w:rsidRDefault="003D6987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3 390</w:t>
            </w:r>
          </w:p>
        </w:tc>
      </w:tr>
      <w:tr w:rsidR="003D6987" w:rsidRPr="00B25EEB" w:rsidTr="001D6458">
        <w:trPr>
          <w:trHeight w:val="221"/>
        </w:trPr>
        <w:tc>
          <w:tcPr>
            <w:tcW w:w="687" w:type="pct"/>
            <w:vMerge/>
            <w:hideMark/>
          </w:tcPr>
          <w:p w:rsidR="003D6987" w:rsidRPr="00B25EEB" w:rsidRDefault="003D6987" w:rsidP="005E2618">
            <w:pPr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42" w:type="pct"/>
            <w:vAlign w:val="center"/>
            <w:hideMark/>
          </w:tcPr>
          <w:p w:rsidR="003D6987" w:rsidRPr="00B25EEB" w:rsidRDefault="003D6987" w:rsidP="005E2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594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96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</w:tcPr>
          <w:p w:rsidR="003D6987" w:rsidRDefault="003D6987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21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18" w:type="pct"/>
            <w:vAlign w:val="center"/>
          </w:tcPr>
          <w:p w:rsidR="003D6987" w:rsidRDefault="003D6987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</w:tbl>
    <w:p w:rsidR="00B36FA5" w:rsidRPr="00B36FA5" w:rsidRDefault="00B36FA5" w:rsidP="005E2618">
      <w:pPr>
        <w:widowControl w:val="0"/>
        <w:spacing w:line="276" w:lineRule="auto"/>
        <w:ind w:right="-144"/>
        <w:jc w:val="right"/>
        <w:rPr>
          <w:rFonts w:eastAsia="Calibri"/>
          <w:b/>
          <w:color w:val="000000"/>
          <w:sz w:val="22"/>
          <w:szCs w:val="22"/>
        </w:rPr>
      </w:pPr>
      <w:r w:rsidRPr="00B36FA5">
        <w:rPr>
          <w:rFonts w:eastAsia="Calibri"/>
          <w:b/>
          <w:color w:val="000000"/>
          <w:sz w:val="22"/>
          <w:szCs w:val="22"/>
        </w:rPr>
        <w:t xml:space="preserve">Цены указаны в </w:t>
      </w:r>
      <w:proofErr w:type="gramStart"/>
      <w:r w:rsidRPr="00B36FA5">
        <w:rPr>
          <w:rFonts w:eastAsia="Calibri"/>
          <w:b/>
          <w:color w:val="000000"/>
          <w:sz w:val="22"/>
          <w:szCs w:val="22"/>
        </w:rPr>
        <w:t>рублях</w:t>
      </w:r>
      <w:proofErr w:type="gramEnd"/>
      <w:r w:rsidRPr="00B36FA5">
        <w:rPr>
          <w:rFonts w:eastAsia="Calibri"/>
          <w:b/>
          <w:color w:val="000000"/>
          <w:sz w:val="22"/>
          <w:szCs w:val="22"/>
        </w:rPr>
        <w:t xml:space="preserve"> РФ за 1 чел. в сутки, без учета НДС</w:t>
      </w:r>
    </w:p>
    <w:p w:rsidR="00B36FA5" w:rsidRPr="00B36FA5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sz w:val="22"/>
          <w:szCs w:val="22"/>
          <w:lang w:eastAsia="en-US"/>
        </w:rPr>
      </w:pPr>
      <w:proofErr w:type="gramStart"/>
      <w:r w:rsidRPr="00B36FA5">
        <w:rPr>
          <w:b/>
          <w:sz w:val="22"/>
          <w:szCs w:val="22"/>
          <w:lang w:eastAsia="en-US"/>
        </w:rPr>
        <w:t xml:space="preserve">*В стоимость путевки с лечением входит: </w:t>
      </w:r>
      <w:r w:rsidRPr="00B36FA5">
        <w:rPr>
          <w:rFonts w:eastAsia="Calibri"/>
          <w:color w:val="000000"/>
          <w:sz w:val="22"/>
          <w:szCs w:val="22"/>
        </w:rPr>
        <w:t xml:space="preserve">проживание в номере выбранной категории, трехразовое питание по системе «шведский стол», </w:t>
      </w:r>
      <w:r w:rsidRPr="00B36FA5">
        <w:rPr>
          <w:sz w:val="22"/>
          <w:szCs w:val="22"/>
        </w:rPr>
        <w:t xml:space="preserve">первичный приём (консультация) врача-терапевта, </w:t>
      </w:r>
      <w:r w:rsidRPr="00B36FA5">
        <w:rPr>
          <w:rFonts w:eastAsia="Calibri"/>
          <w:color w:val="000000"/>
          <w:sz w:val="22"/>
          <w:szCs w:val="22"/>
        </w:rPr>
        <w:t xml:space="preserve"> санаторно-курортные процедуры по назначению врача </w:t>
      </w:r>
      <w:r w:rsidRPr="00B36FA5">
        <w:rPr>
          <w:sz w:val="22"/>
          <w:szCs w:val="22"/>
          <w:lang w:eastAsia="en-US"/>
        </w:rPr>
        <w:t xml:space="preserve">(одна основная и одна дополнительная процедура: физиотерапевтические,  терренкур в парке, климатолечение, воздушные, морские и солнечные ванны). </w:t>
      </w:r>
      <w:proofErr w:type="gramEnd"/>
    </w:p>
    <w:p w:rsidR="00B36FA5" w:rsidRPr="00B36FA5" w:rsidRDefault="00B36FA5" w:rsidP="005E2618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color w:val="000000"/>
          <w:sz w:val="22"/>
          <w:szCs w:val="22"/>
        </w:rPr>
      </w:pPr>
      <w:r w:rsidRPr="00B36FA5">
        <w:rPr>
          <w:color w:val="000000"/>
          <w:sz w:val="22"/>
          <w:szCs w:val="22"/>
        </w:rPr>
        <w:t xml:space="preserve">Посещение крытого бассейна происходит при условии соблюдения  «Правил посещения крытого бассейна ООО «СКК «Знание». </w:t>
      </w:r>
    </w:p>
    <w:p w:rsidR="00B36FA5" w:rsidRPr="00B36FA5" w:rsidRDefault="00B36FA5" w:rsidP="005E2618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color w:val="000000"/>
          <w:sz w:val="22"/>
          <w:szCs w:val="22"/>
        </w:rPr>
      </w:pPr>
      <w:r w:rsidRPr="00B36FA5">
        <w:rPr>
          <w:color w:val="000000"/>
          <w:sz w:val="22"/>
          <w:szCs w:val="22"/>
        </w:rPr>
        <w:t xml:space="preserve">Все дополнительные услуги </w:t>
      </w:r>
      <w:r w:rsidR="001E4129">
        <w:rPr>
          <w:color w:val="000000"/>
          <w:sz w:val="22"/>
          <w:szCs w:val="22"/>
        </w:rPr>
        <w:t xml:space="preserve">санатория </w:t>
      </w:r>
      <w:r w:rsidRPr="00B36FA5">
        <w:rPr>
          <w:color w:val="000000"/>
          <w:sz w:val="22"/>
          <w:szCs w:val="22"/>
        </w:rPr>
        <w:t>предоставляются по графику, утвержденному администрацией  санатория.</w:t>
      </w:r>
    </w:p>
    <w:p w:rsidR="003B1C37" w:rsidRDefault="00B36FA5" w:rsidP="003B1C37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b/>
          <w:color w:val="000000"/>
          <w:sz w:val="22"/>
          <w:szCs w:val="22"/>
        </w:rPr>
      </w:pPr>
      <w:r w:rsidRPr="00B36FA5">
        <w:rPr>
          <w:b/>
          <w:color w:val="000000"/>
          <w:sz w:val="22"/>
          <w:szCs w:val="22"/>
        </w:rPr>
        <w:t>Дети до 3 лет (</w:t>
      </w:r>
      <w:proofErr w:type="spellStart"/>
      <w:r w:rsidRPr="00B36FA5">
        <w:rPr>
          <w:b/>
          <w:color w:val="000000"/>
          <w:sz w:val="22"/>
          <w:szCs w:val="22"/>
        </w:rPr>
        <w:t>включ</w:t>
      </w:r>
      <w:proofErr w:type="spellEnd"/>
      <w:r w:rsidRPr="00B36FA5">
        <w:rPr>
          <w:b/>
          <w:color w:val="000000"/>
          <w:sz w:val="22"/>
          <w:szCs w:val="22"/>
        </w:rPr>
        <w:t>.) размещаются бесплатно, без предоставления доп. м</w:t>
      </w:r>
      <w:r w:rsidR="003B1C37">
        <w:rPr>
          <w:b/>
          <w:color w:val="000000"/>
          <w:sz w:val="22"/>
          <w:szCs w:val="22"/>
        </w:rPr>
        <w:t>еста, питания и лечения.</w:t>
      </w:r>
    </w:p>
    <w:p w:rsidR="003B1C37" w:rsidRDefault="00B36FA5" w:rsidP="003B1C37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b/>
          <w:color w:val="000000"/>
          <w:sz w:val="22"/>
          <w:szCs w:val="22"/>
        </w:rPr>
      </w:pPr>
      <w:r w:rsidRPr="00B36FA5">
        <w:rPr>
          <w:b/>
          <w:color w:val="000000"/>
          <w:sz w:val="22"/>
          <w:szCs w:val="22"/>
        </w:rPr>
        <w:t>При предоставлении доп. места в одноместный номер, оплата взимаетс</w:t>
      </w:r>
      <w:r w:rsidR="003B1C37">
        <w:rPr>
          <w:b/>
          <w:color w:val="000000"/>
          <w:sz w:val="22"/>
          <w:szCs w:val="22"/>
        </w:rPr>
        <w:t>я как за двухместный номер.</w:t>
      </w:r>
    </w:p>
    <w:p w:rsidR="003B1C37" w:rsidRDefault="00B36FA5" w:rsidP="003B1C37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color w:val="000000"/>
          <w:sz w:val="22"/>
          <w:szCs w:val="22"/>
        </w:rPr>
      </w:pPr>
      <w:r w:rsidRPr="00B36FA5">
        <w:rPr>
          <w:b/>
          <w:color w:val="000000"/>
          <w:sz w:val="22"/>
          <w:szCs w:val="22"/>
        </w:rPr>
        <w:t>Расчетный час – заезд после 13:00, выезд до 11:00.  Путевка делению не подлежит.</w:t>
      </w:r>
    </w:p>
    <w:p w:rsidR="00B36FA5" w:rsidRPr="003B1C37" w:rsidRDefault="00B36FA5" w:rsidP="003B1C37">
      <w:pPr>
        <w:widowControl w:val="0"/>
        <w:tabs>
          <w:tab w:val="left" w:pos="142"/>
        </w:tabs>
        <w:spacing w:line="276" w:lineRule="auto"/>
        <w:ind w:right="-144" w:firstLine="567"/>
        <w:jc w:val="both"/>
        <w:rPr>
          <w:color w:val="000000"/>
          <w:sz w:val="22"/>
          <w:szCs w:val="22"/>
        </w:rPr>
      </w:pPr>
      <w:r w:rsidRPr="00B36FA5">
        <w:rPr>
          <w:b/>
          <w:color w:val="000000"/>
          <w:sz w:val="22"/>
          <w:szCs w:val="22"/>
        </w:rPr>
        <w:t>Лечение рекомендовано от 10 дней проживания, минимальный срок проживания - 7 дней.</w:t>
      </w:r>
    </w:p>
    <w:p w:rsidR="003B1C37" w:rsidRDefault="003B1C37" w:rsidP="003B1C37">
      <w:pPr>
        <w:tabs>
          <w:tab w:val="left" w:pos="142"/>
        </w:tabs>
        <w:spacing w:line="276" w:lineRule="auto"/>
        <w:ind w:right="-144" w:firstLine="567"/>
        <w:jc w:val="both"/>
        <w:rPr>
          <w:szCs w:val="24"/>
        </w:rPr>
      </w:pPr>
      <w:r w:rsidRPr="003B1C37">
        <w:rPr>
          <w:b/>
          <w:szCs w:val="24"/>
        </w:rPr>
        <w:t>Цель и задачи:</w:t>
      </w:r>
      <w:r>
        <w:rPr>
          <w:szCs w:val="24"/>
        </w:rPr>
        <w:t xml:space="preserve"> лечение</w:t>
      </w:r>
      <w:r w:rsidRPr="00D301C8">
        <w:rPr>
          <w:szCs w:val="24"/>
        </w:rPr>
        <w:t xml:space="preserve"> заболеваний вегетативной нервной системы, восстановление хорошей переносимости физических нагрузок, стимуляция адаптационно-компенсаторных механизмо</w:t>
      </w:r>
      <w:r>
        <w:rPr>
          <w:szCs w:val="24"/>
        </w:rPr>
        <w:t>в, нормализация сна, оптимизация</w:t>
      </w:r>
      <w:r w:rsidRPr="00D301C8">
        <w:rPr>
          <w:szCs w:val="24"/>
        </w:rPr>
        <w:t xml:space="preserve"> работы всех органов и систем, снятие физического и эмоционального стресса, пов</w:t>
      </w:r>
      <w:r>
        <w:rPr>
          <w:szCs w:val="24"/>
        </w:rPr>
        <w:t>ышение качества жизни, улучшение</w:t>
      </w:r>
      <w:r w:rsidRPr="00D301C8">
        <w:rPr>
          <w:szCs w:val="24"/>
        </w:rPr>
        <w:t xml:space="preserve"> о</w:t>
      </w:r>
      <w:r>
        <w:rPr>
          <w:szCs w:val="24"/>
        </w:rPr>
        <w:t>бщего самочувствия и настроения.</w:t>
      </w:r>
    </w:p>
    <w:p w:rsidR="003B1C37" w:rsidRPr="003B1C37" w:rsidRDefault="003B1C37" w:rsidP="003B1C37">
      <w:pPr>
        <w:tabs>
          <w:tab w:val="left" w:pos="142"/>
        </w:tabs>
        <w:spacing w:line="276" w:lineRule="auto"/>
        <w:ind w:right="-144" w:firstLine="567"/>
        <w:jc w:val="both"/>
        <w:rPr>
          <w:szCs w:val="24"/>
        </w:rPr>
      </w:pPr>
      <w:r w:rsidRPr="003B1C37">
        <w:rPr>
          <w:b/>
          <w:szCs w:val="24"/>
        </w:rPr>
        <w:t>Условия оказания услуг по специальной программе «АНТИСТРЕСС»: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b/>
          <w:color w:val="000000"/>
          <w:szCs w:val="24"/>
        </w:rPr>
      </w:pPr>
      <w:r w:rsidRPr="003B1C37">
        <w:rPr>
          <w:rFonts w:eastAsia="Calibri"/>
          <w:color w:val="000000"/>
          <w:szCs w:val="24"/>
        </w:rPr>
        <w:t>1.Назначение объема диагностических исследований, видов лечения, количества и кратности приема процедур определяет лечащий врач с учетом диагноза, степени тяжести, стадии и фазы заболевания, наличие сопутствующих заболеваний, указанных в санаторно-курортной карте гостя или выявленных при обследовании в санатории.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color w:val="000000"/>
          <w:szCs w:val="24"/>
        </w:rPr>
      </w:pPr>
      <w:r w:rsidRPr="003B1C37">
        <w:rPr>
          <w:rFonts w:eastAsia="Calibri"/>
          <w:b/>
          <w:color w:val="000000"/>
          <w:szCs w:val="24"/>
        </w:rPr>
        <w:t>2.При поступлении в санаторий необходимо при себе иметь паспорт, страховой мед</w:t>
      </w:r>
      <w:proofErr w:type="gramStart"/>
      <w:r w:rsidRPr="003B1C37">
        <w:rPr>
          <w:rFonts w:eastAsia="Calibri"/>
          <w:b/>
          <w:color w:val="000000"/>
          <w:szCs w:val="24"/>
        </w:rPr>
        <w:t>.</w:t>
      </w:r>
      <w:proofErr w:type="gramEnd"/>
      <w:r w:rsidRPr="003B1C37">
        <w:rPr>
          <w:rFonts w:eastAsia="Calibri"/>
          <w:b/>
          <w:color w:val="000000"/>
          <w:szCs w:val="24"/>
        </w:rPr>
        <w:t xml:space="preserve"> </w:t>
      </w:r>
      <w:proofErr w:type="gramStart"/>
      <w:r w:rsidRPr="003B1C37">
        <w:rPr>
          <w:rFonts w:eastAsia="Calibri"/>
          <w:b/>
          <w:color w:val="000000"/>
          <w:szCs w:val="24"/>
        </w:rPr>
        <w:t>п</w:t>
      </w:r>
      <w:proofErr w:type="gramEnd"/>
      <w:r w:rsidRPr="003B1C37">
        <w:rPr>
          <w:rFonts w:eastAsia="Calibri"/>
          <w:b/>
          <w:color w:val="000000"/>
          <w:szCs w:val="24"/>
        </w:rPr>
        <w:t xml:space="preserve">олис, санаторно-курортную  карту. </w:t>
      </w:r>
      <w:r w:rsidRPr="003B1C37">
        <w:rPr>
          <w:rFonts w:eastAsia="Calibri"/>
          <w:color w:val="000000"/>
          <w:szCs w:val="24"/>
        </w:rPr>
        <w:t xml:space="preserve">При отсутствии сан-кур карты назначение лечения будет отсрочено на время, необходимое для оформления сан-кур карты (в условиях санатория от 2 рабочих дней, в </w:t>
      </w:r>
      <w:proofErr w:type="spellStart"/>
      <w:r w:rsidRPr="003B1C37">
        <w:rPr>
          <w:rFonts w:eastAsia="Calibri"/>
          <w:color w:val="000000"/>
          <w:szCs w:val="24"/>
        </w:rPr>
        <w:t>т.ч</w:t>
      </w:r>
      <w:proofErr w:type="spellEnd"/>
      <w:r w:rsidRPr="003B1C37">
        <w:rPr>
          <w:rFonts w:eastAsia="Calibri"/>
          <w:color w:val="000000"/>
          <w:szCs w:val="24"/>
        </w:rPr>
        <w:t xml:space="preserve">. помимо праздничных и выходных дней). Стоимость санаторно-курортной </w:t>
      </w:r>
      <w:r w:rsidRPr="003B1C37">
        <w:rPr>
          <w:rFonts w:eastAsia="Calibri"/>
          <w:color w:val="000000"/>
          <w:szCs w:val="24"/>
        </w:rPr>
        <w:lastRenderedPageBreak/>
        <w:t>карты оплачивается дополнительно, согласно утвержденному прейскуранту. Обязательным требованием для ее оформления, является предоставление флюорографии или рентгенографии легких.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color w:val="000000"/>
          <w:szCs w:val="24"/>
        </w:rPr>
      </w:pPr>
      <w:r w:rsidRPr="003B1C37">
        <w:rPr>
          <w:rFonts w:eastAsia="Calibri"/>
          <w:color w:val="000000"/>
          <w:szCs w:val="24"/>
        </w:rPr>
        <w:t>3.При выявлении противопоказаний или отказе гостя от какой-либо медицинской процедуры, есть возможность сделать замену на другую процедуру внутри лечебного блока путевки.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color w:val="000000"/>
          <w:szCs w:val="24"/>
        </w:rPr>
      </w:pPr>
      <w:r w:rsidRPr="003B1C37">
        <w:rPr>
          <w:rFonts w:eastAsia="Calibri"/>
          <w:color w:val="000000"/>
          <w:szCs w:val="24"/>
        </w:rPr>
        <w:t>4.В случае выявления абсолютных противопоказаний для санаторно-курортного лечения, гостю предоставляется право выбора: остаться в санатории для отдыха по выбранному тарифу, без перерасчета стоимости путевки (без возврата невостребованной разницы в оплате). Либо заменить мероприятия лечебного блока на мероприятия диагностического блока (в пределах стоимости мед</w:t>
      </w:r>
      <w:proofErr w:type="gramStart"/>
      <w:r w:rsidRPr="003B1C37">
        <w:rPr>
          <w:rFonts w:eastAsia="Calibri"/>
          <w:color w:val="000000"/>
          <w:szCs w:val="24"/>
        </w:rPr>
        <w:t>.</w:t>
      </w:r>
      <w:proofErr w:type="gramEnd"/>
      <w:r w:rsidRPr="003B1C37">
        <w:rPr>
          <w:rFonts w:eastAsia="Calibri"/>
          <w:color w:val="000000"/>
          <w:szCs w:val="24"/>
        </w:rPr>
        <w:t xml:space="preserve"> </w:t>
      </w:r>
      <w:proofErr w:type="gramStart"/>
      <w:r w:rsidRPr="003B1C37">
        <w:rPr>
          <w:rFonts w:eastAsia="Calibri"/>
          <w:color w:val="000000"/>
          <w:szCs w:val="24"/>
        </w:rPr>
        <w:t>с</w:t>
      </w:r>
      <w:proofErr w:type="gramEnd"/>
      <w:r w:rsidRPr="003B1C37">
        <w:rPr>
          <w:rFonts w:eastAsia="Calibri"/>
          <w:color w:val="000000"/>
          <w:szCs w:val="24"/>
        </w:rPr>
        <w:t>оставляющей путевки).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color w:val="000000"/>
          <w:szCs w:val="24"/>
        </w:rPr>
      </w:pPr>
      <w:r w:rsidRPr="003B1C37">
        <w:rPr>
          <w:rFonts w:eastAsia="Calibri"/>
          <w:color w:val="000000"/>
          <w:szCs w:val="24"/>
        </w:rPr>
        <w:t xml:space="preserve">5.Решение о признании гостя абсолютно </w:t>
      </w:r>
      <w:proofErr w:type="gramStart"/>
      <w:r w:rsidRPr="003B1C37">
        <w:rPr>
          <w:rFonts w:eastAsia="Calibri"/>
          <w:color w:val="000000"/>
          <w:szCs w:val="24"/>
        </w:rPr>
        <w:t>противопоказанным</w:t>
      </w:r>
      <w:proofErr w:type="gramEnd"/>
      <w:r w:rsidRPr="003B1C37">
        <w:rPr>
          <w:rFonts w:eastAsia="Calibri"/>
          <w:color w:val="000000"/>
          <w:szCs w:val="24"/>
        </w:rPr>
        <w:t xml:space="preserve"> для санаторно-курортного лечения принимает Врачебная комиссия санатория.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rFonts w:eastAsia="Calibri"/>
          <w:color w:val="000000"/>
          <w:szCs w:val="24"/>
        </w:rPr>
      </w:pPr>
      <w:r w:rsidRPr="003B1C37">
        <w:rPr>
          <w:color w:val="000000"/>
          <w:szCs w:val="24"/>
        </w:rPr>
        <w:t>6.</w:t>
      </w:r>
      <w:r w:rsidR="003B1C37" w:rsidRPr="003B1C37">
        <w:rPr>
          <w:color w:val="000000"/>
          <w:szCs w:val="24"/>
        </w:rPr>
        <w:t>Дополнительно оплачиваются все остальные процедуры санатория, которые не включены  в основной перечень специальной программы «АНТИСТРЕСС»,</w:t>
      </w:r>
      <w:r w:rsidR="003B1C37" w:rsidRPr="003B1C37">
        <w:rPr>
          <w:b/>
          <w:color w:val="000000"/>
          <w:szCs w:val="24"/>
        </w:rPr>
        <w:t xml:space="preserve"> </w:t>
      </w:r>
      <w:r w:rsidR="003B1C37" w:rsidRPr="003B1C37">
        <w:rPr>
          <w:color w:val="000000"/>
          <w:szCs w:val="24"/>
        </w:rPr>
        <w:t>лабораторные исследования, медикаментозное лечение, диагностика, СПА-услуги, косметология и прочее.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color w:val="000000"/>
          <w:szCs w:val="24"/>
        </w:rPr>
      </w:pPr>
      <w:r w:rsidRPr="003B1C37">
        <w:rPr>
          <w:color w:val="000000"/>
          <w:szCs w:val="24"/>
        </w:rPr>
        <w:t xml:space="preserve">7.Процедуры, пропущенные по личной инициативе, а также по причине опоздания не компенсируются. </w:t>
      </w:r>
    </w:p>
    <w:p w:rsidR="00B36FA5" w:rsidRPr="003B1C37" w:rsidRDefault="00B36FA5" w:rsidP="005E2618">
      <w:pPr>
        <w:tabs>
          <w:tab w:val="left" w:pos="142"/>
        </w:tabs>
        <w:spacing w:line="276" w:lineRule="auto"/>
        <w:ind w:right="-144" w:firstLine="567"/>
        <w:jc w:val="both"/>
        <w:rPr>
          <w:color w:val="000000"/>
          <w:szCs w:val="24"/>
        </w:rPr>
      </w:pPr>
      <w:r w:rsidRPr="003B1C37">
        <w:rPr>
          <w:color w:val="000000"/>
          <w:szCs w:val="24"/>
        </w:rPr>
        <w:t xml:space="preserve">8.Процедуры могут быть </w:t>
      </w:r>
      <w:r w:rsidRPr="003B1C37">
        <w:rPr>
          <w:rFonts w:eastAsia="Calibri"/>
          <w:color w:val="000000"/>
          <w:szCs w:val="24"/>
        </w:rPr>
        <w:t>отменены и заменены на другие аналогичные.</w:t>
      </w:r>
    </w:p>
    <w:p w:rsidR="008A21F9" w:rsidRPr="003B1C37" w:rsidRDefault="00B36FA5" w:rsidP="003B1C37">
      <w:pPr>
        <w:tabs>
          <w:tab w:val="left" w:pos="142"/>
        </w:tabs>
        <w:spacing w:line="276" w:lineRule="auto"/>
        <w:ind w:right="-144" w:firstLine="567"/>
        <w:jc w:val="both"/>
        <w:rPr>
          <w:szCs w:val="24"/>
        </w:rPr>
      </w:pPr>
      <w:r w:rsidRPr="003B1C37">
        <w:rPr>
          <w:color w:val="000000"/>
          <w:szCs w:val="24"/>
        </w:rPr>
        <w:t>9.</w:t>
      </w:r>
      <w:r w:rsidR="00AC3484" w:rsidRPr="003B1C37">
        <w:rPr>
          <w:rFonts w:eastAsia="Calibri"/>
          <w:szCs w:val="24"/>
        </w:rPr>
        <w:t xml:space="preserve">Гость обязуется носить </w:t>
      </w:r>
      <w:r w:rsidR="007C1BB3" w:rsidRPr="003B1C37">
        <w:rPr>
          <w:rFonts w:eastAsia="Calibri"/>
          <w:szCs w:val="24"/>
        </w:rPr>
        <w:t xml:space="preserve">на руке </w:t>
      </w:r>
      <w:r w:rsidR="00AC3484" w:rsidRPr="003B1C37">
        <w:rPr>
          <w:rFonts w:eastAsia="Calibri"/>
          <w:szCs w:val="24"/>
        </w:rPr>
        <w:t>фирменный браслет санатория со дня заезда и</w:t>
      </w:r>
      <w:r w:rsidR="00AC3484" w:rsidRPr="003B1C37">
        <w:rPr>
          <w:szCs w:val="24"/>
        </w:rPr>
        <w:t xml:space="preserve">  до конца срока своего пребывания в санатории.</w:t>
      </w:r>
    </w:p>
    <w:p w:rsidR="003B1C37" w:rsidRPr="003B1C37" w:rsidRDefault="003B1C37" w:rsidP="003B1C37">
      <w:pPr>
        <w:tabs>
          <w:tab w:val="left" w:pos="142"/>
        </w:tabs>
        <w:spacing w:line="276" w:lineRule="auto"/>
        <w:ind w:right="-144" w:firstLine="567"/>
        <w:jc w:val="both"/>
        <w:rPr>
          <w:color w:val="000000"/>
          <w:sz w:val="22"/>
          <w:szCs w:val="22"/>
        </w:rPr>
      </w:pPr>
    </w:p>
    <w:p w:rsidR="007C69CA" w:rsidRDefault="007C69CA" w:rsidP="005E2618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8"/>
        <w:jc w:val="both"/>
        <w:rPr>
          <w:color w:val="000000"/>
          <w:szCs w:val="24"/>
          <w:shd w:val="clear" w:color="auto" w:fill="FFFFFF"/>
        </w:rPr>
      </w:pPr>
    </w:p>
    <w:p w:rsidR="00131A0B" w:rsidRDefault="00131A0B" w:rsidP="00131A0B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Cs w:val="24"/>
          <w:shd w:val="clear" w:color="auto" w:fill="FFFFFF"/>
        </w:rPr>
      </w:pPr>
    </w:p>
    <w:p w:rsidR="00B36FA5" w:rsidRDefault="00B36FA5" w:rsidP="003B1C37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  <w:shd w:val="clear" w:color="auto" w:fill="FFFFFF"/>
        </w:rPr>
      </w:pPr>
    </w:p>
    <w:p w:rsidR="0055140D" w:rsidRDefault="0055140D" w:rsidP="003B1C37">
      <w:pPr>
        <w:pStyle w:val="a7"/>
        <w:tabs>
          <w:tab w:val="left" w:pos="2940"/>
          <w:tab w:val="left" w:pos="9781"/>
        </w:tabs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D301C8" w:rsidRDefault="00D301C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A08" w:rsidRPr="00D301C8" w:rsidRDefault="00753A0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753A08" w:rsidRDefault="00D301C8" w:rsidP="00D301C8">
      <w:pPr>
        <w:contextualSpacing/>
        <w:jc w:val="center"/>
        <w:rPr>
          <w:szCs w:val="24"/>
        </w:rPr>
      </w:pPr>
      <w:r w:rsidRPr="00D301C8">
        <w:rPr>
          <w:szCs w:val="24"/>
        </w:rPr>
        <w:lastRenderedPageBreak/>
        <w:t>Наименование лечебно-диагностических мероприятий</w:t>
      </w:r>
      <w:r w:rsidR="0055140D">
        <w:rPr>
          <w:szCs w:val="24"/>
        </w:rPr>
        <w:t xml:space="preserve"> </w:t>
      </w:r>
    </w:p>
    <w:p w:rsidR="00D301C8" w:rsidRPr="00D301C8" w:rsidRDefault="00753A08" w:rsidP="00D301C8">
      <w:pPr>
        <w:contextualSpacing/>
        <w:jc w:val="center"/>
        <w:rPr>
          <w:szCs w:val="24"/>
        </w:rPr>
      </w:pPr>
      <w:r>
        <w:rPr>
          <w:szCs w:val="24"/>
        </w:rPr>
        <w:t xml:space="preserve">специальной программы </w:t>
      </w:r>
      <w:r w:rsidR="0055140D" w:rsidRPr="00DE77A7">
        <w:rPr>
          <w:b/>
          <w:szCs w:val="24"/>
        </w:rPr>
        <w:t>«</w:t>
      </w:r>
      <w:proofErr w:type="spellStart"/>
      <w:r w:rsidR="0055140D" w:rsidRPr="00DE77A7">
        <w:rPr>
          <w:b/>
          <w:szCs w:val="24"/>
        </w:rPr>
        <w:t>Антистресс</w:t>
      </w:r>
      <w:proofErr w:type="spellEnd"/>
      <w:r w:rsidR="0055140D" w:rsidRPr="00DE77A7">
        <w:rPr>
          <w:b/>
          <w:szCs w:val="24"/>
        </w:rPr>
        <w:t>»</w:t>
      </w:r>
      <w:r>
        <w:rPr>
          <w:b/>
          <w:szCs w:val="24"/>
        </w:rPr>
        <w:t xml:space="preserve"> 2019г.</w:t>
      </w:r>
    </w:p>
    <w:p w:rsidR="0075483A" w:rsidRDefault="0075483A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589"/>
        <w:gridCol w:w="1134"/>
        <w:gridCol w:w="1134"/>
        <w:gridCol w:w="1134"/>
        <w:gridCol w:w="142"/>
        <w:gridCol w:w="932"/>
      </w:tblGrid>
      <w:tr w:rsidR="00DE77A7" w:rsidRPr="0079573D" w:rsidTr="00DE77A7">
        <w:trPr>
          <w:trHeight w:val="240"/>
        </w:trPr>
        <w:tc>
          <w:tcPr>
            <w:tcW w:w="425" w:type="dxa"/>
            <w:vMerge w:val="restart"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9" w:type="dxa"/>
            <w:vMerge w:val="restart"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76" w:type="dxa"/>
            <w:gridSpan w:val="5"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 w:rsidRPr="0079573D">
              <w:rPr>
                <w:color w:val="000000"/>
                <w:sz w:val="20"/>
              </w:rPr>
              <w:t>во исследований, консультаций, приемов</w:t>
            </w:r>
          </w:p>
        </w:tc>
      </w:tr>
      <w:tr w:rsidR="00DE77A7" w:rsidRPr="0079573D" w:rsidTr="00DE77A7">
        <w:trPr>
          <w:trHeight w:val="70"/>
        </w:trPr>
        <w:tc>
          <w:tcPr>
            <w:tcW w:w="425" w:type="dxa"/>
            <w:vMerge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</w:p>
        </w:tc>
        <w:tc>
          <w:tcPr>
            <w:tcW w:w="5589" w:type="dxa"/>
            <w:vMerge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7 дней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14 дней</w:t>
            </w:r>
          </w:p>
        </w:tc>
        <w:tc>
          <w:tcPr>
            <w:tcW w:w="1276" w:type="dxa"/>
            <w:gridSpan w:val="2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18 дней</w:t>
            </w:r>
          </w:p>
        </w:tc>
        <w:tc>
          <w:tcPr>
            <w:tcW w:w="932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21 день</w:t>
            </w:r>
          </w:p>
        </w:tc>
      </w:tr>
      <w:tr w:rsidR="00DE77A7" w:rsidRPr="0079573D" w:rsidTr="00DE77A7">
        <w:trPr>
          <w:trHeight w:val="70"/>
        </w:trPr>
        <w:tc>
          <w:tcPr>
            <w:tcW w:w="10490" w:type="dxa"/>
            <w:gridSpan w:val="7"/>
            <w:shd w:val="clear" w:color="auto" w:fill="95B3D7" w:themeFill="accent1" w:themeFillTint="99"/>
            <w:noWrap/>
            <w:hideMark/>
          </w:tcPr>
          <w:p w:rsidR="00DE77A7" w:rsidRPr="0079573D" w:rsidRDefault="00DE77A7" w:rsidP="000738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Диагностический блок</w:t>
            </w:r>
          </w:p>
        </w:tc>
      </w:tr>
      <w:tr w:rsidR="00DE77A7" w:rsidRPr="0079573D" w:rsidTr="00DE77A7">
        <w:trPr>
          <w:trHeight w:val="425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5589" w:type="dxa"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proofErr w:type="gramStart"/>
            <w:r w:rsidRPr="0079573D">
              <w:rPr>
                <w:color w:val="000000"/>
                <w:sz w:val="20"/>
              </w:rPr>
              <w:t xml:space="preserve">Консультация врача - специалиста: физиотерапевт, эндокринолог, ЛОР, гинеколог, уролог, кардиолог, диетолог, </w:t>
            </w:r>
            <w:proofErr w:type="spellStart"/>
            <w:r w:rsidRPr="0079573D">
              <w:rPr>
                <w:color w:val="000000"/>
                <w:sz w:val="20"/>
              </w:rPr>
              <w:t>озонотерапевта</w:t>
            </w:r>
            <w:proofErr w:type="spellEnd"/>
            <w:r w:rsidRPr="0079573D">
              <w:rPr>
                <w:color w:val="000000"/>
                <w:sz w:val="20"/>
              </w:rPr>
              <w:t>, стоматолога (по показаниям)</w:t>
            </w:r>
            <w:proofErr w:type="gramEnd"/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3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</w:tr>
      <w:tr w:rsidR="00DE77A7" w:rsidRPr="0079573D" w:rsidTr="00DE77A7">
        <w:trPr>
          <w:trHeight w:val="75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Первичный осмотр терапевта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</w:tr>
      <w:tr w:rsidR="00DE77A7" w:rsidRPr="0079573D" w:rsidTr="00DE77A7">
        <w:trPr>
          <w:trHeight w:val="70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3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Повторный осмотр терапевта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</w:tr>
      <w:tr w:rsidR="00DE77A7" w:rsidRPr="0079573D" w:rsidTr="00DE77A7">
        <w:trPr>
          <w:trHeight w:val="169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ЭКГ (по показаниям)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</w:tr>
      <w:tr w:rsidR="00DE77A7" w:rsidRPr="0079573D" w:rsidTr="00DE77A7">
        <w:trPr>
          <w:trHeight w:val="132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5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Консультация психолога (по показаниям)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77A7" w:rsidRPr="0079573D" w:rsidTr="00DE77A7">
        <w:trPr>
          <w:trHeight w:val="70"/>
        </w:trPr>
        <w:tc>
          <w:tcPr>
            <w:tcW w:w="10490" w:type="dxa"/>
            <w:gridSpan w:val="7"/>
            <w:shd w:val="clear" w:color="auto" w:fill="95B3D7" w:themeFill="accent1" w:themeFillTint="99"/>
            <w:noWrap/>
            <w:hideMark/>
          </w:tcPr>
          <w:p w:rsidR="00DE77A7" w:rsidRPr="0079573D" w:rsidRDefault="00DE77A7" w:rsidP="0007388F">
            <w:pPr>
              <w:jc w:val="center"/>
              <w:rPr>
                <w:b/>
                <w:color w:val="000000"/>
                <w:sz w:val="20"/>
              </w:rPr>
            </w:pPr>
            <w:r w:rsidRPr="0079573D">
              <w:rPr>
                <w:b/>
                <w:color w:val="000000"/>
                <w:sz w:val="20"/>
              </w:rPr>
              <w:t>Лечебный блок</w:t>
            </w:r>
          </w:p>
        </w:tc>
      </w:tr>
      <w:tr w:rsidR="00DE77A7" w:rsidRPr="0079573D" w:rsidTr="00DE77A7">
        <w:trPr>
          <w:trHeight w:val="70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Климатотерапия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Pr="0079573D">
              <w:rPr>
                <w:color w:val="000000"/>
                <w:sz w:val="20"/>
              </w:rPr>
              <w:t>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</w:tr>
      <w:tr w:rsidR="00DE77A7" w:rsidRPr="0079573D" w:rsidTr="00DE77A7">
        <w:trPr>
          <w:trHeight w:val="70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2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 xml:space="preserve">Питьевое лечение минеральной водой 3 раза в день 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</w:tr>
      <w:tr w:rsidR="00DE77A7" w:rsidRPr="0079573D" w:rsidTr="00DE77A7">
        <w:trPr>
          <w:trHeight w:val="104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3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Фито - чай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</w:tr>
      <w:tr w:rsidR="00DE77A7" w:rsidRPr="0079573D" w:rsidTr="00DE77A7">
        <w:trPr>
          <w:trHeight w:val="156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Водорослевый или кислородный кокте</w:t>
            </w:r>
            <w:r>
              <w:rPr>
                <w:color w:val="000000"/>
                <w:sz w:val="20"/>
              </w:rPr>
              <w:t>й</w:t>
            </w:r>
            <w:r w:rsidRPr="0079573D">
              <w:rPr>
                <w:color w:val="000000"/>
                <w:sz w:val="20"/>
              </w:rPr>
              <w:t>ль   1 раз в день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ежедневно</w:t>
            </w:r>
          </w:p>
        </w:tc>
      </w:tr>
      <w:tr w:rsidR="00DE77A7" w:rsidRPr="0079573D" w:rsidTr="00DE77A7">
        <w:trPr>
          <w:trHeight w:val="271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5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 xml:space="preserve">Ванны на основе пресной воды: </w:t>
            </w:r>
            <w:proofErr w:type="spellStart"/>
            <w:proofErr w:type="gramStart"/>
            <w:r w:rsidRPr="0079573D">
              <w:rPr>
                <w:color w:val="000000"/>
                <w:sz w:val="20"/>
              </w:rPr>
              <w:t>йодо</w:t>
            </w:r>
            <w:proofErr w:type="spellEnd"/>
            <w:r w:rsidRPr="0079573D">
              <w:rPr>
                <w:color w:val="000000"/>
                <w:sz w:val="20"/>
              </w:rPr>
              <w:t>-бромные</w:t>
            </w:r>
            <w:proofErr w:type="gramEnd"/>
            <w:r w:rsidRPr="0079573D">
              <w:rPr>
                <w:color w:val="000000"/>
                <w:sz w:val="20"/>
              </w:rPr>
              <w:t>, фито-жемчужные, ароматические.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8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10</w:t>
            </w:r>
          </w:p>
        </w:tc>
      </w:tr>
      <w:tr w:rsidR="00DE77A7" w:rsidRPr="0079573D" w:rsidTr="00DE77A7">
        <w:trPr>
          <w:trHeight w:val="485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6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 xml:space="preserve">Массаж  ручной  классический 1,5    </w:t>
            </w:r>
          </w:p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или гидромассаж или душ Ш</w:t>
            </w:r>
            <w:r w:rsidRPr="0079573D">
              <w:rPr>
                <w:color w:val="000000"/>
                <w:sz w:val="20"/>
              </w:rPr>
              <w:t>арко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E77A7" w:rsidRPr="0079573D" w:rsidTr="00DE77A7">
        <w:trPr>
          <w:trHeight w:val="300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7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 xml:space="preserve">Ингаляции (с минеральной водой), лекарственные </w:t>
            </w:r>
            <w:proofErr w:type="spellStart"/>
            <w:r w:rsidRPr="0079573D">
              <w:rPr>
                <w:color w:val="000000"/>
                <w:sz w:val="20"/>
              </w:rPr>
              <w:t>инг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Pr="0079573D">
              <w:rPr>
                <w:color w:val="000000"/>
                <w:sz w:val="20"/>
              </w:rPr>
              <w:t>– 1 вид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8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10</w:t>
            </w:r>
          </w:p>
        </w:tc>
      </w:tr>
      <w:tr w:rsidR="00DE77A7" w:rsidRPr="0079573D" w:rsidTr="00DE77A7">
        <w:trPr>
          <w:trHeight w:val="70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8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Неотложная помощь</w:t>
            </w:r>
            <w:r w:rsidRPr="0079573D">
              <w:rPr>
                <w:color w:val="000000"/>
                <w:sz w:val="20"/>
              </w:rPr>
              <w:t xml:space="preserve"> - при необходимости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  <w:tc>
          <w:tcPr>
            <w:tcW w:w="1074" w:type="dxa"/>
            <w:gridSpan w:val="2"/>
            <w:noWrap/>
            <w:hideMark/>
          </w:tcPr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+</w:t>
            </w:r>
          </w:p>
        </w:tc>
      </w:tr>
      <w:tr w:rsidR="00DE77A7" w:rsidRPr="0079573D" w:rsidTr="00DE77A7">
        <w:trPr>
          <w:trHeight w:val="705"/>
        </w:trPr>
        <w:tc>
          <w:tcPr>
            <w:tcW w:w="425" w:type="dxa"/>
            <w:noWrap/>
            <w:hideMark/>
          </w:tcPr>
          <w:p w:rsidR="00DE77A7" w:rsidRPr="0079573D" w:rsidRDefault="00DE77A7" w:rsidP="0007388F">
            <w:pPr>
              <w:jc w:val="right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9</w:t>
            </w:r>
          </w:p>
        </w:tc>
        <w:tc>
          <w:tcPr>
            <w:tcW w:w="5589" w:type="dxa"/>
            <w:noWrap/>
            <w:hideMark/>
          </w:tcPr>
          <w:p w:rsidR="00DE77A7" w:rsidRPr="0079573D" w:rsidRDefault="00DE77A7" w:rsidP="0007388F">
            <w:pPr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Аппаратная физиотерапия – (лекарственный электрофорез, СМТ – терап</w:t>
            </w:r>
            <w:r>
              <w:rPr>
                <w:color w:val="000000"/>
                <w:sz w:val="20"/>
              </w:rPr>
              <w:t xml:space="preserve">ия, УВЧ-терапия, лазеротерапия, </w:t>
            </w:r>
            <w:proofErr w:type="spellStart"/>
            <w:r w:rsidRPr="0079573D">
              <w:rPr>
                <w:color w:val="000000"/>
                <w:sz w:val="20"/>
              </w:rPr>
              <w:t>магнитотерапия</w:t>
            </w:r>
            <w:proofErr w:type="spellEnd"/>
            <w:r w:rsidRPr="0079573D">
              <w:rPr>
                <w:color w:val="000000"/>
                <w:sz w:val="20"/>
              </w:rPr>
              <w:t xml:space="preserve"> локальная)</w:t>
            </w:r>
          </w:p>
        </w:tc>
        <w:tc>
          <w:tcPr>
            <w:tcW w:w="1134" w:type="dxa"/>
            <w:noWrap/>
            <w:hideMark/>
          </w:tcPr>
          <w:p w:rsidR="00DE77A7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4</w:t>
            </w:r>
          </w:p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DE77A7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7</w:t>
            </w:r>
          </w:p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DE77A7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9</w:t>
            </w:r>
          </w:p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4" w:type="dxa"/>
            <w:gridSpan w:val="2"/>
            <w:noWrap/>
            <w:hideMark/>
          </w:tcPr>
          <w:p w:rsidR="00DE77A7" w:rsidRDefault="00DE77A7" w:rsidP="0007388F">
            <w:pPr>
              <w:jc w:val="center"/>
              <w:rPr>
                <w:color w:val="000000"/>
                <w:sz w:val="20"/>
              </w:rPr>
            </w:pPr>
            <w:r w:rsidRPr="0079573D">
              <w:rPr>
                <w:color w:val="000000"/>
                <w:sz w:val="20"/>
              </w:rPr>
              <w:t>10</w:t>
            </w:r>
          </w:p>
          <w:p w:rsidR="00DE77A7" w:rsidRPr="0079573D" w:rsidRDefault="00DE77A7" w:rsidP="0007388F">
            <w:pPr>
              <w:jc w:val="center"/>
              <w:rPr>
                <w:color w:val="000000"/>
                <w:sz w:val="20"/>
              </w:rPr>
            </w:pPr>
          </w:p>
        </w:tc>
      </w:tr>
      <w:tr w:rsidR="00DE77A7" w:rsidRPr="0079573D" w:rsidTr="00DE77A7">
        <w:trPr>
          <w:trHeight w:val="240"/>
        </w:trPr>
        <w:tc>
          <w:tcPr>
            <w:tcW w:w="425" w:type="dxa"/>
            <w:noWrap/>
          </w:tcPr>
          <w:p w:rsidR="00DE77A7" w:rsidRPr="0079573D" w:rsidRDefault="00DE77A7" w:rsidP="000738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89" w:type="dxa"/>
            <w:noWrap/>
          </w:tcPr>
          <w:p w:rsidR="00DE77A7" w:rsidRPr="0079573D" w:rsidRDefault="00DE77A7" w:rsidP="000738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Спелеокамера</w:t>
            </w:r>
            <w:proofErr w:type="spellEnd"/>
          </w:p>
        </w:tc>
        <w:tc>
          <w:tcPr>
            <w:tcW w:w="1134" w:type="dxa"/>
            <w:noWrap/>
          </w:tcPr>
          <w:p w:rsidR="00DE77A7" w:rsidRPr="0079573D" w:rsidRDefault="00DE77A7" w:rsidP="0007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noWrap/>
          </w:tcPr>
          <w:p w:rsidR="00DE77A7" w:rsidRPr="0079573D" w:rsidRDefault="00DE77A7" w:rsidP="0007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noWrap/>
          </w:tcPr>
          <w:p w:rsidR="00DE77A7" w:rsidRPr="0079573D" w:rsidRDefault="00DE77A7" w:rsidP="0007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4" w:type="dxa"/>
            <w:gridSpan w:val="2"/>
            <w:noWrap/>
          </w:tcPr>
          <w:p w:rsidR="00DE77A7" w:rsidRPr="0079573D" w:rsidRDefault="00DE77A7" w:rsidP="0007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6441A5" w:rsidRDefault="006441A5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6323A2" w:rsidRDefault="006323A2" w:rsidP="00450D58">
      <w:pPr>
        <w:spacing w:after="200" w:line="276" w:lineRule="auto"/>
        <w:contextualSpacing/>
        <w:jc w:val="both"/>
        <w:rPr>
          <w:sz w:val="20"/>
        </w:rPr>
      </w:pPr>
    </w:p>
    <w:p w:rsidR="006323A2" w:rsidRDefault="006323A2" w:rsidP="00450D58">
      <w:pPr>
        <w:spacing w:after="200" w:line="276" w:lineRule="auto"/>
        <w:contextualSpacing/>
        <w:jc w:val="both"/>
        <w:rPr>
          <w:sz w:val="20"/>
        </w:rPr>
      </w:pPr>
    </w:p>
    <w:p w:rsidR="0055140D" w:rsidRDefault="0055140D" w:rsidP="00450D58">
      <w:pPr>
        <w:spacing w:after="200" w:line="276" w:lineRule="auto"/>
        <w:contextualSpacing/>
        <w:jc w:val="both"/>
        <w:rPr>
          <w:sz w:val="20"/>
        </w:rPr>
      </w:pPr>
    </w:p>
    <w:p w:rsidR="006323A2" w:rsidRDefault="006323A2" w:rsidP="00450D58">
      <w:pPr>
        <w:spacing w:after="200" w:line="276" w:lineRule="auto"/>
        <w:contextualSpacing/>
        <w:jc w:val="both"/>
        <w:rPr>
          <w:sz w:val="20"/>
        </w:rPr>
      </w:pPr>
    </w:p>
    <w:p w:rsidR="006323A2" w:rsidRDefault="006323A2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DE77A7" w:rsidRDefault="00DE77A7" w:rsidP="00450D58">
      <w:pPr>
        <w:spacing w:after="200" w:line="276" w:lineRule="auto"/>
        <w:contextualSpacing/>
        <w:jc w:val="both"/>
        <w:rPr>
          <w:sz w:val="20"/>
        </w:rPr>
      </w:pPr>
    </w:p>
    <w:p w:rsidR="009D4923" w:rsidRDefault="009D4923" w:rsidP="00450D58">
      <w:pPr>
        <w:spacing w:after="200" w:line="276" w:lineRule="auto"/>
        <w:contextualSpacing/>
        <w:jc w:val="both"/>
        <w:rPr>
          <w:sz w:val="20"/>
        </w:rPr>
      </w:pPr>
    </w:p>
    <w:p w:rsidR="008F5C85" w:rsidRDefault="008F5C85" w:rsidP="00D301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53A08" w:rsidRDefault="00753A08" w:rsidP="00D301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53A08" w:rsidRDefault="00753A08" w:rsidP="00D301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301C8" w:rsidRPr="00753A08" w:rsidRDefault="00D301C8" w:rsidP="00D301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медицинских услуг предоставляемых в </w:t>
      </w:r>
      <w:proofErr w:type="gramStart"/>
      <w:r w:rsidRPr="00753A08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753A08">
        <w:rPr>
          <w:rFonts w:ascii="Times New Roman" w:hAnsi="Times New Roman" w:cs="Times New Roman"/>
          <w:b/>
          <w:sz w:val="24"/>
          <w:szCs w:val="24"/>
        </w:rPr>
        <w:t xml:space="preserve"> путевки с лечением </w:t>
      </w:r>
    </w:p>
    <w:p w:rsidR="00D301C8" w:rsidRPr="00753A08" w:rsidRDefault="00753A08" w:rsidP="00D301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08">
        <w:rPr>
          <w:rFonts w:ascii="Times New Roman" w:hAnsi="Times New Roman" w:cs="Times New Roman"/>
          <w:b/>
          <w:sz w:val="24"/>
          <w:szCs w:val="24"/>
        </w:rPr>
        <w:t>п</w:t>
      </w:r>
      <w:r w:rsidR="00D301C8" w:rsidRPr="00753A08">
        <w:rPr>
          <w:rFonts w:ascii="Times New Roman" w:hAnsi="Times New Roman" w:cs="Times New Roman"/>
          <w:b/>
          <w:sz w:val="24"/>
          <w:szCs w:val="24"/>
        </w:rPr>
        <w:t>о</w:t>
      </w:r>
      <w:r w:rsidRPr="00753A08">
        <w:rPr>
          <w:rFonts w:ascii="Times New Roman" w:hAnsi="Times New Roman" w:cs="Times New Roman"/>
          <w:b/>
          <w:sz w:val="24"/>
          <w:szCs w:val="24"/>
        </w:rPr>
        <w:t xml:space="preserve"> специальной </w:t>
      </w:r>
      <w:r w:rsidR="00D301C8" w:rsidRPr="00753A08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proofErr w:type="spellStart"/>
      <w:r w:rsidR="00D301C8" w:rsidRPr="00753A08">
        <w:rPr>
          <w:rFonts w:ascii="Times New Roman" w:hAnsi="Times New Roman" w:cs="Times New Roman"/>
          <w:b/>
          <w:sz w:val="24"/>
          <w:szCs w:val="24"/>
        </w:rPr>
        <w:t>Антистресс</w:t>
      </w:r>
      <w:proofErr w:type="spellEnd"/>
      <w:r w:rsidR="00D301C8" w:rsidRPr="00753A08">
        <w:rPr>
          <w:rFonts w:ascii="Times New Roman" w:hAnsi="Times New Roman" w:cs="Times New Roman"/>
          <w:b/>
          <w:sz w:val="24"/>
          <w:szCs w:val="24"/>
        </w:rPr>
        <w:t>»</w:t>
      </w:r>
      <w:r w:rsidRPr="00753A08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B36FA5" w:rsidRPr="00F34F30" w:rsidRDefault="00B36FA5" w:rsidP="00B36FA5">
      <w:pPr>
        <w:jc w:val="center"/>
        <w:rPr>
          <w:color w:val="000000" w:themeColor="text1"/>
          <w:szCs w:val="24"/>
        </w:rPr>
      </w:pPr>
      <w:r w:rsidRPr="00F34F30">
        <w:rPr>
          <w:color w:val="000000" w:themeColor="text1"/>
          <w:szCs w:val="24"/>
        </w:rPr>
        <w:t>(в соответствии с индивидуальными показаниями</w:t>
      </w:r>
      <w:r>
        <w:rPr>
          <w:color w:val="000000" w:themeColor="text1"/>
          <w:szCs w:val="24"/>
        </w:rPr>
        <w:t xml:space="preserve"> по назначению врача гостю назначается одна основная процедура в день из </w:t>
      </w:r>
      <w:proofErr w:type="gramStart"/>
      <w:r>
        <w:rPr>
          <w:color w:val="000000" w:themeColor="text1"/>
          <w:szCs w:val="24"/>
        </w:rPr>
        <w:t>перечисленных</w:t>
      </w:r>
      <w:proofErr w:type="gramEnd"/>
      <w:r w:rsidRPr="00F34F30">
        <w:rPr>
          <w:color w:val="000000" w:themeColor="text1"/>
          <w:szCs w:val="24"/>
        </w:rPr>
        <w:t>)</w:t>
      </w:r>
    </w:p>
    <w:p w:rsidR="00D301C8" w:rsidRDefault="00D301C8" w:rsidP="00D301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724"/>
        <w:gridCol w:w="8951"/>
      </w:tblGrid>
      <w:tr w:rsidR="00DE77A7" w:rsidRPr="00877EBF" w:rsidTr="0007388F">
        <w:trPr>
          <w:trHeight w:val="30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E77A7" w:rsidRPr="00877EBF" w:rsidRDefault="00DE77A7" w:rsidP="0007388F">
            <w:pPr>
              <w:jc w:val="center"/>
              <w:rPr>
                <w:b/>
                <w:bCs/>
              </w:rPr>
            </w:pPr>
            <w:r w:rsidRPr="00877EBF">
              <w:rPr>
                <w:b/>
                <w:bCs/>
              </w:rPr>
              <w:t>Бальнеотерапия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Ванна жемчужная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Ванна пихтовая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Ванна «фито-жемчужная»</w:t>
            </w:r>
            <w:r w:rsidRPr="00877EBF">
              <w:t xml:space="preserve"> с добавлением мели</w:t>
            </w:r>
            <w:r>
              <w:t>с</w:t>
            </w:r>
            <w:r w:rsidRPr="00877EBF">
              <w:t>сы или других солей</w:t>
            </w:r>
          </w:p>
        </w:tc>
      </w:tr>
      <w:tr w:rsidR="00DE77A7" w:rsidRPr="00877EBF" w:rsidTr="0007388F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Ванны с добавлением солей: мелис</w:t>
            </w:r>
            <w:r>
              <w:t>с</w:t>
            </w:r>
            <w:r w:rsidRPr="00877EBF">
              <w:t>ы, ромашки, шалфея, лаванды.</w:t>
            </w:r>
          </w:p>
        </w:tc>
      </w:tr>
      <w:tr w:rsidR="00DE77A7" w:rsidRPr="00877EBF" w:rsidTr="0007388F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Ванна  с добавлением жидког</w:t>
            </w:r>
            <w:r>
              <w:t xml:space="preserve">о концентрата: каштан, валериана, розмарин, </w:t>
            </w:r>
            <w:proofErr w:type="spellStart"/>
            <w:r>
              <w:t>пиниментол</w:t>
            </w:r>
            <w:proofErr w:type="spellEnd"/>
          </w:p>
        </w:tc>
      </w:tr>
      <w:tr w:rsidR="00DE77A7" w:rsidRPr="00877EBF" w:rsidTr="0007388F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 xml:space="preserve">Ванна дерматологическая                                                               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Ванна «Фито-жемчужная»</w:t>
            </w:r>
            <w:r w:rsidRPr="00877EBF">
              <w:t xml:space="preserve">  с добавлением жидкого</w:t>
            </w:r>
            <w:r>
              <w:t xml:space="preserve"> концентрата:  каштан, валериана, розмарин, </w:t>
            </w:r>
            <w:proofErr w:type="spellStart"/>
            <w:r>
              <w:t>пиниментол</w:t>
            </w:r>
            <w:proofErr w:type="spellEnd"/>
          </w:p>
        </w:tc>
      </w:tr>
      <w:tr w:rsidR="00DE77A7" w:rsidRPr="00877EBF" w:rsidTr="0007388F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Ванна морская антистрессовая</w:t>
            </w:r>
          </w:p>
        </w:tc>
      </w:tr>
      <w:tr w:rsidR="00DE77A7" w:rsidRPr="00877EBF" w:rsidTr="0007388F">
        <w:trPr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 w:rsidRPr="00877EBF">
              <w:t>Противорематические</w:t>
            </w:r>
            <w:proofErr w:type="spellEnd"/>
            <w:r w:rsidRPr="00877EBF">
              <w:t xml:space="preserve"> ванны</w:t>
            </w:r>
          </w:p>
        </w:tc>
      </w:tr>
      <w:tr w:rsidR="00DE77A7" w:rsidRPr="00877EBF" w:rsidTr="0007388F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Ванна «Фито-жемчужная»</w:t>
            </w:r>
            <w:r w:rsidRPr="00877EBF">
              <w:t xml:space="preserve"> дерматологическая                                                               </w:t>
            </w:r>
          </w:p>
        </w:tc>
      </w:tr>
      <w:tr w:rsidR="00DE77A7" w:rsidRPr="00877EBF" w:rsidTr="0007388F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Ванна сухая углекислая</w:t>
            </w:r>
          </w:p>
        </w:tc>
      </w:tr>
      <w:tr w:rsidR="00DE77A7" w:rsidRPr="00877EBF" w:rsidTr="0007388F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Циркулярный душ</w:t>
            </w:r>
          </w:p>
        </w:tc>
      </w:tr>
      <w:tr w:rsidR="00DE77A7" w:rsidRPr="00877EBF" w:rsidTr="0007388F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Душ Ш</w:t>
            </w:r>
            <w:r w:rsidRPr="00877EBF">
              <w:t>арко</w:t>
            </w:r>
          </w:p>
        </w:tc>
      </w:tr>
      <w:tr w:rsidR="00DE77A7" w:rsidRPr="00877EBF" w:rsidTr="0007388F">
        <w:trPr>
          <w:trHeight w:val="30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  <w:rPr>
                <w:b/>
                <w:bCs/>
              </w:rPr>
            </w:pPr>
            <w:proofErr w:type="spellStart"/>
            <w:r w:rsidRPr="00877EBF">
              <w:rPr>
                <w:b/>
                <w:bCs/>
              </w:rPr>
              <w:t>Физиолечение</w:t>
            </w:r>
            <w:proofErr w:type="spellEnd"/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 w:rsidRPr="00877EBF">
              <w:t>Фонофорез</w:t>
            </w:r>
            <w:proofErr w:type="spellEnd"/>
            <w:r w:rsidRPr="00877EBF">
              <w:t xml:space="preserve"> 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>
              <w:t>Ритм-полет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 w:rsidRPr="00877EBF">
              <w:t>Трансаир</w:t>
            </w:r>
            <w:proofErr w:type="spellEnd"/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Электрофорез</w:t>
            </w:r>
          </w:p>
        </w:tc>
      </w:tr>
      <w:tr w:rsidR="00DE77A7" w:rsidRPr="00877EBF" w:rsidTr="0007388F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7A7" w:rsidRPr="00877EBF" w:rsidRDefault="00DE77A7" w:rsidP="0007388F">
            <w:pPr>
              <w:jc w:val="center"/>
            </w:pPr>
            <w: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A7" w:rsidRPr="00877EBF" w:rsidRDefault="00DE77A7" w:rsidP="0007388F">
            <w:r w:rsidRPr="00877EBF">
              <w:t>Аппарат лазерной терапии (АЛТ)</w:t>
            </w:r>
            <w:r>
              <w:t xml:space="preserve"> - Мустанг-2000</w:t>
            </w:r>
          </w:p>
        </w:tc>
      </w:tr>
      <w:tr w:rsidR="00DE77A7" w:rsidRPr="00877EBF" w:rsidTr="0007388F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7A7" w:rsidRPr="00877EBF" w:rsidRDefault="00DE77A7" w:rsidP="0007388F">
            <w:pPr>
              <w:jc w:val="center"/>
            </w:pPr>
            <w: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A7" w:rsidRPr="00877EBF" w:rsidRDefault="00DE77A7" w:rsidP="0007388F">
            <w:r w:rsidRPr="00877EBF">
              <w:t xml:space="preserve">Аппарат  </w:t>
            </w:r>
            <w:proofErr w:type="spellStart"/>
            <w:r w:rsidRPr="00877EBF">
              <w:t>маг</w:t>
            </w:r>
            <w:r>
              <w:t>нитотерапевтический</w:t>
            </w:r>
            <w:proofErr w:type="spellEnd"/>
            <w:r>
              <w:t xml:space="preserve"> «ПОЛИМАГ-02»</w:t>
            </w:r>
          </w:p>
        </w:tc>
      </w:tr>
      <w:tr w:rsidR="00DE77A7" w:rsidRPr="00877EBF" w:rsidTr="0007388F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7A7" w:rsidRPr="00877EBF" w:rsidRDefault="00DE77A7" w:rsidP="0007388F">
            <w:pPr>
              <w:jc w:val="center"/>
            </w:pPr>
            <w: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A7" w:rsidRPr="00877EBF" w:rsidRDefault="00DE77A7" w:rsidP="0007388F">
            <w:r>
              <w:t xml:space="preserve">Аппарат </w:t>
            </w:r>
            <w:proofErr w:type="spellStart"/>
            <w:r>
              <w:t>магнитотерапии</w:t>
            </w:r>
            <w:proofErr w:type="spellEnd"/>
            <w:r>
              <w:t xml:space="preserve"> УМТИ-3Ф «Колибри»</w:t>
            </w:r>
          </w:p>
        </w:tc>
      </w:tr>
      <w:tr w:rsidR="00DE77A7" w:rsidRPr="00877EBF" w:rsidTr="0007388F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7A7" w:rsidRPr="00877EBF" w:rsidRDefault="00DE77A7" w:rsidP="0007388F">
            <w:pPr>
              <w:jc w:val="center"/>
            </w:pPr>
            <w: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7A7" w:rsidRPr="00877EBF" w:rsidRDefault="00DE77A7" w:rsidP="0007388F">
            <w:r w:rsidRPr="00877EBF">
              <w:t>Пневмом</w:t>
            </w:r>
            <w:r>
              <w:t xml:space="preserve">ассаж  </w:t>
            </w:r>
            <w:proofErr w:type="spellStart"/>
            <w:r>
              <w:t>пневмомассажная</w:t>
            </w:r>
            <w:proofErr w:type="spellEnd"/>
            <w:r>
              <w:t xml:space="preserve">  камера «МКS-4»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КУФ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УВЧ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 w:rsidRPr="00877EBF">
              <w:t>Дарсонваль</w:t>
            </w:r>
            <w:proofErr w:type="spellEnd"/>
            <w:r w:rsidRPr="00877EBF">
              <w:t xml:space="preserve">, </w:t>
            </w:r>
            <w:proofErr w:type="spellStart"/>
            <w:r w:rsidRPr="00877EBF">
              <w:t>ультратон</w:t>
            </w:r>
            <w:proofErr w:type="spellEnd"/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 w:rsidRPr="00877EBF">
              <w:t>Диадинамик</w:t>
            </w:r>
            <w:proofErr w:type="spellEnd"/>
            <w:r w:rsidRPr="00877EBF">
              <w:t xml:space="preserve">, </w:t>
            </w:r>
            <w:proofErr w:type="spellStart"/>
            <w:r w:rsidRPr="00877EBF">
              <w:t>амплипульс</w:t>
            </w:r>
            <w:proofErr w:type="spellEnd"/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>Ингаляция</w:t>
            </w:r>
          </w:p>
        </w:tc>
      </w:tr>
      <w:tr w:rsidR="00DE77A7" w:rsidRPr="00877EBF" w:rsidTr="0007388F">
        <w:trPr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proofErr w:type="spellStart"/>
            <w:r>
              <w:t>Дете</w:t>
            </w:r>
            <w:r w:rsidRPr="00877EBF">
              <w:t>нзор</w:t>
            </w:r>
            <w:proofErr w:type="spellEnd"/>
          </w:p>
        </w:tc>
      </w:tr>
      <w:tr w:rsidR="00DE77A7" w:rsidRPr="00877EBF" w:rsidTr="000738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A7" w:rsidRPr="00877EBF" w:rsidRDefault="00DE77A7" w:rsidP="0007388F">
            <w:pPr>
              <w:jc w:val="center"/>
            </w:pPr>
            <w:r>
              <w:t>15</w:t>
            </w:r>
          </w:p>
        </w:tc>
        <w:tc>
          <w:tcPr>
            <w:tcW w:w="8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A7" w:rsidRDefault="00DE77A7" w:rsidP="0007388F">
            <w:proofErr w:type="spellStart"/>
            <w:r>
              <w:t>Спелеокамера</w:t>
            </w:r>
            <w:proofErr w:type="spellEnd"/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DE77A7" w:rsidRPr="00877EBF" w:rsidRDefault="00DE77A7" w:rsidP="0007388F">
            <w:pPr>
              <w:jc w:val="center"/>
              <w:rPr>
                <w:b/>
              </w:rPr>
            </w:pPr>
            <w:r w:rsidRPr="00877EBF">
              <w:rPr>
                <w:b/>
              </w:rPr>
              <w:t>Массаж</w:t>
            </w:r>
          </w:p>
        </w:tc>
      </w:tr>
      <w:tr w:rsidR="00DE77A7" w:rsidRPr="00877EBF" w:rsidTr="000738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A7" w:rsidRPr="00877EBF" w:rsidRDefault="00DE77A7" w:rsidP="0007388F">
            <w:pPr>
              <w:jc w:val="center"/>
            </w:pPr>
            <w:r w:rsidRPr="00877EBF"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A7" w:rsidRPr="00877EBF" w:rsidRDefault="00DE77A7" w:rsidP="0007388F">
            <w:r w:rsidRPr="00877EBF">
              <w:t xml:space="preserve">Массаж 1,5 </w:t>
            </w:r>
            <w:proofErr w:type="spellStart"/>
            <w:proofErr w:type="gramStart"/>
            <w:r w:rsidRPr="00877EBF">
              <w:t>ед</w:t>
            </w:r>
            <w:proofErr w:type="spellEnd"/>
            <w:proofErr w:type="gramEnd"/>
            <w:r>
              <w:t xml:space="preserve"> </w:t>
            </w:r>
            <w:r w:rsidRPr="00877EBF">
              <w:t>(воротниковый отдел, грудной отдел, поясничный отдел, верхней конечности, нижней конечности, плечевой сустав, локтевой сустав, коленный сустав, голеностопный сустав, кисть предплечья, стопы и голени)</w:t>
            </w:r>
          </w:p>
        </w:tc>
      </w:tr>
    </w:tbl>
    <w:p w:rsidR="00D301C8" w:rsidRPr="00450D5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sectPr w:rsidR="00D301C8" w:rsidRPr="00450D58" w:rsidSect="00131A0B">
      <w:footerReference w:type="default" r:id="rId8"/>
      <w:pgSz w:w="11906" w:h="16838"/>
      <w:pgMar w:top="426" w:right="707" w:bottom="426" w:left="1418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69" w:rsidRDefault="00904E69" w:rsidP="008F5C85">
      <w:r>
        <w:separator/>
      </w:r>
    </w:p>
  </w:endnote>
  <w:endnote w:type="continuationSeparator" w:id="0">
    <w:p w:rsidR="00904E69" w:rsidRDefault="00904E69" w:rsidP="008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7446"/>
      <w:docPartObj>
        <w:docPartGallery w:val="Page Numbers (Bottom of Page)"/>
        <w:docPartUnique/>
      </w:docPartObj>
    </w:sdtPr>
    <w:sdtEndPr/>
    <w:sdtContent>
      <w:p w:rsidR="008F5C85" w:rsidRDefault="008F5C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87">
          <w:rPr>
            <w:noProof/>
          </w:rPr>
          <w:t>1</w:t>
        </w:r>
        <w:r>
          <w:fldChar w:fldCharType="end"/>
        </w:r>
      </w:p>
    </w:sdtContent>
  </w:sdt>
  <w:p w:rsidR="008F5C85" w:rsidRDefault="008F5C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69" w:rsidRDefault="00904E69" w:rsidP="008F5C85">
      <w:r>
        <w:separator/>
      </w:r>
    </w:p>
  </w:footnote>
  <w:footnote w:type="continuationSeparator" w:id="0">
    <w:p w:rsidR="00904E69" w:rsidRDefault="00904E69" w:rsidP="008F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CA4"/>
    <w:multiLevelType w:val="hybridMultilevel"/>
    <w:tmpl w:val="1FDC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125"/>
    <w:multiLevelType w:val="hybridMultilevel"/>
    <w:tmpl w:val="1B9EC3C6"/>
    <w:lvl w:ilvl="0" w:tplc="EC42319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D29"/>
    <w:multiLevelType w:val="hybridMultilevel"/>
    <w:tmpl w:val="A79C76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F3E"/>
    <w:multiLevelType w:val="hybridMultilevel"/>
    <w:tmpl w:val="4936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7DFF"/>
    <w:multiLevelType w:val="multilevel"/>
    <w:tmpl w:val="426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5">
    <w:nsid w:val="48971F28"/>
    <w:multiLevelType w:val="hybridMultilevel"/>
    <w:tmpl w:val="AC6A0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722D69"/>
    <w:multiLevelType w:val="hybridMultilevel"/>
    <w:tmpl w:val="ACD051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7447E"/>
    <w:multiLevelType w:val="hybridMultilevel"/>
    <w:tmpl w:val="28FE1D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0207F"/>
    <w:multiLevelType w:val="hybridMultilevel"/>
    <w:tmpl w:val="29DA13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6B0"/>
    <w:multiLevelType w:val="hybridMultilevel"/>
    <w:tmpl w:val="1066702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57C4477F"/>
    <w:multiLevelType w:val="multilevel"/>
    <w:tmpl w:val="235011B2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CD5206E"/>
    <w:multiLevelType w:val="multilevel"/>
    <w:tmpl w:val="920AEE48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FF629EC"/>
    <w:multiLevelType w:val="hybridMultilevel"/>
    <w:tmpl w:val="E6201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123E25"/>
    <w:multiLevelType w:val="multilevel"/>
    <w:tmpl w:val="93409C8C"/>
    <w:lvl w:ilvl="0">
      <w:start w:val="1"/>
      <w:numFmt w:val="bullet"/>
      <w:lvlText w:val="●"/>
      <w:lvlJc w:val="left"/>
      <w:pPr>
        <w:ind w:left="1853" w:firstLine="149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73" w:firstLine="22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3" w:firstLine="29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3" w:firstLine="36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3" w:firstLine="43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3" w:firstLine="50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3" w:firstLine="58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3" w:firstLine="65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3" w:firstLine="7253"/>
      </w:pPr>
      <w:rPr>
        <w:rFonts w:ascii="Arial" w:eastAsia="Arial" w:hAnsi="Arial" w:cs="Arial"/>
      </w:rPr>
    </w:lvl>
  </w:abstractNum>
  <w:abstractNum w:abstractNumId="14">
    <w:nsid w:val="66E07AC0"/>
    <w:multiLevelType w:val="hybridMultilevel"/>
    <w:tmpl w:val="0B6A4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0315DC2"/>
    <w:multiLevelType w:val="hybridMultilevel"/>
    <w:tmpl w:val="71E4A3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86102"/>
    <w:multiLevelType w:val="hybridMultilevel"/>
    <w:tmpl w:val="C10C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F060E"/>
    <w:multiLevelType w:val="hybridMultilevel"/>
    <w:tmpl w:val="8FECBC28"/>
    <w:lvl w:ilvl="0" w:tplc="E8F003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80302"/>
    <w:multiLevelType w:val="hybridMultilevel"/>
    <w:tmpl w:val="36527654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9"/>
  </w:num>
  <w:num w:numId="17">
    <w:abstractNumId w:val="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D"/>
    <w:rsid w:val="000022ED"/>
    <w:rsid w:val="0004372F"/>
    <w:rsid w:val="00074A4F"/>
    <w:rsid w:val="000903AF"/>
    <w:rsid w:val="00096BC1"/>
    <w:rsid w:val="000D6AA3"/>
    <w:rsid w:val="000F30C5"/>
    <w:rsid w:val="00122762"/>
    <w:rsid w:val="00126D3E"/>
    <w:rsid w:val="00131A0B"/>
    <w:rsid w:val="00132EC3"/>
    <w:rsid w:val="00141844"/>
    <w:rsid w:val="0015062C"/>
    <w:rsid w:val="00153495"/>
    <w:rsid w:val="00161B8B"/>
    <w:rsid w:val="00172B48"/>
    <w:rsid w:val="00173372"/>
    <w:rsid w:val="00176BFC"/>
    <w:rsid w:val="00182C0D"/>
    <w:rsid w:val="0018411B"/>
    <w:rsid w:val="001A1EEA"/>
    <w:rsid w:val="001B09AC"/>
    <w:rsid w:val="001B52C9"/>
    <w:rsid w:val="001E4129"/>
    <w:rsid w:val="00227B1F"/>
    <w:rsid w:val="00233C5A"/>
    <w:rsid w:val="002452F8"/>
    <w:rsid w:val="002520AF"/>
    <w:rsid w:val="002738BB"/>
    <w:rsid w:val="0029368C"/>
    <w:rsid w:val="00294514"/>
    <w:rsid w:val="002A3236"/>
    <w:rsid w:val="002C4B8E"/>
    <w:rsid w:val="002D5E66"/>
    <w:rsid w:val="002E2796"/>
    <w:rsid w:val="002F0F73"/>
    <w:rsid w:val="002F15C4"/>
    <w:rsid w:val="002F753E"/>
    <w:rsid w:val="00300687"/>
    <w:rsid w:val="00322EE0"/>
    <w:rsid w:val="0032556A"/>
    <w:rsid w:val="00330120"/>
    <w:rsid w:val="00344992"/>
    <w:rsid w:val="00361F26"/>
    <w:rsid w:val="003657CA"/>
    <w:rsid w:val="00372F37"/>
    <w:rsid w:val="00376727"/>
    <w:rsid w:val="003B1C37"/>
    <w:rsid w:val="003B61B9"/>
    <w:rsid w:val="003B7007"/>
    <w:rsid w:val="003D6987"/>
    <w:rsid w:val="003F705C"/>
    <w:rsid w:val="004017B5"/>
    <w:rsid w:val="004249EE"/>
    <w:rsid w:val="00450D58"/>
    <w:rsid w:val="00470DC8"/>
    <w:rsid w:val="0047418E"/>
    <w:rsid w:val="00475A77"/>
    <w:rsid w:val="004906A4"/>
    <w:rsid w:val="004A351B"/>
    <w:rsid w:val="004A4244"/>
    <w:rsid w:val="004C140B"/>
    <w:rsid w:val="004C75F8"/>
    <w:rsid w:val="004F613B"/>
    <w:rsid w:val="005021BC"/>
    <w:rsid w:val="0050500C"/>
    <w:rsid w:val="00512052"/>
    <w:rsid w:val="00517AC3"/>
    <w:rsid w:val="00520D5D"/>
    <w:rsid w:val="00535BAF"/>
    <w:rsid w:val="00537711"/>
    <w:rsid w:val="0055140D"/>
    <w:rsid w:val="0056603A"/>
    <w:rsid w:val="00583778"/>
    <w:rsid w:val="0058378A"/>
    <w:rsid w:val="00583C04"/>
    <w:rsid w:val="00587B33"/>
    <w:rsid w:val="005940E8"/>
    <w:rsid w:val="005A4F8C"/>
    <w:rsid w:val="005B3670"/>
    <w:rsid w:val="005B61E9"/>
    <w:rsid w:val="005D1017"/>
    <w:rsid w:val="005E2618"/>
    <w:rsid w:val="005F5C0D"/>
    <w:rsid w:val="00607F2B"/>
    <w:rsid w:val="00617438"/>
    <w:rsid w:val="006323A2"/>
    <w:rsid w:val="006441A5"/>
    <w:rsid w:val="006517A4"/>
    <w:rsid w:val="0066555D"/>
    <w:rsid w:val="00680041"/>
    <w:rsid w:val="00691A9B"/>
    <w:rsid w:val="006A7C51"/>
    <w:rsid w:val="006B48D3"/>
    <w:rsid w:val="006D661F"/>
    <w:rsid w:val="006E06B2"/>
    <w:rsid w:val="00703224"/>
    <w:rsid w:val="00736553"/>
    <w:rsid w:val="007438B5"/>
    <w:rsid w:val="00743C10"/>
    <w:rsid w:val="00750DAA"/>
    <w:rsid w:val="00753A08"/>
    <w:rsid w:val="0075483A"/>
    <w:rsid w:val="007606BD"/>
    <w:rsid w:val="0077558A"/>
    <w:rsid w:val="00783B6A"/>
    <w:rsid w:val="007B1997"/>
    <w:rsid w:val="007B4311"/>
    <w:rsid w:val="007C1BB3"/>
    <w:rsid w:val="007C69CA"/>
    <w:rsid w:val="007C7A31"/>
    <w:rsid w:val="007D1331"/>
    <w:rsid w:val="007E129C"/>
    <w:rsid w:val="007E3158"/>
    <w:rsid w:val="007E4F3A"/>
    <w:rsid w:val="007E56B5"/>
    <w:rsid w:val="0080371E"/>
    <w:rsid w:val="008126E8"/>
    <w:rsid w:val="0082751E"/>
    <w:rsid w:val="00852208"/>
    <w:rsid w:val="00857476"/>
    <w:rsid w:val="0086679E"/>
    <w:rsid w:val="00893EE4"/>
    <w:rsid w:val="00897158"/>
    <w:rsid w:val="008A21F9"/>
    <w:rsid w:val="008A3F55"/>
    <w:rsid w:val="008B00F3"/>
    <w:rsid w:val="008B6E0B"/>
    <w:rsid w:val="008D412E"/>
    <w:rsid w:val="008D585D"/>
    <w:rsid w:val="008E2552"/>
    <w:rsid w:val="008E358F"/>
    <w:rsid w:val="008E7D35"/>
    <w:rsid w:val="008F0D7C"/>
    <w:rsid w:val="008F520F"/>
    <w:rsid w:val="008F5C85"/>
    <w:rsid w:val="00904E69"/>
    <w:rsid w:val="00914BA0"/>
    <w:rsid w:val="00933800"/>
    <w:rsid w:val="009412C2"/>
    <w:rsid w:val="00946908"/>
    <w:rsid w:val="00955600"/>
    <w:rsid w:val="00956C5E"/>
    <w:rsid w:val="00960ABD"/>
    <w:rsid w:val="00972648"/>
    <w:rsid w:val="00982997"/>
    <w:rsid w:val="009A19F3"/>
    <w:rsid w:val="009B196F"/>
    <w:rsid w:val="009C4950"/>
    <w:rsid w:val="009D4923"/>
    <w:rsid w:val="009D4CED"/>
    <w:rsid w:val="009D53B8"/>
    <w:rsid w:val="009F7674"/>
    <w:rsid w:val="00A074DB"/>
    <w:rsid w:val="00A176CC"/>
    <w:rsid w:val="00A31D43"/>
    <w:rsid w:val="00A41F9D"/>
    <w:rsid w:val="00A50274"/>
    <w:rsid w:val="00A57374"/>
    <w:rsid w:val="00A653F1"/>
    <w:rsid w:val="00AB3180"/>
    <w:rsid w:val="00AC2AE7"/>
    <w:rsid w:val="00AC3484"/>
    <w:rsid w:val="00AC3A75"/>
    <w:rsid w:val="00AD5818"/>
    <w:rsid w:val="00AD69D2"/>
    <w:rsid w:val="00B06A47"/>
    <w:rsid w:val="00B23A5E"/>
    <w:rsid w:val="00B30BE0"/>
    <w:rsid w:val="00B33BAE"/>
    <w:rsid w:val="00B347C7"/>
    <w:rsid w:val="00B36FA5"/>
    <w:rsid w:val="00B4619D"/>
    <w:rsid w:val="00B470B9"/>
    <w:rsid w:val="00B47523"/>
    <w:rsid w:val="00B8118A"/>
    <w:rsid w:val="00B841C9"/>
    <w:rsid w:val="00B94E03"/>
    <w:rsid w:val="00B97BEA"/>
    <w:rsid w:val="00BA670A"/>
    <w:rsid w:val="00BB11DC"/>
    <w:rsid w:val="00BC08A6"/>
    <w:rsid w:val="00BC7636"/>
    <w:rsid w:val="00BD1622"/>
    <w:rsid w:val="00BE3593"/>
    <w:rsid w:val="00BE6231"/>
    <w:rsid w:val="00C069CE"/>
    <w:rsid w:val="00C06B4C"/>
    <w:rsid w:val="00C15DD6"/>
    <w:rsid w:val="00C16D01"/>
    <w:rsid w:val="00C25C6A"/>
    <w:rsid w:val="00C3194A"/>
    <w:rsid w:val="00C35DE6"/>
    <w:rsid w:val="00C571A7"/>
    <w:rsid w:val="00C6436A"/>
    <w:rsid w:val="00C90FE2"/>
    <w:rsid w:val="00CA3E9C"/>
    <w:rsid w:val="00CC3627"/>
    <w:rsid w:val="00CD06E0"/>
    <w:rsid w:val="00CD39AE"/>
    <w:rsid w:val="00CE5A0A"/>
    <w:rsid w:val="00CF1D48"/>
    <w:rsid w:val="00CF7010"/>
    <w:rsid w:val="00D07B7A"/>
    <w:rsid w:val="00D149D8"/>
    <w:rsid w:val="00D301C8"/>
    <w:rsid w:val="00D36A1B"/>
    <w:rsid w:val="00D46175"/>
    <w:rsid w:val="00D479E1"/>
    <w:rsid w:val="00D546EC"/>
    <w:rsid w:val="00D64617"/>
    <w:rsid w:val="00D9262D"/>
    <w:rsid w:val="00DA1B94"/>
    <w:rsid w:val="00DA3F5D"/>
    <w:rsid w:val="00DA69F6"/>
    <w:rsid w:val="00DC2EB4"/>
    <w:rsid w:val="00DE3B08"/>
    <w:rsid w:val="00DE77A7"/>
    <w:rsid w:val="00DF0288"/>
    <w:rsid w:val="00DF14B2"/>
    <w:rsid w:val="00DF27CE"/>
    <w:rsid w:val="00E154F3"/>
    <w:rsid w:val="00E161A6"/>
    <w:rsid w:val="00E22545"/>
    <w:rsid w:val="00E271AB"/>
    <w:rsid w:val="00E5133F"/>
    <w:rsid w:val="00E5527C"/>
    <w:rsid w:val="00E63D84"/>
    <w:rsid w:val="00E9035E"/>
    <w:rsid w:val="00EA14D8"/>
    <w:rsid w:val="00EB3D44"/>
    <w:rsid w:val="00ED3310"/>
    <w:rsid w:val="00ED611C"/>
    <w:rsid w:val="00EE4418"/>
    <w:rsid w:val="00F040B8"/>
    <w:rsid w:val="00F118CE"/>
    <w:rsid w:val="00F13EF1"/>
    <w:rsid w:val="00F1790D"/>
    <w:rsid w:val="00F32EE8"/>
    <w:rsid w:val="00F77375"/>
    <w:rsid w:val="00F91A02"/>
    <w:rsid w:val="00F97D22"/>
    <w:rsid w:val="00FA1DCA"/>
    <w:rsid w:val="00FA7BF2"/>
    <w:rsid w:val="00FB4A84"/>
    <w:rsid w:val="00FB5B70"/>
    <w:rsid w:val="00FC268C"/>
    <w:rsid w:val="00FC5B91"/>
    <w:rsid w:val="00FE3F49"/>
    <w:rsid w:val="00FE40D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9D"/>
    <w:rPr>
      <w:color w:val="0000FF"/>
      <w:u w:val="single"/>
    </w:rPr>
  </w:style>
  <w:style w:type="paragraph" w:customStyle="1" w:styleId="ParaAttribute9">
    <w:name w:val="ParaAttribute9"/>
    <w:rsid w:val="00B4619D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4619D"/>
    <w:rPr>
      <w:rFonts w:ascii="Calibri" w:eastAsia="Calibri"/>
      <w:sz w:val="22"/>
    </w:rPr>
  </w:style>
  <w:style w:type="character" w:customStyle="1" w:styleId="CharAttribute4">
    <w:name w:val="CharAttribute4"/>
    <w:rsid w:val="00B4619D"/>
    <w:rPr>
      <w:rFonts w:ascii="Calibri" w:eastAsia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4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3224"/>
    <w:pPr>
      <w:ind w:left="720"/>
      <w:contextualSpacing/>
    </w:pPr>
  </w:style>
  <w:style w:type="paragraph" w:styleId="a7">
    <w:name w:val="No Spacing"/>
    <w:uiPriority w:val="1"/>
    <w:qFormat/>
    <w:rsid w:val="00E161A6"/>
    <w:pPr>
      <w:spacing w:after="0" w:line="240" w:lineRule="auto"/>
    </w:pPr>
  </w:style>
  <w:style w:type="table" w:styleId="a8">
    <w:name w:val="Table Grid"/>
    <w:basedOn w:val="a1"/>
    <w:uiPriority w:val="59"/>
    <w:rsid w:val="002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A074D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5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C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F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B8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9D"/>
    <w:rPr>
      <w:color w:val="0000FF"/>
      <w:u w:val="single"/>
    </w:rPr>
  </w:style>
  <w:style w:type="paragraph" w:customStyle="1" w:styleId="ParaAttribute9">
    <w:name w:val="ParaAttribute9"/>
    <w:rsid w:val="00B4619D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4619D"/>
    <w:rPr>
      <w:rFonts w:ascii="Calibri" w:eastAsia="Calibri"/>
      <w:sz w:val="22"/>
    </w:rPr>
  </w:style>
  <w:style w:type="character" w:customStyle="1" w:styleId="CharAttribute4">
    <w:name w:val="CharAttribute4"/>
    <w:rsid w:val="00B4619D"/>
    <w:rPr>
      <w:rFonts w:ascii="Calibri" w:eastAsia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4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3224"/>
    <w:pPr>
      <w:ind w:left="720"/>
      <w:contextualSpacing/>
    </w:pPr>
  </w:style>
  <w:style w:type="paragraph" w:styleId="a7">
    <w:name w:val="No Spacing"/>
    <w:uiPriority w:val="1"/>
    <w:qFormat/>
    <w:rsid w:val="00E161A6"/>
    <w:pPr>
      <w:spacing w:after="0" w:line="240" w:lineRule="auto"/>
    </w:pPr>
  </w:style>
  <w:style w:type="table" w:styleId="a8">
    <w:name w:val="Table Grid"/>
    <w:basedOn w:val="a1"/>
    <w:uiPriority w:val="59"/>
    <w:rsid w:val="002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A074D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5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C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F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B8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Симоненко</cp:lastModifiedBy>
  <cp:revision>5</cp:revision>
  <cp:lastPrinted>2017-09-28T13:08:00Z</cp:lastPrinted>
  <dcterms:created xsi:type="dcterms:W3CDTF">2018-09-27T08:28:00Z</dcterms:created>
  <dcterms:modified xsi:type="dcterms:W3CDTF">2018-10-08T11:30:00Z</dcterms:modified>
</cp:coreProperties>
</file>