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F35EA" w14:textId="77777777" w:rsidR="00F17046" w:rsidRPr="001006F8" w:rsidRDefault="00F17046" w:rsidP="00F17046">
      <w:pPr>
        <w:rPr>
          <w:rFonts w:ascii="Arial" w:hAnsi="Arial" w:cs="Arial"/>
          <w:sz w:val="23"/>
          <w:szCs w:val="23"/>
        </w:rPr>
      </w:pPr>
      <w:r w:rsidRPr="001006F8">
        <w:rPr>
          <w:rFonts w:ascii="Arial" w:hAnsi="Arial" w:cs="Arial"/>
          <w:sz w:val="23"/>
          <w:szCs w:val="23"/>
        </w:rPr>
        <w:t xml:space="preserve">December </w:t>
      </w:r>
      <w:r>
        <w:rPr>
          <w:rFonts w:ascii="Arial" w:hAnsi="Arial" w:cs="Arial"/>
          <w:sz w:val="23"/>
          <w:szCs w:val="23"/>
        </w:rPr>
        <w:t>1</w:t>
      </w:r>
      <w:r w:rsidRPr="001006F8">
        <w:rPr>
          <w:rFonts w:ascii="Arial" w:hAnsi="Arial" w:cs="Arial"/>
          <w:sz w:val="23"/>
          <w:szCs w:val="23"/>
        </w:rPr>
        <w:t>, 202</w:t>
      </w:r>
      <w:r>
        <w:rPr>
          <w:rFonts w:ascii="Arial" w:hAnsi="Arial" w:cs="Arial"/>
          <w:sz w:val="23"/>
          <w:szCs w:val="23"/>
        </w:rPr>
        <w:t>2</w:t>
      </w:r>
    </w:p>
    <w:p w14:paraId="6C342806" w14:textId="77777777" w:rsidR="00F17046" w:rsidRPr="001006F8" w:rsidRDefault="00F17046" w:rsidP="00F17046">
      <w:pPr>
        <w:rPr>
          <w:rFonts w:ascii="Arial" w:hAnsi="Arial" w:cs="Arial"/>
          <w:sz w:val="23"/>
          <w:szCs w:val="23"/>
        </w:rPr>
      </w:pPr>
    </w:p>
    <w:p w14:paraId="27F05C1A" w14:textId="77777777" w:rsidR="00F17046" w:rsidRPr="001006F8" w:rsidRDefault="00F17046" w:rsidP="00F17046">
      <w:pPr>
        <w:rPr>
          <w:rFonts w:ascii="Arial" w:hAnsi="Arial" w:cs="Arial"/>
          <w:sz w:val="23"/>
          <w:szCs w:val="23"/>
        </w:rPr>
      </w:pPr>
    </w:p>
    <w:p w14:paraId="4B0A16E7" w14:textId="77777777" w:rsidR="00F17046" w:rsidRPr="001006F8" w:rsidRDefault="00F17046" w:rsidP="00F17046">
      <w:pPr>
        <w:rPr>
          <w:rFonts w:ascii="Arial" w:hAnsi="Arial" w:cs="Arial"/>
          <w:sz w:val="23"/>
          <w:szCs w:val="23"/>
        </w:rPr>
      </w:pPr>
      <w:r w:rsidRPr="001006F8">
        <w:rPr>
          <w:rFonts w:ascii="Arial" w:hAnsi="Arial" w:cs="Arial"/>
          <w:sz w:val="23"/>
          <w:szCs w:val="23"/>
        </w:rPr>
        <w:t>Dear DFW Pension Plan Participant:</w:t>
      </w:r>
    </w:p>
    <w:p w14:paraId="5D1D845E" w14:textId="77777777" w:rsidR="00F17046" w:rsidRPr="001006F8" w:rsidRDefault="00F17046" w:rsidP="00F17046">
      <w:pPr>
        <w:rPr>
          <w:rFonts w:ascii="Arial" w:hAnsi="Arial" w:cs="Arial"/>
          <w:sz w:val="23"/>
          <w:szCs w:val="23"/>
        </w:rPr>
      </w:pPr>
    </w:p>
    <w:p w14:paraId="506BEBEE" w14:textId="77777777" w:rsidR="00F17046" w:rsidRPr="001006F8" w:rsidRDefault="00F17046" w:rsidP="00F17046">
      <w:pPr>
        <w:rPr>
          <w:rFonts w:ascii="Arial" w:hAnsi="Arial" w:cs="Arial"/>
          <w:sz w:val="23"/>
          <w:szCs w:val="23"/>
        </w:rPr>
      </w:pPr>
    </w:p>
    <w:p w14:paraId="5746E4DF" w14:textId="77777777" w:rsidR="00F17046" w:rsidRPr="001006F8" w:rsidRDefault="00F17046" w:rsidP="00F17046">
      <w:pPr>
        <w:rPr>
          <w:rFonts w:ascii="Arial" w:hAnsi="Arial" w:cs="Arial"/>
          <w:sz w:val="23"/>
          <w:szCs w:val="23"/>
        </w:rPr>
      </w:pPr>
      <w:r w:rsidRPr="001006F8">
        <w:rPr>
          <w:rFonts w:ascii="Arial" w:hAnsi="Arial" w:cs="Arial"/>
          <w:sz w:val="23"/>
          <w:szCs w:val="23"/>
        </w:rPr>
        <w:t>Re:  202</w:t>
      </w:r>
      <w:r>
        <w:rPr>
          <w:rFonts w:ascii="Arial" w:hAnsi="Arial" w:cs="Arial"/>
          <w:sz w:val="23"/>
          <w:szCs w:val="23"/>
        </w:rPr>
        <w:t>3</w:t>
      </w:r>
      <w:r w:rsidRPr="001006F8">
        <w:rPr>
          <w:rFonts w:ascii="Arial" w:hAnsi="Arial" w:cs="Arial"/>
          <w:sz w:val="23"/>
          <w:szCs w:val="23"/>
        </w:rPr>
        <w:t xml:space="preserve"> COLA and DFW Contact Information</w:t>
      </w:r>
    </w:p>
    <w:p w14:paraId="55C72FED" w14:textId="77777777" w:rsidR="00F17046" w:rsidRPr="001006F8" w:rsidRDefault="00F17046" w:rsidP="00F17046">
      <w:pPr>
        <w:rPr>
          <w:rFonts w:ascii="Arial" w:hAnsi="Arial" w:cs="Arial"/>
          <w:sz w:val="23"/>
          <w:szCs w:val="23"/>
        </w:rPr>
      </w:pPr>
    </w:p>
    <w:p w14:paraId="55868D09" w14:textId="77777777" w:rsidR="00F17046" w:rsidRPr="001006F8" w:rsidRDefault="00F17046" w:rsidP="00F17046">
      <w:pPr>
        <w:rPr>
          <w:rFonts w:ascii="Arial" w:hAnsi="Arial" w:cs="Arial"/>
          <w:sz w:val="23"/>
          <w:szCs w:val="23"/>
        </w:rPr>
      </w:pPr>
      <w:r w:rsidRPr="001006F8">
        <w:rPr>
          <w:rFonts w:ascii="Arial" w:hAnsi="Arial" w:cs="Arial"/>
          <w:sz w:val="23"/>
          <w:szCs w:val="23"/>
        </w:rPr>
        <w:t>The Social Security Administration recently announced that Social Security beneficiaries would receive a</w:t>
      </w:r>
      <w:r>
        <w:rPr>
          <w:rFonts w:ascii="Arial" w:hAnsi="Arial" w:cs="Arial"/>
          <w:sz w:val="23"/>
          <w:szCs w:val="23"/>
        </w:rPr>
        <w:t>n</w:t>
      </w:r>
      <w:r w:rsidRPr="001006F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8.7</w:t>
      </w:r>
      <w:r w:rsidRPr="001006F8">
        <w:rPr>
          <w:rFonts w:ascii="Arial" w:hAnsi="Arial" w:cs="Arial"/>
          <w:sz w:val="23"/>
          <w:szCs w:val="23"/>
        </w:rPr>
        <w:t>% Cost-of-Living Adjustment (COLA) in January of 202</w:t>
      </w:r>
      <w:r>
        <w:rPr>
          <w:rFonts w:ascii="Arial" w:hAnsi="Arial" w:cs="Arial"/>
          <w:sz w:val="23"/>
          <w:szCs w:val="23"/>
        </w:rPr>
        <w:t>3</w:t>
      </w:r>
      <w:r w:rsidRPr="001006F8">
        <w:rPr>
          <w:rFonts w:ascii="Arial" w:hAnsi="Arial" w:cs="Arial"/>
          <w:sz w:val="23"/>
          <w:szCs w:val="23"/>
        </w:rPr>
        <w:t xml:space="preserve">.  Our annual pension benefit adjustment is tied to the federal Social Security Cost-of-Living Adjustment and is in accordance with the Board Resolution No. 78-024 and the Retirement Plans of Dallas Fort Worth International Airport.  The </w:t>
      </w:r>
      <w:r>
        <w:rPr>
          <w:rFonts w:ascii="Arial" w:hAnsi="Arial" w:cs="Arial"/>
          <w:sz w:val="23"/>
          <w:szCs w:val="23"/>
        </w:rPr>
        <w:t xml:space="preserve">maximum </w:t>
      </w:r>
      <w:r w:rsidRPr="001006F8">
        <w:rPr>
          <w:rFonts w:ascii="Arial" w:hAnsi="Arial" w:cs="Arial"/>
          <w:sz w:val="23"/>
          <w:szCs w:val="23"/>
        </w:rPr>
        <w:t xml:space="preserve">COLA </w:t>
      </w:r>
      <w:r>
        <w:rPr>
          <w:rFonts w:ascii="Arial" w:hAnsi="Arial" w:cs="Arial"/>
          <w:sz w:val="23"/>
          <w:szCs w:val="23"/>
        </w:rPr>
        <w:t xml:space="preserve">under the Airport’s pension plan is </w:t>
      </w:r>
      <w:r w:rsidRPr="001006F8">
        <w:rPr>
          <w:rFonts w:ascii="Arial" w:hAnsi="Arial" w:cs="Arial"/>
          <w:sz w:val="23"/>
          <w:szCs w:val="23"/>
        </w:rPr>
        <w:t>3%.  As a result, we are happy to announce that your monthly pension benefit will be increased by 3% for 202</w:t>
      </w:r>
      <w:r>
        <w:rPr>
          <w:rFonts w:ascii="Arial" w:hAnsi="Arial" w:cs="Arial"/>
          <w:sz w:val="23"/>
          <w:szCs w:val="23"/>
        </w:rPr>
        <w:t>3</w:t>
      </w:r>
      <w:r w:rsidRPr="001006F8">
        <w:rPr>
          <w:rFonts w:ascii="Arial" w:hAnsi="Arial" w:cs="Arial"/>
          <w:sz w:val="23"/>
          <w:szCs w:val="23"/>
        </w:rPr>
        <w:t>.</w:t>
      </w:r>
    </w:p>
    <w:p w14:paraId="25DD685D" w14:textId="77777777" w:rsidR="00F17046" w:rsidRPr="001006F8" w:rsidRDefault="00F17046" w:rsidP="00F17046">
      <w:pPr>
        <w:rPr>
          <w:rFonts w:ascii="Arial" w:hAnsi="Arial" w:cs="Arial"/>
          <w:sz w:val="23"/>
          <w:szCs w:val="23"/>
        </w:rPr>
      </w:pPr>
    </w:p>
    <w:p w14:paraId="39F98650" w14:textId="77777777" w:rsidR="00F17046" w:rsidRDefault="00F17046" w:rsidP="00F17046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We recently added a Retirement Resource page on the DFW Airport website.</w:t>
      </w:r>
      <w:r w:rsidRPr="00925E3E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You will have easy access to forms, announcements, information regarding the DFW Retiree Network and much more.  Go to </w:t>
      </w:r>
      <w:hyperlink r:id="rId11" w:history="1">
        <w:r w:rsidRPr="00E20CCF">
          <w:rPr>
            <w:rStyle w:val="Hyperlink"/>
            <w:rFonts w:ascii="Arial" w:hAnsi="Arial" w:cs="Arial"/>
            <w:sz w:val="23"/>
            <w:szCs w:val="23"/>
          </w:rPr>
          <w:t>www.dfwairport.com</w:t>
        </w:r>
      </w:hyperlink>
      <w:r>
        <w:rPr>
          <w:rFonts w:ascii="Arial" w:hAnsi="Arial" w:cs="Arial"/>
          <w:sz w:val="23"/>
          <w:szCs w:val="23"/>
        </w:rPr>
        <w:t xml:space="preserve"> Business and Community – Business Opportunities – Resources – Retirement Resources. </w:t>
      </w:r>
    </w:p>
    <w:p w14:paraId="34A26C53" w14:textId="77777777" w:rsidR="00F17046" w:rsidRDefault="00F17046" w:rsidP="00F17046">
      <w:pPr>
        <w:rPr>
          <w:rFonts w:ascii="Arial" w:hAnsi="Arial" w:cs="Arial"/>
          <w:sz w:val="23"/>
          <w:szCs w:val="23"/>
        </w:rPr>
      </w:pPr>
    </w:p>
    <w:p w14:paraId="56228E02" w14:textId="77777777" w:rsidR="00F17046" w:rsidRPr="001006F8" w:rsidRDefault="00F17046" w:rsidP="00F17046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As</w:t>
      </w:r>
      <w:r w:rsidRPr="001006F8">
        <w:rPr>
          <w:rFonts w:ascii="Arial" w:hAnsi="Arial" w:cs="Arial"/>
          <w:sz w:val="23"/>
          <w:szCs w:val="23"/>
        </w:rPr>
        <w:t xml:space="preserve"> a reminder, if you have questions on your pension or if you need to make changes to your address, bank </w:t>
      </w:r>
      <w:r>
        <w:rPr>
          <w:rFonts w:ascii="Arial" w:hAnsi="Arial" w:cs="Arial"/>
          <w:sz w:val="23"/>
          <w:szCs w:val="23"/>
        </w:rPr>
        <w:t xml:space="preserve">account </w:t>
      </w:r>
      <w:r w:rsidRPr="001006F8">
        <w:rPr>
          <w:rFonts w:ascii="Arial" w:hAnsi="Arial" w:cs="Arial"/>
          <w:sz w:val="23"/>
          <w:szCs w:val="23"/>
        </w:rPr>
        <w:t xml:space="preserve">or tax information, we are here to help. Our phone numbers are included here for your reference.  We have a general email box that the team monitors, if you would prefer to contact us that way: </w:t>
      </w:r>
      <w:hyperlink r:id="rId12" w:history="1">
        <w:r w:rsidRPr="008D75BB">
          <w:rPr>
            <w:rStyle w:val="Hyperlink"/>
            <w:rFonts w:ascii="Arial" w:hAnsi="Arial" w:cs="Arial"/>
            <w:sz w:val="23"/>
            <w:szCs w:val="23"/>
          </w:rPr>
          <w:t>retirees@dfwairport.com</w:t>
        </w:r>
      </w:hyperlink>
      <w:r w:rsidRPr="001006F8">
        <w:rPr>
          <w:rFonts w:ascii="Arial" w:hAnsi="Arial" w:cs="Arial"/>
          <w:sz w:val="23"/>
          <w:szCs w:val="23"/>
        </w:rPr>
        <w:t>.</w:t>
      </w:r>
    </w:p>
    <w:p w14:paraId="06AEC51C" w14:textId="77777777" w:rsidR="00F17046" w:rsidRPr="001006F8" w:rsidRDefault="00F17046" w:rsidP="00F17046">
      <w:pPr>
        <w:rPr>
          <w:rFonts w:ascii="Arial" w:hAnsi="Arial" w:cs="Arial"/>
          <w:sz w:val="23"/>
          <w:szCs w:val="23"/>
        </w:rPr>
      </w:pPr>
    </w:p>
    <w:tbl>
      <w:tblPr>
        <w:tblW w:w="0" w:type="auto"/>
        <w:tblInd w:w="378" w:type="dxa"/>
        <w:tblLook w:val="04A0" w:firstRow="1" w:lastRow="0" w:firstColumn="1" w:lastColumn="0" w:noHBand="0" w:noVBand="1"/>
      </w:tblPr>
      <w:tblGrid>
        <w:gridCol w:w="2160"/>
        <w:gridCol w:w="255"/>
        <w:gridCol w:w="2085"/>
        <w:gridCol w:w="330"/>
        <w:gridCol w:w="2190"/>
      </w:tblGrid>
      <w:tr w:rsidR="00F17046" w:rsidRPr="001006F8" w14:paraId="21F82438" w14:textId="77777777" w:rsidTr="005F1003">
        <w:tc>
          <w:tcPr>
            <w:tcW w:w="2160" w:type="dxa"/>
            <w:shd w:val="clear" w:color="auto" w:fill="auto"/>
            <w:vAlign w:val="center"/>
          </w:tcPr>
          <w:p w14:paraId="79CC899A" w14:textId="77777777" w:rsidR="00F17046" w:rsidRPr="001006F8" w:rsidRDefault="00F17046" w:rsidP="005F100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006F8">
              <w:rPr>
                <w:rFonts w:ascii="Arial" w:hAnsi="Arial" w:cs="Arial"/>
                <w:sz w:val="23"/>
                <w:szCs w:val="23"/>
              </w:rPr>
              <w:t>Renee Wilson</w:t>
            </w:r>
          </w:p>
        </w:tc>
        <w:tc>
          <w:tcPr>
            <w:tcW w:w="255" w:type="dxa"/>
            <w:shd w:val="clear" w:color="auto" w:fill="auto"/>
            <w:vAlign w:val="center"/>
          </w:tcPr>
          <w:p w14:paraId="36C7CF42" w14:textId="77777777" w:rsidR="00F17046" w:rsidRPr="001006F8" w:rsidRDefault="00F17046" w:rsidP="005F100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2A66E9A0" w14:textId="77777777" w:rsidR="00F17046" w:rsidRPr="001006F8" w:rsidRDefault="00F17046" w:rsidP="005F100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Eva Rubio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491D6003" w14:textId="77777777" w:rsidR="00F17046" w:rsidRPr="001006F8" w:rsidRDefault="00F17046" w:rsidP="005F100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190" w:type="dxa"/>
            <w:shd w:val="clear" w:color="auto" w:fill="auto"/>
            <w:vAlign w:val="center"/>
          </w:tcPr>
          <w:p w14:paraId="06F93879" w14:textId="77777777" w:rsidR="00F17046" w:rsidRPr="001006F8" w:rsidRDefault="00F17046" w:rsidP="005F100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006F8">
              <w:rPr>
                <w:rFonts w:ascii="Arial" w:hAnsi="Arial" w:cs="Arial"/>
                <w:sz w:val="23"/>
                <w:szCs w:val="23"/>
              </w:rPr>
              <w:t>Jennifer Horsley</w:t>
            </w:r>
          </w:p>
        </w:tc>
      </w:tr>
      <w:tr w:rsidR="00F17046" w:rsidRPr="001006F8" w14:paraId="0DAC5517" w14:textId="77777777" w:rsidTr="005F1003">
        <w:tc>
          <w:tcPr>
            <w:tcW w:w="2160" w:type="dxa"/>
            <w:shd w:val="clear" w:color="auto" w:fill="auto"/>
            <w:vAlign w:val="center"/>
          </w:tcPr>
          <w:p w14:paraId="47923CE7" w14:textId="77777777" w:rsidR="00F17046" w:rsidRPr="001006F8" w:rsidRDefault="00F17046" w:rsidP="005F1003">
            <w:pPr>
              <w:jc w:val="center"/>
              <w:rPr>
                <w:rFonts w:ascii="Arial" w:hAnsi="Arial" w:cs="Arial"/>
                <w:color w:val="ED7D31"/>
                <w:sz w:val="23"/>
                <w:szCs w:val="23"/>
              </w:rPr>
            </w:pPr>
            <w:r w:rsidRPr="001006F8">
              <w:rPr>
                <w:rFonts w:ascii="Arial" w:hAnsi="Arial" w:cs="Arial"/>
                <w:color w:val="ED7D31"/>
                <w:sz w:val="23"/>
                <w:szCs w:val="23"/>
              </w:rPr>
              <w:t xml:space="preserve">Retirement </w:t>
            </w:r>
            <w:r>
              <w:rPr>
                <w:rFonts w:ascii="Arial" w:hAnsi="Arial" w:cs="Arial"/>
                <w:color w:val="ED7D31"/>
                <w:sz w:val="23"/>
                <w:szCs w:val="23"/>
              </w:rPr>
              <w:t>Manager</w:t>
            </w:r>
          </w:p>
        </w:tc>
        <w:tc>
          <w:tcPr>
            <w:tcW w:w="255" w:type="dxa"/>
            <w:shd w:val="clear" w:color="auto" w:fill="auto"/>
            <w:vAlign w:val="center"/>
          </w:tcPr>
          <w:p w14:paraId="50374B79" w14:textId="77777777" w:rsidR="00F17046" w:rsidRPr="001006F8" w:rsidRDefault="00F17046" w:rsidP="005F1003">
            <w:pPr>
              <w:jc w:val="center"/>
              <w:rPr>
                <w:rFonts w:ascii="Arial" w:hAnsi="Arial" w:cs="Arial"/>
                <w:color w:val="ED7D31"/>
                <w:sz w:val="23"/>
                <w:szCs w:val="23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74574DD3" w14:textId="77777777" w:rsidR="00F17046" w:rsidRPr="001006F8" w:rsidRDefault="00F17046" w:rsidP="005F1003">
            <w:pPr>
              <w:jc w:val="center"/>
              <w:rPr>
                <w:rFonts w:ascii="Arial" w:hAnsi="Arial" w:cs="Arial"/>
                <w:color w:val="ED7D31"/>
                <w:sz w:val="23"/>
                <w:szCs w:val="23"/>
              </w:rPr>
            </w:pPr>
            <w:r w:rsidRPr="001006F8">
              <w:rPr>
                <w:rFonts w:ascii="Arial" w:hAnsi="Arial" w:cs="Arial"/>
                <w:color w:val="ED7D31"/>
                <w:sz w:val="23"/>
                <w:szCs w:val="23"/>
              </w:rPr>
              <w:t>Total Rewards Generalist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545194EE" w14:textId="77777777" w:rsidR="00F17046" w:rsidRPr="001006F8" w:rsidRDefault="00F17046" w:rsidP="005F1003">
            <w:pPr>
              <w:jc w:val="center"/>
              <w:rPr>
                <w:rFonts w:ascii="Arial" w:hAnsi="Arial" w:cs="Arial"/>
                <w:color w:val="ED7D31"/>
                <w:sz w:val="23"/>
                <w:szCs w:val="23"/>
              </w:rPr>
            </w:pPr>
          </w:p>
        </w:tc>
        <w:tc>
          <w:tcPr>
            <w:tcW w:w="2190" w:type="dxa"/>
            <w:shd w:val="clear" w:color="auto" w:fill="auto"/>
            <w:vAlign w:val="center"/>
          </w:tcPr>
          <w:p w14:paraId="58CB6346" w14:textId="77777777" w:rsidR="00F17046" w:rsidRPr="001006F8" w:rsidRDefault="00F17046" w:rsidP="005F1003">
            <w:pPr>
              <w:jc w:val="center"/>
              <w:rPr>
                <w:rFonts w:ascii="Arial" w:hAnsi="Arial" w:cs="Arial"/>
                <w:color w:val="ED7D31"/>
                <w:sz w:val="23"/>
                <w:szCs w:val="23"/>
              </w:rPr>
            </w:pPr>
            <w:r w:rsidRPr="001006F8">
              <w:rPr>
                <w:rFonts w:ascii="Arial" w:hAnsi="Arial" w:cs="Arial"/>
                <w:color w:val="ED7D31"/>
                <w:sz w:val="23"/>
                <w:szCs w:val="23"/>
              </w:rPr>
              <w:t>Sr. Total Rewards Manager</w:t>
            </w:r>
          </w:p>
        </w:tc>
      </w:tr>
      <w:tr w:rsidR="00F17046" w:rsidRPr="001006F8" w14:paraId="67780B0A" w14:textId="77777777" w:rsidTr="005F1003">
        <w:tc>
          <w:tcPr>
            <w:tcW w:w="2160" w:type="dxa"/>
            <w:shd w:val="clear" w:color="auto" w:fill="auto"/>
            <w:vAlign w:val="center"/>
          </w:tcPr>
          <w:p w14:paraId="274912F9" w14:textId="77777777" w:rsidR="00F17046" w:rsidRPr="001006F8" w:rsidRDefault="00F17046" w:rsidP="005F100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006F8">
              <w:rPr>
                <w:rFonts w:ascii="Arial" w:hAnsi="Arial" w:cs="Arial"/>
                <w:sz w:val="23"/>
                <w:szCs w:val="23"/>
              </w:rPr>
              <w:t>(972) 973-1124</w:t>
            </w:r>
          </w:p>
        </w:tc>
        <w:tc>
          <w:tcPr>
            <w:tcW w:w="255" w:type="dxa"/>
            <w:shd w:val="clear" w:color="auto" w:fill="auto"/>
            <w:vAlign w:val="center"/>
          </w:tcPr>
          <w:p w14:paraId="3969961A" w14:textId="77777777" w:rsidR="00F17046" w:rsidRPr="001006F8" w:rsidRDefault="00F17046" w:rsidP="005F100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22B02D67" w14:textId="77777777" w:rsidR="00F17046" w:rsidRPr="001006F8" w:rsidRDefault="00F17046" w:rsidP="005F100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006F8">
              <w:rPr>
                <w:rFonts w:ascii="Arial" w:hAnsi="Arial" w:cs="Arial"/>
                <w:sz w:val="23"/>
                <w:szCs w:val="23"/>
              </w:rPr>
              <w:t>(972) 973-</w:t>
            </w:r>
            <w:r>
              <w:rPr>
                <w:rFonts w:ascii="Arial" w:hAnsi="Arial" w:cs="Arial"/>
                <w:sz w:val="23"/>
                <w:szCs w:val="23"/>
              </w:rPr>
              <w:t>6334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5BCA869B" w14:textId="77777777" w:rsidR="00F17046" w:rsidRPr="001006F8" w:rsidRDefault="00F17046" w:rsidP="005F100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190" w:type="dxa"/>
            <w:shd w:val="clear" w:color="auto" w:fill="auto"/>
            <w:vAlign w:val="center"/>
          </w:tcPr>
          <w:p w14:paraId="039ADF60" w14:textId="77777777" w:rsidR="00F17046" w:rsidRPr="001006F8" w:rsidRDefault="00F17046" w:rsidP="005F100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006F8">
              <w:rPr>
                <w:rFonts w:ascii="Arial" w:hAnsi="Arial" w:cs="Arial"/>
                <w:sz w:val="23"/>
                <w:szCs w:val="23"/>
              </w:rPr>
              <w:t>(972) 973-1121</w:t>
            </w:r>
          </w:p>
        </w:tc>
      </w:tr>
    </w:tbl>
    <w:p w14:paraId="034C5C13" w14:textId="77777777" w:rsidR="00F17046" w:rsidRPr="001006F8" w:rsidRDefault="00F17046" w:rsidP="00F17046">
      <w:pPr>
        <w:rPr>
          <w:rFonts w:ascii="Arial" w:hAnsi="Arial" w:cs="Arial"/>
          <w:sz w:val="23"/>
          <w:szCs w:val="23"/>
        </w:rPr>
      </w:pPr>
      <w:r w:rsidRPr="001006F8">
        <w:rPr>
          <w:rFonts w:ascii="Arial" w:hAnsi="Arial" w:cs="Arial"/>
          <w:sz w:val="23"/>
          <w:szCs w:val="23"/>
        </w:rPr>
        <w:tab/>
      </w:r>
      <w:r w:rsidRPr="001006F8">
        <w:rPr>
          <w:rFonts w:ascii="Arial" w:hAnsi="Arial" w:cs="Arial"/>
          <w:sz w:val="23"/>
          <w:szCs w:val="23"/>
        </w:rPr>
        <w:tab/>
      </w:r>
    </w:p>
    <w:p w14:paraId="2374E56C" w14:textId="77777777" w:rsidR="00F17046" w:rsidRPr="001006F8" w:rsidRDefault="00F17046" w:rsidP="00F17046">
      <w:pPr>
        <w:rPr>
          <w:rFonts w:ascii="Arial" w:hAnsi="Arial" w:cs="Arial"/>
          <w:sz w:val="23"/>
          <w:szCs w:val="23"/>
        </w:rPr>
      </w:pPr>
      <w:r w:rsidRPr="001006F8">
        <w:rPr>
          <w:rFonts w:ascii="Arial" w:hAnsi="Arial" w:cs="Arial"/>
          <w:sz w:val="23"/>
          <w:szCs w:val="23"/>
        </w:rPr>
        <w:t xml:space="preserve">We hope you and your family are safe and well and that you have a wonderful holiday season and a very happy new year.  </w:t>
      </w:r>
    </w:p>
    <w:p w14:paraId="569233A1" w14:textId="77777777" w:rsidR="00F17046" w:rsidRPr="001006F8" w:rsidRDefault="00F17046" w:rsidP="00F17046">
      <w:pPr>
        <w:rPr>
          <w:rFonts w:ascii="Arial" w:hAnsi="Arial" w:cs="Arial"/>
          <w:sz w:val="23"/>
          <w:szCs w:val="23"/>
        </w:rPr>
      </w:pPr>
    </w:p>
    <w:p w14:paraId="06643EF6" w14:textId="77777777" w:rsidR="009F1815" w:rsidRPr="003F2A44" w:rsidRDefault="009F1815" w:rsidP="009F1815">
      <w:pPr>
        <w:rPr>
          <w:rFonts w:ascii="Arial" w:hAnsi="Arial" w:cs="Arial"/>
          <w:sz w:val="22"/>
          <w:szCs w:val="22"/>
        </w:rPr>
      </w:pPr>
      <w:r w:rsidRPr="003F2A44">
        <w:rPr>
          <w:rFonts w:ascii="Arial" w:hAnsi="Arial" w:cs="Arial"/>
          <w:sz w:val="22"/>
          <w:szCs w:val="22"/>
        </w:rPr>
        <w:t>Sincerely,</w:t>
      </w:r>
    </w:p>
    <w:p w14:paraId="4ED00F5A" w14:textId="77777777" w:rsidR="009F1815" w:rsidRPr="003F2A44" w:rsidRDefault="009F1815" w:rsidP="009F1815">
      <w:pPr>
        <w:rPr>
          <w:rFonts w:ascii="Arial" w:hAnsi="Arial" w:cs="Arial"/>
          <w:sz w:val="22"/>
          <w:szCs w:val="22"/>
        </w:rPr>
      </w:pPr>
      <w:r w:rsidRPr="000C42C4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948A721" wp14:editId="43404034">
            <wp:simplePos x="0" y="0"/>
            <wp:positionH relativeFrom="column">
              <wp:posOffset>0</wp:posOffset>
            </wp:positionH>
            <wp:positionV relativeFrom="paragraph">
              <wp:posOffset>27305</wp:posOffset>
            </wp:positionV>
            <wp:extent cx="1694815" cy="458470"/>
            <wp:effectExtent l="0" t="0" r="63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F8A3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815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E9D212" w14:textId="77777777" w:rsidR="009F1815" w:rsidRPr="003F2A44" w:rsidRDefault="009F1815" w:rsidP="009F1815">
      <w:pPr>
        <w:rPr>
          <w:rFonts w:ascii="Arial" w:hAnsi="Arial" w:cs="Arial"/>
          <w:sz w:val="22"/>
          <w:szCs w:val="22"/>
        </w:rPr>
      </w:pPr>
    </w:p>
    <w:p w14:paraId="0B2CB3B1" w14:textId="77777777" w:rsidR="009F1815" w:rsidRPr="003F2A44" w:rsidRDefault="009F1815" w:rsidP="009F1815">
      <w:pPr>
        <w:rPr>
          <w:rFonts w:ascii="Arial" w:hAnsi="Arial" w:cs="Arial"/>
          <w:sz w:val="22"/>
          <w:szCs w:val="22"/>
        </w:rPr>
      </w:pPr>
    </w:p>
    <w:p w14:paraId="4CF634CA" w14:textId="77777777" w:rsidR="009F1815" w:rsidRPr="003F2A44" w:rsidRDefault="009F1815" w:rsidP="009F18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Renee Wilson</w:t>
      </w:r>
    </w:p>
    <w:p w14:paraId="5C77259D" w14:textId="1641602B" w:rsidR="009F1815" w:rsidRPr="003F2A44" w:rsidRDefault="009F1815" w:rsidP="009F18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Retirement</w:t>
      </w:r>
      <w:r w:rsidRPr="003F2A44">
        <w:rPr>
          <w:rFonts w:ascii="Arial" w:hAnsi="Arial" w:cs="Arial"/>
          <w:sz w:val="22"/>
          <w:szCs w:val="22"/>
        </w:rPr>
        <w:t xml:space="preserve"> </w:t>
      </w:r>
      <w:r w:rsidR="00AB5107">
        <w:rPr>
          <w:rFonts w:ascii="Arial" w:hAnsi="Arial" w:cs="Arial"/>
          <w:sz w:val="22"/>
          <w:szCs w:val="22"/>
        </w:rPr>
        <w:t>Manager</w:t>
      </w:r>
    </w:p>
    <w:p w14:paraId="374D1B75" w14:textId="2483E8DA" w:rsidR="00BF5C63" w:rsidRPr="00131828" w:rsidRDefault="009F1815" w:rsidP="009F1815">
      <w:pPr>
        <w:rPr>
          <w:rFonts w:cs="Arial"/>
          <w:sz w:val="22"/>
          <w:szCs w:val="22"/>
        </w:rPr>
      </w:pPr>
      <w:r w:rsidRPr="003F2A44">
        <w:rPr>
          <w:rFonts w:ascii="Arial" w:hAnsi="Arial" w:cs="Arial"/>
          <w:sz w:val="22"/>
          <w:szCs w:val="22"/>
        </w:rPr>
        <w:t>Enclosures</w:t>
      </w:r>
    </w:p>
    <w:sectPr w:rsidR="00BF5C63" w:rsidRPr="00131828" w:rsidSect="00375A1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720" w:right="1440" w:bottom="72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20535" w14:textId="77777777" w:rsidR="00771578" w:rsidRDefault="00771578">
      <w:r>
        <w:separator/>
      </w:r>
    </w:p>
  </w:endnote>
  <w:endnote w:type="continuationSeparator" w:id="0">
    <w:p w14:paraId="309C3ECC" w14:textId="77777777" w:rsidR="00771578" w:rsidRDefault="00771578">
      <w:r>
        <w:continuationSeparator/>
      </w:r>
    </w:p>
  </w:endnote>
  <w:endnote w:type="continuationNotice" w:id="1">
    <w:p w14:paraId="3220B947" w14:textId="77777777" w:rsidR="00771578" w:rsidRDefault="007715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011E5" w14:textId="77777777" w:rsidR="000C42C4" w:rsidRDefault="000C42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9D13" w14:textId="77777777" w:rsidR="000C42C4" w:rsidRDefault="000C42C4">
    <w:pPr>
      <w:pStyle w:val="Footer"/>
    </w:pPr>
    <w:r>
      <w:rPr>
        <w:noProof/>
      </w:rPr>
      <w:drawing>
        <wp:anchor distT="152400" distB="152400" distL="152400" distR="152400" simplePos="0" relativeHeight="251658240" behindDoc="0" locked="0" layoutInCell="1" allowOverlap="1" wp14:anchorId="2A27BCCB" wp14:editId="51827DF4">
          <wp:simplePos x="0" y="0"/>
          <wp:positionH relativeFrom="page">
            <wp:posOffset>36830</wp:posOffset>
          </wp:positionH>
          <wp:positionV relativeFrom="page">
            <wp:posOffset>8819515</wp:posOffset>
          </wp:positionV>
          <wp:extent cx="7785100" cy="1270000"/>
          <wp:effectExtent l="0" t="0" r="0" b="6350"/>
          <wp:wrapTopAndBottom distT="152400" distB="152400"/>
          <wp:docPr id="1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/>
                </pic:nvPicPr>
                <pic:blipFill rotWithShape="1">
                  <a:blip r:embed="rId1"/>
                  <a:srcRect l="1141" t="85853" r="-976" b="1565"/>
                  <a:stretch/>
                </pic:blipFill>
                <pic:spPr bwMode="auto">
                  <a:xfrm>
                    <a:off x="0" y="0"/>
                    <a:ext cx="7785100" cy="1270000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3D3A6" w14:textId="77777777" w:rsidR="000C42C4" w:rsidRDefault="000C42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3390A" w14:textId="77777777" w:rsidR="00771578" w:rsidRDefault="00771578">
      <w:r>
        <w:separator/>
      </w:r>
    </w:p>
  </w:footnote>
  <w:footnote w:type="continuationSeparator" w:id="0">
    <w:p w14:paraId="5C91D7E9" w14:textId="77777777" w:rsidR="00771578" w:rsidRDefault="00771578">
      <w:r>
        <w:continuationSeparator/>
      </w:r>
    </w:p>
  </w:footnote>
  <w:footnote w:type="continuationNotice" w:id="1">
    <w:p w14:paraId="575DF7BE" w14:textId="77777777" w:rsidR="00771578" w:rsidRDefault="007715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9D880" w14:textId="77777777" w:rsidR="000C42C4" w:rsidRDefault="000C42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FFDC7" w14:textId="21DA29EC" w:rsidR="000C42C4" w:rsidRDefault="000C42C4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FAEC274" wp14:editId="674A4FCC">
          <wp:simplePos x="0" y="0"/>
          <wp:positionH relativeFrom="column">
            <wp:posOffset>-914400</wp:posOffset>
          </wp:positionH>
          <wp:positionV relativeFrom="paragraph">
            <wp:posOffset>-461010</wp:posOffset>
          </wp:positionV>
          <wp:extent cx="7772400" cy="1268095"/>
          <wp:effectExtent l="0" t="0" r="0" b="0"/>
          <wp:wrapTopAndBottom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journeyline_CMYK-0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68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0125D" w14:textId="77777777" w:rsidR="000C42C4" w:rsidRDefault="000C42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E6020"/>
    <w:multiLevelType w:val="hybridMultilevel"/>
    <w:tmpl w:val="2CFAEF4C"/>
    <w:lvl w:ilvl="0" w:tplc="717CFFE8">
      <w:numFmt w:val="bullet"/>
      <w:lvlText w:val="•"/>
      <w:lvlJc w:val="left"/>
      <w:pPr>
        <w:ind w:left="9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471E0F79"/>
    <w:multiLevelType w:val="hybridMultilevel"/>
    <w:tmpl w:val="AFD8A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70CC6"/>
    <w:multiLevelType w:val="hybridMultilevel"/>
    <w:tmpl w:val="7A6E3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42369"/>
    <w:multiLevelType w:val="hybridMultilevel"/>
    <w:tmpl w:val="301E7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EF6C8F"/>
    <w:multiLevelType w:val="hybridMultilevel"/>
    <w:tmpl w:val="F1F87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045136">
    <w:abstractNumId w:val="3"/>
  </w:num>
  <w:num w:numId="2" w16cid:durableId="19936410">
    <w:abstractNumId w:val="0"/>
  </w:num>
  <w:num w:numId="3" w16cid:durableId="2137486199">
    <w:abstractNumId w:val="4"/>
  </w:num>
  <w:num w:numId="4" w16cid:durableId="1379548129">
    <w:abstractNumId w:val="1"/>
  </w:num>
  <w:num w:numId="5" w16cid:durableId="2098090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2D9"/>
    <w:rsid w:val="000324FD"/>
    <w:rsid w:val="00044324"/>
    <w:rsid w:val="000528EB"/>
    <w:rsid w:val="00062C39"/>
    <w:rsid w:val="000C42C4"/>
    <w:rsid w:val="000E4CA9"/>
    <w:rsid w:val="001218A1"/>
    <w:rsid w:val="001736D6"/>
    <w:rsid w:val="00184D70"/>
    <w:rsid w:val="001F3E9D"/>
    <w:rsid w:val="0020164C"/>
    <w:rsid w:val="0021540A"/>
    <w:rsid w:val="00216323"/>
    <w:rsid w:val="002307CE"/>
    <w:rsid w:val="00270FE1"/>
    <w:rsid w:val="002765F9"/>
    <w:rsid w:val="002B235D"/>
    <w:rsid w:val="002C5B95"/>
    <w:rsid w:val="002E525A"/>
    <w:rsid w:val="00307723"/>
    <w:rsid w:val="00321D47"/>
    <w:rsid w:val="00346E58"/>
    <w:rsid w:val="003710B1"/>
    <w:rsid w:val="003734DE"/>
    <w:rsid w:val="00375470"/>
    <w:rsid w:val="00375A15"/>
    <w:rsid w:val="00381A25"/>
    <w:rsid w:val="003C2044"/>
    <w:rsid w:val="003C5E65"/>
    <w:rsid w:val="003D025D"/>
    <w:rsid w:val="003E2CFF"/>
    <w:rsid w:val="004013A3"/>
    <w:rsid w:val="00442B08"/>
    <w:rsid w:val="00475C7F"/>
    <w:rsid w:val="004B3D5B"/>
    <w:rsid w:val="004B6A9E"/>
    <w:rsid w:val="004C524F"/>
    <w:rsid w:val="004C754A"/>
    <w:rsid w:val="004D5EC3"/>
    <w:rsid w:val="004E0542"/>
    <w:rsid w:val="005351A3"/>
    <w:rsid w:val="00546F26"/>
    <w:rsid w:val="00571C83"/>
    <w:rsid w:val="005C7126"/>
    <w:rsid w:val="005D1F29"/>
    <w:rsid w:val="005D44D2"/>
    <w:rsid w:val="005F1010"/>
    <w:rsid w:val="006250B0"/>
    <w:rsid w:val="00663692"/>
    <w:rsid w:val="0069207E"/>
    <w:rsid w:val="006B0384"/>
    <w:rsid w:val="006C6689"/>
    <w:rsid w:val="006D37DA"/>
    <w:rsid w:val="006F7362"/>
    <w:rsid w:val="0072772F"/>
    <w:rsid w:val="00771578"/>
    <w:rsid w:val="0077481A"/>
    <w:rsid w:val="00777AE3"/>
    <w:rsid w:val="00787800"/>
    <w:rsid w:val="007919D6"/>
    <w:rsid w:val="007A79B4"/>
    <w:rsid w:val="007C6200"/>
    <w:rsid w:val="007F71BA"/>
    <w:rsid w:val="00816F56"/>
    <w:rsid w:val="00833BF5"/>
    <w:rsid w:val="008358C9"/>
    <w:rsid w:val="00850BC0"/>
    <w:rsid w:val="00852A7A"/>
    <w:rsid w:val="0089359A"/>
    <w:rsid w:val="00895F7D"/>
    <w:rsid w:val="008A128A"/>
    <w:rsid w:val="008A4D8C"/>
    <w:rsid w:val="008A585D"/>
    <w:rsid w:val="008C28A6"/>
    <w:rsid w:val="008D0BCE"/>
    <w:rsid w:val="009903A9"/>
    <w:rsid w:val="009915D4"/>
    <w:rsid w:val="009F1815"/>
    <w:rsid w:val="00A03E59"/>
    <w:rsid w:val="00A0502A"/>
    <w:rsid w:val="00A06162"/>
    <w:rsid w:val="00A17A42"/>
    <w:rsid w:val="00A21C2C"/>
    <w:rsid w:val="00A33B39"/>
    <w:rsid w:val="00A45E71"/>
    <w:rsid w:val="00A54B78"/>
    <w:rsid w:val="00A54BCF"/>
    <w:rsid w:val="00A72CEF"/>
    <w:rsid w:val="00AA61D9"/>
    <w:rsid w:val="00AB139C"/>
    <w:rsid w:val="00AB5107"/>
    <w:rsid w:val="00AC1852"/>
    <w:rsid w:val="00B13952"/>
    <w:rsid w:val="00B40EF7"/>
    <w:rsid w:val="00B80443"/>
    <w:rsid w:val="00B90DD5"/>
    <w:rsid w:val="00BE1B47"/>
    <w:rsid w:val="00BF5C63"/>
    <w:rsid w:val="00C11D01"/>
    <w:rsid w:val="00C43135"/>
    <w:rsid w:val="00C46239"/>
    <w:rsid w:val="00C519DF"/>
    <w:rsid w:val="00C74B8C"/>
    <w:rsid w:val="00C7703B"/>
    <w:rsid w:val="00C960D8"/>
    <w:rsid w:val="00CB691A"/>
    <w:rsid w:val="00CB6D7F"/>
    <w:rsid w:val="00CE5086"/>
    <w:rsid w:val="00D30FE8"/>
    <w:rsid w:val="00D3545D"/>
    <w:rsid w:val="00DA429A"/>
    <w:rsid w:val="00DC11F6"/>
    <w:rsid w:val="00DD3D70"/>
    <w:rsid w:val="00E022D9"/>
    <w:rsid w:val="00E23754"/>
    <w:rsid w:val="00E331B5"/>
    <w:rsid w:val="00E63C74"/>
    <w:rsid w:val="00EA06CE"/>
    <w:rsid w:val="00ED2345"/>
    <w:rsid w:val="00EF2769"/>
    <w:rsid w:val="00F17046"/>
    <w:rsid w:val="00F24BF4"/>
    <w:rsid w:val="00F25E74"/>
    <w:rsid w:val="00F61970"/>
    <w:rsid w:val="00F77507"/>
    <w:rsid w:val="00FE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6BAE3A4B"/>
  <w15:docId w15:val="{FF70721F-655F-4A40-887B-937405E1C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F5C6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ascii="Arial" w:eastAsia="Times New Roman" w:hAnsi="Arial"/>
      <w:szCs w:val="20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A">
    <w:name w:val="Body A"/>
    <w:rPr>
      <w:rFonts w:hAnsi="Arial Unicode MS" w:cs="Arial Unicode MS"/>
      <w:color w:val="000000"/>
      <w:sz w:val="24"/>
      <w:szCs w:val="24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850B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BC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0B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BC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B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BC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3B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4"/>
      <w:szCs w:val="24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43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="Arial" w:eastAsia="Times New Roman" w:hAnsi="Arial" w:cs="Arial"/>
      <w:sz w:val="22"/>
      <w:szCs w:val="20"/>
      <w:bdr w:val="none" w:sz="0" w:space="0" w:color="auto"/>
    </w:rPr>
  </w:style>
  <w:style w:type="paragraph" w:customStyle="1" w:styleId="Pa6">
    <w:name w:val="Pa6"/>
    <w:basedOn w:val="Normal"/>
    <w:next w:val="Normal"/>
    <w:uiPriority w:val="99"/>
    <w:rsid w:val="000443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01" w:lineRule="atLeast"/>
    </w:pPr>
    <w:rPr>
      <w:rFonts w:ascii="Arial" w:eastAsia="Times New Roman" w:hAnsi="Arial" w:cs="Arial"/>
      <w:bdr w:val="none" w:sz="0" w:space="0" w:color="auto"/>
    </w:rPr>
  </w:style>
  <w:style w:type="character" w:customStyle="1" w:styleId="Heading1Char">
    <w:name w:val="Heading 1 Char"/>
    <w:basedOn w:val="DefaultParagraphFont"/>
    <w:link w:val="Heading1"/>
    <w:rsid w:val="00BF5C63"/>
    <w:rPr>
      <w:rFonts w:ascii="Arial" w:eastAsia="Times New Roman" w:hAnsi="Arial"/>
      <w:sz w:val="24"/>
      <w:bdr w:val="none" w:sz="0" w:space="0" w:color="auto"/>
    </w:rPr>
  </w:style>
  <w:style w:type="paragraph" w:styleId="BodyText">
    <w:name w:val="Body Text"/>
    <w:basedOn w:val="Normal"/>
    <w:link w:val="BodyTextChar"/>
    <w:rsid w:val="00BF5C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/>
      <w:szCs w:val="20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rsid w:val="00BF5C63"/>
    <w:rPr>
      <w:rFonts w:ascii="Arial" w:eastAsia="Times New Roman" w:hAnsi="Arial"/>
      <w:sz w:val="24"/>
      <w:bdr w:val="none" w:sz="0" w:space="0" w:color="auto"/>
    </w:rPr>
  </w:style>
  <w:style w:type="character" w:customStyle="1" w:styleId="pslongeditbox1">
    <w:name w:val="pslongeditbox1"/>
    <w:rsid w:val="00BF5C6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tmp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retirees@dfwairport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wairport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99BD0FFB06849B0010902842CF675" ma:contentTypeVersion="14" ma:contentTypeDescription="Create a new document." ma:contentTypeScope="" ma:versionID="89e3d32a76fa941f06f5db8f5c05600c">
  <xsd:schema xmlns:xsd="http://www.w3.org/2001/XMLSchema" xmlns:xs="http://www.w3.org/2001/XMLSchema" xmlns:p="http://schemas.microsoft.com/office/2006/metadata/properties" xmlns:ns2="679ea5fe-5536-4c58-a3b1-a21a4bfca695" xmlns:ns3="dfe916bf-4a52-4487-a7b3-134311125f96" xmlns:ns4="29fc7e5a-9619-41b9-b86e-11d713bad515" targetNamespace="http://schemas.microsoft.com/office/2006/metadata/properties" ma:root="true" ma:fieldsID="5a38b40de41b67a1eb7c8d3bb96c731d" ns2:_="" ns3:_="" ns4:_="">
    <xsd:import namespace="679ea5fe-5536-4c58-a3b1-a21a4bfca695"/>
    <xsd:import namespace="dfe916bf-4a52-4487-a7b3-134311125f96"/>
    <xsd:import namespace="29fc7e5a-9619-41b9-b86e-11d713bad5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ea5fe-5536-4c58-a3b1-a21a4bfca6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6b35cf8-c277-4b0e-a570-7cc3712799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916bf-4a52-4487-a7b3-134311125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c7e5a-9619-41b9-b86e-11d713bad51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3843a1b-ffbe-4263-807e-4319b0b330a6}" ma:internalName="TaxCatchAll" ma:showField="CatchAllData" ma:web="dfe916bf-4a52-4487-a7b3-134311125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fc7e5a-9619-41b9-b86e-11d713bad515" xsi:nil="true"/>
    <lcf76f155ced4ddcb4097134ff3c332f xmlns="679ea5fe-5536-4c58-a3b1-a21a4bfca69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1F415-F6E2-4414-B08E-BF002A53FFE7}"/>
</file>

<file path=customXml/itemProps2.xml><?xml version="1.0" encoding="utf-8"?>
<ds:datastoreItem xmlns:ds="http://schemas.openxmlformats.org/officeDocument/2006/customXml" ds:itemID="{870C8997-0135-4BD6-9B50-3D2A9C508D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ABE377-0534-4032-91CE-A5967A6777F3}">
  <ds:schemaRefs>
    <ds:schemaRef ds:uri="http://schemas.microsoft.com/office/2006/metadata/properties"/>
    <ds:schemaRef ds:uri="http://schemas.microsoft.com/office/infopath/2007/PartnerControls"/>
    <ds:schemaRef ds:uri="29fc7e5a-9619-41b9-b86e-11d713bad515"/>
    <ds:schemaRef ds:uri="c89b9573-c623-4213-849d-ce7b1ab1ff4d"/>
  </ds:schemaRefs>
</ds:datastoreItem>
</file>

<file path=customXml/itemProps4.xml><?xml version="1.0" encoding="utf-8"?>
<ds:datastoreItem xmlns:ds="http://schemas.openxmlformats.org/officeDocument/2006/customXml" ds:itemID="{8AE0B97C-3786-4121-8496-99E41282C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DFW Airport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Wood, Christina</dc:creator>
  <cp:lastModifiedBy>Wilson, Renee</cp:lastModifiedBy>
  <cp:revision>2</cp:revision>
  <cp:lastPrinted>2022-08-24T16:45:00Z</cp:lastPrinted>
  <dcterms:created xsi:type="dcterms:W3CDTF">2022-11-08T20:23:00Z</dcterms:created>
  <dcterms:modified xsi:type="dcterms:W3CDTF">2022-11-08T20:23:00Z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0x010100C7A3EF3770DE1C4383DB3B697F155BAD</vt:lpwstr>
  </property>
  <property fmtid="{D5CDD505-2E9C-101B-9397-08002B2CF9AE}" pid="3" name="MediaServiceImageTags">
    <vt:lpwstr/>
  </property>
</Properties>
</file>