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C26A" w14:textId="77777777" w:rsidR="001A22AC" w:rsidRPr="00DE5CBF" w:rsidRDefault="001A22AC" w:rsidP="001A22AC">
      <w:pPr>
        <w:spacing w:after="120"/>
        <w:ind w:right="-34"/>
        <w:jc w:val="both"/>
        <w:rPr>
          <w:rFonts w:asciiTheme="minorHAnsi" w:hAnsiTheme="minorHAnsi" w:cstheme="minorHAnsi"/>
          <w:color w:val="4F81BD"/>
          <w:sz w:val="22"/>
        </w:rPr>
      </w:pPr>
    </w:p>
    <w:p w14:paraId="197F2B56" w14:textId="77777777" w:rsidR="001A22AC" w:rsidRPr="00A607AF" w:rsidRDefault="001A22AC" w:rsidP="001A22AC">
      <w:pPr>
        <w:spacing w:after="120"/>
        <w:ind w:right="-34"/>
        <w:jc w:val="both"/>
        <w:rPr>
          <w:rFonts w:asciiTheme="minorHAnsi" w:hAnsiTheme="minorHAnsi" w:cstheme="minorHAnsi"/>
          <w:sz w:val="22"/>
        </w:rPr>
      </w:pPr>
      <w:r w:rsidRPr="00A607AF">
        <w:rPr>
          <w:rFonts w:asciiTheme="minorHAnsi" w:hAnsiTheme="minorHAnsi" w:cstheme="minorHAnsi"/>
          <w:sz w:val="22"/>
        </w:rPr>
        <w:t>[</w:t>
      </w:r>
      <w:r w:rsidRPr="00A607AF">
        <w:rPr>
          <w:rFonts w:asciiTheme="minorHAnsi" w:hAnsiTheme="minorHAnsi" w:cstheme="minorHAnsi"/>
          <w:i/>
          <w:sz w:val="22"/>
        </w:rPr>
        <w:t>Listed entity letterhead</w:t>
      </w:r>
      <w:r w:rsidRPr="00A607AF">
        <w:rPr>
          <w:rFonts w:asciiTheme="minorHAnsi" w:hAnsiTheme="minorHAnsi" w:cstheme="minorHAnsi"/>
          <w:sz w:val="22"/>
        </w:rPr>
        <w:t>]</w:t>
      </w:r>
    </w:p>
    <w:p w14:paraId="3EAE3904" w14:textId="77777777" w:rsidR="001A22AC" w:rsidRPr="00A607AF" w:rsidRDefault="001A22AC" w:rsidP="001A22AC">
      <w:pPr>
        <w:spacing w:after="120"/>
        <w:ind w:right="-34"/>
        <w:jc w:val="both"/>
        <w:rPr>
          <w:rFonts w:asciiTheme="minorHAnsi" w:hAnsiTheme="minorHAnsi" w:cstheme="minorHAnsi"/>
          <w:sz w:val="22"/>
        </w:rPr>
      </w:pPr>
    </w:p>
    <w:p w14:paraId="3CCE1FD3" w14:textId="77777777" w:rsidR="001A22AC" w:rsidRPr="00A607AF" w:rsidRDefault="001A22AC" w:rsidP="001A22AC">
      <w:pPr>
        <w:spacing w:after="120"/>
        <w:ind w:right="-34"/>
        <w:jc w:val="both"/>
        <w:rPr>
          <w:rFonts w:asciiTheme="minorHAnsi" w:hAnsiTheme="minorHAnsi" w:cstheme="minorHAnsi"/>
          <w:sz w:val="22"/>
        </w:rPr>
      </w:pPr>
      <w:r w:rsidRPr="00A607AF">
        <w:rPr>
          <w:rFonts w:asciiTheme="minorHAnsi" w:hAnsiTheme="minorHAnsi" w:cstheme="minorHAnsi"/>
          <w:sz w:val="22"/>
        </w:rPr>
        <w:t>[</w:t>
      </w:r>
      <w:r w:rsidRPr="00A607AF">
        <w:rPr>
          <w:rFonts w:asciiTheme="minorHAnsi" w:hAnsiTheme="minorHAnsi" w:cstheme="minorHAnsi"/>
          <w:i/>
          <w:sz w:val="22"/>
        </w:rPr>
        <w:t>Date</w:t>
      </w:r>
      <w:r w:rsidRPr="00A607AF">
        <w:rPr>
          <w:rFonts w:asciiTheme="minorHAnsi" w:hAnsiTheme="minorHAnsi" w:cstheme="minorHAnsi"/>
          <w:sz w:val="22"/>
        </w:rPr>
        <w:t>]</w:t>
      </w:r>
    </w:p>
    <w:p w14:paraId="4AA7C588" w14:textId="77777777" w:rsidR="001A22AC" w:rsidRPr="00A607AF" w:rsidRDefault="001A22AC" w:rsidP="001A22AC">
      <w:pPr>
        <w:spacing w:after="120"/>
        <w:ind w:right="-34"/>
        <w:jc w:val="both"/>
        <w:rPr>
          <w:rFonts w:asciiTheme="minorHAnsi" w:hAnsiTheme="minorHAnsi" w:cstheme="minorHAnsi"/>
          <w:sz w:val="22"/>
        </w:rPr>
      </w:pPr>
    </w:p>
    <w:p w14:paraId="2151D11E" w14:textId="77777777" w:rsidR="001A22AC" w:rsidRPr="00A607AF" w:rsidRDefault="00A607AF" w:rsidP="00DE5CBF">
      <w:pPr>
        <w:spacing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Results of [annual shareholder meeting] </w:t>
      </w:r>
    </w:p>
    <w:p w14:paraId="5AD03627" w14:textId="77777777" w:rsidR="00DE5CBF" w:rsidRDefault="00DE5CBF" w:rsidP="00DE5CBF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14:paraId="00BA503C" w14:textId="77777777" w:rsidR="00A607AF" w:rsidRDefault="00A607AF" w:rsidP="00DE5CBF">
      <w:pPr>
        <w:spacing w:line="240" w:lineRule="auto"/>
        <w:rPr>
          <w:rFonts w:asciiTheme="minorHAnsi" w:hAnsiTheme="minorHAnsi" w:cstheme="minorHAnsi"/>
          <w:sz w:val="22"/>
        </w:rPr>
      </w:pPr>
      <w:r w:rsidRPr="00A607AF">
        <w:rPr>
          <w:rFonts w:asciiTheme="minorHAnsi" w:hAnsiTheme="minorHAnsi" w:cstheme="minorHAnsi"/>
          <w:sz w:val="22"/>
        </w:rPr>
        <w:t xml:space="preserve">At [issuer]’s </w:t>
      </w:r>
      <w:r>
        <w:rPr>
          <w:rFonts w:asciiTheme="minorHAnsi" w:hAnsiTheme="minorHAnsi" w:cstheme="minorHAnsi"/>
          <w:sz w:val="22"/>
        </w:rPr>
        <w:t>shareholder meeting, held in [place] [today/on date], shareholders were asked to vote on [x] resolutions, which [were/were not] supported by the Board.</w:t>
      </w:r>
    </w:p>
    <w:p w14:paraId="06A4CE04" w14:textId="77777777" w:rsidR="00A607AF" w:rsidRDefault="00A607AF" w:rsidP="00DE5CBF">
      <w:pPr>
        <w:spacing w:line="240" w:lineRule="auto"/>
        <w:rPr>
          <w:rFonts w:asciiTheme="minorHAnsi" w:hAnsiTheme="minorHAnsi" w:cstheme="minorHAnsi"/>
          <w:sz w:val="22"/>
        </w:rPr>
      </w:pPr>
    </w:p>
    <w:p w14:paraId="7B80161D" w14:textId="77777777" w:rsidR="00A607AF" w:rsidRDefault="00A607AF" w:rsidP="00DE5CBF">
      <w:p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[Outline how voting was conducted, for example by poll].</w:t>
      </w:r>
    </w:p>
    <w:p w14:paraId="7BDD57BE" w14:textId="77777777" w:rsidR="00A607AF" w:rsidRDefault="00A607AF" w:rsidP="00DE5CBF">
      <w:pPr>
        <w:spacing w:line="240" w:lineRule="auto"/>
        <w:rPr>
          <w:rFonts w:asciiTheme="minorHAnsi" w:hAnsiTheme="minorHAnsi" w:cstheme="minorHAnsi"/>
          <w:sz w:val="22"/>
        </w:rPr>
      </w:pPr>
    </w:p>
    <w:p w14:paraId="757C02B1" w14:textId="77777777" w:rsidR="00A607AF" w:rsidRDefault="00A607AF" w:rsidP="00DE5CBF">
      <w:p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resolutions passed by shareholders were [retain/delete as appropriate]:</w:t>
      </w:r>
    </w:p>
    <w:p w14:paraId="31802515" w14:textId="77777777" w:rsidR="00A607AF" w:rsidRDefault="00A607AF" w:rsidP="00DE5CBF">
      <w:pPr>
        <w:spacing w:line="240" w:lineRule="auto"/>
        <w:rPr>
          <w:rFonts w:asciiTheme="minorHAnsi" w:hAnsiTheme="minorHAnsi" w:cstheme="minorHAnsi"/>
          <w:sz w:val="22"/>
        </w:rPr>
      </w:pPr>
    </w:p>
    <w:p w14:paraId="1C1B55F2" w14:textId="77777777" w:rsidR="00A607AF" w:rsidRPr="00A607AF" w:rsidRDefault="00A607AF" w:rsidP="00A607AF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[itemise]</w:t>
      </w:r>
    </w:p>
    <w:p w14:paraId="5FBCEB0C" w14:textId="77777777" w:rsidR="001A22AC" w:rsidRDefault="001A22AC" w:rsidP="003B48D9">
      <w:pPr>
        <w:rPr>
          <w:sz w:val="22"/>
        </w:rPr>
      </w:pPr>
    </w:p>
    <w:p w14:paraId="6D9205CC" w14:textId="77777777" w:rsidR="00A607AF" w:rsidRDefault="00A607AF" w:rsidP="003B48D9">
      <w:pPr>
        <w:rPr>
          <w:sz w:val="22"/>
        </w:rPr>
      </w:pPr>
      <w:r>
        <w:rPr>
          <w:sz w:val="22"/>
        </w:rPr>
        <w:t xml:space="preserve">The resolutions not passed by shareholders were </w:t>
      </w:r>
      <w:r>
        <w:rPr>
          <w:rFonts w:asciiTheme="minorHAnsi" w:hAnsiTheme="minorHAnsi" w:cstheme="minorHAnsi"/>
          <w:sz w:val="22"/>
        </w:rPr>
        <w:t>[retain/delete as appropriate]</w:t>
      </w:r>
      <w:r>
        <w:rPr>
          <w:sz w:val="22"/>
        </w:rPr>
        <w:t>:</w:t>
      </w:r>
    </w:p>
    <w:p w14:paraId="15F5462B" w14:textId="77777777" w:rsidR="00A607AF" w:rsidRDefault="00A607AF" w:rsidP="003B48D9">
      <w:pPr>
        <w:rPr>
          <w:sz w:val="22"/>
        </w:rPr>
      </w:pPr>
    </w:p>
    <w:p w14:paraId="7D919830" w14:textId="77777777" w:rsidR="00A607AF" w:rsidRDefault="00A607AF" w:rsidP="00A607AF">
      <w:pPr>
        <w:pStyle w:val="ListParagraph"/>
        <w:numPr>
          <w:ilvl w:val="0"/>
          <w:numId w:val="13"/>
        </w:numPr>
        <w:rPr>
          <w:sz w:val="22"/>
        </w:rPr>
      </w:pPr>
      <w:r>
        <w:rPr>
          <w:sz w:val="22"/>
        </w:rPr>
        <w:t>[itemise]</w:t>
      </w:r>
    </w:p>
    <w:p w14:paraId="55886EF5" w14:textId="77777777" w:rsidR="00A607AF" w:rsidRDefault="00A607AF" w:rsidP="00A607AF">
      <w:pPr>
        <w:rPr>
          <w:sz w:val="22"/>
        </w:rPr>
      </w:pPr>
    </w:p>
    <w:p w14:paraId="6E15A137" w14:textId="77777777" w:rsidR="00A607AF" w:rsidRDefault="00A607AF" w:rsidP="00A607AF">
      <w:pPr>
        <w:rPr>
          <w:sz w:val="22"/>
        </w:rPr>
      </w:pPr>
      <w:r>
        <w:rPr>
          <w:sz w:val="22"/>
        </w:rPr>
        <w:t>Detail of the total number of votes cast in person or by a proxy holder are:</w:t>
      </w:r>
    </w:p>
    <w:p w14:paraId="4ED6B09E" w14:textId="77777777" w:rsidR="00A607AF" w:rsidRDefault="00A607AF" w:rsidP="00A607AF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49"/>
        <w:gridCol w:w="2550"/>
        <w:gridCol w:w="2550"/>
      </w:tblGrid>
      <w:tr w:rsidR="00A607AF" w14:paraId="617E9872" w14:textId="77777777" w:rsidTr="00A607AF">
        <w:tc>
          <w:tcPr>
            <w:tcW w:w="2605" w:type="dxa"/>
          </w:tcPr>
          <w:p w14:paraId="1D427E22" w14:textId="77777777" w:rsidR="00A607AF" w:rsidRPr="00A607AF" w:rsidRDefault="00A607AF" w:rsidP="00A607AF">
            <w:pPr>
              <w:spacing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Resolution</w:t>
            </w:r>
          </w:p>
        </w:tc>
        <w:tc>
          <w:tcPr>
            <w:tcW w:w="2605" w:type="dxa"/>
          </w:tcPr>
          <w:p w14:paraId="1AEDA4F0" w14:textId="77777777" w:rsidR="00A607AF" w:rsidRPr="00A607AF" w:rsidRDefault="00A607AF" w:rsidP="00A607AF">
            <w:pPr>
              <w:spacing w:after="60"/>
              <w:rPr>
                <w:b/>
                <w:sz w:val="22"/>
              </w:rPr>
            </w:pPr>
            <w:r w:rsidRPr="00A607AF">
              <w:rPr>
                <w:b/>
                <w:sz w:val="22"/>
              </w:rPr>
              <w:t>For</w:t>
            </w:r>
          </w:p>
        </w:tc>
        <w:tc>
          <w:tcPr>
            <w:tcW w:w="2606" w:type="dxa"/>
          </w:tcPr>
          <w:p w14:paraId="29DD42B6" w14:textId="77777777" w:rsidR="00A607AF" w:rsidRPr="00A607AF" w:rsidRDefault="00A607AF" w:rsidP="00A607AF">
            <w:pPr>
              <w:spacing w:after="60"/>
              <w:rPr>
                <w:b/>
                <w:sz w:val="22"/>
              </w:rPr>
            </w:pPr>
            <w:r w:rsidRPr="00A607AF">
              <w:rPr>
                <w:b/>
                <w:sz w:val="22"/>
              </w:rPr>
              <w:t>Against</w:t>
            </w:r>
          </w:p>
        </w:tc>
        <w:tc>
          <w:tcPr>
            <w:tcW w:w="2606" w:type="dxa"/>
          </w:tcPr>
          <w:p w14:paraId="28550A73" w14:textId="77777777" w:rsidR="00A607AF" w:rsidRPr="00A607AF" w:rsidRDefault="00A607AF" w:rsidP="00A607AF">
            <w:pPr>
              <w:spacing w:after="60"/>
              <w:rPr>
                <w:b/>
                <w:sz w:val="22"/>
              </w:rPr>
            </w:pPr>
            <w:r w:rsidRPr="00A607AF">
              <w:rPr>
                <w:b/>
                <w:sz w:val="22"/>
              </w:rPr>
              <w:t>Abstain</w:t>
            </w:r>
          </w:p>
        </w:tc>
      </w:tr>
      <w:tr w:rsidR="00A607AF" w14:paraId="73BB4132" w14:textId="77777777" w:rsidTr="00A607AF">
        <w:trPr>
          <w:trHeight w:val="70"/>
        </w:trPr>
        <w:tc>
          <w:tcPr>
            <w:tcW w:w="2605" w:type="dxa"/>
          </w:tcPr>
          <w:p w14:paraId="50AB2FDF" w14:textId="77777777" w:rsidR="00A607AF" w:rsidRDefault="00A607AF" w:rsidP="00A607AF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[include specific text of resolution]</w:t>
            </w:r>
          </w:p>
        </w:tc>
        <w:tc>
          <w:tcPr>
            <w:tcW w:w="2605" w:type="dxa"/>
          </w:tcPr>
          <w:p w14:paraId="52584B69" w14:textId="77777777" w:rsidR="00A607AF" w:rsidRDefault="00A607AF" w:rsidP="00A607AF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[include both numerical figure and percentage]</w:t>
            </w:r>
          </w:p>
        </w:tc>
        <w:tc>
          <w:tcPr>
            <w:tcW w:w="2606" w:type="dxa"/>
          </w:tcPr>
          <w:p w14:paraId="2051ED56" w14:textId="77777777" w:rsidR="00A607AF" w:rsidRDefault="00A607AF" w:rsidP="004D34BC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[include both numerical figure and percentage]</w:t>
            </w:r>
          </w:p>
        </w:tc>
        <w:tc>
          <w:tcPr>
            <w:tcW w:w="2606" w:type="dxa"/>
          </w:tcPr>
          <w:p w14:paraId="020ACF31" w14:textId="77777777" w:rsidR="00A607AF" w:rsidRDefault="00A607AF" w:rsidP="004D34BC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[include both numerical figure and percentage]</w:t>
            </w:r>
          </w:p>
        </w:tc>
      </w:tr>
      <w:tr w:rsidR="00A607AF" w14:paraId="49118A3A" w14:textId="77777777" w:rsidTr="00A607AF">
        <w:tc>
          <w:tcPr>
            <w:tcW w:w="2605" w:type="dxa"/>
          </w:tcPr>
          <w:p w14:paraId="71C1166C" w14:textId="77777777" w:rsidR="00A607AF" w:rsidRDefault="00A607AF" w:rsidP="00A607AF">
            <w:pPr>
              <w:spacing w:after="60"/>
              <w:rPr>
                <w:sz w:val="22"/>
              </w:rPr>
            </w:pPr>
          </w:p>
        </w:tc>
        <w:tc>
          <w:tcPr>
            <w:tcW w:w="2605" w:type="dxa"/>
          </w:tcPr>
          <w:p w14:paraId="1786165D" w14:textId="77777777" w:rsidR="00A607AF" w:rsidRDefault="00A607AF" w:rsidP="00A607AF">
            <w:pPr>
              <w:spacing w:after="60"/>
              <w:rPr>
                <w:sz w:val="22"/>
              </w:rPr>
            </w:pPr>
          </w:p>
        </w:tc>
        <w:tc>
          <w:tcPr>
            <w:tcW w:w="2606" w:type="dxa"/>
          </w:tcPr>
          <w:p w14:paraId="0E149B45" w14:textId="77777777" w:rsidR="00A607AF" w:rsidRDefault="00A607AF" w:rsidP="00A607AF">
            <w:pPr>
              <w:spacing w:after="60"/>
              <w:rPr>
                <w:sz w:val="22"/>
              </w:rPr>
            </w:pPr>
          </w:p>
        </w:tc>
        <w:tc>
          <w:tcPr>
            <w:tcW w:w="2606" w:type="dxa"/>
          </w:tcPr>
          <w:p w14:paraId="4795635C" w14:textId="77777777" w:rsidR="00A607AF" w:rsidRDefault="00A607AF" w:rsidP="00A607AF">
            <w:pPr>
              <w:spacing w:after="60"/>
              <w:rPr>
                <w:sz w:val="22"/>
              </w:rPr>
            </w:pPr>
          </w:p>
        </w:tc>
      </w:tr>
    </w:tbl>
    <w:p w14:paraId="40F0A9B0" w14:textId="77777777" w:rsidR="00A607AF" w:rsidRDefault="00A607AF" w:rsidP="00A607AF">
      <w:pPr>
        <w:rPr>
          <w:sz w:val="22"/>
        </w:rPr>
      </w:pPr>
    </w:p>
    <w:p w14:paraId="6BAA9DE0" w14:textId="77777777" w:rsidR="00A607AF" w:rsidRDefault="00A607AF" w:rsidP="00A607AF">
      <w:pPr>
        <w:rPr>
          <w:sz w:val="22"/>
        </w:rPr>
      </w:pPr>
    </w:p>
    <w:p w14:paraId="0B778B85" w14:textId="77777777" w:rsidR="00A607AF" w:rsidRPr="00A607AF" w:rsidRDefault="00A607AF" w:rsidP="00A607AF">
      <w:pPr>
        <w:rPr>
          <w:sz w:val="22"/>
        </w:rPr>
      </w:pPr>
      <w:r>
        <w:rPr>
          <w:sz w:val="22"/>
        </w:rPr>
        <w:t>[Name and position of authorised officer of the issuer]</w:t>
      </w:r>
    </w:p>
    <w:sectPr w:rsidR="00A607AF" w:rsidRPr="00A607AF" w:rsidSect="00E669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3" w:right="849" w:bottom="568" w:left="851" w:header="9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E691" w14:textId="77777777" w:rsidR="001A22AC" w:rsidRDefault="001A22AC" w:rsidP="00C87F3B">
      <w:pPr>
        <w:spacing w:line="240" w:lineRule="auto"/>
      </w:pPr>
      <w:r>
        <w:separator/>
      </w:r>
    </w:p>
  </w:endnote>
  <w:endnote w:type="continuationSeparator" w:id="0">
    <w:p w14:paraId="3851222F" w14:textId="77777777" w:rsidR="001A22AC" w:rsidRDefault="001A22AC" w:rsidP="00C87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3B9C" w14:textId="77777777" w:rsidR="007A5203" w:rsidRDefault="007A5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A89C" w14:textId="77777777" w:rsidR="007A5203" w:rsidRDefault="007A52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ABA4" w14:textId="77777777" w:rsidR="007A5203" w:rsidRDefault="007A5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02B96" w14:textId="77777777" w:rsidR="001A22AC" w:rsidRDefault="001A22AC" w:rsidP="00C87F3B">
      <w:pPr>
        <w:spacing w:line="240" w:lineRule="auto"/>
      </w:pPr>
    </w:p>
  </w:footnote>
  <w:footnote w:type="continuationSeparator" w:id="0">
    <w:p w14:paraId="1DE4BB85" w14:textId="77777777" w:rsidR="001A22AC" w:rsidRDefault="001A22AC" w:rsidP="00C87F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7965" w14:textId="77777777" w:rsidR="007A5203" w:rsidRDefault="007A52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3F2E" w14:textId="77777777" w:rsidR="001A22AC" w:rsidRDefault="001A22AC" w:rsidP="00E775AF">
    <w:pPr>
      <w:tabs>
        <w:tab w:val="left" w:pos="1200"/>
        <w:tab w:val="right" w:pos="10206"/>
      </w:tabs>
      <w:spacing w:after="240"/>
      <w:ind w:left="7920"/>
    </w:pPr>
    <w:r w:rsidRPr="002C1C7E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3CB974A3" wp14:editId="31BC6C1B">
          <wp:simplePos x="0" y="0"/>
          <wp:positionH relativeFrom="page">
            <wp:posOffset>857250</wp:posOffset>
          </wp:positionH>
          <wp:positionV relativeFrom="page">
            <wp:posOffset>638175</wp:posOffset>
          </wp:positionV>
          <wp:extent cx="1270000" cy="349250"/>
          <wp:effectExtent l="0" t="0" r="6350" b="0"/>
          <wp:wrapNone/>
          <wp:docPr id="9" name="Picture 1" descr="NZX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X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C2E4" w14:textId="77777777" w:rsidR="001A22AC" w:rsidRPr="0013545F" w:rsidRDefault="00167900" w:rsidP="00DE5CBF">
    <w:pPr>
      <w:pStyle w:val="Title"/>
      <w:ind w:left="3828" w:right="567"/>
      <w:jc w:val="right"/>
      <w:rPr>
        <w:color w:val="0061A2" w:themeColor="accent1"/>
      </w:rPr>
    </w:pPr>
    <w:r>
      <w:rPr>
        <w:noProof/>
        <w:color w:val="0061A2" w:themeColor="accent1"/>
      </w:rPr>
      <w:drawing>
        <wp:anchor distT="0" distB="0" distL="114300" distR="114300" simplePos="0" relativeHeight="251665408" behindDoc="0" locked="0" layoutInCell="1" allowOverlap="1" wp14:anchorId="248C07F3" wp14:editId="2B19BB56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816860" cy="9144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8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14E50">
      <w:rPr>
        <w:noProof/>
        <w:color w:val="0061A2" w:themeColor="accent1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4A5B7" wp14:editId="1FC61E4C">
              <wp:simplePos x="0" y="0"/>
              <wp:positionH relativeFrom="page">
                <wp:posOffset>6835140</wp:posOffset>
              </wp:positionH>
              <wp:positionV relativeFrom="page">
                <wp:posOffset>644525</wp:posOffset>
              </wp:positionV>
              <wp:extent cx="238760" cy="23876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238760" cy="238760"/>
                      </a:xfrm>
                      <a:prstGeom prst="rtTriangle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5E07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" o:spid="_x0000_s1026" type="#_x0000_t6" style="position:absolute;margin-left:538.2pt;margin-top:50.75pt;width:18.8pt;height:18.8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tQHVQIAAHQEAAAOAAAAZHJzL2Uyb0RvYy54bWysVNtu2zAMfR+wfxD0nvoyN4mNOEWbIMOA&#10;bivQ7gMUWY6FyZJGKXG6of8+Sk6zbHsb5gdBJKXDw0PKi5tjr8hBgJNG1zS7SikRmptG6l1Nvzxt&#10;JnNKnGe6YcpoUdNn4ejN8u2bxWArkZvOqEYAQRDtqsHWtPPeVknieCd65q6MFRqDrYGeeTRhlzTA&#10;BkTvVZKn6TQZDDQWDBfOoXc9Buky4ret4P5z2zrhiaopcvNxhbhuw5osF6zaAbOd5Cca7B9Y9Exq&#10;THqGWjPPyB7kX1C95GCcaf0VN31i2lZyEWvAarL0j2oeO2ZFrAXFcfYsk/t/sPzT4QGIbLB3lGjW&#10;Y4tu997EzCQL8gzWVXjq0T5AKNDZe8O/OqLNqmN6J24BzNAJ1iCpeD757UIwHF4l2+GjaRCdIXpU&#10;6thCT8BgR7J0noYvulEScoz9eT73Rxw94ejM381nU+wix9BpjwQTVgWsQM6C8++F6UnY1BT8E0gk&#10;qYKIrGKHe+fHC68HY0VGyWYjlYpGGDyxUkAODEeGcS60z+N1te+xhNGfjYTj9KAfZ2z0x4FCQnF+&#10;A0yk5y4zKB3yaBMyjmRGDxaJ9EIslBtn50eZ5UV6l5eTzXQ+mxRtcT0pZ+l8kmblXTlNi7JYb15C&#10;kzDl6/2of5B8bN3WNM8ofxQapcOnisJ0Br5TMuDY19R92zMQlKgPGltYZkUR3kk0iutZjgZcRraX&#10;EaY5QtXUUzJuV358W3sLcteF3kbptAlD1cqofhiJkRXyDgaOdqzg9AzD27m046lfP4vlTwAAAP//&#10;AwBQSwMEFAAGAAgAAAAhAIxdEE3iAAAADQEAAA8AAABkcnMvZG93bnJldi54bWxMj81OwzAQhO9I&#10;vIO1SNyo4yQNEOJUqKISUhHQH3F2Y5NExOsodtvA07M5wW1G+2l2pliMtmMnM/jWoQQxi4AZrJxu&#10;sZaw361u7oD5oFCrzqGR8G08LMrLi0Ll2p1xY07bUDMKQZ8rCU0Ifc65rxpjlZ+53iDdPt1gVSA7&#10;1FwP6kzhtuNxFGXcqhbpQ6N6s2xM9bU9Wgm7/er5lWebt2T98fL0k2C8fE9jKa+vxscHYMGM4Q+G&#10;qT5Vh5I6HdwRtWcd+eg2S4mdlJgDmxAhUtp3IJXcC+Blwf+vKH8BAAD//wMAUEsBAi0AFAAGAAgA&#10;AAAhALaDOJL+AAAA4QEAABMAAAAAAAAAAAAAAAAAAAAAAFtDb250ZW50X1R5cGVzXS54bWxQSwEC&#10;LQAUAAYACAAAACEAOP0h/9YAAACUAQAACwAAAAAAAAAAAAAAAAAvAQAAX3JlbHMvLnJlbHNQSwEC&#10;LQAUAAYACAAAACEAlfrUB1UCAAB0BAAADgAAAAAAAAAAAAAAAAAuAgAAZHJzL2Uyb0RvYy54bWxQ&#10;SwECLQAUAAYACAAAACEAjF0QTeIAAAANAQAADwAAAAAAAAAAAAAAAACvBAAAZHJzL2Rvd25yZXYu&#10;eG1sUEsFBgAAAAAEAAQA8wAAAL4FAAAAAA==&#10;" fillcolor="#3397d3 [3205]" stroked="f">
              <w10:wrap anchorx="page" anchory="page"/>
            </v:shape>
          </w:pict>
        </mc:Fallback>
      </mc:AlternateContent>
    </w:r>
    <w:r w:rsidR="00DE5CBF">
      <w:rPr>
        <w:color w:val="0061A2" w:themeColor="accent1"/>
      </w:rPr>
      <w:t xml:space="preserve">Template </w:t>
    </w:r>
    <w:r w:rsidR="00663598">
      <w:rPr>
        <w:color w:val="0061A2" w:themeColor="accent1"/>
      </w:rPr>
      <w:t>results announcement</w:t>
    </w:r>
  </w:p>
  <w:p w14:paraId="11AE6F89" w14:textId="77777777" w:rsidR="001A22AC" w:rsidRDefault="001A22AC" w:rsidP="007A5203">
    <w:pPr>
      <w:pStyle w:val="Title"/>
      <w:ind w:left="3119" w:right="567"/>
      <w:jc w:val="center"/>
      <w:rPr>
        <w:color w:val="0061A2" w:themeColor="accent1"/>
      </w:rPr>
    </w:pPr>
  </w:p>
  <w:p w14:paraId="6BF991EA" w14:textId="77777777" w:rsidR="00E6690D" w:rsidRPr="00E6690D" w:rsidRDefault="00E6690D" w:rsidP="00E6690D">
    <w:pPr>
      <w:pStyle w:val="Website"/>
      <w:ind w:left="6663" w:right="56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BB3"/>
    <w:multiLevelType w:val="hybridMultilevel"/>
    <w:tmpl w:val="F7B8D6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92618"/>
    <w:multiLevelType w:val="hybridMultilevel"/>
    <w:tmpl w:val="0E24B60E"/>
    <w:lvl w:ilvl="0" w:tplc="B5040B5E">
      <w:numFmt w:val="bullet"/>
      <w:pStyle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1B2FF9C">
      <w:start w:val="1"/>
      <w:numFmt w:val="bullet"/>
      <w:pStyle w:val="Sub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B3247"/>
    <w:multiLevelType w:val="hybridMultilevel"/>
    <w:tmpl w:val="1C80D9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5405C"/>
    <w:multiLevelType w:val="hybridMultilevel"/>
    <w:tmpl w:val="7C9841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93"/>
    <w:multiLevelType w:val="hybridMultilevel"/>
    <w:tmpl w:val="CC56AA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0745C"/>
    <w:multiLevelType w:val="hybridMultilevel"/>
    <w:tmpl w:val="85963DDE"/>
    <w:lvl w:ilvl="0" w:tplc="DEA4F4B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C5BA1"/>
    <w:multiLevelType w:val="hybridMultilevel"/>
    <w:tmpl w:val="2BACC6FA"/>
    <w:lvl w:ilvl="0" w:tplc="F1446028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0730A8"/>
    <w:multiLevelType w:val="hybridMultilevel"/>
    <w:tmpl w:val="C4DCA7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20E24"/>
    <w:multiLevelType w:val="hybridMultilevel"/>
    <w:tmpl w:val="6DDE6894"/>
    <w:lvl w:ilvl="0" w:tplc="6486CD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7605C"/>
    <w:multiLevelType w:val="hybridMultilevel"/>
    <w:tmpl w:val="888E2F84"/>
    <w:lvl w:ilvl="0" w:tplc="C8E2345E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3C88B834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74D5A"/>
    <w:multiLevelType w:val="hybridMultilevel"/>
    <w:tmpl w:val="BFDAAB5E"/>
    <w:lvl w:ilvl="0" w:tplc="D30AE0D2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  <w:sz w:val="28"/>
        <w:szCs w:val="36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61115E"/>
    <w:multiLevelType w:val="hybridMultilevel"/>
    <w:tmpl w:val="EE6C2E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371E3"/>
    <w:multiLevelType w:val="hybridMultilevel"/>
    <w:tmpl w:val="BDB0BB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3"/>
  </w:num>
  <w:num w:numId="5">
    <w:abstractNumId w:val="6"/>
  </w:num>
  <w:num w:numId="6">
    <w:abstractNumId w:val="10"/>
  </w:num>
  <w:num w:numId="7">
    <w:abstractNumId w:val="5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7"/>
  </w:num>
  <w:num w:numId="1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D9"/>
    <w:rsid w:val="0000165A"/>
    <w:rsid w:val="00063FED"/>
    <w:rsid w:val="00064FCD"/>
    <w:rsid w:val="00071FD2"/>
    <w:rsid w:val="00075AD6"/>
    <w:rsid w:val="000A4F0D"/>
    <w:rsid w:val="000A55D3"/>
    <w:rsid w:val="000C1F1B"/>
    <w:rsid w:val="000D5847"/>
    <w:rsid w:val="000F1021"/>
    <w:rsid w:val="00127C40"/>
    <w:rsid w:val="0013545F"/>
    <w:rsid w:val="00160D37"/>
    <w:rsid w:val="001635CA"/>
    <w:rsid w:val="00167900"/>
    <w:rsid w:val="00190748"/>
    <w:rsid w:val="001A22AC"/>
    <w:rsid w:val="001B5348"/>
    <w:rsid w:val="001C1265"/>
    <w:rsid w:val="001C2B3D"/>
    <w:rsid w:val="00215F50"/>
    <w:rsid w:val="00222D32"/>
    <w:rsid w:val="00245ECF"/>
    <w:rsid w:val="00254962"/>
    <w:rsid w:val="00264E2E"/>
    <w:rsid w:val="00272DBD"/>
    <w:rsid w:val="00282948"/>
    <w:rsid w:val="002B27B5"/>
    <w:rsid w:val="002B7F29"/>
    <w:rsid w:val="002C17D9"/>
    <w:rsid w:val="002C1C7E"/>
    <w:rsid w:val="002E4F9B"/>
    <w:rsid w:val="002F041A"/>
    <w:rsid w:val="00331201"/>
    <w:rsid w:val="00353119"/>
    <w:rsid w:val="00363F53"/>
    <w:rsid w:val="00367915"/>
    <w:rsid w:val="003716A2"/>
    <w:rsid w:val="00375D87"/>
    <w:rsid w:val="003A29CE"/>
    <w:rsid w:val="003A3733"/>
    <w:rsid w:val="003B2EEC"/>
    <w:rsid w:val="003B48D9"/>
    <w:rsid w:val="003B6EC1"/>
    <w:rsid w:val="003C06F0"/>
    <w:rsid w:val="003E7CB5"/>
    <w:rsid w:val="003F5AF8"/>
    <w:rsid w:val="0040324B"/>
    <w:rsid w:val="0040789A"/>
    <w:rsid w:val="00417F4C"/>
    <w:rsid w:val="00444FDA"/>
    <w:rsid w:val="00445C85"/>
    <w:rsid w:val="00447004"/>
    <w:rsid w:val="004615E0"/>
    <w:rsid w:val="00485A9D"/>
    <w:rsid w:val="00487C4D"/>
    <w:rsid w:val="00490610"/>
    <w:rsid w:val="004A21E3"/>
    <w:rsid w:val="004A4A30"/>
    <w:rsid w:val="004C5232"/>
    <w:rsid w:val="004F4D2F"/>
    <w:rsid w:val="00501952"/>
    <w:rsid w:val="005845FA"/>
    <w:rsid w:val="0059514B"/>
    <w:rsid w:val="005A02CD"/>
    <w:rsid w:val="005B0D9E"/>
    <w:rsid w:val="005B5B1F"/>
    <w:rsid w:val="005D31D4"/>
    <w:rsid w:val="005D5468"/>
    <w:rsid w:val="0060731B"/>
    <w:rsid w:val="0061150C"/>
    <w:rsid w:val="00653D1F"/>
    <w:rsid w:val="00663598"/>
    <w:rsid w:val="00681AA8"/>
    <w:rsid w:val="00687E55"/>
    <w:rsid w:val="006A4386"/>
    <w:rsid w:val="006C32F3"/>
    <w:rsid w:val="006C5791"/>
    <w:rsid w:val="006D3CE3"/>
    <w:rsid w:val="00700F31"/>
    <w:rsid w:val="007056EE"/>
    <w:rsid w:val="007142C3"/>
    <w:rsid w:val="007255E9"/>
    <w:rsid w:val="00747110"/>
    <w:rsid w:val="00747EDF"/>
    <w:rsid w:val="00772DD8"/>
    <w:rsid w:val="0078708D"/>
    <w:rsid w:val="00793ED7"/>
    <w:rsid w:val="007A5203"/>
    <w:rsid w:val="007A5F7E"/>
    <w:rsid w:val="007C2153"/>
    <w:rsid w:val="007C33F5"/>
    <w:rsid w:val="007D1B4A"/>
    <w:rsid w:val="007D4954"/>
    <w:rsid w:val="007E190C"/>
    <w:rsid w:val="008271FA"/>
    <w:rsid w:val="008356FB"/>
    <w:rsid w:val="00891C44"/>
    <w:rsid w:val="00894076"/>
    <w:rsid w:val="008D2994"/>
    <w:rsid w:val="008D3FB0"/>
    <w:rsid w:val="008E2BFA"/>
    <w:rsid w:val="008E3C4B"/>
    <w:rsid w:val="008F4B9D"/>
    <w:rsid w:val="008F7216"/>
    <w:rsid w:val="009157A3"/>
    <w:rsid w:val="00921FFF"/>
    <w:rsid w:val="00922970"/>
    <w:rsid w:val="00960408"/>
    <w:rsid w:val="009605E7"/>
    <w:rsid w:val="00965288"/>
    <w:rsid w:val="009A5845"/>
    <w:rsid w:val="009B672D"/>
    <w:rsid w:val="009E4F61"/>
    <w:rsid w:val="009E75A2"/>
    <w:rsid w:val="009F23FC"/>
    <w:rsid w:val="00A06D67"/>
    <w:rsid w:val="00A13C22"/>
    <w:rsid w:val="00A17D4F"/>
    <w:rsid w:val="00A33A79"/>
    <w:rsid w:val="00A607AF"/>
    <w:rsid w:val="00A815B4"/>
    <w:rsid w:val="00A86352"/>
    <w:rsid w:val="00AA6C9C"/>
    <w:rsid w:val="00AB3E65"/>
    <w:rsid w:val="00AB6F59"/>
    <w:rsid w:val="00AC0BAB"/>
    <w:rsid w:val="00AC46F5"/>
    <w:rsid w:val="00AD50BD"/>
    <w:rsid w:val="00AE28A3"/>
    <w:rsid w:val="00AF346C"/>
    <w:rsid w:val="00B00F3A"/>
    <w:rsid w:val="00B43A13"/>
    <w:rsid w:val="00B62CEC"/>
    <w:rsid w:val="00B95930"/>
    <w:rsid w:val="00BC3522"/>
    <w:rsid w:val="00BC4064"/>
    <w:rsid w:val="00BD796C"/>
    <w:rsid w:val="00BF3FC7"/>
    <w:rsid w:val="00BF6974"/>
    <w:rsid w:val="00BF7946"/>
    <w:rsid w:val="00C0583E"/>
    <w:rsid w:val="00C164AD"/>
    <w:rsid w:val="00C27940"/>
    <w:rsid w:val="00C40656"/>
    <w:rsid w:val="00C4398D"/>
    <w:rsid w:val="00C44904"/>
    <w:rsid w:val="00C478BA"/>
    <w:rsid w:val="00C62A5C"/>
    <w:rsid w:val="00C860D3"/>
    <w:rsid w:val="00C87F3B"/>
    <w:rsid w:val="00C91F75"/>
    <w:rsid w:val="00C9395B"/>
    <w:rsid w:val="00C941FE"/>
    <w:rsid w:val="00C96C08"/>
    <w:rsid w:val="00CA4E3B"/>
    <w:rsid w:val="00CB3D7E"/>
    <w:rsid w:val="00CB6F28"/>
    <w:rsid w:val="00CE361A"/>
    <w:rsid w:val="00CF1B8C"/>
    <w:rsid w:val="00D01CE0"/>
    <w:rsid w:val="00D260C3"/>
    <w:rsid w:val="00D3206A"/>
    <w:rsid w:val="00D6311C"/>
    <w:rsid w:val="00D648B9"/>
    <w:rsid w:val="00D74917"/>
    <w:rsid w:val="00DA4D6C"/>
    <w:rsid w:val="00DB0A3B"/>
    <w:rsid w:val="00DC5783"/>
    <w:rsid w:val="00DD325D"/>
    <w:rsid w:val="00DE3AF9"/>
    <w:rsid w:val="00DE5CBF"/>
    <w:rsid w:val="00DF0056"/>
    <w:rsid w:val="00DF569D"/>
    <w:rsid w:val="00E03C03"/>
    <w:rsid w:val="00E22139"/>
    <w:rsid w:val="00E2580D"/>
    <w:rsid w:val="00E34D48"/>
    <w:rsid w:val="00E4592A"/>
    <w:rsid w:val="00E45BC6"/>
    <w:rsid w:val="00E508EF"/>
    <w:rsid w:val="00E51C9F"/>
    <w:rsid w:val="00E6690D"/>
    <w:rsid w:val="00E775AF"/>
    <w:rsid w:val="00E77C1F"/>
    <w:rsid w:val="00E86061"/>
    <w:rsid w:val="00E863AC"/>
    <w:rsid w:val="00EA1949"/>
    <w:rsid w:val="00EE079E"/>
    <w:rsid w:val="00EE2D5D"/>
    <w:rsid w:val="00EF2BCE"/>
    <w:rsid w:val="00F06B24"/>
    <w:rsid w:val="00F1230C"/>
    <w:rsid w:val="00F14E50"/>
    <w:rsid w:val="00F14EA2"/>
    <w:rsid w:val="00F22E06"/>
    <w:rsid w:val="00F62034"/>
    <w:rsid w:val="00F63C41"/>
    <w:rsid w:val="00F6605C"/>
    <w:rsid w:val="00F70A33"/>
    <w:rsid w:val="00F73853"/>
    <w:rsid w:val="00F73AFD"/>
    <w:rsid w:val="00F77FFC"/>
    <w:rsid w:val="00F916E3"/>
    <w:rsid w:val="00F9236D"/>
    <w:rsid w:val="00F933DF"/>
    <w:rsid w:val="00F943B6"/>
    <w:rsid w:val="00FA2B5B"/>
    <w:rsid w:val="00FB0BAE"/>
    <w:rsid w:val="00FC020B"/>
    <w:rsid w:val="00FC4392"/>
    <w:rsid w:val="00FD5775"/>
    <w:rsid w:val="00FD783F"/>
    <w:rsid w:val="00FF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F9D5EC7"/>
  <w15:docId w15:val="{5C0FBC5F-B97E-46C7-B966-CE004B2A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F1230C"/>
    <w:pPr>
      <w:spacing w:after="0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3"/>
    <w:qFormat/>
    <w:rsid w:val="00AA6C9C"/>
    <w:pPr>
      <w:autoSpaceDE w:val="0"/>
      <w:autoSpaceDN w:val="0"/>
      <w:adjustRightInd w:val="0"/>
      <w:spacing w:before="200" w:line="288" w:lineRule="auto"/>
      <w:textAlignment w:val="center"/>
      <w:outlineLvl w:val="0"/>
    </w:pPr>
    <w:rPr>
      <w:rFonts w:cs="Arial"/>
      <w:b/>
      <w:bCs/>
      <w:color w:val="000000"/>
      <w:sz w:val="24"/>
      <w:szCs w:val="6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940"/>
    <w:pPr>
      <w:keepNext/>
      <w:keepLines/>
      <w:spacing w:before="200"/>
      <w:outlineLvl w:val="1"/>
    </w:pPr>
    <w:rPr>
      <w:rFonts w:eastAsiaTheme="majorEastAsia" w:cs="Arial"/>
      <w:b/>
      <w:bCs/>
      <w:sz w:val="22"/>
    </w:rPr>
  </w:style>
  <w:style w:type="paragraph" w:styleId="Heading3">
    <w:name w:val="heading 3"/>
    <w:basedOn w:val="BodyCopy"/>
    <w:next w:val="Normal"/>
    <w:link w:val="Heading3Char"/>
    <w:uiPriority w:val="9"/>
    <w:unhideWhenUsed/>
    <w:qFormat/>
    <w:rsid w:val="0040789A"/>
    <w:pPr>
      <w:spacing w:after="0"/>
      <w:outlineLvl w:val="2"/>
    </w:pPr>
    <w:rPr>
      <w:color w:val="0061A2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8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1A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AA6C9C"/>
    <w:rPr>
      <w:rFonts w:ascii="Arial" w:hAnsi="Arial" w:cs="Arial"/>
      <w:b/>
      <w:bCs/>
      <w:color w:val="000000"/>
      <w:sz w:val="24"/>
      <w:szCs w:val="6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27940"/>
    <w:rPr>
      <w:rFonts w:ascii="Arial" w:eastAsiaTheme="majorEastAsia" w:hAnsi="Arial" w:cs="Arial"/>
      <w:b/>
      <w:bCs/>
    </w:rPr>
  </w:style>
  <w:style w:type="paragraph" w:customStyle="1" w:styleId="BodyCopy">
    <w:name w:val="Body Copy"/>
    <w:basedOn w:val="Normal"/>
    <w:uiPriority w:val="4"/>
    <w:qFormat/>
    <w:rsid w:val="00AA6C9C"/>
    <w:pPr>
      <w:suppressAutoHyphens/>
      <w:autoSpaceDE w:val="0"/>
      <w:autoSpaceDN w:val="0"/>
      <w:adjustRightInd w:val="0"/>
      <w:spacing w:after="227" w:line="240" w:lineRule="auto"/>
      <w:textAlignment w:val="center"/>
    </w:pPr>
    <w:rPr>
      <w:rFonts w:cs="Arial"/>
      <w:color w:val="000000"/>
      <w:sz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0789A"/>
    <w:rPr>
      <w:rFonts w:ascii="Arial" w:hAnsi="Arial" w:cs="Arial"/>
      <w:color w:val="0061A2" w:themeColor="text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80D"/>
    <w:rPr>
      <w:rFonts w:asciiTheme="majorHAnsi" w:eastAsiaTheme="majorEastAsia" w:hAnsiTheme="majorHAnsi" w:cstheme="majorBidi"/>
      <w:b/>
      <w:bCs/>
      <w:i/>
      <w:iCs/>
      <w:color w:val="0061A2" w:themeColor="accent1"/>
      <w:sz w:val="18"/>
    </w:rPr>
  </w:style>
  <w:style w:type="paragraph" w:styleId="Subtitle">
    <w:name w:val="Subtitle"/>
    <w:basedOn w:val="Heading2"/>
    <w:next w:val="Normal"/>
    <w:link w:val="SubtitleChar"/>
    <w:uiPriority w:val="1"/>
    <w:qFormat/>
    <w:rsid w:val="00AA6C9C"/>
  </w:style>
  <w:style w:type="character" w:customStyle="1" w:styleId="SubtitleChar">
    <w:name w:val="Subtitle Char"/>
    <w:basedOn w:val="DefaultParagraphFont"/>
    <w:link w:val="Subtitle"/>
    <w:uiPriority w:val="1"/>
    <w:rsid w:val="00AA6C9C"/>
    <w:rPr>
      <w:rFonts w:ascii="Arial" w:eastAsiaTheme="majorEastAsia" w:hAnsi="Arial" w:cs="Arial"/>
      <w:b/>
      <w:bCs/>
    </w:rPr>
  </w:style>
  <w:style w:type="table" w:customStyle="1" w:styleId="LightShading1">
    <w:name w:val="Light Shading1"/>
    <w:aliases w:val="Lotteries 2"/>
    <w:basedOn w:val="TableNormal"/>
    <w:uiPriority w:val="60"/>
    <w:rsid w:val="003B2EEC"/>
    <w:pPr>
      <w:spacing w:after="0" w:line="240" w:lineRule="auto"/>
    </w:pPr>
    <w:rPr>
      <w:rFonts w:ascii="Arial Narrow" w:hAnsi="Arial Narrow"/>
      <w:b/>
      <w:color w:val="000000" w:themeColor="text1" w:themeShade="BF"/>
      <w:sz w:val="18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Arial Narrow" w:hAnsi="Arial Narrow"/>
        <w:b/>
        <w:bCs/>
        <w:color w:val="FFFFFF" w:themeColor="background1"/>
        <w:sz w:val="18"/>
      </w:rPr>
      <w:tblPr/>
      <w:tcPr>
        <w:shd w:val="clear" w:color="auto" w:fill="0061A2" w:themeFill="accent1"/>
      </w:tcPr>
    </w:tblStylePr>
    <w:tblStylePr w:type="lastRow">
      <w:pPr>
        <w:spacing w:before="0" w:after="0" w:line="240" w:lineRule="auto"/>
      </w:pPr>
      <w:rPr>
        <w:rFonts w:ascii="Arial Narrow" w:hAnsi="Arial Narrow"/>
        <w:b w:val="0"/>
        <w:bCs/>
        <w:sz w:val="18"/>
      </w:rPr>
    </w:tblStylePr>
    <w:tblStylePr w:type="firstCol">
      <w:rPr>
        <w:rFonts w:ascii="Arial" w:hAnsi="Arial"/>
        <w:b w:val="0"/>
        <w:bCs/>
        <w:sz w:val="18"/>
      </w:rPr>
    </w:tblStylePr>
    <w:tblStylePr w:type="lastCol">
      <w:rPr>
        <w:rFonts w:ascii="Arial" w:hAnsi="Arial"/>
        <w:b w:val="0"/>
        <w:bCs/>
        <w:sz w:val="18"/>
      </w:rPr>
    </w:tblStylePr>
    <w:tblStylePr w:type="band1Horz">
      <w:rPr>
        <w:rFonts w:ascii="Arial Narrow" w:hAnsi="Arial Narrow"/>
        <w:sz w:val="18"/>
      </w:rPr>
    </w:tblStylePr>
    <w:tblStylePr w:type="band2Horz">
      <w:rPr>
        <w:rFonts w:ascii="Arial Narrow" w:hAnsi="Arial Narrow"/>
        <w:sz w:val="18"/>
      </w:rPr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7F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F3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87F3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F3B"/>
  </w:style>
  <w:style w:type="paragraph" w:styleId="Header">
    <w:name w:val="header"/>
    <w:basedOn w:val="Normal"/>
    <w:link w:val="HeaderChar"/>
    <w:uiPriority w:val="99"/>
    <w:unhideWhenUsed/>
    <w:rsid w:val="00AA6C9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9C"/>
    <w:rPr>
      <w:rFonts w:ascii="Arial" w:hAnsi="Arial"/>
      <w:sz w:val="18"/>
    </w:rPr>
  </w:style>
  <w:style w:type="paragraph" w:customStyle="1" w:styleId="Address">
    <w:name w:val="Address"/>
    <w:basedOn w:val="Normal"/>
    <w:qFormat/>
    <w:rsid w:val="00AA6C9C"/>
    <w:pPr>
      <w:autoSpaceDE w:val="0"/>
      <w:autoSpaceDN w:val="0"/>
      <w:adjustRightInd w:val="0"/>
      <w:spacing w:line="252" w:lineRule="auto"/>
      <w:ind w:left="7797"/>
      <w:textAlignment w:val="center"/>
    </w:pPr>
    <w:rPr>
      <w:rFonts w:cs="Arial"/>
      <w:color w:val="000000"/>
      <w:sz w:val="16"/>
      <w:szCs w:val="16"/>
      <w:lang w:val="en-GB"/>
    </w:rPr>
  </w:style>
  <w:style w:type="paragraph" w:customStyle="1" w:styleId="Website">
    <w:name w:val="Website"/>
    <w:basedOn w:val="Normal"/>
    <w:qFormat/>
    <w:rsid w:val="00AA6C9C"/>
    <w:pPr>
      <w:autoSpaceDE w:val="0"/>
      <w:autoSpaceDN w:val="0"/>
      <w:adjustRightInd w:val="0"/>
      <w:spacing w:line="252" w:lineRule="auto"/>
      <w:ind w:left="7797"/>
      <w:textAlignment w:val="center"/>
    </w:pPr>
    <w:rPr>
      <w:rFonts w:cs="Arial"/>
      <w:color w:val="0096D6"/>
      <w:sz w:val="16"/>
      <w:szCs w:val="16"/>
      <w:lang w:val="en-GB"/>
    </w:rPr>
  </w:style>
  <w:style w:type="character" w:customStyle="1" w:styleId="Bold">
    <w:name w:val="Bold"/>
    <w:uiPriority w:val="99"/>
    <w:semiHidden/>
    <w:rsid w:val="00CB3D7E"/>
    <w:rPr>
      <w:rFonts w:ascii="Arial" w:hAnsi="Arial" w:cs="Arial"/>
      <w:b/>
      <w:bCs/>
    </w:rPr>
  </w:style>
  <w:style w:type="paragraph" w:customStyle="1" w:styleId="Disclaimer">
    <w:name w:val="Disclaimer"/>
    <w:basedOn w:val="Normal"/>
    <w:uiPriority w:val="99"/>
    <w:unhideWhenUsed/>
    <w:qFormat/>
    <w:rsid w:val="00AA6C9C"/>
    <w:pPr>
      <w:autoSpaceDE w:val="0"/>
      <w:autoSpaceDN w:val="0"/>
      <w:adjustRightInd w:val="0"/>
      <w:spacing w:after="113" w:line="240" w:lineRule="auto"/>
      <w:ind w:right="2126"/>
      <w:textAlignment w:val="center"/>
    </w:pPr>
    <w:rPr>
      <w:rFonts w:cs="Arial"/>
      <w:color w:val="808080" w:themeColor="accent3"/>
      <w:sz w:val="14"/>
      <w:szCs w:val="14"/>
      <w:lang w:val="en-GB"/>
    </w:rPr>
  </w:style>
  <w:style w:type="table" w:styleId="TableGrid">
    <w:name w:val="Table Grid"/>
    <w:basedOn w:val="TableNormal"/>
    <w:uiPriority w:val="59"/>
    <w:rsid w:val="00A3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uiPriority w:val="5"/>
    <w:qFormat/>
    <w:rsid w:val="00AA6C9C"/>
    <w:pPr>
      <w:numPr>
        <w:numId w:val="1"/>
      </w:numPr>
      <w:tabs>
        <w:tab w:val="left" w:pos="426"/>
      </w:tabs>
      <w:suppressAutoHyphens/>
      <w:autoSpaceDE w:val="0"/>
      <w:autoSpaceDN w:val="0"/>
      <w:adjustRightInd w:val="0"/>
      <w:spacing w:after="227" w:line="240" w:lineRule="auto"/>
      <w:ind w:left="425" w:hanging="425"/>
      <w:textAlignment w:val="center"/>
    </w:pPr>
    <w:rPr>
      <w:rFonts w:cs="Arial"/>
      <w:color w:val="000000"/>
      <w:sz w:val="22"/>
      <w:lang w:val="en-GB"/>
    </w:rPr>
  </w:style>
  <w:style w:type="paragraph" w:customStyle="1" w:styleId="SubBullet">
    <w:name w:val="Sub Bullet"/>
    <w:basedOn w:val="Bullet"/>
    <w:uiPriority w:val="6"/>
    <w:qFormat/>
    <w:rsid w:val="00BF3FC7"/>
    <w:pPr>
      <w:numPr>
        <w:ilvl w:val="1"/>
      </w:numPr>
      <w:tabs>
        <w:tab w:val="clear" w:pos="426"/>
        <w:tab w:val="left" w:pos="851"/>
      </w:tabs>
      <w:ind w:left="850" w:hanging="425"/>
    </w:pPr>
  </w:style>
  <w:style w:type="table" w:customStyle="1" w:styleId="NZX">
    <w:name w:val="NZX"/>
    <w:basedOn w:val="TableNormal"/>
    <w:uiPriority w:val="99"/>
    <w:qFormat/>
    <w:rsid w:val="00CB3D7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808080" w:themeColor="accent3"/>
        <w:left w:val="single" w:sz="4" w:space="0" w:color="808080" w:themeColor="accent3"/>
        <w:bottom w:val="single" w:sz="4" w:space="0" w:color="808080" w:themeColor="accent3"/>
        <w:right w:val="single" w:sz="4" w:space="0" w:color="808080" w:themeColor="accent3"/>
        <w:insideH w:val="single" w:sz="4" w:space="0" w:color="808080" w:themeColor="accent3"/>
        <w:insideV w:val="single" w:sz="4" w:space="0" w:color="808080" w:themeColor="accent3"/>
      </w:tblBorders>
      <w:tblCellMar>
        <w:top w:w="57" w:type="dxa"/>
        <w:left w:w="79" w:type="dxa"/>
        <w:bottom w:w="113" w:type="dxa"/>
        <w:right w:w="79" w:type="dxa"/>
      </w:tblCellMar>
    </w:tblPr>
    <w:tcPr>
      <w:vAlign w:val="center"/>
    </w:tcPr>
    <w:tblStylePr w:type="firstRow">
      <w:rPr>
        <w:rFonts w:ascii="Arial" w:hAnsi="Arial"/>
        <w:b/>
        <w:color w:val="FFFFFF" w:themeColor="background1"/>
        <w:sz w:val="20"/>
      </w:rPr>
      <w:tblPr/>
      <w:tcPr>
        <w:tcBorders>
          <w:top w:val="single" w:sz="4" w:space="0" w:color="0061A2" w:themeColor="accent1"/>
          <w:left w:val="single" w:sz="4" w:space="0" w:color="0061A2" w:themeColor="accent1"/>
          <w:bottom w:val="single" w:sz="4" w:space="0" w:color="0061A2" w:themeColor="accent1"/>
          <w:right w:val="single" w:sz="4" w:space="0" w:color="0061A2" w:themeColor="accent1"/>
          <w:insideH w:val="single" w:sz="4" w:space="0" w:color="0061A2" w:themeColor="accent1"/>
          <w:insideV w:val="single" w:sz="4" w:space="0" w:color="0061A2" w:themeColor="accent1"/>
          <w:tl2br w:val="nil"/>
          <w:tr2bl w:val="nil"/>
        </w:tcBorders>
        <w:shd w:val="clear" w:color="auto" w:fill="0061A2" w:themeFill="accent1"/>
      </w:tcPr>
    </w:tblStylePr>
  </w:style>
  <w:style w:type="paragraph" w:customStyle="1" w:styleId="TableHeader">
    <w:name w:val="Table Header"/>
    <w:basedOn w:val="Normal"/>
    <w:uiPriority w:val="99"/>
    <w:qFormat/>
    <w:rsid w:val="00CB3D7E"/>
    <w:pPr>
      <w:autoSpaceDE w:val="0"/>
      <w:autoSpaceDN w:val="0"/>
      <w:adjustRightInd w:val="0"/>
      <w:spacing w:line="240" w:lineRule="auto"/>
      <w:jc w:val="center"/>
      <w:textAlignment w:val="center"/>
    </w:pPr>
    <w:rPr>
      <w:rFonts w:cs="Arial"/>
      <w:b/>
      <w:bCs/>
      <w:color w:val="FFFFFF"/>
      <w:sz w:val="20"/>
      <w:szCs w:val="20"/>
      <w:lang w:val="en-GB"/>
    </w:rPr>
  </w:style>
  <w:style w:type="paragraph" w:customStyle="1" w:styleId="TableSubhead">
    <w:name w:val="Table Subhead"/>
    <w:basedOn w:val="Normal"/>
    <w:uiPriority w:val="99"/>
    <w:qFormat/>
    <w:rsid w:val="00CB3D7E"/>
    <w:pPr>
      <w:autoSpaceDE w:val="0"/>
      <w:autoSpaceDN w:val="0"/>
      <w:adjustRightInd w:val="0"/>
      <w:spacing w:line="240" w:lineRule="auto"/>
      <w:textAlignment w:val="center"/>
    </w:pPr>
    <w:rPr>
      <w:rFonts w:cs="Arial"/>
      <w:b/>
      <w:bCs/>
      <w:color w:val="000000"/>
      <w:sz w:val="20"/>
      <w:szCs w:val="20"/>
      <w:lang w:val="en-GB"/>
    </w:rPr>
  </w:style>
  <w:style w:type="paragraph" w:customStyle="1" w:styleId="TableBody">
    <w:name w:val="Table Body"/>
    <w:basedOn w:val="Normal"/>
    <w:uiPriority w:val="99"/>
    <w:qFormat/>
    <w:rsid w:val="00CB3D7E"/>
    <w:pPr>
      <w:autoSpaceDE w:val="0"/>
      <w:autoSpaceDN w:val="0"/>
      <w:adjustRightInd w:val="0"/>
      <w:spacing w:line="240" w:lineRule="auto"/>
      <w:textAlignment w:val="center"/>
    </w:pPr>
    <w:rPr>
      <w:rFonts w:cs="Arial"/>
      <w:color w:val="00000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rsid w:val="00CB3D7E"/>
    <w:pPr>
      <w:pBdr>
        <w:top w:val="single" w:sz="4" w:space="10" w:color="808080" w:themeColor="accent3"/>
      </w:pBdr>
      <w:suppressAutoHyphens/>
      <w:autoSpaceDE w:val="0"/>
      <w:autoSpaceDN w:val="0"/>
      <w:adjustRightInd w:val="0"/>
      <w:spacing w:after="113" w:line="288" w:lineRule="auto"/>
      <w:ind w:right="2126"/>
      <w:textAlignment w:val="center"/>
    </w:pPr>
    <w:rPr>
      <w:rFonts w:cs="Arial"/>
      <w:color w:val="808080" w:themeColor="accent3"/>
      <w:sz w:val="14"/>
      <w:szCs w:val="1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3D7E"/>
    <w:rPr>
      <w:rFonts w:ascii="Arial" w:hAnsi="Arial" w:cs="Arial"/>
      <w:color w:val="808080" w:themeColor="accent3"/>
      <w:sz w:val="14"/>
      <w:szCs w:val="1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B3D7E"/>
    <w:rPr>
      <w:vertAlign w:val="superscript"/>
    </w:rPr>
  </w:style>
  <w:style w:type="paragraph" w:styleId="ListNumber">
    <w:name w:val="List Number"/>
    <w:basedOn w:val="BodyCopy"/>
    <w:uiPriority w:val="99"/>
    <w:unhideWhenUsed/>
    <w:rsid w:val="00BF3FC7"/>
    <w:pPr>
      <w:numPr>
        <w:numId w:val="2"/>
      </w:numPr>
      <w:ind w:left="426" w:hanging="426"/>
    </w:pPr>
  </w:style>
  <w:style w:type="paragraph" w:styleId="ListNumber2">
    <w:name w:val="List Number 2"/>
    <w:basedOn w:val="ListNumber"/>
    <w:uiPriority w:val="99"/>
    <w:unhideWhenUsed/>
    <w:rsid w:val="00CF1B8C"/>
    <w:pPr>
      <w:numPr>
        <w:ilvl w:val="1"/>
      </w:numPr>
      <w:ind w:left="851" w:hanging="425"/>
    </w:pPr>
  </w:style>
  <w:style w:type="paragraph" w:styleId="Title">
    <w:name w:val="Title"/>
    <w:basedOn w:val="Normal"/>
    <w:next w:val="Normal"/>
    <w:link w:val="TitleChar"/>
    <w:qFormat/>
    <w:rsid w:val="002B7F29"/>
    <w:pPr>
      <w:spacing w:line="288" w:lineRule="auto"/>
      <w:contextualSpacing/>
    </w:pPr>
    <w:rPr>
      <w:rFonts w:eastAsiaTheme="majorEastAsia" w:cstheme="majorBidi"/>
      <w:b/>
      <w:color w:val="004879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2B7F29"/>
    <w:rPr>
      <w:rFonts w:ascii="Arial" w:eastAsiaTheme="majorEastAsia" w:hAnsi="Arial" w:cstheme="majorBidi"/>
      <w:b/>
      <w:color w:val="004879" w:themeColor="text2" w:themeShade="BF"/>
      <w:spacing w:val="5"/>
      <w:kern w:val="28"/>
      <w:sz w:val="36"/>
      <w:szCs w:val="52"/>
    </w:rPr>
  </w:style>
  <w:style w:type="paragraph" w:styleId="ListParagraph">
    <w:name w:val="List Paragraph"/>
    <w:basedOn w:val="Normal"/>
    <w:uiPriority w:val="34"/>
    <w:qFormat/>
    <w:rsid w:val="001354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45F"/>
    <w:rPr>
      <w:color w:val="80808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64AD"/>
    <w:rPr>
      <w:color w:val="3397D3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5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BC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BC6"/>
    <w:rPr>
      <w:rFonts w:ascii="Arial" w:hAnsi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78708D"/>
  </w:style>
  <w:style w:type="character" w:customStyle="1" w:styleId="il">
    <w:name w:val="il"/>
    <w:basedOn w:val="DefaultParagraphFont"/>
    <w:rsid w:val="0078708D"/>
  </w:style>
  <w:style w:type="character" w:styleId="Strong">
    <w:name w:val="Strong"/>
    <w:basedOn w:val="DefaultParagraphFont"/>
    <w:uiPriority w:val="22"/>
    <w:qFormat/>
    <w:rsid w:val="00793ED7"/>
    <w:rPr>
      <w:b/>
      <w:bCs/>
    </w:rPr>
  </w:style>
  <w:style w:type="paragraph" w:styleId="Revision">
    <w:name w:val="Revision"/>
    <w:hidden/>
    <w:uiPriority w:val="99"/>
    <w:semiHidden/>
    <w:rsid w:val="005A02CD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6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8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.blenkarne\Downloads\NZXR%20Letterhead.dotx" TargetMode="External"/></Relationships>
</file>

<file path=word/theme/theme1.xml><?xml version="1.0" encoding="utf-8"?>
<a:theme xmlns:a="http://schemas.openxmlformats.org/drawingml/2006/main" name="Office Theme">
  <a:themeElements>
    <a:clrScheme name="NZX">
      <a:dk1>
        <a:sysClr val="windowText" lastClr="000000"/>
      </a:dk1>
      <a:lt1>
        <a:sysClr val="window" lastClr="FFFFFF"/>
      </a:lt1>
      <a:dk2>
        <a:srgbClr val="0061A2"/>
      </a:dk2>
      <a:lt2>
        <a:srgbClr val="F2F2F2"/>
      </a:lt2>
      <a:accent1>
        <a:srgbClr val="0061A2"/>
      </a:accent1>
      <a:accent2>
        <a:srgbClr val="3397D3"/>
      </a:accent2>
      <a:accent3>
        <a:srgbClr val="808080"/>
      </a:accent3>
      <a:accent4>
        <a:srgbClr val="D9D9D9"/>
      </a:accent4>
      <a:accent5>
        <a:srgbClr val="49A942"/>
      </a:accent5>
      <a:accent6>
        <a:srgbClr val="FFD400"/>
      </a:accent6>
      <a:hlink>
        <a:srgbClr val="808080"/>
      </a:hlink>
      <a:folHlink>
        <a:srgbClr val="3397D3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ED489-699C-4DD9-B446-F03AE87B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NZXR Letterhead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Chelsea Grimshaw</dc:creator>
  <cp:lastModifiedBy>Chris Juchnowicz</cp:lastModifiedBy>
  <cp:revision>3</cp:revision>
  <cp:lastPrinted>2016-06-13T03:33:00Z</cp:lastPrinted>
  <dcterms:created xsi:type="dcterms:W3CDTF">2020-12-08T20:55:00Z</dcterms:created>
  <dcterms:modified xsi:type="dcterms:W3CDTF">2022-02-04T04:21:00Z</dcterms:modified>
</cp:coreProperties>
</file>