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3462" w14:textId="77777777" w:rsidR="00C12402" w:rsidRPr="00644F0E" w:rsidRDefault="00957814" w:rsidP="00C12402">
      <w:pPr>
        <w:rPr>
          <w:rFonts w:ascii="Tahoma" w:eastAsia="+mn-ea" w:hAnsi="Tahoma" w:cs="Tahoma"/>
          <w:kern w:val="24"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32"/>
          <w:szCs w:val="32"/>
          <w:lang w:val="es"/>
        </w:rPr>
        <w:t>Plantilla de experiencias de aprendizaje por proyectos auténticos</w:t>
      </w:r>
    </w:p>
    <w:tbl>
      <w:tblPr>
        <w:tblStyle w:val="myOwnTableStyle11"/>
        <w:tblpPr w:leftFromText="180" w:rightFromText="180" w:vertAnchor="text" w:tblpXSpec="center" w:tblpY="1"/>
        <w:tblOverlap w:val="never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0"/>
      </w:tblGrid>
      <w:tr w:rsidR="00C12402" w:rsidRPr="00A00C3F" w14:paraId="5E605ED6" w14:textId="77777777" w:rsidTr="00E0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5000" w:type="pct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205E57F0" w14:textId="77777777" w:rsidR="00C12402" w:rsidRPr="00045AA6" w:rsidRDefault="00C12402" w:rsidP="00E006B0">
            <w:pPr>
              <w:spacing w:before="60" w:after="60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lang w:val="es"/>
              </w:rPr>
              <w:t>Programa de estudio 3.1.b:</w:t>
            </w:r>
            <w:r>
              <w:rPr>
                <w:rFonts w:ascii="Tahoma" w:hAnsi="Tahoma" w:cs="Tahoma"/>
                <w:color w:val="FFFFFF" w:themeColor="background1"/>
                <w:lang w:val="es"/>
              </w:rPr>
              <w:t xml:space="preserve"> Los estudiantes demuestran el logro de competencias de preparación profesional a través de experiencias de aprendizaje de proyectos auténticos.</w:t>
            </w:r>
          </w:p>
        </w:tc>
      </w:tr>
    </w:tbl>
    <w:tbl>
      <w:tblPr>
        <w:tblStyle w:val="TableGrid1"/>
        <w:tblW w:w="14215" w:type="dxa"/>
        <w:jc w:val="center"/>
        <w:tblLook w:val="04A0" w:firstRow="1" w:lastRow="0" w:firstColumn="1" w:lastColumn="0" w:noHBand="0" w:noVBand="1"/>
      </w:tblPr>
      <w:tblGrid>
        <w:gridCol w:w="9245"/>
        <w:gridCol w:w="1736"/>
        <w:gridCol w:w="3234"/>
      </w:tblGrid>
      <w:tr w:rsidR="00C12402" w:rsidRPr="00A00C3F" w14:paraId="79691BF3" w14:textId="77777777" w:rsidTr="00E006B0">
        <w:trPr>
          <w:trHeight w:val="1727"/>
          <w:jc w:val="center"/>
        </w:trPr>
        <w:tc>
          <w:tcPr>
            <w:tcW w:w="14215" w:type="dxa"/>
            <w:gridSpan w:val="3"/>
            <w:tcBorders>
              <w:bottom w:val="single" w:sz="4" w:space="0" w:color="auto"/>
            </w:tcBorders>
            <w:shd w:val="clear" w:color="auto" w:fill="006A4F"/>
            <w:vAlign w:val="center"/>
          </w:tcPr>
          <w:p w14:paraId="322330FA" w14:textId="77777777" w:rsidR="00C12402" w:rsidRPr="00644F0E" w:rsidRDefault="00C12402" w:rsidP="00E006B0">
            <w:pPr>
              <w:spacing w:before="40" w:after="40" w:line="259" w:lineRule="auto"/>
              <w:rPr>
                <w:rFonts w:ascii="Tahoma" w:eastAsia="Calibri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44F0E">
              <w:rPr>
                <w:rFonts w:ascii="Tahoma" w:eastAsia="Calibri" w:hAnsi="Tahoma" w:cs="Tahoma"/>
                <w:b/>
                <w:bCs/>
                <w:color w:val="FFFFFF" w:themeColor="background1"/>
                <w:sz w:val="16"/>
                <w:szCs w:val="16"/>
                <w:lang w:val="es"/>
              </w:rPr>
              <w:t>Metas:</w:t>
            </w:r>
          </w:p>
          <w:p w14:paraId="0B1ABC9E" w14:textId="2D0DE76C" w:rsidR="00C12402" w:rsidRPr="00644F0E" w:rsidRDefault="00C12402" w:rsidP="00E006B0">
            <w:pPr>
              <w:pStyle w:val="ListParagraph"/>
              <w:numPr>
                <w:ilvl w:val="0"/>
                <w:numId w:val="11"/>
              </w:numPr>
              <w:spacing w:before="40" w:after="40" w:line="259" w:lineRule="auto"/>
              <w:rPr>
                <w:rFonts w:ascii="Tahoma" w:eastAsia="Calibri" w:hAnsi="Tahoma" w:cs="Tahoma"/>
                <w:color w:val="FFFFFF" w:themeColor="background1"/>
                <w:sz w:val="16"/>
                <w:szCs w:val="16"/>
                <w:lang w:val="es-ES"/>
              </w:rPr>
            </w:pPr>
            <w:r w:rsidRPr="00644F0E">
              <w:rPr>
                <w:rFonts w:ascii="Tahoma" w:hAnsi="Tahoma" w:cs="Tahoma"/>
                <w:color w:val="FFFFFF" w:themeColor="background1"/>
                <w:sz w:val="16"/>
                <w:szCs w:val="16"/>
                <w:lang w:val="es"/>
              </w:rPr>
              <w:t xml:space="preserve">Implementar experiencias de aprendizaje de proyectos auténticos y de larga duración que brinden soluciones innovadoras a los desafíos del mundo real. </w:t>
            </w:r>
            <w:r w:rsidRPr="00644F0E">
              <w:rPr>
                <w:rFonts w:ascii="Tahoma" w:hAnsi="Tahoma" w:cs="Tahoma"/>
                <w:color w:val="FFFFFF" w:themeColor="background1"/>
                <w:sz w:val="16"/>
                <w:szCs w:val="16"/>
                <w:lang w:val="es"/>
              </w:rPr>
              <w:br/>
            </w:r>
            <w:r w:rsidRPr="00644F0E">
              <w:rPr>
                <w:rFonts w:ascii="Tahoma" w:hAnsi="Tahoma" w:cs="Tahoma"/>
                <w:i/>
                <w:iCs/>
                <w:color w:val="FFFFFF" w:themeColor="background1"/>
                <w:sz w:val="16"/>
                <w:szCs w:val="16"/>
                <w:lang w:val="es"/>
              </w:rPr>
              <w:t>(Ejemplos: Expediciones de NAF, retos KnoPro, participación en un proyecto del calendario mensual como la Semana del Ingeniero, Semana de la Educación en Ciencias de la Computación o un proyecto centrado en la academia que requiere que los estudiantes trabajen conjuntamente para resolver un desafío/problema)</w:t>
            </w:r>
          </w:p>
          <w:p w14:paraId="1BC2AC0D" w14:textId="77777777" w:rsidR="00C12402" w:rsidRPr="00644F0E" w:rsidRDefault="00C12402" w:rsidP="00E006B0">
            <w:pPr>
              <w:pStyle w:val="ListParagraph"/>
              <w:numPr>
                <w:ilvl w:val="0"/>
                <w:numId w:val="11"/>
              </w:numPr>
              <w:spacing w:before="40" w:after="40" w:line="259" w:lineRule="auto"/>
              <w:rPr>
                <w:rFonts w:ascii="Tahoma" w:eastAsia="Calibri" w:hAnsi="Tahoma" w:cs="Tahoma"/>
                <w:color w:val="FFFFFF" w:themeColor="background1"/>
                <w:sz w:val="16"/>
                <w:szCs w:val="16"/>
                <w:lang w:val="es-ES"/>
              </w:rPr>
            </w:pPr>
            <w:r w:rsidRPr="00644F0E">
              <w:rPr>
                <w:rFonts w:ascii="Tahoma" w:hAnsi="Tahoma" w:cs="Tahoma"/>
                <w:color w:val="FFFFFF" w:themeColor="background1"/>
                <w:sz w:val="16"/>
                <w:szCs w:val="16"/>
                <w:lang w:val="es"/>
              </w:rPr>
              <w:t>Involucrar a profesionales de la industria para completar proyectos auténticos.</w:t>
            </w:r>
          </w:p>
          <w:p w14:paraId="164F4079" w14:textId="77777777" w:rsidR="00C12402" w:rsidRPr="00644F0E" w:rsidRDefault="00C12402" w:rsidP="00E006B0">
            <w:pPr>
              <w:pStyle w:val="ListParagraph"/>
              <w:numPr>
                <w:ilvl w:val="0"/>
                <w:numId w:val="11"/>
              </w:numPr>
              <w:spacing w:before="40" w:after="40" w:line="259" w:lineRule="auto"/>
              <w:rPr>
                <w:rFonts w:ascii="Tahoma" w:hAnsi="Tahoma" w:cs="Tahoma"/>
                <w:color w:val="FFFFFF" w:themeColor="background1"/>
                <w:position w:val="2"/>
                <w:sz w:val="16"/>
                <w:szCs w:val="16"/>
                <w:lang w:val="es-ES"/>
              </w:rPr>
            </w:pPr>
            <w:r w:rsidRPr="00644F0E">
              <w:rPr>
                <w:rFonts w:ascii="Tahoma" w:hAnsi="Tahoma" w:cs="Tahoma"/>
                <w:color w:val="FFFFFF" w:themeColor="background1"/>
                <w:sz w:val="16"/>
                <w:szCs w:val="16"/>
                <w:lang w:val="es"/>
              </w:rPr>
              <w:t>Utilizar medios de presentación dinámicos o aplicaciones tecnológicas para mostrar resultados originales, relevantes y relacionados con la carrera/comunidad.</w:t>
            </w:r>
          </w:p>
        </w:tc>
      </w:tr>
      <w:tr w:rsidR="00C12402" w:rsidRPr="00A00C3F" w14:paraId="030E1251" w14:textId="77777777" w:rsidTr="00E006B0">
        <w:trPr>
          <w:trHeight w:val="800"/>
          <w:jc w:val="center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6229BE" w14:textId="77777777" w:rsidR="00C12402" w:rsidRPr="00644F0E" w:rsidRDefault="00C12402" w:rsidP="00E006B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val="es-ES"/>
              </w:rPr>
            </w:pPr>
            <w:r w:rsidRPr="00644F0E">
              <w:rPr>
                <w:rFonts w:ascii="Tahoma" w:eastAsia="Calibri" w:hAnsi="Tahoma" w:cs="Tahoma"/>
                <w:b/>
                <w:bCs/>
                <w:color w:val="FFFFFF"/>
                <w:sz w:val="16"/>
                <w:szCs w:val="16"/>
                <w:lang w:val="es"/>
              </w:rPr>
              <w:t xml:space="preserve">Descripción del proyecto final </w:t>
            </w:r>
            <w:r w:rsidRPr="00644F0E">
              <w:rPr>
                <w:rFonts w:ascii="Tahoma" w:eastAsia="Calibri" w:hAnsi="Tahoma" w:cs="Tahoma"/>
                <w:i/>
                <w:iCs/>
                <w:color w:val="FFFFFF"/>
                <w:sz w:val="16"/>
                <w:szCs w:val="16"/>
                <w:lang w:val="es"/>
              </w:rPr>
              <w:t>(incluya la duración del proyecto)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E85096" w14:textId="77777777" w:rsidR="00C12402" w:rsidRPr="00644F0E" w:rsidRDefault="00C12402" w:rsidP="00E006B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val="es-ES"/>
              </w:rPr>
            </w:pPr>
            <w:r w:rsidRPr="00644F0E">
              <w:rPr>
                <w:rFonts w:ascii="Tahoma" w:eastAsia="Calibri" w:hAnsi="Tahoma" w:cs="Tahoma"/>
                <w:b/>
                <w:bCs/>
                <w:color w:val="FFFFFF"/>
                <w:sz w:val="16"/>
                <w:szCs w:val="16"/>
                <w:lang w:val="es"/>
              </w:rPr>
              <w:t>Involucra a profesionales de la industria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688047" w14:textId="77777777" w:rsidR="00C12402" w:rsidRPr="00644F0E" w:rsidRDefault="00C12402" w:rsidP="00E006B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val="es-ES"/>
              </w:rPr>
            </w:pPr>
            <w:r w:rsidRPr="00644F0E">
              <w:rPr>
                <w:rFonts w:ascii="Tahoma" w:eastAsia="Calibri" w:hAnsi="Tahoma" w:cs="Tahoma"/>
                <w:b/>
                <w:bCs/>
                <w:color w:val="FFFFFF"/>
                <w:sz w:val="16"/>
                <w:szCs w:val="16"/>
                <w:lang w:val="es"/>
              </w:rPr>
              <w:t>Descripción de los entregables de los estudiantes</w:t>
            </w:r>
          </w:p>
        </w:tc>
      </w:tr>
      <w:tr w:rsidR="00C12402" w:rsidRPr="00644F0E" w14:paraId="4A5FDA98" w14:textId="77777777" w:rsidTr="00644F0E">
        <w:trPr>
          <w:trHeight w:val="1178"/>
          <w:jc w:val="center"/>
        </w:trPr>
        <w:tc>
          <w:tcPr>
            <w:tcW w:w="9245" w:type="dxa"/>
            <w:tcBorders>
              <w:top w:val="single" w:sz="4" w:space="0" w:color="auto"/>
            </w:tcBorders>
          </w:tcPr>
          <w:p w14:paraId="4DE15DD4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s-ES"/>
              </w:rPr>
            </w:pPr>
            <w:bookmarkStart w:id="0" w:name="_Hlk106345945"/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D974E5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644F0E">
              <w:rPr>
                <w:rFonts w:ascii="Tahoma" w:hAnsi="Tahoma" w:cs="Tahoma"/>
                <w:sz w:val="16"/>
                <w:szCs w:val="16"/>
                <w:lang w:val="es"/>
              </w:rPr>
              <w:t xml:space="preserve">Sí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1414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MS Gothic" w:eastAsia="MS Gothic" w:hAnsi="MS Gothic" w:cs="Tahoma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  <w:p w14:paraId="06664EBC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44F0E">
              <w:rPr>
                <w:rFonts w:ascii="Tahoma" w:hAnsi="Tahoma" w:cs="Tahoma"/>
                <w:sz w:val="16"/>
                <w:szCs w:val="16"/>
                <w:lang w:val="es"/>
              </w:rPr>
              <w:t xml:space="preserve">No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-7827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MS Gothic" w:eastAsia="MS Gothic" w:hAnsi="MS Gothic" w:cs="Tahoma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</w:tc>
        <w:tc>
          <w:tcPr>
            <w:tcW w:w="32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E73819" w14:textId="77777777" w:rsidR="00C12402" w:rsidRPr="00644F0E" w:rsidRDefault="00C12402" w:rsidP="00E006B0">
            <w:pPr>
              <w:spacing w:before="60" w:after="60" w:line="240" w:lineRule="auto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</w:tr>
      <w:tr w:rsidR="00C12402" w:rsidRPr="00644F0E" w14:paraId="12796D5F" w14:textId="77777777" w:rsidTr="00644F0E">
        <w:trPr>
          <w:trHeight w:val="1277"/>
          <w:jc w:val="center"/>
        </w:trPr>
        <w:tc>
          <w:tcPr>
            <w:tcW w:w="9245" w:type="dxa"/>
          </w:tcPr>
          <w:p w14:paraId="5A51C5F2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0E23AEC2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Sí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-18429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  <w:p w14:paraId="09F3F3CA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No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151827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</w:tc>
        <w:tc>
          <w:tcPr>
            <w:tcW w:w="3234" w:type="dxa"/>
            <w:shd w:val="clear" w:color="auto" w:fill="FFFFFF" w:themeFill="background1"/>
          </w:tcPr>
          <w:p w14:paraId="6EDC3F68" w14:textId="77777777" w:rsidR="00C12402" w:rsidRPr="00644F0E" w:rsidRDefault="00C12402" w:rsidP="00E006B0">
            <w:pPr>
              <w:spacing w:before="60" w:after="60" w:line="240" w:lineRule="auto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</w:tr>
      <w:tr w:rsidR="00C12402" w:rsidRPr="00644F0E" w14:paraId="0E0A63AD" w14:textId="77777777" w:rsidTr="00644F0E">
        <w:trPr>
          <w:trHeight w:val="1223"/>
          <w:jc w:val="center"/>
        </w:trPr>
        <w:tc>
          <w:tcPr>
            <w:tcW w:w="9245" w:type="dxa"/>
          </w:tcPr>
          <w:p w14:paraId="5765A143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70E879AE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Sí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-6045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  <w:p w14:paraId="2190E918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No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-12786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</w:tc>
        <w:tc>
          <w:tcPr>
            <w:tcW w:w="3234" w:type="dxa"/>
            <w:shd w:val="clear" w:color="auto" w:fill="FFFFFF" w:themeFill="background1"/>
          </w:tcPr>
          <w:p w14:paraId="4F4B1250" w14:textId="77777777" w:rsidR="00C12402" w:rsidRPr="00644F0E" w:rsidRDefault="00C12402" w:rsidP="00E006B0">
            <w:pPr>
              <w:spacing w:before="60" w:after="60" w:line="240" w:lineRule="auto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</w:tr>
      <w:tr w:rsidR="00C12402" w:rsidRPr="00644F0E" w14:paraId="76EAFA65" w14:textId="77777777" w:rsidTr="00644F0E">
        <w:trPr>
          <w:trHeight w:val="1250"/>
          <w:jc w:val="center"/>
        </w:trPr>
        <w:tc>
          <w:tcPr>
            <w:tcW w:w="9245" w:type="dxa"/>
            <w:tcBorders>
              <w:bottom w:val="single" w:sz="4" w:space="0" w:color="auto"/>
            </w:tcBorders>
          </w:tcPr>
          <w:p w14:paraId="3F9EAACE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B7B33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Sí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22997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  <w:p w14:paraId="64822F9D" w14:textId="77777777" w:rsidR="00C12402" w:rsidRPr="00644F0E" w:rsidRDefault="00C12402" w:rsidP="00E006B0">
            <w:pPr>
              <w:spacing w:before="60" w:after="60" w:line="240" w:lineRule="auto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44F0E">
              <w:rPr>
                <w:rFonts w:ascii="Tahoma" w:hAnsi="Tahoma"/>
                <w:sz w:val="16"/>
                <w:szCs w:val="16"/>
                <w:lang w:val="es"/>
              </w:rPr>
              <w:t xml:space="preserve">No </w:t>
            </w:r>
            <w:sdt>
              <w:sdtPr>
                <w:rPr>
                  <w:rFonts w:ascii="Tahoma" w:eastAsia="Calibri" w:hAnsi="Tahoma" w:cs="Tahoma"/>
                  <w:sz w:val="16"/>
                  <w:szCs w:val="16"/>
                </w:rPr>
                <w:id w:val="-685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F0E">
                  <w:rPr>
                    <w:rFonts w:ascii="Segoe UI Symbol" w:eastAsia="MS Gothic" w:hAnsi="Segoe UI Symbol" w:cs="Segoe UI Symbol"/>
                    <w:sz w:val="16"/>
                    <w:szCs w:val="16"/>
                    <w:lang w:val="es"/>
                  </w:rPr>
                  <w:t>☐</w:t>
                </w:r>
              </w:sdtContent>
            </w:sdt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97CF0" w14:textId="77777777" w:rsidR="00C12402" w:rsidRPr="00644F0E" w:rsidRDefault="00C12402" w:rsidP="00E006B0">
            <w:pPr>
              <w:spacing w:before="60" w:after="60" w:line="240" w:lineRule="auto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7D3D8FA0" w14:textId="2F94F498" w:rsidR="00F07DB0" w:rsidRPr="00F07DB0" w:rsidRDefault="00F07DB0" w:rsidP="00C12402">
      <w:pPr>
        <w:rPr>
          <w:rFonts w:ascii="Calibri" w:eastAsia="Calibri" w:hAnsi="Calibri" w:cs="Times New Roman"/>
          <w:color w:val="000000"/>
          <w:highlight w:val="yellow"/>
        </w:rPr>
      </w:pPr>
    </w:p>
    <w:sectPr w:rsidR="00F07DB0" w:rsidRPr="00F07DB0" w:rsidSect="004224EF">
      <w:headerReference w:type="default" r:id="rId8"/>
      <w:pgSz w:w="15840" w:h="12240" w:orient="landscape"/>
      <w:pgMar w:top="1440" w:right="810" w:bottom="288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84A6" w14:textId="77777777" w:rsidR="006E318D" w:rsidRDefault="006E318D" w:rsidP="002137BE">
      <w:pPr>
        <w:spacing w:after="0" w:line="240" w:lineRule="auto"/>
      </w:pPr>
      <w:r>
        <w:separator/>
      </w:r>
    </w:p>
  </w:endnote>
  <w:endnote w:type="continuationSeparator" w:id="0">
    <w:p w14:paraId="6BDBFD13" w14:textId="77777777" w:rsidR="006E318D" w:rsidRDefault="006E318D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5990" w14:textId="77777777" w:rsidR="006E318D" w:rsidRDefault="006E318D" w:rsidP="002137BE">
      <w:pPr>
        <w:spacing w:after="0" w:line="240" w:lineRule="auto"/>
      </w:pPr>
      <w:r>
        <w:separator/>
      </w:r>
    </w:p>
  </w:footnote>
  <w:footnote w:type="continuationSeparator" w:id="0">
    <w:p w14:paraId="671ED3B1" w14:textId="77777777" w:rsidR="006E318D" w:rsidRDefault="006E318D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2"/>
      <w:gridCol w:w="4410"/>
      <w:gridCol w:w="2610"/>
      <w:gridCol w:w="4140"/>
    </w:tblGrid>
    <w:tr w:rsidR="003A7931" w:rsidRPr="00C67AAE" w14:paraId="0F711845" w14:textId="77777777" w:rsidTr="00620C80">
      <w:tc>
        <w:tcPr>
          <w:tcW w:w="1491" w:type="dxa"/>
          <w:tcBorders>
            <w:top w:val="nil"/>
            <w:bottom w:val="nil"/>
          </w:tcBorders>
          <w:vAlign w:val="bottom"/>
        </w:tcPr>
        <w:p w14:paraId="013C8513" w14:textId="77777777" w:rsidR="003A7931" w:rsidRPr="00C67AAE" w:rsidRDefault="003A7931" w:rsidP="003A7931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  <w:lang w:val="es-ES" w:eastAsia="zh-CN"/>
            </w:rPr>
            <w:drawing>
              <wp:anchor distT="0" distB="0" distL="114300" distR="114300" simplePos="0" relativeHeight="251659264" behindDoc="0" locked="0" layoutInCell="1" allowOverlap="1" wp14:anchorId="00BCBBFD" wp14:editId="63849B7B">
                <wp:simplePos x="0" y="0"/>
                <wp:positionH relativeFrom="margin">
                  <wp:posOffset>8101330</wp:posOffset>
                </wp:positionH>
                <wp:positionV relativeFrom="paragraph">
                  <wp:posOffset>-48733</wp:posOffset>
                </wp:positionV>
                <wp:extent cx="960120" cy="438912"/>
                <wp:effectExtent l="0" t="0" r="0" b="0"/>
                <wp:wrapNone/>
                <wp:docPr id="23" name="Picture 23" descr="Ícono 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bCs/>
              <w:sz w:val="28"/>
              <w:szCs w:val="28"/>
              <w:lang w:val="es"/>
            </w:rPr>
            <w:t>Academia:</w:t>
          </w:r>
        </w:p>
      </w:tc>
      <w:tc>
        <w:tcPr>
          <w:tcW w:w="4410" w:type="dxa"/>
          <w:vAlign w:val="bottom"/>
        </w:tcPr>
        <w:p w14:paraId="09C9CDB9" w14:textId="77777777" w:rsidR="003A7931" w:rsidRPr="00C67AAE" w:rsidRDefault="003A7931" w:rsidP="003A7931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1DE5DEF1" w14:textId="77777777" w:rsidR="003A7931" w:rsidRPr="00C67AAE" w:rsidRDefault="003A7931" w:rsidP="003A7931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>
            <w:rPr>
              <w:rFonts w:ascii="Tahoma" w:eastAsia="Times New Roman" w:hAnsi="Tahoma" w:cs="Tahoma"/>
              <w:b/>
              <w:bCs/>
              <w:sz w:val="28"/>
              <w:szCs w:val="28"/>
              <w:lang w:val="es"/>
            </w:rPr>
            <w:t>Trayectoria profesional:</w:t>
          </w:r>
          <w:r>
            <w:rPr>
              <w:rFonts w:ascii="Tahoma" w:eastAsia="Times New Roman" w:hAnsi="Tahoma" w:cs="Tahoma"/>
              <w:sz w:val="28"/>
              <w:szCs w:val="28"/>
              <w:lang w:val="es"/>
            </w:rPr>
            <w:t xml:space="preserve"> </w:t>
          </w:r>
        </w:p>
      </w:tc>
      <w:tc>
        <w:tcPr>
          <w:tcW w:w="4140" w:type="dxa"/>
          <w:vAlign w:val="bottom"/>
        </w:tcPr>
        <w:p w14:paraId="16A69364" w14:textId="785FC099" w:rsidR="003A7931" w:rsidRPr="00C67AAE" w:rsidRDefault="003A7931" w:rsidP="003A7931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137B158D" w14:textId="0C6CB4FB" w:rsidR="000C65B7" w:rsidRPr="003A7931" w:rsidRDefault="003A7931" w:rsidP="003A7931">
    <w:pPr>
      <w:pStyle w:val="Header"/>
    </w:pPr>
    <w:r>
      <w:rPr>
        <w:noProof/>
        <w:lang w:val="es-ES"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A9526F" wp14:editId="3D60B630">
              <wp:simplePos x="0" y="0"/>
              <wp:positionH relativeFrom="page">
                <wp:posOffset>10424</wp:posOffset>
              </wp:positionH>
              <wp:positionV relativeFrom="page">
                <wp:posOffset>11430</wp:posOffset>
              </wp:positionV>
              <wp:extent cx="10039350" cy="86591"/>
              <wp:effectExtent l="0" t="0" r="0" b="889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86591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13259" id="Rectangle 3" o:spid="_x0000_s1026" style="position:absolute;margin-left:.8pt;margin-top:.9pt;width:790.5pt;height: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" fillcolor="#31af49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99"/>
    <w:multiLevelType w:val="hybridMultilevel"/>
    <w:tmpl w:val="F3001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E56F5A"/>
    <w:multiLevelType w:val="hybridMultilevel"/>
    <w:tmpl w:val="27400568"/>
    <w:lvl w:ilvl="0" w:tplc="1DA6EE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488C"/>
    <w:multiLevelType w:val="hybridMultilevel"/>
    <w:tmpl w:val="6CBCF1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0532AE"/>
    <w:multiLevelType w:val="hybridMultilevel"/>
    <w:tmpl w:val="98346B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56D8"/>
    <w:multiLevelType w:val="hybridMultilevel"/>
    <w:tmpl w:val="A5FC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260EBC"/>
    <w:multiLevelType w:val="hybridMultilevel"/>
    <w:tmpl w:val="C7C6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791429">
    <w:abstractNumId w:val="4"/>
  </w:num>
  <w:num w:numId="2" w16cid:durableId="751899429">
    <w:abstractNumId w:val="9"/>
  </w:num>
  <w:num w:numId="3" w16cid:durableId="849490024">
    <w:abstractNumId w:val="2"/>
  </w:num>
  <w:num w:numId="4" w16cid:durableId="93937170">
    <w:abstractNumId w:val="1"/>
  </w:num>
  <w:num w:numId="5" w16cid:durableId="1418013073">
    <w:abstractNumId w:val="7"/>
  </w:num>
  <w:num w:numId="6" w16cid:durableId="364991053">
    <w:abstractNumId w:val="6"/>
  </w:num>
  <w:num w:numId="7" w16cid:durableId="1696270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825772">
    <w:abstractNumId w:val="0"/>
  </w:num>
  <w:num w:numId="9" w16cid:durableId="408769042">
    <w:abstractNumId w:val="8"/>
  </w:num>
  <w:num w:numId="10" w16cid:durableId="1148590606">
    <w:abstractNumId w:val="5"/>
  </w:num>
  <w:num w:numId="11" w16cid:durableId="25941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yNDQzNTczNzW1NDFW0lEKTi0uzszPAykwtKgFAGoFzRAtAAAA"/>
  </w:docVars>
  <w:rsids>
    <w:rsidRoot w:val="001C512B"/>
    <w:rsid w:val="00016B81"/>
    <w:rsid w:val="00027453"/>
    <w:rsid w:val="00045AA6"/>
    <w:rsid w:val="00082FF9"/>
    <w:rsid w:val="000A4154"/>
    <w:rsid w:val="000A6456"/>
    <w:rsid w:val="000B1783"/>
    <w:rsid w:val="000C65B7"/>
    <w:rsid w:val="000F27F2"/>
    <w:rsid w:val="000F7828"/>
    <w:rsid w:val="00132E57"/>
    <w:rsid w:val="001361DC"/>
    <w:rsid w:val="00146510"/>
    <w:rsid w:val="00163BF6"/>
    <w:rsid w:val="00166C23"/>
    <w:rsid w:val="001722B2"/>
    <w:rsid w:val="0018042C"/>
    <w:rsid w:val="00180471"/>
    <w:rsid w:val="00192321"/>
    <w:rsid w:val="001A4C6A"/>
    <w:rsid w:val="001A742A"/>
    <w:rsid w:val="001B125B"/>
    <w:rsid w:val="001B35D4"/>
    <w:rsid w:val="001C273C"/>
    <w:rsid w:val="001C512B"/>
    <w:rsid w:val="001E2F59"/>
    <w:rsid w:val="001F0A47"/>
    <w:rsid w:val="00205D54"/>
    <w:rsid w:val="00205DEF"/>
    <w:rsid w:val="002137BE"/>
    <w:rsid w:val="00251518"/>
    <w:rsid w:val="0025369E"/>
    <w:rsid w:val="00267EB9"/>
    <w:rsid w:val="002740FB"/>
    <w:rsid w:val="00275FBB"/>
    <w:rsid w:val="002923FA"/>
    <w:rsid w:val="002C609A"/>
    <w:rsid w:val="0030498E"/>
    <w:rsid w:val="00314296"/>
    <w:rsid w:val="00342A81"/>
    <w:rsid w:val="003444FB"/>
    <w:rsid w:val="00344A59"/>
    <w:rsid w:val="00347692"/>
    <w:rsid w:val="00350FFE"/>
    <w:rsid w:val="003542F7"/>
    <w:rsid w:val="003621F1"/>
    <w:rsid w:val="003878EC"/>
    <w:rsid w:val="003A10F4"/>
    <w:rsid w:val="003A3595"/>
    <w:rsid w:val="003A7931"/>
    <w:rsid w:val="003D0E19"/>
    <w:rsid w:val="003F2291"/>
    <w:rsid w:val="004224EF"/>
    <w:rsid w:val="00423023"/>
    <w:rsid w:val="00437428"/>
    <w:rsid w:val="0044221A"/>
    <w:rsid w:val="00443045"/>
    <w:rsid w:val="00446404"/>
    <w:rsid w:val="00463962"/>
    <w:rsid w:val="00463E97"/>
    <w:rsid w:val="00464D6F"/>
    <w:rsid w:val="00476FBB"/>
    <w:rsid w:val="004803F3"/>
    <w:rsid w:val="00497815"/>
    <w:rsid w:val="004C0D6F"/>
    <w:rsid w:val="004C1D24"/>
    <w:rsid w:val="004C2FC4"/>
    <w:rsid w:val="004F1695"/>
    <w:rsid w:val="00552416"/>
    <w:rsid w:val="005567DA"/>
    <w:rsid w:val="00562ADF"/>
    <w:rsid w:val="00563549"/>
    <w:rsid w:val="00571B41"/>
    <w:rsid w:val="00577DDF"/>
    <w:rsid w:val="00585F68"/>
    <w:rsid w:val="00591651"/>
    <w:rsid w:val="00595268"/>
    <w:rsid w:val="005C500C"/>
    <w:rsid w:val="00607AC4"/>
    <w:rsid w:val="00644F0E"/>
    <w:rsid w:val="00663A22"/>
    <w:rsid w:val="00670CDD"/>
    <w:rsid w:val="00674A97"/>
    <w:rsid w:val="00684D68"/>
    <w:rsid w:val="00685136"/>
    <w:rsid w:val="00697913"/>
    <w:rsid w:val="006A4382"/>
    <w:rsid w:val="006B616F"/>
    <w:rsid w:val="006C0A2E"/>
    <w:rsid w:val="006C378F"/>
    <w:rsid w:val="006D6EC7"/>
    <w:rsid w:val="006E0A35"/>
    <w:rsid w:val="006E318D"/>
    <w:rsid w:val="006E3260"/>
    <w:rsid w:val="006F472E"/>
    <w:rsid w:val="00736EC8"/>
    <w:rsid w:val="007441FD"/>
    <w:rsid w:val="00791F2F"/>
    <w:rsid w:val="00793222"/>
    <w:rsid w:val="007967C3"/>
    <w:rsid w:val="007A3443"/>
    <w:rsid w:val="007B6D74"/>
    <w:rsid w:val="007C3284"/>
    <w:rsid w:val="00800482"/>
    <w:rsid w:val="00821207"/>
    <w:rsid w:val="00823FB4"/>
    <w:rsid w:val="00824F5A"/>
    <w:rsid w:val="00840932"/>
    <w:rsid w:val="00840A96"/>
    <w:rsid w:val="00855400"/>
    <w:rsid w:val="00863FBA"/>
    <w:rsid w:val="008716B9"/>
    <w:rsid w:val="0087707B"/>
    <w:rsid w:val="00894AFA"/>
    <w:rsid w:val="008B4025"/>
    <w:rsid w:val="008B4B81"/>
    <w:rsid w:val="008F2072"/>
    <w:rsid w:val="008F3326"/>
    <w:rsid w:val="00903D61"/>
    <w:rsid w:val="0090782E"/>
    <w:rsid w:val="0092528D"/>
    <w:rsid w:val="0093289B"/>
    <w:rsid w:val="00954BFF"/>
    <w:rsid w:val="00957814"/>
    <w:rsid w:val="00972029"/>
    <w:rsid w:val="0097740C"/>
    <w:rsid w:val="009905E2"/>
    <w:rsid w:val="009945B8"/>
    <w:rsid w:val="009A0941"/>
    <w:rsid w:val="009A343A"/>
    <w:rsid w:val="009A55DA"/>
    <w:rsid w:val="009B1786"/>
    <w:rsid w:val="009C412A"/>
    <w:rsid w:val="009E3F06"/>
    <w:rsid w:val="00A00C3F"/>
    <w:rsid w:val="00A03EC6"/>
    <w:rsid w:val="00A11510"/>
    <w:rsid w:val="00A261DF"/>
    <w:rsid w:val="00A30B4E"/>
    <w:rsid w:val="00A602EC"/>
    <w:rsid w:val="00A62DAE"/>
    <w:rsid w:val="00A73EDA"/>
    <w:rsid w:val="00A76372"/>
    <w:rsid w:val="00A87322"/>
    <w:rsid w:val="00AA19D9"/>
    <w:rsid w:val="00AB3889"/>
    <w:rsid w:val="00AE1013"/>
    <w:rsid w:val="00AE66F2"/>
    <w:rsid w:val="00AE6E5D"/>
    <w:rsid w:val="00AF2463"/>
    <w:rsid w:val="00AF3F32"/>
    <w:rsid w:val="00B1728D"/>
    <w:rsid w:val="00B20043"/>
    <w:rsid w:val="00B454D6"/>
    <w:rsid w:val="00B86031"/>
    <w:rsid w:val="00B872F4"/>
    <w:rsid w:val="00BB06DE"/>
    <w:rsid w:val="00BC03EC"/>
    <w:rsid w:val="00C065C8"/>
    <w:rsid w:val="00C07393"/>
    <w:rsid w:val="00C07776"/>
    <w:rsid w:val="00C12402"/>
    <w:rsid w:val="00C21BC8"/>
    <w:rsid w:val="00C25A44"/>
    <w:rsid w:val="00C30183"/>
    <w:rsid w:val="00C312CD"/>
    <w:rsid w:val="00C36B8A"/>
    <w:rsid w:val="00C43029"/>
    <w:rsid w:val="00C638FA"/>
    <w:rsid w:val="00C72D8A"/>
    <w:rsid w:val="00C7502E"/>
    <w:rsid w:val="00C76FB7"/>
    <w:rsid w:val="00C8794C"/>
    <w:rsid w:val="00CC000F"/>
    <w:rsid w:val="00CE5206"/>
    <w:rsid w:val="00D466D3"/>
    <w:rsid w:val="00D4786E"/>
    <w:rsid w:val="00D50F3D"/>
    <w:rsid w:val="00D71EE8"/>
    <w:rsid w:val="00D745AA"/>
    <w:rsid w:val="00D85DEA"/>
    <w:rsid w:val="00D91631"/>
    <w:rsid w:val="00DA0AD4"/>
    <w:rsid w:val="00DB18A5"/>
    <w:rsid w:val="00DC4F91"/>
    <w:rsid w:val="00DC73AC"/>
    <w:rsid w:val="00DD224D"/>
    <w:rsid w:val="00DE3A42"/>
    <w:rsid w:val="00DE50B1"/>
    <w:rsid w:val="00E36663"/>
    <w:rsid w:val="00E458EA"/>
    <w:rsid w:val="00E96DD0"/>
    <w:rsid w:val="00EB4EBF"/>
    <w:rsid w:val="00ED1326"/>
    <w:rsid w:val="00ED7169"/>
    <w:rsid w:val="00EE321A"/>
    <w:rsid w:val="00EF1C7C"/>
    <w:rsid w:val="00F07DB0"/>
    <w:rsid w:val="00F17BAC"/>
    <w:rsid w:val="00F17C78"/>
    <w:rsid w:val="00F377FE"/>
    <w:rsid w:val="00F50902"/>
    <w:rsid w:val="00F50D93"/>
    <w:rsid w:val="00F53BBC"/>
    <w:rsid w:val="00F55BD4"/>
    <w:rsid w:val="00F5658F"/>
    <w:rsid w:val="00F674EB"/>
    <w:rsid w:val="00F72DA2"/>
    <w:rsid w:val="00F85E72"/>
    <w:rsid w:val="00F85EE4"/>
    <w:rsid w:val="00F87356"/>
    <w:rsid w:val="00FA3A8C"/>
    <w:rsid w:val="00FC4955"/>
    <w:rsid w:val="00FC68AF"/>
    <w:rsid w:val="00FD3561"/>
    <w:rsid w:val="00FD5AA0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CB88B"/>
  <w15:docId w15:val="{679A06A1-EAE1-46DC-8EBC-9BD0C85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  <w:lang w:val="es-ES" w:eastAsia="zh-CN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  <w:style w:type="paragraph" w:customStyle="1" w:styleId="Default">
    <w:name w:val="Default"/>
    <w:rsid w:val="000F27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0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2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20043"/>
    <w:pPr>
      <w:widowControl w:val="0"/>
      <w:autoSpaceDE w:val="0"/>
      <w:autoSpaceDN w:val="0"/>
      <w:spacing w:after="0" w:line="240" w:lineRule="auto"/>
    </w:pPr>
    <w:rPr>
      <w:rFonts w:ascii="DINOT" w:eastAsia="DINOT" w:hAnsi="DINOT" w:cs="DINO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0043"/>
    <w:rPr>
      <w:rFonts w:ascii="DINOT" w:eastAsia="DINOT" w:hAnsi="DINOT" w:cs="DINO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74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4B7B-AE22-40D6-B688-2438D6C6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982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Lily González</cp:lastModifiedBy>
  <cp:revision>2</cp:revision>
  <cp:lastPrinted>2019-06-25T13:38:00Z</cp:lastPrinted>
  <dcterms:created xsi:type="dcterms:W3CDTF">2025-10-30T14:12:00Z</dcterms:created>
  <dcterms:modified xsi:type="dcterms:W3CDTF">2025-10-30T14:12:00Z</dcterms:modified>
</cp:coreProperties>
</file>