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8BD4" w14:textId="3E587568" w:rsidR="006A10B7" w:rsidRPr="006A10B7" w:rsidRDefault="006A10B7" w:rsidP="00A71EFD">
      <w:pPr>
        <w:spacing w:after="0" w:line="240" w:lineRule="auto"/>
        <w:rPr>
          <w:rFonts w:ascii="Tahoma" w:hAnsi="Tahoma" w:cs="Tahoma"/>
          <w:b/>
          <w:bCs/>
          <w:color w:val="EE0000"/>
          <w:highlight w:val="yellow"/>
        </w:rPr>
      </w:pPr>
      <w:r w:rsidRPr="006A10B7">
        <w:rPr>
          <w:rFonts w:ascii="Tahoma" w:hAnsi="Tahoma" w:cs="Tahoma"/>
          <w:b/>
          <w:bCs/>
          <w:color w:val="EE0000"/>
          <w:highlight w:val="yellow"/>
        </w:rPr>
        <w:t>FOR IMMEDIATE RELEASE</w:t>
      </w:r>
    </w:p>
    <w:p w14:paraId="0DA7E793" w14:textId="1BC6A137" w:rsidR="00A71EFD" w:rsidRDefault="00A71EFD" w:rsidP="00A71EF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highlight w:val="yellow"/>
        </w:rPr>
        <w:t>March/April ##, 202</w:t>
      </w:r>
      <w:r w:rsidRPr="00A71EFD">
        <w:rPr>
          <w:rFonts w:ascii="Tahoma" w:hAnsi="Tahoma" w:cs="Tahoma"/>
          <w:highlight w:val="yellow"/>
        </w:rPr>
        <w:t>6</w:t>
      </w:r>
    </w:p>
    <w:p w14:paraId="7D6BB409" w14:textId="77777777" w:rsidR="00A71EFD" w:rsidRDefault="00A71EFD" w:rsidP="00A71EFD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Contact: Name</w:t>
      </w:r>
    </w:p>
    <w:p w14:paraId="27E6C1F8" w14:textId="77777777" w:rsidR="00A71EFD" w:rsidRDefault="00A71EFD" w:rsidP="00A71EFD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Phone</w:t>
      </w:r>
    </w:p>
    <w:p w14:paraId="5AAC14F1" w14:textId="77777777" w:rsidR="00A71EFD" w:rsidRDefault="00A71EFD" w:rsidP="00A71EFD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            Email</w:t>
      </w:r>
    </w:p>
    <w:p w14:paraId="16AC5731" w14:textId="77777777" w:rsidR="00A71EFD" w:rsidRDefault="00A71EFD" w:rsidP="00A71EFD">
      <w:pPr>
        <w:spacing w:after="0" w:line="240" w:lineRule="auto"/>
        <w:jc w:val="right"/>
        <w:rPr>
          <w:rFonts w:ascii="Tahoma" w:hAnsi="Tahoma" w:cs="Tahoma"/>
        </w:rPr>
      </w:pPr>
    </w:p>
    <w:p w14:paraId="6C99AD05" w14:textId="77777777" w:rsidR="00A71EFD" w:rsidRDefault="00A71EFD" w:rsidP="00A71EFD">
      <w:pPr>
        <w:spacing w:after="0" w:line="240" w:lineRule="auto"/>
        <w:jc w:val="right"/>
        <w:rPr>
          <w:rFonts w:ascii="Tahoma" w:hAnsi="Tahoma" w:cs="Tahoma"/>
          <w:b/>
        </w:rPr>
      </w:pPr>
    </w:p>
    <w:p w14:paraId="5E8F77D3" w14:textId="041483F5" w:rsidR="00A71EFD" w:rsidRPr="00A71EFD" w:rsidRDefault="00A71EFD" w:rsidP="00A71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71EFD">
        <w:rPr>
          <w:rFonts w:ascii="Tahoma" w:hAnsi="Tahoma" w:cs="Tahoma"/>
          <w:b/>
          <w:sz w:val="24"/>
          <w:szCs w:val="24"/>
        </w:rPr>
        <w:t xml:space="preserve">Leading the Way: </w:t>
      </w:r>
      <w:r w:rsidRPr="00A71EFD">
        <w:rPr>
          <w:rFonts w:ascii="Tahoma" w:hAnsi="Tahoma" w:cs="Tahoma"/>
          <w:b/>
          <w:sz w:val="24"/>
          <w:szCs w:val="24"/>
          <w:highlight w:val="yellow"/>
        </w:rPr>
        <w:t>NAF Academy(</w:t>
      </w:r>
      <w:proofErr w:type="spellStart"/>
      <w:r w:rsidRPr="00A71EFD">
        <w:rPr>
          <w:rFonts w:ascii="Tahoma" w:hAnsi="Tahoma" w:cs="Tahoma"/>
          <w:b/>
          <w:sz w:val="24"/>
          <w:szCs w:val="24"/>
          <w:highlight w:val="yellow"/>
        </w:rPr>
        <w:t>ies</w:t>
      </w:r>
      <w:proofErr w:type="spellEnd"/>
      <w:r w:rsidRPr="00A71EFD">
        <w:rPr>
          <w:rFonts w:ascii="Tahoma" w:hAnsi="Tahoma" w:cs="Tahoma"/>
          <w:b/>
          <w:sz w:val="24"/>
          <w:szCs w:val="24"/>
          <w:highlight w:val="yellow"/>
        </w:rPr>
        <w:t>) in (District Name)</w:t>
      </w:r>
      <w:r w:rsidRPr="00A71EFD">
        <w:rPr>
          <w:rFonts w:ascii="Tahoma" w:hAnsi="Tahoma" w:cs="Tahoma"/>
          <w:b/>
          <w:sz w:val="24"/>
          <w:szCs w:val="24"/>
        </w:rPr>
        <w:t xml:space="preserve"> Achieve(</w:t>
      </w:r>
      <w:r w:rsidR="005761D1" w:rsidRPr="00A71EFD">
        <w:rPr>
          <w:rFonts w:ascii="Tahoma" w:hAnsi="Tahoma" w:cs="Tahoma"/>
          <w:b/>
          <w:sz w:val="24"/>
          <w:szCs w:val="24"/>
        </w:rPr>
        <w:t>s)</w:t>
      </w:r>
      <w:r w:rsidR="005761D1">
        <w:rPr>
          <w:rFonts w:ascii="Tahoma" w:hAnsi="Tahoma" w:cs="Tahoma"/>
          <w:b/>
          <w:sz w:val="24"/>
          <w:szCs w:val="24"/>
        </w:rPr>
        <w:t xml:space="preserve">  </w:t>
      </w:r>
      <w:r>
        <w:rPr>
          <w:rFonts w:ascii="Tahoma" w:hAnsi="Tahoma" w:cs="Tahoma"/>
          <w:b/>
          <w:sz w:val="24"/>
          <w:szCs w:val="24"/>
        </w:rPr>
        <w:t xml:space="preserve">        </w:t>
      </w:r>
      <w:r w:rsidRPr="00A71EFD">
        <w:rPr>
          <w:rFonts w:ascii="Tahoma" w:hAnsi="Tahoma" w:cs="Tahoma"/>
          <w:b/>
          <w:sz w:val="24"/>
          <w:szCs w:val="24"/>
        </w:rPr>
        <w:t>Model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71EFD">
        <w:rPr>
          <w:rFonts w:ascii="Tahoma" w:hAnsi="Tahoma" w:cs="Tahoma"/>
          <w:b/>
          <w:sz w:val="24"/>
          <w:szCs w:val="24"/>
        </w:rPr>
        <w:t>Level</w:t>
      </w:r>
    </w:p>
    <w:p w14:paraId="086E253D" w14:textId="77777777" w:rsidR="00A71EFD" w:rsidRDefault="00A71EFD" w:rsidP="00A71EFD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3B27ACF" w14:textId="587DD82F" w:rsidR="00A71EFD" w:rsidRDefault="00A71EFD" w:rsidP="00A71EF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highlight w:val="yellow"/>
        </w:rPr>
        <w:t>(date, location)</w:t>
      </w:r>
      <w:r>
        <w:rPr>
          <w:rFonts w:ascii="Tahoma" w:hAnsi="Tahoma" w:cs="Tahoma"/>
        </w:rPr>
        <w:t xml:space="preserve"> – </w:t>
      </w:r>
      <w:r>
        <w:rPr>
          <w:rFonts w:ascii="Tahoma" w:hAnsi="Tahoma" w:cs="Tahoma"/>
          <w:color w:val="FF0000"/>
          <w:highlight w:val="yellow"/>
        </w:rPr>
        <w:t>NAF Academy(</w:t>
      </w:r>
      <w:proofErr w:type="spellStart"/>
      <w:r>
        <w:rPr>
          <w:rFonts w:ascii="Tahoma" w:hAnsi="Tahoma" w:cs="Tahoma"/>
          <w:color w:val="FF0000"/>
          <w:highlight w:val="yellow"/>
        </w:rPr>
        <w:t>ies</w:t>
      </w:r>
      <w:proofErr w:type="spellEnd"/>
      <w:r>
        <w:rPr>
          <w:rFonts w:ascii="Tahoma" w:hAnsi="Tahoma" w:cs="Tahoma"/>
          <w:color w:val="FF0000"/>
          <w:highlight w:val="yellow"/>
        </w:rPr>
        <w:t xml:space="preserve">) in district name </w:t>
      </w:r>
      <w:r>
        <w:rPr>
          <w:rFonts w:ascii="Tahoma" w:hAnsi="Tahoma" w:cs="Tahoma"/>
        </w:rPr>
        <w:t xml:space="preserve">are part of a standout group who have reached NAF’s model level for 2026. These academies are being spotlighted for their outstanding efforts in delivering high-quality educational experiences for high school students across the nation. </w:t>
      </w:r>
    </w:p>
    <w:p w14:paraId="611E2233" w14:textId="77777777" w:rsidR="00A71EFD" w:rsidRDefault="00A71EFD" w:rsidP="00A71EFD">
      <w:pPr>
        <w:spacing w:after="0" w:line="240" w:lineRule="auto"/>
        <w:rPr>
          <w:rFonts w:ascii="Tahoma" w:hAnsi="Tahoma" w:cs="Tahoma"/>
        </w:rPr>
      </w:pPr>
    </w:p>
    <w:p w14:paraId="024F8206" w14:textId="77777777" w:rsidR="00A71EFD" w:rsidRDefault="00A71EFD" w:rsidP="00A71EF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Model level is determined by an academy’s score on the assessment, which measures strengths and challenges in implementing NAF’s results-driven </w:t>
      </w:r>
      <w:hyperlink r:id="rId4" w:history="1">
        <w:r w:rsidRPr="00F1044F">
          <w:rPr>
            <w:rStyle w:val="Hyperlink"/>
            <w:rFonts w:ascii="Tahoma" w:hAnsi="Tahoma" w:cs="Tahoma"/>
          </w:rPr>
          <w:t>design</w:t>
        </w:r>
      </w:hyperlink>
      <w:r>
        <w:rPr>
          <w:rFonts w:ascii="Tahoma" w:hAnsi="Tahoma" w:cs="Tahoma"/>
        </w:rPr>
        <w:t xml:space="preserve"> that prepares students for success in college and careers. </w:t>
      </w:r>
      <w:r w:rsidRPr="00B561E5">
        <w:rPr>
          <w:rFonts w:ascii="Tahoma" w:hAnsi="Tahoma" w:cs="Tahoma"/>
        </w:rPr>
        <w:t xml:space="preserve">This assessment </w:t>
      </w:r>
      <w:r>
        <w:rPr>
          <w:rFonts w:ascii="Tahoma" w:hAnsi="Tahoma" w:cs="Tahoma"/>
        </w:rPr>
        <w:t xml:space="preserve">provides </w:t>
      </w:r>
      <w:r w:rsidRPr="00B561E5">
        <w:rPr>
          <w:rFonts w:ascii="Tahoma" w:hAnsi="Tahoma" w:cs="Tahoma"/>
        </w:rPr>
        <w:t xml:space="preserve">a roadmap for academies to evaluate their progress and advance </w:t>
      </w:r>
      <w:r>
        <w:rPr>
          <w:rFonts w:ascii="Tahoma" w:hAnsi="Tahoma" w:cs="Tahoma"/>
        </w:rPr>
        <w:t xml:space="preserve">on the continuum of NAF’s standards. </w:t>
      </w:r>
    </w:p>
    <w:p w14:paraId="5EBD895F" w14:textId="77777777" w:rsidR="00A71EFD" w:rsidRDefault="00A71EFD" w:rsidP="00A71EFD">
      <w:pPr>
        <w:spacing w:after="0" w:line="240" w:lineRule="auto"/>
        <w:rPr>
          <w:rFonts w:ascii="Tahoma" w:hAnsi="Tahoma" w:cs="Tahoma"/>
        </w:rPr>
      </w:pPr>
    </w:p>
    <w:p w14:paraId="3D86DE68" w14:textId="77777777" w:rsidR="00A71EFD" w:rsidRPr="001765AD" w:rsidRDefault="00A71EFD" w:rsidP="00A71EFD">
      <w:pPr>
        <w:spacing w:after="0" w:line="240" w:lineRule="auto"/>
        <w:rPr>
          <w:rFonts w:ascii="Tahoma" w:eastAsia="Tahoma" w:hAnsi="Tahoma" w:cs="Tahoma"/>
          <w:color w:val="000000"/>
          <w:kern w:val="24"/>
        </w:rPr>
      </w:pPr>
      <w:r w:rsidRPr="001765AD">
        <w:rPr>
          <w:rFonts w:ascii="Tahoma" w:eastAsia="Tahoma" w:hAnsi="Tahoma" w:cs="Tahoma"/>
          <w:color w:val="000000"/>
          <w:kern w:val="24"/>
        </w:rPr>
        <w:t>NAF academies integrate rigorous, industry-aligned curricula and hands-on learning experiences</w:t>
      </w:r>
      <w:r>
        <w:rPr>
          <w:rFonts w:ascii="Tahoma" w:eastAsia="Tahoma" w:hAnsi="Tahoma" w:cs="Tahoma"/>
          <w:color w:val="000000"/>
          <w:kern w:val="24"/>
        </w:rPr>
        <w:t xml:space="preserve"> </w:t>
      </w:r>
      <w:r w:rsidRPr="006C0251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Pr="001765AD">
        <w:rPr>
          <w:rFonts w:ascii="Tahoma" w:eastAsia="Tahoma" w:hAnsi="Tahoma" w:cs="Tahoma"/>
          <w:color w:val="000000"/>
          <w:kern w:val="24"/>
        </w:rPr>
        <w:t>such as internships and employer engagements</w:t>
      </w:r>
      <w:r>
        <w:rPr>
          <w:rFonts w:ascii="Tahoma" w:eastAsia="Tahoma" w:hAnsi="Tahoma" w:cs="Tahoma"/>
          <w:color w:val="000000"/>
          <w:kern w:val="24"/>
        </w:rPr>
        <w:t xml:space="preserve"> </w:t>
      </w:r>
      <w:r w:rsidRPr="006C0251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Pr="001765AD">
        <w:rPr>
          <w:rFonts w:ascii="Tahoma" w:eastAsia="Tahoma" w:hAnsi="Tahoma" w:cs="Tahoma"/>
          <w:color w:val="000000"/>
          <w:kern w:val="24"/>
        </w:rPr>
        <w:t>within the regular school day to prepare students for their next steps after high school. </w:t>
      </w:r>
      <w:r w:rsidRPr="001765AD">
        <w:rPr>
          <w:rStyle w:val="normaltextrun"/>
          <w:rFonts w:ascii="Tahoma" w:hAnsi="Tahoma" w:cs="Tahoma"/>
          <w:color w:val="000000"/>
          <w:shd w:val="clear" w:color="auto" w:fill="FFFFFF"/>
        </w:rPr>
        <w:t>They also develop transferable skills, discover their interests, and connect learning to real careers.</w:t>
      </w:r>
    </w:p>
    <w:p w14:paraId="058ECACE" w14:textId="77777777" w:rsidR="00A71EFD" w:rsidRPr="00102FF2" w:rsidRDefault="00A71EFD" w:rsidP="00A71EFD">
      <w:pPr>
        <w:spacing w:after="0" w:line="240" w:lineRule="auto"/>
        <w:rPr>
          <w:rFonts w:ascii="Tahoma" w:hAnsi="Tahoma" w:cs="Tahoma"/>
        </w:rPr>
      </w:pPr>
    </w:p>
    <w:p w14:paraId="6FC353A3" w14:textId="55DC2E2E" w:rsidR="00A71EFD" w:rsidRDefault="005761D1" w:rsidP="00A71EFD">
      <w:pPr>
        <w:spacing w:after="0" w:line="240" w:lineRule="auto"/>
        <w:rPr>
          <w:rFonts w:ascii="Tahoma" w:eastAsiaTheme="minorHAnsi" w:hAnsi="Tahoma" w:cs="Tahoma"/>
        </w:rPr>
      </w:pPr>
      <w:r w:rsidRPr="005761D1">
        <w:rPr>
          <w:rFonts w:ascii="Tahoma" w:eastAsiaTheme="minorHAnsi" w:hAnsi="Tahoma" w:cs="Tahoma"/>
        </w:rPr>
        <w:t>NAF Chief Executive Officer, Lisa Dughi, said, "Congratulations to all of our Katherine Blasik Distinguished and NAF Model academies, and especially to this year’s first-time honorees! Your commitment to preparing students for successful futures is not only changing lives but also setting the standard for excellence across the NAF Network</w:t>
      </w:r>
      <w:r>
        <w:rPr>
          <w:rFonts w:ascii="Tahoma" w:eastAsiaTheme="minorHAnsi" w:hAnsi="Tahoma" w:cs="Tahoma"/>
        </w:rPr>
        <w:t>.</w:t>
      </w:r>
      <w:r w:rsidRPr="005761D1">
        <w:rPr>
          <w:rFonts w:ascii="Tahoma" w:eastAsiaTheme="minorHAnsi" w:hAnsi="Tahoma" w:cs="Tahoma"/>
        </w:rPr>
        <w:t>" </w:t>
      </w:r>
    </w:p>
    <w:p w14:paraId="5B22DEF2" w14:textId="77777777" w:rsidR="005761D1" w:rsidRPr="005B6F59" w:rsidRDefault="005761D1" w:rsidP="00A71EFD">
      <w:pPr>
        <w:spacing w:after="0" w:line="240" w:lineRule="auto"/>
        <w:rPr>
          <w:rFonts w:ascii="Tahoma" w:eastAsiaTheme="minorHAnsi" w:hAnsi="Tahoma" w:cs="Tahoma"/>
        </w:rPr>
      </w:pPr>
    </w:p>
    <w:p w14:paraId="336C8A74" w14:textId="77777777" w:rsidR="00A71EFD" w:rsidRDefault="00A71EFD" w:rsidP="00A71EFD">
      <w:pPr>
        <w:spacing w:after="0" w:line="240" w:lineRule="auto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  <w:highlight w:val="yellow"/>
        </w:rPr>
        <w:t>INSERT LIST OF ACADEMIES</w:t>
      </w:r>
    </w:p>
    <w:p w14:paraId="66084FE4" w14:textId="77777777" w:rsidR="00A71EFD" w:rsidRDefault="00A71EFD" w:rsidP="00A71EFD">
      <w:pPr>
        <w:spacing w:after="0" w:line="240" w:lineRule="auto"/>
        <w:rPr>
          <w:rFonts w:ascii="Tahoma" w:hAnsi="Tahoma" w:cs="Tahoma"/>
          <w:color w:val="FF0000"/>
        </w:rPr>
      </w:pPr>
    </w:p>
    <w:p w14:paraId="7C33D1F2" w14:textId="55EDF87D" w:rsidR="00A71EFD" w:rsidRDefault="00A71EFD" w:rsidP="00A71EFD">
      <w:pPr>
        <w:spacing w:after="0" w:line="240" w:lineRule="auto"/>
        <w:rPr>
          <w:rFonts w:ascii="Tahoma" w:hAnsi="Tahoma" w:cs="Tahoma"/>
        </w:rPr>
      </w:pPr>
      <w:r w:rsidRPr="00B561E5">
        <w:rPr>
          <w:rFonts w:ascii="Tahoma" w:hAnsi="Tahoma" w:cs="Tahoma"/>
        </w:rPr>
        <w:t xml:space="preserve">“This </w:t>
      </w:r>
      <w:r>
        <w:rPr>
          <w:rFonts w:ascii="Tahoma" w:hAnsi="Tahoma" w:cs="Tahoma"/>
        </w:rPr>
        <w:t>esteemed recognition</w:t>
      </w:r>
      <w:r w:rsidRPr="00B561E5">
        <w:rPr>
          <w:rFonts w:ascii="Tahoma" w:hAnsi="Tahoma" w:cs="Tahoma"/>
        </w:rPr>
        <w:t xml:space="preserve"> celebrates the incredible teamwork that drives our academy’s success,” </w:t>
      </w:r>
      <w:r w:rsidRPr="00B561E5">
        <w:rPr>
          <w:rFonts w:ascii="Tahoma" w:hAnsi="Tahoma" w:cs="Tahoma"/>
          <w:color w:val="EE0000"/>
          <w:highlight w:val="yellow"/>
        </w:rPr>
        <w:t>said (academy leader)</w:t>
      </w:r>
      <w:r w:rsidRPr="00B561E5">
        <w:rPr>
          <w:rFonts w:ascii="Tahoma" w:hAnsi="Tahoma" w:cs="Tahoma"/>
          <w:color w:val="EE0000"/>
        </w:rPr>
        <w:t xml:space="preserve">. </w:t>
      </w:r>
      <w:r w:rsidRPr="00B561E5">
        <w:rPr>
          <w:rFonts w:ascii="Tahoma" w:hAnsi="Tahoma" w:cs="Tahoma"/>
        </w:rPr>
        <w:t xml:space="preserve">“Our students, teachers, </w:t>
      </w:r>
      <w:r>
        <w:rPr>
          <w:rFonts w:ascii="Tahoma" w:hAnsi="Tahoma" w:cs="Tahoma"/>
        </w:rPr>
        <w:t xml:space="preserve">business, </w:t>
      </w:r>
      <w:r w:rsidRPr="00B561E5">
        <w:rPr>
          <w:rFonts w:ascii="Tahoma" w:hAnsi="Tahoma" w:cs="Tahoma"/>
        </w:rPr>
        <w:t>and community partners make this achievement possible every day.”</w:t>
      </w:r>
    </w:p>
    <w:p w14:paraId="2957E281" w14:textId="77777777" w:rsidR="00A71EFD" w:rsidRDefault="00A71EFD" w:rsidP="00A71EFD">
      <w:pPr>
        <w:spacing w:after="0" w:line="240" w:lineRule="auto"/>
        <w:rPr>
          <w:rFonts w:ascii="Tahoma" w:hAnsi="Tahoma" w:cs="Tahoma"/>
        </w:rPr>
      </w:pPr>
    </w:p>
    <w:p w14:paraId="1FA9D469" w14:textId="77777777" w:rsidR="00DC559C" w:rsidRPr="00DC559C" w:rsidRDefault="00DC559C" w:rsidP="00DC559C">
      <w:pPr>
        <w:rPr>
          <w:rFonts w:ascii="Tahoma" w:hAnsi="Tahoma" w:cs="Tahoma"/>
        </w:rPr>
      </w:pPr>
      <w:r w:rsidRPr="00DC559C">
        <w:rPr>
          <w:rFonts w:ascii="Tahoma" w:hAnsi="Tahoma" w:cs="Tahoma"/>
          <w:color w:val="FF0000"/>
          <w:highlight w:val="yellow"/>
        </w:rPr>
        <w:t>ACADEMIES</w:t>
      </w:r>
      <w:r w:rsidRPr="00DC559C">
        <w:rPr>
          <w:rFonts w:ascii="Tahoma" w:hAnsi="Tahoma" w:cs="Tahoma"/>
        </w:rPr>
        <w:t xml:space="preserve"> are part of NAF, a national education nonprofit that brings real-world careers into public high schools – connecting students to industry and hands-on learning, so they graduate prepared for college, careers, and upward mobility. </w:t>
      </w:r>
    </w:p>
    <w:p w14:paraId="31BADC3F" w14:textId="77777777" w:rsidR="00A71EFD" w:rsidRDefault="00A71EFD" w:rsidP="00A71EFD">
      <w:pPr>
        <w:pStyle w:val="NormalWeb"/>
        <w:spacing w:before="0" w:beforeAutospacing="0" w:after="0" w:afterAutospacing="0"/>
        <w:rPr>
          <w:rFonts w:ascii="Tahoma" w:hAnsi="Tahoma" w:cs="Tahoma"/>
          <w:color w:val="000000" w:themeColor="text1"/>
          <w:sz w:val="22"/>
          <w:szCs w:val="22"/>
        </w:rPr>
      </w:pPr>
    </w:p>
    <w:p w14:paraId="7BF77195" w14:textId="77777777" w:rsidR="00DC559C" w:rsidRPr="001765AD" w:rsidRDefault="00DC559C" w:rsidP="00DC559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###</w:t>
      </w:r>
    </w:p>
    <w:p w14:paraId="5ECD52DE" w14:textId="77777777" w:rsidR="00DC559C" w:rsidRPr="00433ECE" w:rsidRDefault="00DC559C" w:rsidP="00DC559C">
      <w:pPr>
        <w:spacing w:before="240" w:after="240"/>
        <w:rPr>
          <w:rFonts w:ascii="Tahoma" w:eastAsia="Tahoma" w:hAnsi="Tahoma" w:cs="Tahoma"/>
        </w:rPr>
      </w:pPr>
      <w:r w:rsidRPr="00433ECE">
        <w:rPr>
          <w:rFonts w:ascii="Tahoma" w:eastAsia="Tahoma" w:hAnsi="Tahoma" w:cs="Tahoma"/>
        </w:rPr>
        <w:t>Learn more at</w:t>
      </w:r>
      <w:hyperlink r:id="rId5">
        <w:r w:rsidRPr="00433ECE">
          <w:rPr>
            <w:rFonts w:ascii="Tahoma" w:eastAsia="Tahoma" w:hAnsi="Tahoma" w:cs="Tahoma"/>
          </w:rPr>
          <w:t xml:space="preserve"> </w:t>
        </w:r>
      </w:hyperlink>
      <w:hyperlink r:id="rId6">
        <w:r w:rsidRPr="00433ECE">
          <w:rPr>
            <w:rFonts w:ascii="Tahoma" w:eastAsia="Tahoma" w:hAnsi="Tahoma" w:cs="Tahoma"/>
            <w:color w:val="1155CC"/>
            <w:u w:val="single"/>
          </w:rPr>
          <w:t>naf.org</w:t>
        </w:r>
      </w:hyperlink>
      <w:r w:rsidRPr="00433ECE">
        <w:rPr>
          <w:rFonts w:ascii="Tahoma" w:eastAsia="Tahoma" w:hAnsi="Tahoma" w:cs="Tahoma"/>
        </w:rPr>
        <w:t xml:space="preserve"> and follow us on </w:t>
      </w:r>
      <w:proofErr w:type="gramStart"/>
      <w:r w:rsidRPr="00433ECE">
        <w:rPr>
          <w:rFonts w:ascii="Tahoma" w:eastAsia="Tahoma" w:hAnsi="Tahoma" w:cs="Tahoma"/>
        </w:rPr>
        <w:t>social @</w:t>
      </w:r>
      <w:proofErr w:type="gramEnd"/>
      <w:r w:rsidRPr="00433ECE">
        <w:rPr>
          <w:rFonts w:ascii="Tahoma" w:eastAsia="Tahoma" w:hAnsi="Tahoma" w:cs="Tahoma"/>
        </w:rPr>
        <w:t>NAFCareerAcads.</w:t>
      </w:r>
    </w:p>
    <w:p w14:paraId="3CEC8E51" w14:textId="77777777" w:rsidR="00A71EFD" w:rsidRDefault="00A71EFD" w:rsidP="00A71EFD">
      <w:pPr>
        <w:spacing w:after="0" w:line="240" w:lineRule="auto"/>
        <w:rPr>
          <w:rFonts w:ascii="Tahoma" w:hAnsi="Tahoma" w:cs="Tahoma"/>
          <w:b/>
        </w:rPr>
      </w:pPr>
    </w:p>
    <w:p w14:paraId="112DE8D8" w14:textId="77777777" w:rsidR="00753EEC" w:rsidRDefault="00753EEC"/>
    <w:sectPr w:rsidR="0075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FD"/>
    <w:rsid w:val="002F637B"/>
    <w:rsid w:val="00382DE4"/>
    <w:rsid w:val="005761D1"/>
    <w:rsid w:val="00680285"/>
    <w:rsid w:val="006A10B7"/>
    <w:rsid w:val="006E2F9E"/>
    <w:rsid w:val="00753EEC"/>
    <w:rsid w:val="00A249BA"/>
    <w:rsid w:val="00A71EFD"/>
    <w:rsid w:val="00B7108D"/>
    <w:rsid w:val="00C65B49"/>
    <w:rsid w:val="00D10238"/>
    <w:rsid w:val="00D34B49"/>
    <w:rsid w:val="00DC559C"/>
    <w:rsid w:val="00E43FA2"/>
    <w:rsid w:val="00E6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B1CF"/>
  <w15:chartTrackingRefBased/>
  <w15:docId w15:val="{5C4AC22D-0DD2-451B-917C-2B4A9FC0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EF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E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E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E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E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E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E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E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E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E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E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E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E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1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E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1E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1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71EFD"/>
  </w:style>
  <w:style w:type="character" w:styleId="CommentReference">
    <w:name w:val="annotation reference"/>
    <w:basedOn w:val="DefaultParagraphFont"/>
    <w:uiPriority w:val="99"/>
    <w:semiHidden/>
    <w:unhideWhenUsed/>
    <w:rsid w:val="00A71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EF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82D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f.org/" TargetMode="External"/><Relationship Id="rId5" Type="http://schemas.openxmlformats.org/officeDocument/2006/relationships/hyperlink" Target="https://naf.org/" TargetMode="External"/><Relationship Id="rId4" Type="http://schemas.openxmlformats.org/officeDocument/2006/relationships/hyperlink" Target="https://naf.org/about/our-appro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Baldovin</dc:creator>
  <cp:keywords/>
  <dc:description/>
  <cp:lastModifiedBy>Courtney Baldovin</cp:lastModifiedBy>
  <cp:revision>2</cp:revision>
  <dcterms:created xsi:type="dcterms:W3CDTF">2026-03-27T19:15:00Z</dcterms:created>
  <dcterms:modified xsi:type="dcterms:W3CDTF">2026-03-27T19:15:00Z</dcterms:modified>
</cp:coreProperties>
</file>