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DE24" w14:textId="77777777" w:rsidR="004D339B" w:rsidRPr="008B742D" w:rsidRDefault="004D339B" w:rsidP="004D339B"/>
    <w:p w14:paraId="406471F6" w14:textId="68C92561" w:rsidR="00810587" w:rsidRDefault="002550F2" w:rsidP="002550F2">
      <w:pPr>
        <w:pStyle w:val="Heading1"/>
      </w:pPr>
      <w:r>
        <w:t>Human Resources assistant</w:t>
      </w:r>
    </w:p>
    <w:p w14:paraId="07ABDBCC" w14:textId="77777777" w:rsidR="002550F2" w:rsidRPr="002550F2" w:rsidRDefault="002550F2" w:rsidP="002550F2"/>
    <w:p w14:paraId="6523E1F6" w14:textId="3B78D76D" w:rsidR="004D339B" w:rsidRPr="006412C1" w:rsidRDefault="008B742D" w:rsidP="006412C1">
      <w:pPr>
        <w:rPr>
          <w:szCs w:val="22"/>
        </w:rPr>
      </w:pPr>
      <w:r w:rsidRPr="006412C1">
        <w:rPr>
          <w:b/>
          <w:bCs/>
          <w:szCs w:val="22"/>
        </w:rPr>
        <w:t>Position Summary</w:t>
      </w:r>
    </w:p>
    <w:p w14:paraId="5DBFB4CD" w14:textId="45E8E894" w:rsidR="008B742D" w:rsidRPr="006412C1" w:rsidRDefault="008B742D" w:rsidP="006412C1">
      <w:pPr>
        <w:rPr>
          <w:rFonts w:ascii="Times New Roman" w:eastAsia="Times New Roman" w:hAnsi="Times New Roman" w:cs="Times New Roman"/>
          <w:szCs w:val="22"/>
        </w:rPr>
      </w:pPr>
      <w:r w:rsidRPr="008B742D">
        <w:rPr>
          <w:rFonts w:ascii="Tahoma" w:eastAsia="Times New Roman" w:hAnsi="Tahoma" w:cs="Tahoma"/>
          <w:szCs w:val="22"/>
        </w:rPr>
        <w:t xml:space="preserve">The Human Resources Assistant plays a critical role within the Human Resources Department, and in the company overall. Responsibilities include answering phone calls and recording messages, ensuring high quality customer service, maintaining filing systems which contain confidential personnel records, tracking employment applications, managing internal and external correspondence, and communicating necessary legal and regulatory Human Resources notices to all employees, as required by law. </w:t>
      </w:r>
    </w:p>
    <w:p w14:paraId="2CA083F1" w14:textId="132F6257" w:rsidR="004D339B" w:rsidRPr="006412C1" w:rsidRDefault="004D339B" w:rsidP="006412C1">
      <w:pPr>
        <w:rPr>
          <w:szCs w:val="22"/>
        </w:rPr>
      </w:pPr>
    </w:p>
    <w:p w14:paraId="681CC1CD" w14:textId="191455F8" w:rsidR="004D339B" w:rsidRPr="006412C1" w:rsidRDefault="008B742D" w:rsidP="006412C1">
      <w:pPr>
        <w:rPr>
          <w:b/>
          <w:bCs/>
          <w:szCs w:val="22"/>
        </w:rPr>
      </w:pPr>
      <w:r w:rsidRPr="006412C1">
        <w:rPr>
          <w:b/>
          <w:bCs/>
          <w:szCs w:val="22"/>
        </w:rPr>
        <w:t>Required Tasks</w:t>
      </w:r>
    </w:p>
    <w:p w14:paraId="0F723398" w14:textId="60603846"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Follow all company and safety and security policies and procedures; report accidents, injuries, and unsafe work conditions to manager/supervisor. </w:t>
      </w:r>
    </w:p>
    <w:p w14:paraId="2B31F781" w14:textId="77777777"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Ensure uniform and personal appearance are clean and professional.</w:t>
      </w:r>
    </w:p>
    <w:p w14:paraId="36F0ECED" w14:textId="77777777"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Maintain confidentiality of proprietary information; protect company assets. </w:t>
      </w:r>
    </w:p>
    <w:p w14:paraId="53BE0A80" w14:textId="0502C21C"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Assist other employees in ensuring proper coverage and prompt customer service. </w:t>
      </w:r>
    </w:p>
    <w:p w14:paraId="3CA5B880" w14:textId="77777777"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Develop and maintain positive working relationships with others; support team to reach common goals; listen and respond appropriately to the concerns of other employees. </w:t>
      </w:r>
    </w:p>
    <w:p w14:paraId="3CA3E4D6" w14:textId="77777777"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Speak with others using clear and professional language.</w:t>
      </w:r>
    </w:p>
    <w:p w14:paraId="768EB384" w14:textId="77777777"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Prepare and review written documents accurately and completely.</w:t>
      </w:r>
    </w:p>
    <w:p w14:paraId="5B89BD9F" w14:textId="55DD680A"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Answer telephones using appropriate etiquette.</w:t>
      </w:r>
    </w:p>
    <w:p w14:paraId="4E3C618A" w14:textId="77777777"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Enter and locate work-related information using computers. </w:t>
      </w:r>
    </w:p>
    <w:p w14:paraId="7D76D0BB" w14:textId="77777777"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Move, lift, carry, push, pull, and place objects weighing less than or equal to 10 pounds without assistance. </w:t>
      </w:r>
    </w:p>
    <w:p w14:paraId="5232A1D3" w14:textId="7578E768" w:rsidR="008B742D" w:rsidRPr="006412C1" w:rsidRDefault="008B742D" w:rsidP="002550F2">
      <w:pPr>
        <w:pStyle w:val="NormalWeb"/>
        <w:numPr>
          <w:ilvl w:val="0"/>
          <w:numId w:val="1"/>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Perform other reasonable job duties as requested by supervisors.</w:t>
      </w:r>
    </w:p>
    <w:p w14:paraId="3A52852E" w14:textId="0ACC0E0E" w:rsidR="008B742D" w:rsidRPr="006412C1" w:rsidRDefault="008B742D" w:rsidP="006412C1">
      <w:pPr>
        <w:pStyle w:val="NormalWeb"/>
        <w:spacing w:before="0" w:beforeAutospacing="0" w:after="0" w:afterAutospacing="0"/>
        <w:textAlignment w:val="baseline"/>
        <w:rPr>
          <w:rFonts w:ascii="Tahoma" w:hAnsi="Tahoma" w:cs="Tahoma"/>
          <w:color w:val="000000"/>
          <w:sz w:val="22"/>
          <w:szCs w:val="22"/>
        </w:rPr>
      </w:pPr>
    </w:p>
    <w:p w14:paraId="5143E87B" w14:textId="034127A5" w:rsidR="008B742D" w:rsidRPr="006412C1" w:rsidRDefault="008B742D" w:rsidP="006412C1">
      <w:pPr>
        <w:pStyle w:val="NormalWeb"/>
        <w:spacing w:before="0" w:beforeAutospacing="0" w:after="0" w:afterAutospacing="0"/>
        <w:textAlignment w:val="baseline"/>
        <w:rPr>
          <w:rFonts w:ascii="Tahoma" w:hAnsi="Tahoma" w:cs="Tahoma"/>
          <w:color w:val="000000"/>
          <w:sz w:val="22"/>
          <w:szCs w:val="22"/>
        </w:rPr>
      </w:pPr>
      <w:r w:rsidRPr="006412C1">
        <w:rPr>
          <w:rFonts w:ascii="Tahoma" w:hAnsi="Tahoma" w:cs="Tahoma"/>
          <w:b/>
          <w:bCs/>
          <w:color w:val="000000"/>
          <w:sz w:val="22"/>
          <w:szCs w:val="22"/>
        </w:rPr>
        <w:t>Safety and Security</w:t>
      </w:r>
    </w:p>
    <w:p w14:paraId="000F1C9E" w14:textId="0DF6921C" w:rsidR="008B742D" w:rsidRPr="006412C1" w:rsidRDefault="008B742D" w:rsidP="002550F2">
      <w:pPr>
        <w:pStyle w:val="NormalWeb"/>
        <w:numPr>
          <w:ilvl w:val="0"/>
          <w:numId w:val="2"/>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Report work-related accidents or other injuries immediately upon occurrence to manager/supervisor. </w:t>
      </w:r>
    </w:p>
    <w:p w14:paraId="5EC9951D" w14:textId="77777777" w:rsidR="008B742D" w:rsidRPr="006412C1" w:rsidRDefault="008B742D" w:rsidP="002550F2">
      <w:pPr>
        <w:pStyle w:val="NormalWeb"/>
        <w:numPr>
          <w:ilvl w:val="0"/>
          <w:numId w:val="2"/>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Identify and correct unsafe work procedures or conditions and report them to management and security/safety personnel. </w:t>
      </w:r>
    </w:p>
    <w:p w14:paraId="0462992F" w14:textId="53306A3F" w:rsidR="008B742D" w:rsidRPr="006412C1" w:rsidRDefault="008B742D" w:rsidP="002550F2">
      <w:pPr>
        <w:pStyle w:val="NormalWeb"/>
        <w:numPr>
          <w:ilvl w:val="0"/>
          <w:numId w:val="2"/>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 xml:space="preserve">Follow company and department safety and security policies and procedures to ensure a clean, safe, and secure environment. </w:t>
      </w:r>
    </w:p>
    <w:p w14:paraId="0368E36F" w14:textId="69E9C60E" w:rsidR="008B742D" w:rsidRPr="006412C1" w:rsidRDefault="008B742D" w:rsidP="006412C1">
      <w:pPr>
        <w:pStyle w:val="NormalWeb"/>
        <w:spacing w:before="0" w:beforeAutospacing="0" w:after="0" w:afterAutospacing="0"/>
        <w:textAlignment w:val="baseline"/>
        <w:rPr>
          <w:rFonts w:ascii="Tahoma" w:hAnsi="Tahoma" w:cs="Tahoma"/>
          <w:color w:val="000000"/>
          <w:sz w:val="22"/>
          <w:szCs w:val="22"/>
        </w:rPr>
      </w:pPr>
    </w:p>
    <w:p w14:paraId="485FF1C9" w14:textId="374FFECC" w:rsidR="008B742D" w:rsidRPr="006412C1" w:rsidRDefault="008B742D" w:rsidP="006412C1">
      <w:pPr>
        <w:pStyle w:val="NormalWeb"/>
        <w:spacing w:before="0" w:beforeAutospacing="0" w:after="0" w:afterAutospacing="0"/>
        <w:textAlignment w:val="baseline"/>
        <w:rPr>
          <w:rFonts w:ascii="Tahoma" w:hAnsi="Tahoma" w:cs="Tahoma"/>
          <w:color w:val="000000"/>
          <w:sz w:val="22"/>
          <w:szCs w:val="22"/>
        </w:rPr>
      </w:pPr>
      <w:r w:rsidRPr="006412C1">
        <w:rPr>
          <w:rFonts w:ascii="Tahoma" w:hAnsi="Tahoma" w:cs="Tahoma"/>
          <w:b/>
          <w:bCs/>
          <w:color w:val="000000"/>
          <w:sz w:val="22"/>
          <w:szCs w:val="22"/>
        </w:rPr>
        <w:t>Policies and Procedures</w:t>
      </w:r>
    </w:p>
    <w:p w14:paraId="78B5963F" w14:textId="77777777" w:rsidR="008B742D" w:rsidRPr="006412C1" w:rsidRDefault="008B742D" w:rsidP="002550F2">
      <w:pPr>
        <w:pStyle w:val="NormalWeb"/>
        <w:numPr>
          <w:ilvl w:val="0"/>
          <w:numId w:val="3"/>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Protect the privacy and security of customers and coworkers. </w:t>
      </w:r>
    </w:p>
    <w:p w14:paraId="6951F8C1" w14:textId="22F444FC" w:rsidR="008B742D" w:rsidRPr="006412C1" w:rsidRDefault="008B742D" w:rsidP="002550F2">
      <w:pPr>
        <w:pStyle w:val="NormalWeb"/>
        <w:numPr>
          <w:ilvl w:val="0"/>
          <w:numId w:val="3"/>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Maintain the confidentiality of proprietary materials and information. </w:t>
      </w:r>
    </w:p>
    <w:p w14:paraId="08C0E659" w14:textId="77777777" w:rsidR="008B742D" w:rsidRPr="006412C1" w:rsidRDefault="008B742D" w:rsidP="002550F2">
      <w:pPr>
        <w:pStyle w:val="NormalWeb"/>
        <w:numPr>
          <w:ilvl w:val="0"/>
          <w:numId w:val="3"/>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Follow company and department policies and procedures. </w:t>
      </w:r>
    </w:p>
    <w:p w14:paraId="6B519CD3" w14:textId="77777777" w:rsidR="008B742D" w:rsidRPr="006412C1" w:rsidRDefault="008B742D" w:rsidP="002550F2">
      <w:pPr>
        <w:pStyle w:val="NormalWeb"/>
        <w:numPr>
          <w:ilvl w:val="0"/>
          <w:numId w:val="3"/>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Ensure uniform, nametags, and personal appearance are clean, hygienic, professional and in compliance with company policies and procedures. </w:t>
      </w:r>
    </w:p>
    <w:p w14:paraId="34FA4935" w14:textId="003DBD82" w:rsidR="008B742D" w:rsidRPr="006412C1" w:rsidRDefault="008B742D" w:rsidP="002550F2">
      <w:pPr>
        <w:pStyle w:val="NormalWeb"/>
        <w:numPr>
          <w:ilvl w:val="0"/>
          <w:numId w:val="3"/>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 xml:space="preserve">Perform other reasonable job duties as requested by supervisors. </w:t>
      </w:r>
    </w:p>
    <w:p w14:paraId="12EEA60A" w14:textId="5B9BD527" w:rsidR="008B742D" w:rsidRPr="006412C1" w:rsidRDefault="008B742D" w:rsidP="006412C1">
      <w:pPr>
        <w:pStyle w:val="NormalWeb"/>
        <w:spacing w:before="0" w:beforeAutospacing="0" w:after="0" w:afterAutospacing="0"/>
        <w:textAlignment w:val="baseline"/>
        <w:rPr>
          <w:rFonts w:ascii="Tahoma" w:hAnsi="Tahoma" w:cs="Tahoma"/>
          <w:color w:val="000000"/>
          <w:sz w:val="22"/>
          <w:szCs w:val="22"/>
        </w:rPr>
      </w:pPr>
    </w:p>
    <w:p w14:paraId="044D2A77" w14:textId="37321990" w:rsidR="008B742D" w:rsidRPr="006412C1" w:rsidRDefault="008B742D" w:rsidP="006412C1">
      <w:pPr>
        <w:pStyle w:val="NormalWeb"/>
        <w:spacing w:before="0" w:beforeAutospacing="0" w:after="0" w:afterAutospacing="0"/>
        <w:textAlignment w:val="baseline"/>
        <w:rPr>
          <w:rFonts w:ascii="Tahoma" w:hAnsi="Tahoma" w:cs="Tahoma"/>
          <w:b/>
          <w:bCs/>
          <w:color w:val="000000"/>
          <w:sz w:val="22"/>
          <w:szCs w:val="22"/>
        </w:rPr>
      </w:pPr>
      <w:r w:rsidRPr="006412C1">
        <w:rPr>
          <w:rFonts w:ascii="Tahoma" w:hAnsi="Tahoma" w:cs="Tahoma"/>
          <w:b/>
          <w:bCs/>
          <w:color w:val="000000"/>
          <w:sz w:val="22"/>
          <w:szCs w:val="22"/>
        </w:rPr>
        <w:t>Communication</w:t>
      </w:r>
    </w:p>
    <w:p w14:paraId="1D9D9795" w14:textId="77777777" w:rsidR="008B742D" w:rsidRPr="006412C1" w:rsidRDefault="008B742D" w:rsidP="002550F2">
      <w:pPr>
        <w:pStyle w:val="NormalWeb"/>
        <w:numPr>
          <w:ilvl w:val="0"/>
          <w:numId w:val="4"/>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Speak to customers and co-workers using clear, appropriate and professional language. </w:t>
      </w:r>
    </w:p>
    <w:p w14:paraId="41CCE90C" w14:textId="77777777" w:rsidR="008B742D" w:rsidRPr="006412C1" w:rsidRDefault="008B742D" w:rsidP="002550F2">
      <w:pPr>
        <w:pStyle w:val="NormalWeb"/>
        <w:numPr>
          <w:ilvl w:val="0"/>
          <w:numId w:val="4"/>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Discuss work topics, activities, or problems with coworkers, supervisors, or managers discreetly and quietly, avoiding public areas of the property. </w:t>
      </w:r>
    </w:p>
    <w:p w14:paraId="0F839971" w14:textId="77777777" w:rsidR="006412C1" w:rsidRPr="006412C1" w:rsidRDefault="008B742D" w:rsidP="002550F2">
      <w:pPr>
        <w:pStyle w:val="NormalWeb"/>
        <w:numPr>
          <w:ilvl w:val="0"/>
          <w:numId w:val="4"/>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t>Prepare and review written documents (e.g., daily logs, business letters, memoranda, reports), including proofreading and editing written information to ensure accuracy and completeness.</w:t>
      </w:r>
    </w:p>
    <w:p w14:paraId="3FE7A704" w14:textId="7ED58BD6" w:rsidR="006412C1" w:rsidRPr="006412C1" w:rsidRDefault="006412C1" w:rsidP="002550F2">
      <w:pPr>
        <w:pStyle w:val="NormalWeb"/>
        <w:numPr>
          <w:ilvl w:val="0"/>
          <w:numId w:val="4"/>
        </w:numPr>
        <w:spacing w:before="0" w:beforeAutospacing="0" w:after="0" w:afterAutospacing="0"/>
        <w:textAlignment w:val="baseline"/>
        <w:rPr>
          <w:rFonts w:ascii="Tahoma" w:hAnsi="Tahoma" w:cs="Tahoma"/>
          <w:color w:val="000000"/>
          <w:sz w:val="22"/>
          <w:szCs w:val="22"/>
        </w:rPr>
      </w:pPr>
      <w:r w:rsidRPr="006412C1">
        <w:rPr>
          <w:rFonts w:ascii="Tahoma" w:hAnsi="Tahoma" w:cs="Tahoma"/>
          <w:color w:val="000000"/>
          <w:sz w:val="22"/>
          <w:szCs w:val="22"/>
        </w:rPr>
        <w:lastRenderedPageBreak/>
        <w:t>Answer telephones using appropriate etiquette including answering the phone within 3 rings, answering with a smile in one's voice, using the callers' name, transferring calls to</w:t>
      </w:r>
      <w:r w:rsidR="000219FD">
        <w:rPr>
          <w:rFonts w:ascii="Tahoma" w:hAnsi="Tahoma" w:cs="Tahoma"/>
          <w:color w:val="000000"/>
          <w:sz w:val="22"/>
          <w:szCs w:val="22"/>
        </w:rPr>
        <w:t xml:space="preserve"> the</w:t>
      </w:r>
      <w:r w:rsidRPr="006412C1">
        <w:rPr>
          <w:rFonts w:ascii="Tahoma" w:hAnsi="Tahoma" w:cs="Tahoma"/>
          <w:color w:val="000000"/>
          <w:sz w:val="22"/>
          <w:szCs w:val="22"/>
        </w:rPr>
        <w:t xml:space="preserve"> appropriate person/department, requesting permission before placing the caller on hold, </w:t>
      </w:r>
      <w:proofErr w:type="gramStart"/>
      <w:r w:rsidRPr="006412C1">
        <w:rPr>
          <w:rFonts w:ascii="Tahoma" w:hAnsi="Tahoma" w:cs="Tahoma"/>
          <w:color w:val="000000"/>
          <w:sz w:val="22"/>
          <w:szCs w:val="22"/>
        </w:rPr>
        <w:t>taking</w:t>
      </w:r>
      <w:proofErr w:type="gramEnd"/>
      <w:r w:rsidRPr="006412C1">
        <w:rPr>
          <w:rFonts w:ascii="Tahoma" w:hAnsi="Tahoma" w:cs="Tahoma"/>
          <w:color w:val="000000"/>
          <w:sz w:val="22"/>
          <w:szCs w:val="22"/>
        </w:rPr>
        <w:t xml:space="preserve"> and relaying messages, and allowing the caller to end the call.</w:t>
      </w:r>
    </w:p>
    <w:p w14:paraId="0D7777D8" w14:textId="3B3D40CF" w:rsidR="006412C1" w:rsidRPr="006412C1" w:rsidRDefault="006412C1" w:rsidP="006412C1">
      <w:pPr>
        <w:pStyle w:val="NormalWeb"/>
        <w:spacing w:before="0" w:beforeAutospacing="0" w:after="0" w:afterAutospacing="0"/>
        <w:textAlignment w:val="baseline"/>
        <w:rPr>
          <w:rFonts w:ascii="Tahoma" w:hAnsi="Tahoma" w:cs="Tahoma"/>
          <w:color w:val="000000"/>
          <w:sz w:val="22"/>
          <w:szCs w:val="22"/>
        </w:rPr>
      </w:pPr>
    </w:p>
    <w:p w14:paraId="37EC068A" w14:textId="1F0D6DD4" w:rsidR="006412C1" w:rsidRPr="006412C1" w:rsidRDefault="006412C1" w:rsidP="006412C1">
      <w:pPr>
        <w:pStyle w:val="NormalWeb"/>
        <w:spacing w:before="0" w:beforeAutospacing="0" w:after="0" w:afterAutospacing="0"/>
        <w:textAlignment w:val="baseline"/>
        <w:rPr>
          <w:rFonts w:ascii="Tahoma" w:hAnsi="Tahoma" w:cs="Tahoma"/>
          <w:b/>
          <w:bCs/>
          <w:color w:val="000000"/>
          <w:sz w:val="22"/>
          <w:szCs w:val="22"/>
        </w:rPr>
      </w:pPr>
      <w:r w:rsidRPr="006412C1">
        <w:rPr>
          <w:rFonts w:ascii="Tahoma" w:hAnsi="Tahoma" w:cs="Tahoma"/>
          <w:b/>
          <w:bCs/>
          <w:color w:val="000000"/>
          <w:sz w:val="22"/>
          <w:szCs w:val="22"/>
        </w:rPr>
        <w:t>Working with Others</w:t>
      </w:r>
    </w:p>
    <w:p w14:paraId="2A620CA8" w14:textId="77777777" w:rsidR="006412C1" w:rsidRPr="006412C1" w:rsidRDefault="006412C1" w:rsidP="002550F2">
      <w:pPr>
        <w:numPr>
          <w:ilvl w:val="0"/>
          <w:numId w:val="6"/>
        </w:numPr>
        <w:textAlignment w:val="baseline"/>
        <w:rPr>
          <w:rFonts w:ascii="Tahoma" w:eastAsia="Times New Roman" w:hAnsi="Tahoma" w:cs="Tahoma"/>
          <w:color w:val="000000"/>
          <w:szCs w:val="22"/>
        </w:rPr>
      </w:pPr>
      <w:r w:rsidRPr="006412C1">
        <w:rPr>
          <w:rFonts w:ascii="Tahoma" w:eastAsia="Times New Roman" w:hAnsi="Tahoma" w:cs="Tahoma"/>
          <w:color w:val="000000"/>
          <w:szCs w:val="22"/>
        </w:rPr>
        <w:t>Support all co-workers and treat them with dignity and respect. </w:t>
      </w:r>
    </w:p>
    <w:p w14:paraId="777F7B5F" w14:textId="107AB595" w:rsidR="00111FEE" w:rsidRDefault="006412C1" w:rsidP="00FF7EAD">
      <w:pPr>
        <w:numPr>
          <w:ilvl w:val="0"/>
          <w:numId w:val="6"/>
        </w:numPr>
        <w:textAlignment w:val="baseline"/>
        <w:rPr>
          <w:rFonts w:ascii="Tahoma" w:eastAsia="Times New Roman" w:hAnsi="Tahoma" w:cs="Tahoma"/>
          <w:color w:val="000000"/>
          <w:szCs w:val="22"/>
        </w:rPr>
      </w:pPr>
      <w:r w:rsidRPr="006412C1">
        <w:rPr>
          <w:rFonts w:ascii="Tahoma" w:eastAsia="Times New Roman" w:hAnsi="Tahoma" w:cs="Tahoma"/>
          <w:color w:val="000000"/>
          <w:szCs w:val="22"/>
        </w:rPr>
        <w:t>Handle sensitive issues with employees and/or customers with tact, respect, diplomacy, and confidentiality.</w:t>
      </w:r>
    </w:p>
    <w:p w14:paraId="4E94D1F8" w14:textId="77777777" w:rsidR="002550F2" w:rsidRPr="002550F2" w:rsidRDefault="002550F2" w:rsidP="002550F2">
      <w:pPr>
        <w:textAlignment w:val="baseline"/>
        <w:rPr>
          <w:rFonts w:ascii="Tahoma" w:eastAsia="Times New Roman" w:hAnsi="Tahoma" w:cs="Tahoma"/>
          <w:color w:val="000000"/>
          <w:szCs w:val="22"/>
        </w:rPr>
      </w:pPr>
    </w:p>
    <w:p w14:paraId="62AC9844" w14:textId="2896E0E8" w:rsidR="002550F2" w:rsidRPr="002550F2" w:rsidRDefault="002550F2" w:rsidP="00FF7EAD">
      <w:pPr>
        <w:textAlignment w:val="baseline"/>
        <w:rPr>
          <w:rFonts w:ascii="Tahoma" w:eastAsia="Times New Roman" w:hAnsi="Tahoma" w:cs="Tahoma"/>
          <w:b/>
          <w:bCs/>
          <w:color w:val="000000"/>
          <w:szCs w:val="22"/>
        </w:rPr>
      </w:pPr>
      <w:r w:rsidRPr="002550F2">
        <w:rPr>
          <w:rFonts w:ascii="Tahoma" w:eastAsia="Times New Roman" w:hAnsi="Tahoma" w:cs="Tahoma"/>
          <w:b/>
          <w:bCs/>
          <w:color w:val="000000"/>
          <w:szCs w:val="22"/>
        </w:rPr>
        <w:t>Preferred Qualifications:</w:t>
      </w:r>
    </w:p>
    <w:p w14:paraId="3F3EDA9B" w14:textId="46FDBC30" w:rsidR="002550F2" w:rsidRPr="002550F2" w:rsidRDefault="002550F2" w:rsidP="002550F2">
      <w:pPr>
        <w:pStyle w:val="ListParagraph"/>
        <w:numPr>
          <w:ilvl w:val="0"/>
          <w:numId w:val="7"/>
        </w:numPr>
        <w:textAlignment w:val="baseline"/>
        <w:rPr>
          <w:rFonts w:ascii="Tahoma" w:eastAsia="Times New Roman" w:hAnsi="Tahoma" w:cs="Tahoma"/>
          <w:color w:val="000000"/>
          <w:szCs w:val="22"/>
        </w:rPr>
      </w:pPr>
      <w:r w:rsidRPr="002550F2">
        <w:rPr>
          <w:rFonts w:ascii="Tahoma" w:eastAsia="Times New Roman" w:hAnsi="Tahoma" w:cs="Tahoma"/>
          <w:color w:val="000000"/>
          <w:szCs w:val="22"/>
        </w:rPr>
        <w:t>Education: High school diploma/GED equivalent</w:t>
      </w:r>
    </w:p>
    <w:p w14:paraId="0F295D80" w14:textId="642DF3EF" w:rsidR="002550F2" w:rsidRPr="002550F2" w:rsidRDefault="002550F2" w:rsidP="002550F2">
      <w:pPr>
        <w:pStyle w:val="ListParagraph"/>
        <w:numPr>
          <w:ilvl w:val="0"/>
          <w:numId w:val="7"/>
        </w:numPr>
        <w:textAlignment w:val="baseline"/>
        <w:rPr>
          <w:rFonts w:ascii="Tahoma" w:eastAsia="Times New Roman" w:hAnsi="Tahoma" w:cs="Tahoma"/>
          <w:color w:val="000000"/>
          <w:szCs w:val="22"/>
        </w:rPr>
      </w:pPr>
      <w:r w:rsidRPr="002550F2">
        <w:rPr>
          <w:rFonts w:ascii="Tahoma" w:eastAsia="Times New Roman" w:hAnsi="Tahoma" w:cs="Tahoma"/>
          <w:color w:val="000000"/>
          <w:szCs w:val="22"/>
        </w:rPr>
        <w:t>Related Work Experience: At least 1 year of related work experience</w:t>
      </w:r>
    </w:p>
    <w:p w14:paraId="51F41182" w14:textId="6EA9EC5C" w:rsidR="002550F2" w:rsidRPr="002550F2" w:rsidRDefault="002550F2" w:rsidP="002550F2">
      <w:pPr>
        <w:pStyle w:val="ListParagraph"/>
        <w:numPr>
          <w:ilvl w:val="0"/>
          <w:numId w:val="7"/>
        </w:numPr>
        <w:textAlignment w:val="baseline"/>
        <w:rPr>
          <w:rFonts w:ascii="Tahoma" w:eastAsia="Times New Roman" w:hAnsi="Tahoma" w:cs="Tahoma"/>
          <w:color w:val="000000"/>
          <w:szCs w:val="22"/>
        </w:rPr>
      </w:pPr>
      <w:r w:rsidRPr="002550F2">
        <w:rPr>
          <w:rFonts w:ascii="Tahoma" w:eastAsia="Times New Roman" w:hAnsi="Tahoma" w:cs="Tahoma"/>
          <w:color w:val="000000"/>
          <w:szCs w:val="22"/>
        </w:rPr>
        <w:t>Supervisory Experience: No supervisory experience is required</w:t>
      </w:r>
    </w:p>
    <w:tbl>
      <w:tblPr>
        <w:tblStyle w:val="TableGrid"/>
        <w:tblpPr w:leftFromText="180" w:rightFromText="180" w:vertAnchor="text" w:horzAnchor="margin" w:tblpY="203"/>
        <w:tblW w:w="0" w:type="auto"/>
        <w:tblLook w:val="04A0" w:firstRow="1" w:lastRow="0" w:firstColumn="1" w:lastColumn="0" w:noHBand="0" w:noVBand="1"/>
      </w:tblPr>
      <w:tblGrid>
        <w:gridCol w:w="3596"/>
        <w:gridCol w:w="3597"/>
        <w:gridCol w:w="3597"/>
      </w:tblGrid>
      <w:tr w:rsidR="002550F2" w14:paraId="03A11FDA" w14:textId="77777777" w:rsidTr="002550F2">
        <w:tc>
          <w:tcPr>
            <w:tcW w:w="3596" w:type="dxa"/>
          </w:tcPr>
          <w:p w14:paraId="63F91F6F" w14:textId="77777777" w:rsidR="002550F2" w:rsidRDefault="002550F2" w:rsidP="002550F2">
            <w:pPr>
              <w:pStyle w:val="NormalWeb"/>
              <w:spacing w:before="0" w:beforeAutospacing="0" w:after="0" w:afterAutospacing="0"/>
              <w:rPr>
                <w:color w:val="000000"/>
              </w:rPr>
            </w:pPr>
            <w:r>
              <w:rPr>
                <w:rFonts w:ascii="Tahoma" w:hAnsi="Tahoma" w:cs="Tahoma"/>
                <w:b/>
                <w:bCs/>
                <w:color w:val="000000"/>
                <w:sz w:val="22"/>
                <w:szCs w:val="22"/>
              </w:rPr>
              <w:t>Analytical Skills</w:t>
            </w:r>
          </w:p>
          <w:p w14:paraId="6737BE43"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Computer Skills</w:t>
            </w:r>
          </w:p>
          <w:p w14:paraId="608B017B" w14:textId="77777777" w:rsidR="002550F2" w:rsidRPr="00FF7EAD" w:rsidRDefault="002550F2" w:rsidP="002550F2">
            <w:pPr>
              <w:pStyle w:val="NormalWeb"/>
              <w:spacing w:before="0" w:beforeAutospacing="0" w:after="0" w:afterAutospacing="0"/>
              <w:rPr>
                <w:color w:val="000000"/>
              </w:rPr>
            </w:pPr>
            <w:r>
              <w:rPr>
                <w:rFonts w:ascii="Tahoma" w:hAnsi="Tahoma" w:cs="Tahoma"/>
                <w:color w:val="000000"/>
                <w:sz w:val="22"/>
                <w:szCs w:val="22"/>
              </w:rPr>
              <w:t>Learning</w:t>
            </w:r>
          </w:p>
        </w:tc>
        <w:tc>
          <w:tcPr>
            <w:tcW w:w="3597" w:type="dxa"/>
          </w:tcPr>
          <w:p w14:paraId="4FC4B029" w14:textId="77777777" w:rsidR="002550F2" w:rsidRDefault="002550F2" w:rsidP="002550F2">
            <w:pPr>
              <w:pStyle w:val="NormalWeb"/>
              <w:spacing w:before="0" w:beforeAutospacing="0" w:after="0" w:afterAutospacing="0"/>
              <w:rPr>
                <w:color w:val="000000"/>
              </w:rPr>
            </w:pPr>
            <w:r>
              <w:rPr>
                <w:rFonts w:ascii="Tahoma" w:hAnsi="Tahoma" w:cs="Tahoma"/>
                <w:b/>
                <w:bCs/>
                <w:color w:val="000000"/>
                <w:sz w:val="22"/>
                <w:szCs w:val="22"/>
              </w:rPr>
              <w:t>Interpersonal Skills</w:t>
            </w:r>
          </w:p>
          <w:p w14:paraId="47A704FD"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Interpersonal Skills</w:t>
            </w:r>
          </w:p>
          <w:p w14:paraId="6D772D8E"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Diversity Relations</w:t>
            </w:r>
          </w:p>
          <w:p w14:paraId="101BA403"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Teamwork</w:t>
            </w:r>
          </w:p>
          <w:p w14:paraId="0F6FD1A6" w14:textId="77777777" w:rsidR="002550F2" w:rsidRDefault="002550F2" w:rsidP="002550F2">
            <w:pPr>
              <w:pStyle w:val="NormalWeb"/>
              <w:spacing w:before="0" w:beforeAutospacing="0" w:after="0" w:afterAutospacing="0"/>
              <w:rPr>
                <w:rFonts w:ascii="Tahoma" w:hAnsi="Tahoma" w:cs="Tahoma"/>
                <w:color w:val="000000"/>
                <w:sz w:val="22"/>
                <w:szCs w:val="22"/>
              </w:rPr>
            </w:pPr>
            <w:r>
              <w:rPr>
                <w:rFonts w:ascii="Tahoma" w:hAnsi="Tahoma" w:cs="Tahoma"/>
                <w:color w:val="000000"/>
                <w:sz w:val="22"/>
                <w:szCs w:val="22"/>
              </w:rPr>
              <w:t>Customer Service Orientation</w:t>
            </w:r>
          </w:p>
          <w:p w14:paraId="4FCA7684" w14:textId="77777777" w:rsidR="002550F2" w:rsidRPr="00FF7EAD" w:rsidRDefault="002550F2" w:rsidP="002550F2">
            <w:pPr>
              <w:pStyle w:val="NormalWeb"/>
              <w:spacing w:before="0" w:beforeAutospacing="0" w:after="0" w:afterAutospacing="0"/>
              <w:rPr>
                <w:color w:val="000000"/>
              </w:rPr>
            </w:pPr>
          </w:p>
        </w:tc>
        <w:tc>
          <w:tcPr>
            <w:tcW w:w="3597" w:type="dxa"/>
          </w:tcPr>
          <w:p w14:paraId="25317C0C" w14:textId="77777777" w:rsidR="002550F2" w:rsidRDefault="002550F2" w:rsidP="002550F2">
            <w:pPr>
              <w:pStyle w:val="NormalWeb"/>
              <w:spacing w:before="0" w:beforeAutospacing="0" w:after="0" w:afterAutospacing="0"/>
              <w:rPr>
                <w:color w:val="000000"/>
              </w:rPr>
            </w:pPr>
            <w:r>
              <w:rPr>
                <w:rFonts w:ascii="Tahoma" w:hAnsi="Tahoma" w:cs="Tahoma"/>
                <w:b/>
                <w:bCs/>
                <w:color w:val="000000"/>
                <w:sz w:val="22"/>
                <w:szCs w:val="22"/>
              </w:rPr>
              <w:t>Communications</w:t>
            </w:r>
          </w:p>
          <w:p w14:paraId="7670A6E2"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Communication</w:t>
            </w:r>
          </w:p>
          <w:p w14:paraId="5ABF13BA"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Listening</w:t>
            </w:r>
          </w:p>
          <w:p w14:paraId="6F64A880" w14:textId="77777777" w:rsidR="002550F2" w:rsidRPr="00FF7EAD" w:rsidRDefault="002550F2" w:rsidP="002550F2">
            <w:pPr>
              <w:pStyle w:val="NormalWeb"/>
              <w:spacing w:before="0" w:beforeAutospacing="0" w:after="0" w:afterAutospacing="0"/>
              <w:rPr>
                <w:color w:val="000000"/>
              </w:rPr>
            </w:pPr>
            <w:r>
              <w:rPr>
                <w:rFonts w:ascii="Tahoma" w:hAnsi="Tahoma" w:cs="Tahoma"/>
                <w:color w:val="000000"/>
                <w:sz w:val="22"/>
                <w:szCs w:val="22"/>
              </w:rPr>
              <w:t>English Language Proficiency</w:t>
            </w:r>
          </w:p>
        </w:tc>
      </w:tr>
      <w:tr w:rsidR="002550F2" w14:paraId="3DB99C4D" w14:textId="77777777" w:rsidTr="002550F2">
        <w:tc>
          <w:tcPr>
            <w:tcW w:w="3596" w:type="dxa"/>
          </w:tcPr>
          <w:p w14:paraId="574FB0A8" w14:textId="77777777" w:rsidR="002550F2" w:rsidRDefault="002550F2" w:rsidP="002550F2">
            <w:pPr>
              <w:pStyle w:val="NormalWeb"/>
              <w:spacing w:before="0" w:beforeAutospacing="0" w:after="0" w:afterAutospacing="0"/>
              <w:rPr>
                <w:color w:val="000000"/>
              </w:rPr>
            </w:pPr>
            <w:r>
              <w:rPr>
                <w:rFonts w:ascii="Tahoma" w:hAnsi="Tahoma" w:cs="Tahoma"/>
                <w:b/>
                <w:bCs/>
                <w:color w:val="000000"/>
                <w:sz w:val="22"/>
                <w:szCs w:val="22"/>
              </w:rPr>
              <w:t>Personal Attributes</w:t>
            </w:r>
          </w:p>
          <w:p w14:paraId="2738FB4B"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Integrity</w:t>
            </w:r>
          </w:p>
          <w:p w14:paraId="500D330D"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Positive Demeanor</w:t>
            </w:r>
          </w:p>
          <w:p w14:paraId="256C6C84"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Dependability</w:t>
            </w:r>
          </w:p>
          <w:p w14:paraId="4B8BC1EB" w14:textId="77777777" w:rsidR="002550F2" w:rsidRDefault="002550F2" w:rsidP="002550F2">
            <w:pPr>
              <w:pStyle w:val="NormalWeb"/>
              <w:spacing w:before="0" w:beforeAutospacing="0" w:after="0" w:afterAutospacing="0"/>
              <w:rPr>
                <w:rFonts w:ascii="Tahoma" w:hAnsi="Tahoma" w:cs="Tahoma"/>
                <w:color w:val="000000"/>
                <w:sz w:val="22"/>
                <w:szCs w:val="22"/>
              </w:rPr>
            </w:pPr>
            <w:r>
              <w:rPr>
                <w:rFonts w:ascii="Tahoma" w:hAnsi="Tahoma" w:cs="Tahoma"/>
                <w:color w:val="000000"/>
                <w:sz w:val="22"/>
                <w:szCs w:val="22"/>
              </w:rPr>
              <w:t>Presentation</w:t>
            </w:r>
          </w:p>
          <w:p w14:paraId="4B9B3687" w14:textId="77777777" w:rsidR="002550F2" w:rsidRPr="00FF7EAD" w:rsidRDefault="002550F2" w:rsidP="002550F2">
            <w:pPr>
              <w:pStyle w:val="NormalWeb"/>
              <w:spacing w:before="0" w:beforeAutospacing="0" w:after="0" w:afterAutospacing="0"/>
              <w:rPr>
                <w:color w:val="000000"/>
              </w:rPr>
            </w:pPr>
          </w:p>
        </w:tc>
        <w:tc>
          <w:tcPr>
            <w:tcW w:w="3597" w:type="dxa"/>
          </w:tcPr>
          <w:p w14:paraId="1C87B0F0" w14:textId="77777777" w:rsidR="002550F2" w:rsidRDefault="002550F2" w:rsidP="002550F2">
            <w:pPr>
              <w:pStyle w:val="NormalWeb"/>
              <w:spacing w:before="0" w:beforeAutospacing="0" w:after="0" w:afterAutospacing="0"/>
              <w:rPr>
                <w:color w:val="000000"/>
              </w:rPr>
            </w:pPr>
            <w:r>
              <w:rPr>
                <w:rFonts w:ascii="Tahoma" w:hAnsi="Tahoma" w:cs="Tahoma"/>
                <w:b/>
                <w:bCs/>
                <w:color w:val="000000"/>
                <w:sz w:val="22"/>
                <w:szCs w:val="22"/>
              </w:rPr>
              <w:t>Organization</w:t>
            </w:r>
          </w:p>
          <w:p w14:paraId="1C9B9D23"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Detail Orientation</w:t>
            </w:r>
          </w:p>
          <w:p w14:paraId="18E8192A" w14:textId="77777777" w:rsidR="002550F2" w:rsidRDefault="002550F2" w:rsidP="002550F2">
            <w:pPr>
              <w:pStyle w:val="NormalWeb"/>
              <w:spacing w:before="0" w:beforeAutospacing="0" w:after="0" w:afterAutospacing="0"/>
              <w:rPr>
                <w:color w:val="000000"/>
              </w:rPr>
            </w:pPr>
            <w:r>
              <w:rPr>
                <w:rFonts w:ascii="Tahoma" w:hAnsi="Tahoma" w:cs="Tahoma"/>
                <w:color w:val="000000"/>
                <w:sz w:val="22"/>
                <w:szCs w:val="22"/>
              </w:rPr>
              <w:t>Multi-Tasking</w:t>
            </w:r>
          </w:p>
          <w:p w14:paraId="1B1A24BF" w14:textId="77777777" w:rsidR="002550F2" w:rsidRPr="00FF7EAD" w:rsidRDefault="002550F2" w:rsidP="002550F2">
            <w:pPr>
              <w:pStyle w:val="NormalWeb"/>
              <w:spacing w:before="0" w:beforeAutospacing="0" w:after="0" w:afterAutospacing="0"/>
              <w:rPr>
                <w:color w:val="000000"/>
              </w:rPr>
            </w:pPr>
            <w:r>
              <w:rPr>
                <w:rFonts w:ascii="Tahoma" w:hAnsi="Tahoma" w:cs="Tahoma"/>
                <w:color w:val="000000"/>
                <w:sz w:val="22"/>
                <w:szCs w:val="22"/>
              </w:rPr>
              <w:t>Time Management</w:t>
            </w:r>
          </w:p>
        </w:tc>
        <w:tc>
          <w:tcPr>
            <w:tcW w:w="3597" w:type="dxa"/>
          </w:tcPr>
          <w:p w14:paraId="5500679C" w14:textId="77777777" w:rsidR="002550F2" w:rsidRDefault="002550F2" w:rsidP="002550F2">
            <w:pPr>
              <w:pStyle w:val="NormalWeb"/>
              <w:spacing w:before="0" w:beforeAutospacing="0" w:after="0" w:afterAutospacing="0"/>
              <w:rPr>
                <w:color w:val="000000"/>
              </w:rPr>
            </w:pPr>
            <w:r>
              <w:rPr>
                <w:rFonts w:ascii="Tahoma" w:hAnsi="Tahoma" w:cs="Tahoma"/>
                <w:b/>
                <w:bCs/>
                <w:color w:val="000000"/>
                <w:sz w:val="22"/>
                <w:szCs w:val="22"/>
              </w:rPr>
              <w:t>Computer Skills</w:t>
            </w:r>
          </w:p>
          <w:p w14:paraId="0B93BCAB" w14:textId="77777777" w:rsidR="002550F2" w:rsidRPr="00FF7EAD" w:rsidRDefault="002550F2" w:rsidP="002550F2">
            <w:pPr>
              <w:pStyle w:val="NormalWeb"/>
              <w:spacing w:before="0" w:beforeAutospacing="0" w:after="0" w:afterAutospacing="0"/>
              <w:rPr>
                <w:color w:val="000000"/>
              </w:rPr>
            </w:pPr>
            <w:r>
              <w:rPr>
                <w:rFonts w:ascii="Tahoma" w:hAnsi="Tahoma" w:cs="Tahoma"/>
                <w:color w:val="000000"/>
                <w:sz w:val="22"/>
                <w:szCs w:val="22"/>
              </w:rPr>
              <w:t>Microsoft Office Proficiency</w:t>
            </w:r>
          </w:p>
        </w:tc>
      </w:tr>
      <w:tr w:rsidR="002550F2" w14:paraId="28112560" w14:textId="77777777" w:rsidTr="002550F2">
        <w:tc>
          <w:tcPr>
            <w:tcW w:w="10790" w:type="dxa"/>
            <w:gridSpan w:val="3"/>
          </w:tcPr>
          <w:p w14:paraId="14AE07F2" w14:textId="77777777" w:rsidR="002550F2" w:rsidRDefault="002550F2" w:rsidP="002550F2">
            <w:pPr>
              <w:textAlignment w:val="baseline"/>
              <w:rPr>
                <w:rFonts w:ascii="Tahoma" w:eastAsia="Times New Roman" w:hAnsi="Tahoma" w:cs="Tahoma"/>
                <w:color w:val="000000"/>
                <w:szCs w:val="22"/>
              </w:rPr>
            </w:pPr>
            <w:r>
              <w:rPr>
                <w:rFonts w:ascii="Tahoma" w:eastAsia="Times New Roman" w:hAnsi="Tahoma" w:cs="Tahoma"/>
                <w:b/>
                <w:bCs/>
                <w:color w:val="000000"/>
                <w:szCs w:val="22"/>
              </w:rPr>
              <w:t>Administration</w:t>
            </w:r>
          </w:p>
          <w:p w14:paraId="73739DD0" w14:textId="77777777" w:rsidR="002550F2" w:rsidRDefault="002550F2" w:rsidP="002550F2">
            <w:pPr>
              <w:textAlignment w:val="baseline"/>
              <w:rPr>
                <w:rFonts w:ascii="Tahoma" w:eastAsia="Times New Roman" w:hAnsi="Tahoma" w:cs="Tahoma"/>
                <w:color w:val="000000"/>
                <w:szCs w:val="22"/>
              </w:rPr>
            </w:pPr>
            <w:r>
              <w:rPr>
                <w:rFonts w:ascii="Tahoma" w:eastAsia="Times New Roman" w:hAnsi="Tahoma" w:cs="Tahoma"/>
                <w:color w:val="000000"/>
                <w:szCs w:val="22"/>
              </w:rPr>
              <w:t>Maintaining Confidentiality</w:t>
            </w:r>
          </w:p>
          <w:p w14:paraId="357A18AB" w14:textId="77777777" w:rsidR="002550F2" w:rsidRPr="00FF7EAD" w:rsidRDefault="002550F2" w:rsidP="002550F2">
            <w:pPr>
              <w:textAlignment w:val="baseline"/>
              <w:rPr>
                <w:rFonts w:ascii="Tahoma" w:eastAsia="Times New Roman" w:hAnsi="Tahoma" w:cs="Tahoma"/>
                <w:color w:val="000000"/>
                <w:szCs w:val="22"/>
              </w:rPr>
            </w:pPr>
          </w:p>
        </w:tc>
      </w:tr>
    </w:tbl>
    <w:p w14:paraId="5A8B51AA" w14:textId="77777777" w:rsidR="00AE747B" w:rsidRPr="006412C1" w:rsidRDefault="00AE747B" w:rsidP="00FF7EAD">
      <w:pPr>
        <w:textAlignment w:val="baseline"/>
        <w:rPr>
          <w:rFonts w:ascii="Tahoma" w:eastAsia="Times New Roman" w:hAnsi="Tahoma" w:cs="Tahoma"/>
          <w:color w:val="000000"/>
          <w:szCs w:val="22"/>
        </w:rPr>
      </w:pPr>
    </w:p>
    <w:sectPr w:rsidR="00AE747B" w:rsidRPr="006412C1"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3B12" w14:textId="77777777" w:rsidR="00DC26D0" w:rsidRDefault="00DC26D0" w:rsidP="00087BDA">
      <w:r>
        <w:separator/>
      </w:r>
    </w:p>
  </w:endnote>
  <w:endnote w:type="continuationSeparator" w:id="0">
    <w:p w14:paraId="733A62AB" w14:textId="77777777" w:rsidR="00DC26D0" w:rsidRDefault="00DC26D0"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AEDA36F" w14:textId="77777777" w:rsidTr="008F29AE">
      <w:trPr>
        <w:trHeight w:val="288"/>
      </w:trPr>
      <w:tc>
        <w:tcPr>
          <w:tcW w:w="3596" w:type="dxa"/>
          <w:tcBorders>
            <w:top w:val="single" w:sz="4" w:space="0" w:color="C7C8CA" w:themeColor="accent3"/>
          </w:tcBorders>
          <w:vAlign w:val="bottom"/>
        </w:tcPr>
        <w:p w14:paraId="5FC989E1" w14:textId="510D6EE0" w:rsidR="008F29AE" w:rsidRDefault="002550F2"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51BB6F01" w14:textId="1786E2A6"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8A0820">
            <w:rPr>
              <w:rFonts w:ascii="DINOT-Light" w:hAnsi="DINOT-Light" w:cs="DINOT-Light"/>
              <w:caps/>
              <w:color w:val="808080" w:themeColor="background1" w:themeShade="80"/>
              <w:spacing w:val="-3"/>
              <w:sz w:val="18"/>
              <w:shd w:val="clear" w:color="auto" w:fill="FFFFFF"/>
            </w:rPr>
            <w:t>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1E9E5348" w14:textId="7386AFF0" w:rsidR="008F29AE" w:rsidRPr="00217FC7" w:rsidRDefault="002550F2"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February 2021</w:t>
          </w:r>
        </w:p>
      </w:tc>
    </w:tr>
    <w:bookmarkEnd w:id="0"/>
  </w:tbl>
  <w:p w14:paraId="49A3AE98"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F83B" w14:textId="77777777" w:rsidR="00DC26D0" w:rsidRDefault="00DC26D0" w:rsidP="00087BDA">
      <w:r>
        <w:separator/>
      </w:r>
    </w:p>
  </w:footnote>
  <w:footnote w:type="continuationSeparator" w:id="0">
    <w:p w14:paraId="413810A0" w14:textId="77777777" w:rsidR="00DC26D0" w:rsidRDefault="00DC26D0"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CA0" w14:textId="7DD574AD"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04C76F0E" wp14:editId="40BE17C2">
              <wp:simplePos x="0" y="0"/>
              <wp:positionH relativeFrom="margin">
                <wp:posOffset>5080</wp:posOffset>
              </wp:positionH>
              <wp:positionV relativeFrom="margin">
                <wp:posOffset>-338455</wp:posOffset>
              </wp:positionV>
              <wp:extent cx="5797296" cy="731520"/>
              <wp:effectExtent l="0" t="0" r="0" b="0"/>
              <wp:wrapTight wrapText="bothSides">
                <wp:wrapPolygon edited="0">
                  <wp:start x="0" y="0"/>
                  <wp:lineTo x="0" y="20813"/>
                  <wp:lineTo x="21366" y="20813"/>
                  <wp:lineTo x="213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296" cy="731520"/>
                      </a:xfrm>
                      <a:prstGeom prst="rect">
                        <a:avLst/>
                      </a:prstGeom>
                      <a:noFill/>
                      <a:ln w="9525">
                        <a:noFill/>
                        <a:miter lim="800000"/>
                        <a:headEnd/>
                        <a:tailEnd/>
                      </a:ln>
                    </wps:spPr>
                    <wps:txbx>
                      <w:txbxContent>
                        <w:p w14:paraId="51D854F5" w14:textId="0C891C58" w:rsidR="002550F2" w:rsidRPr="008B742D" w:rsidRDefault="008B742D" w:rsidP="004D339B">
                          <w:pPr>
                            <w:rPr>
                              <w:rFonts w:ascii="Tahoma" w:hAnsi="Tahoma" w:cs="Tahoma"/>
                              <w:color w:val="006A4F" w:themeColor="accent1"/>
                              <w:sz w:val="28"/>
                              <w:szCs w:val="28"/>
                            </w:rPr>
                          </w:pPr>
                          <w:r>
                            <w:rPr>
                              <w:rFonts w:ascii="Tahoma" w:hAnsi="Tahoma" w:cs="Tahoma"/>
                              <w:b/>
                              <w:sz w:val="44"/>
                              <w:szCs w:val="52"/>
                            </w:rPr>
                            <w:t>Sample Job Description</w:t>
                          </w:r>
                          <w:r w:rsidR="004D339B">
                            <w:rPr>
                              <w:rFonts w:ascii="Tahoma" w:hAnsi="Tahoma" w:cs="Tahoma"/>
                              <w:b/>
                              <w:sz w:val="44"/>
                              <w:szCs w:val="52"/>
                            </w:rPr>
                            <w:br/>
                          </w:r>
                          <w:r w:rsidR="002550F2">
                            <w:rPr>
                              <w:rFonts w:ascii="Tahoma" w:hAnsi="Tahoma" w:cs="Tahoma"/>
                              <w:color w:val="006A4F" w:themeColor="accent1"/>
                              <w:sz w:val="28"/>
                              <w:szCs w:val="28"/>
                            </w:rPr>
                            <w:t>Mock Interview</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C76F0E" id="_x0000_t202" coordsize="21600,21600" o:spt="202" path="m,l,21600r21600,l21600,xe">
              <v:stroke joinstyle="miter"/>
              <v:path gradientshapeok="t" o:connecttype="rect"/>
            </v:shapetype>
            <v:shape id="Text Box 2" o:spid="_x0000_s1026" type="#_x0000_t202" style="position:absolute;margin-left:.4pt;margin-top:-26.65pt;width:456.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9F+wEAAMs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xfL1XK2uuJMUm75drqY5akUonqu9hjiBwWWpU3NkYaa0cXhMcTUjaiej6TLHDxoY/JgjWN9&#10;zVeL2SIXXGSsjuQ7o23Nr8v0jU5IJN+7JhdHoc24pwuMO7FOREfKcdgOdDCx30JzJP4Io7/oPdCm&#10;A/zFWU/eqnn4uReoODMfHWmYjJg388WS2DLMwWo6n1OwvcwIJwmm5jIiZ2NwF7N9R6a3pHSrswgv&#10;fZw6JcdkbU7uTpa8jPOplze4+Q0AAP//AwBQSwMEFAAGAAgAAAAhAJJzdSXdAAAABwEAAA8AAABk&#10;cnMvZG93bnJldi54bWxMzsFKw0AQBuC74DssI3iRdhODS5tmUkTwIiqYFrxus9skNDsbs5s2vr3j&#10;SY8z//DPV2xn14uzHUPnCSFdJiAs1d501CDsd8+LFYgQNRnde7II3zbAtry+KnRu/IU+7LmKjeAS&#10;CrlGaGMccilD3Vqnw9IPljg7+tHpyOPYSDPqC5e7Xt4niZJOd8QfWj3Yp9bWp2pyCDXd7fZvJ/p8&#10;naoVqTi8qPcvhXh7Mz9uQEQ7x79j+OUzHUo2HfxEJogegd0RYfGQZSA4XqcZbw4IKl2DLAv531/+&#10;AAAA//8DAFBLAQItABQABgAIAAAAIQC2gziS/gAAAOEBAAATAAAAAAAAAAAAAAAAAAAAAABbQ29u&#10;dGVudF9UeXBlc10ueG1sUEsBAi0AFAAGAAgAAAAhADj9If/WAAAAlAEAAAsAAAAAAAAAAAAAAAAA&#10;LwEAAF9yZWxzLy5yZWxzUEsBAi0AFAAGAAgAAAAhABsQj0X7AQAAywMAAA4AAAAAAAAAAAAAAAAA&#10;LgIAAGRycy9lMm9Eb2MueG1sUEsBAi0AFAAGAAgAAAAhAJJzdSXdAAAABwEAAA8AAAAAAAAAAAAA&#10;AAAAVQQAAGRycy9kb3ducmV2LnhtbFBLBQYAAAAABAAEAPMAAABfBQAAAAA=&#10;" filled="f" stroked="f">
              <v:textbox inset="0">
                <w:txbxContent>
                  <w:p w14:paraId="51D854F5" w14:textId="0C891C58" w:rsidR="002550F2" w:rsidRPr="008B742D" w:rsidRDefault="008B742D" w:rsidP="004D339B">
                    <w:pPr>
                      <w:rPr>
                        <w:rFonts w:ascii="Tahoma" w:hAnsi="Tahoma" w:cs="Tahoma"/>
                        <w:color w:val="006A4F" w:themeColor="accent1"/>
                        <w:sz w:val="28"/>
                        <w:szCs w:val="28"/>
                      </w:rPr>
                    </w:pPr>
                    <w:r>
                      <w:rPr>
                        <w:rFonts w:ascii="Tahoma" w:hAnsi="Tahoma" w:cs="Tahoma"/>
                        <w:b/>
                        <w:sz w:val="44"/>
                        <w:szCs w:val="52"/>
                      </w:rPr>
                      <w:t>Sample Job Description</w:t>
                    </w:r>
                    <w:r w:rsidR="004D339B">
                      <w:rPr>
                        <w:rFonts w:ascii="Tahoma" w:hAnsi="Tahoma" w:cs="Tahoma"/>
                        <w:b/>
                        <w:sz w:val="44"/>
                        <w:szCs w:val="52"/>
                      </w:rPr>
                      <w:br/>
                    </w:r>
                    <w:r w:rsidR="002550F2">
                      <w:rPr>
                        <w:rFonts w:ascii="Tahoma" w:hAnsi="Tahoma" w:cs="Tahoma"/>
                        <w:color w:val="006A4F" w:themeColor="accent1"/>
                        <w:sz w:val="28"/>
                        <w:szCs w:val="28"/>
                      </w:rPr>
                      <w:t>Mock Interview</w:t>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71A9B998" wp14:editId="3306F598">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54EE817D" wp14:editId="5CEA69EE">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C1284"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CE1"/>
    <w:multiLevelType w:val="multilevel"/>
    <w:tmpl w:val="16D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D5858"/>
    <w:multiLevelType w:val="hybridMultilevel"/>
    <w:tmpl w:val="E510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6B1"/>
    <w:multiLevelType w:val="multilevel"/>
    <w:tmpl w:val="BE60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F00C6"/>
    <w:multiLevelType w:val="multilevel"/>
    <w:tmpl w:val="BB5A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E605B"/>
    <w:multiLevelType w:val="multilevel"/>
    <w:tmpl w:val="A8B6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57E26"/>
    <w:multiLevelType w:val="multilevel"/>
    <w:tmpl w:val="93D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A7108"/>
    <w:multiLevelType w:val="multilevel"/>
    <w:tmpl w:val="BE60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94"/>
    <w:rsid w:val="00000DF8"/>
    <w:rsid w:val="000219FD"/>
    <w:rsid w:val="00087BDA"/>
    <w:rsid w:val="00111FEE"/>
    <w:rsid w:val="002550F2"/>
    <w:rsid w:val="002C6F9B"/>
    <w:rsid w:val="002F5907"/>
    <w:rsid w:val="003B26B5"/>
    <w:rsid w:val="003F7C94"/>
    <w:rsid w:val="004D1A53"/>
    <w:rsid w:val="004D339B"/>
    <w:rsid w:val="005729F9"/>
    <w:rsid w:val="006412C1"/>
    <w:rsid w:val="007226F9"/>
    <w:rsid w:val="007A6194"/>
    <w:rsid w:val="007F646D"/>
    <w:rsid w:val="00810587"/>
    <w:rsid w:val="008A0820"/>
    <w:rsid w:val="008B742D"/>
    <w:rsid w:val="008F29AE"/>
    <w:rsid w:val="00943602"/>
    <w:rsid w:val="00AE747B"/>
    <w:rsid w:val="00B43826"/>
    <w:rsid w:val="00BB7AAD"/>
    <w:rsid w:val="00D43F9B"/>
    <w:rsid w:val="00D51BA4"/>
    <w:rsid w:val="00D52FC1"/>
    <w:rsid w:val="00D83C92"/>
    <w:rsid w:val="00DC26D0"/>
    <w:rsid w:val="00E911C8"/>
    <w:rsid w:val="00EE2568"/>
    <w:rsid w:val="00F85763"/>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7B7A5"/>
  <w15:chartTrackingRefBased/>
  <w15:docId w15:val="{35A29F9E-46C8-5244-A38F-0FBA9E80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NormalWeb">
    <w:name w:val="Normal (Web)"/>
    <w:basedOn w:val="Normal"/>
    <w:uiPriority w:val="99"/>
    <w:unhideWhenUsed/>
    <w:rsid w:val="008B742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4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219">
      <w:bodyDiv w:val="1"/>
      <w:marLeft w:val="0"/>
      <w:marRight w:val="0"/>
      <w:marTop w:val="0"/>
      <w:marBottom w:val="0"/>
      <w:divBdr>
        <w:top w:val="none" w:sz="0" w:space="0" w:color="auto"/>
        <w:left w:val="none" w:sz="0" w:space="0" w:color="auto"/>
        <w:bottom w:val="none" w:sz="0" w:space="0" w:color="auto"/>
        <w:right w:val="none" w:sz="0" w:space="0" w:color="auto"/>
      </w:divBdr>
    </w:div>
    <w:div w:id="93748444">
      <w:bodyDiv w:val="1"/>
      <w:marLeft w:val="0"/>
      <w:marRight w:val="0"/>
      <w:marTop w:val="0"/>
      <w:marBottom w:val="0"/>
      <w:divBdr>
        <w:top w:val="none" w:sz="0" w:space="0" w:color="auto"/>
        <w:left w:val="none" w:sz="0" w:space="0" w:color="auto"/>
        <w:bottom w:val="none" w:sz="0" w:space="0" w:color="auto"/>
        <w:right w:val="none" w:sz="0" w:space="0" w:color="auto"/>
      </w:divBdr>
    </w:div>
    <w:div w:id="150879188">
      <w:bodyDiv w:val="1"/>
      <w:marLeft w:val="0"/>
      <w:marRight w:val="0"/>
      <w:marTop w:val="0"/>
      <w:marBottom w:val="0"/>
      <w:divBdr>
        <w:top w:val="none" w:sz="0" w:space="0" w:color="auto"/>
        <w:left w:val="none" w:sz="0" w:space="0" w:color="auto"/>
        <w:bottom w:val="none" w:sz="0" w:space="0" w:color="auto"/>
        <w:right w:val="none" w:sz="0" w:space="0" w:color="auto"/>
      </w:divBdr>
    </w:div>
    <w:div w:id="351152326">
      <w:bodyDiv w:val="1"/>
      <w:marLeft w:val="0"/>
      <w:marRight w:val="0"/>
      <w:marTop w:val="0"/>
      <w:marBottom w:val="0"/>
      <w:divBdr>
        <w:top w:val="none" w:sz="0" w:space="0" w:color="auto"/>
        <w:left w:val="none" w:sz="0" w:space="0" w:color="auto"/>
        <w:bottom w:val="none" w:sz="0" w:space="0" w:color="auto"/>
        <w:right w:val="none" w:sz="0" w:space="0" w:color="auto"/>
      </w:divBdr>
    </w:div>
    <w:div w:id="469514952">
      <w:bodyDiv w:val="1"/>
      <w:marLeft w:val="0"/>
      <w:marRight w:val="0"/>
      <w:marTop w:val="0"/>
      <w:marBottom w:val="0"/>
      <w:divBdr>
        <w:top w:val="none" w:sz="0" w:space="0" w:color="auto"/>
        <w:left w:val="none" w:sz="0" w:space="0" w:color="auto"/>
        <w:bottom w:val="none" w:sz="0" w:space="0" w:color="auto"/>
        <w:right w:val="none" w:sz="0" w:space="0" w:color="auto"/>
      </w:divBdr>
    </w:div>
    <w:div w:id="482817622">
      <w:bodyDiv w:val="1"/>
      <w:marLeft w:val="0"/>
      <w:marRight w:val="0"/>
      <w:marTop w:val="0"/>
      <w:marBottom w:val="0"/>
      <w:divBdr>
        <w:top w:val="none" w:sz="0" w:space="0" w:color="auto"/>
        <w:left w:val="none" w:sz="0" w:space="0" w:color="auto"/>
        <w:bottom w:val="none" w:sz="0" w:space="0" w:color="auto"/>
        <w:right w:val="none" w:sz="0" w:space="0" w:color="auto"/>
      </w:divBdr>
    </w:div>
    <w:div w:id="484397494">
      <w:bodyDiv w:val="1"/>
      <w:marLeft w:val="0"/>
      <w:marRight w:val="0"/>
      <w:marTop w:val="0"/>
      <w:marBottom w:val="0"/>
      <w:divBdr>
        <w:top w:val="none" w:sz="0" w:space="0" w:color="auto"/>
        <w:left w:val="none" w:sz="0" w:space="0" w:color="auto"/>
        <w:bottom w:val="none" w:sz="0" w:space="0" w:color="auto"/>
        <w:right w:val="none" w:sz="0" w:space="0" w:color="auto"/>
      </w:divBdr>
    </w:div>
    <w:div w:id="499740595">
      <w:bodyDiv w:val="1"/>
      <w:marLeft w:val="0"/>
      <w:marRight w:val="0"/>
      <w:marTop w:val="0"/>
      <w:marBottom w:val="0"/>
      <w:divBdr>
        <w:top w:val="none" w:sz="0" w:space="0" w:color="auto"/>
        <w:left w:val="none" w:sz="0" w:space="0" w:color="auto"/>
        <w:bottom w:val="none" w:sz="0" w:space="0" w:color="auto"/>
        <w:right w:val="none" w:sz="0" w:space="0" w:color="auto"/>
      </w:divBdr>
    </w:div>
    <w:div w:id="521356560">
      <w:bodyDiv w:val="1"/>
      <w:marLeft w:val="0"/>
      <w:marRight w:val="0"/>
      <w:marTop w:val="0"/>
      <w:marBottom w:val="0"/>
      <w:divBdr>
        <w:top w:val="none" w:sz="0" w:space="0" w:color="auto"/>
        <w:left w:val="none" w:sz="0" w:space="0" w:color="auto"/>
        <w:bottom w:val="none" w:sz="0" w:space="0" w:color="auto"/>
        <w:right w:val="none" w:sz="0" w:space="0" w:color="auto"/>
      </w:divBdr>
    </w:div>
    <w:div w:id="833107396">
      <w:bodyDiv w:val="1"/>
      <w:marLeft w:val="0"/>
      <w:marRight w:val="0"/>
      <w:marTop w:val="0"/>
      <w:marBottom w:val="0"/>
      <w:divBdr>
        <w:top w:val="none" w:sz="0" w:space="0" w:color="auto"/>
        <w:left w:val="none" w:sz="0" w:space="0" w:color="auto"/>
        <w:bottom w:val="none" w:sz="0" w:space="0" w:color="auto"/>
        <w:right w:val="none" w:sz="0" w:space="0" w:color="auto"/>
      </w:divBdr>
    </w:div>
    <w:div w:id="1043822692">
      <w:bodyDiv w:val="1"/>
      <w:marLeft w:val="0"/>
      <w:marRight w:val="0"/>
      <w:marTop w:val="0"/>
      <w:marBottom w:val="0"/>
      <w:divBdr>
        <w:top w:val="none" w:sz="0" w:space="0" w:color="auto"/>
        <w:left w:val="none" w:sz="0" w:space="0" w:color="auto"/>
        <w:bottom w:val="none" w:sz="0" w:space="0" w:color="auto"/>
        <w:right w:val="none" w:sz="0" w:space="0" w:color="auto"/>
      </w:divBdr>
    </w:div>
    <w:div w:id="1498839189">
      <w:bodyDiv w:val="1"/>
      <w:marLeft w:val="0"/>
      <w:marRight w:val="0"/>
      <w:marTop w:val="0"/>
      <w:marBottom w:val="0"/>
      <w:divBdr>
        <w:top w:val="none" w:sz="0" w:space="0" w:color="auto"/>
        <w:left w:val="none" w:sz="0" w:space="0" w:color="auto"/>
        <w:bottom w:val="none" w:sz="0" w:space="0" w:color="auto"/>
        <w:right w:val="none" w:sz="0" w:space="0" w:color="auto"/>
      </w:divBdr>
    </w:div>
    <w:div w:id="1501457774">
      <w:bodyDiv w:val="1"/>
      <w:marLeft w:val="0"/>
      <w:marRight w:val="0"/>
      <w:marTop w:val="0"/>
      <w:marBottom w:val="0"/>
      <w:divBdr>
        <w:top w:val="none" w:sz="0" w:space="0" w:color="auto"/>
        <w:left w:val="none" w:sz="0" w:space="0" w:color="auto"/>
        <w:bottom w:val="none" w:sz="0" w:space="0" w:color="auto"/>
        <w:right w:val="none" w:sz="0" w:space="0" w:color="auto"/>
      </w:divBdr>
    </w:div>
    <w:div w:id="1519273026">
      <w:bodyDiv w:val="1"/>
      <w:marLeft w:val="0"/>
      <w:marRight w:val="0"/>
      <w:marTop w:val="0"/>
      <w:marBottom w:val="0"/>
      <w:divBdr>
        <w:top w:val="none" w:sz="0" w:space="0" w:color="auto"/>
        <w:left w:val="none" w:sz="0" w:space="0" w:color="auto"/>
        <w:bottom w:val="none" w:sz="0" w:space="0" w:color="auto"/>
        <w:right w:val="none" w:sz="0" w:space="0" w:color="auto"/>
      </w:divBdr>
    </w:div>
    <w:div w:id="1773160892">
      <w:bodyDiv w:val="1"/>
      <w:marLeft w:val="0"/>
      <w:marRight w:val="0"/>
      <w:marTop w:val="0"/>
      <w:marBottom w:val="0"/>
      <w:divBdr>
        <w:top w:val="none" w:sz="0" w:space="0" w:color="auto"/>
        <w:left w:val="none" w:sz="0" w:space="0" w:color="auto"/>
        <w:bottom w:val="none" w:sz="0" w:space="0" w:color="auto"/>
        <w:right w:val="none" w:sz="0" w:space="0" w:color="auto"/>
      </w:divBdr>
    </w:div>
    <w:div w:id="19566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2</cp:revision>
  <dcterms:created xsi:type="dcterms:W3CDTF">2022-03-15T16:35:00Z</dcterms:created>
  <dcterms:modified xsi:type="dcterms:W3CDTF">2022-03-15T16:35:00Z</dcterms:modified>
</cp:coreProperties>
</file>