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3A3FF" w14:textId="34671487" w:rsidR="005E651B" w:rsidRDefault="005E651B"/>
    <w:tbl>
      <w:tblPr>
        <w:tblW w:w="10890" w:type="dxa"/>
        <w:tblInd w:w="-90" w:type="dxa"/>
        <w:tblBorders>
          <w:bottom w:val="single" w:sz="2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0"/>
        <w:gridCol w:w="4500"/>
      </w:tblGrid>
      <w:tr w:rsidR="00822448" w:rsidRPr="00EC4844" w14:paraId="5ACBC67A" w14:textId="77777777" w:rsidTr="00B069AA">
        <w:tc>
          <w:tcPr>
            <w:tcW w:w="6390" w:type="dxa"/>
          </w:tcPr>
          <w:p w14:paraId="4F5DDB2D" w14:textId="7855AA4F" w:rsidR="00822448" w:rsidRPr="00EC4844" w:rsidRDefault="00822448" w:rsidP="008E7AA1">
            <w:pPr>
              <w:rPr>
                <w:rFonts w:ascii="DINOT" w:eastAsia="Tahoma" w:hAnsi="DINOT" w:cs="DINOT"/>
                <w:bCs/>
                <w:sz w:val="20"/>
                <w:szCs w:val="20"/>
              </w:rPr>
            </w:pPr>
            <w:r w:rsidRPr="00EC4844">
              <w:rPr>
                <w:rFonts w:ascii="DINOT" w:eastAsia="Tahoma" w:hAnsi="DINOT" w:cs="DINOT"/>
                <w:b/>
                <w:bCs/>
                <w:sz w:val="20"/>
                <w:szCs w:val="20"/>
              </w:rPr>
              <w:t>Academy Name</w:t>
            </w:r>
            <w:r w:rsidR="00B069AA" w:rsidRPr="00EC4844">
              <w:rPr>
                <w:rFonts w:ascii="DINOT" w:eastAsia="Tahoma" w:hAnsi="DINOT" w:cs="DINOT"/>
                <w:b/>
                <w:bCs/>
                <w:sz w:val="20"/>
                <w:szCs w:val="20"/>
              </w:rPr>
              <w:t>:</w:t>
            </w:r>
            <w:r w:rsidR="00B069AA" w:rsidRPr="00EC4844">
              <w:rPr>
                <w:rFonts w:ascii="DINOT" w:eastAsia="Tahoma" w:hAnsi="DINOT" w:cs="DINOT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500" w:type="dxa"/>
          </w:tcPr>
          <w:p w14:paraId="5EAE2B9B" w14:textId="7E18F6CF" w:rsidR="00822448" w:rsidRPr="00EC4844" w:rsidRDefault="00C17377" w:rsidP="008E7AA1">
            <w:pPr>
              <w:rPr>
                <w:rFonts w:ascii="DINOT" w:eastAsia="Tahoma" w:hAnsi="DINOT" w:cs="DINOT"/>
                <w:bCs/>
                <w:sz w:val="20"/>
                <w:szCs w:val="20"/>
              </w:rPr>
            </w:pPr>
            <w:r w:rsidRPr="00EC4844">
              <w:rPr>
                <w:rFonts w:ascii="DINOT" w:eastAsia="Tahoma" w:hAnsi="DINOT" w:cs="DINOT"/>
                <w:b/>
                <w:bCs/>
                <w:sz w:val="20"/>
                <w:szCs w:val="20"/>
              </w:rPr>
              <w:t>Pathway</w:t>
            </w:r>
            <w:r w:rsidR="00822448" w:rsidRPr="00EC4844">
              <w:rPr>
                <w:rFonts w:ascii="DINOT" w:eastAsia="Tahoma" w:hAnsi="DINOT" w:cs="DINOT"/>
                <w:b/>
                <w:bCs/>
                <w:sz w:val="20"/>
                <w:szCs w:val="20"/>
              </w:rPr>
              <w:t>:</w:t>
            </w:r>
            <w:r w:rsidR="00822448" w:rsidRPr="00EC4844">
              <w:rPr>
                <w:rFonts w:ascii="DINOT" w:eastAsia="Tahoma" w:hAnsi="DINOT" w:cs="DINOT"/>
                <w:bCs/>
                <w:sz w:val="20"/>
                <w:szCs w:val="20"/>
              </w:rPr>
              <w:t xml:space="preserve"> </w:t>
            </w:r>
          </w:p>
        </w:tc>
      </w:tr>
    </w:tbl>
    <w:p w14:paraId="527516EA" w14:textId="77777777" w:rsidR="00EB029D" w:rsidRPr="00EC4844" w:rsidRDefault="00EB029D" w:rsidP="00822448">
      <w:pPr>
        <w:rPr>
          <w:rFonts w:ascii="DINOT" w:hAnsi="DINOT" w:cs="DINOT"/>
          <w:b/>
          <w:color w:val="000000"/>
          <w:sz w:val="20"/>
          <w:szCs w:val="20"/>
        </w:rPr>
      </w:pPr>
    </w:p>
    <w:p w14:paraId="70FCEB77" w14:textId="59880E57" w:rsidR="00EB029D" w:rsidRPr="00EC4844" w:rsidRDefault="00EB029D" w:rsidP="00EB029D">
      <w:pPr>
        <w:rPr>
          <w:rFonts w:ascii="DINOT" w:eastAsia="Calibri" w:hAnsi="DINOT" w:cs="DINOT"/>
          <w:b/>
          <w:sz w:val="20"/>
          <w:szCs w:val="20"/>
        </w:rPr>
      </w:pPr>
      <w:r w:rsidRPr="00EC4844">
        <w:rPr>
          <w:rFonts w:ascii="DINOT" w:eastAsia="Calibri" w:hAnsi="DINOT" w:cs="DINOT"/>
          <w:b/>
          <w:sz w:val="20"/>
          <w:szCs w:val="20"/>
        </w:rPr>
        <w:t>Date:</w:t>
      </w:r>
      <w:r w:rsidR="00D63314" w:rsidRPr="00EC4844">
        <w:rPr>
          <w:rFonts w:ascii="DINOT" w:eastAsia="Calibri" w:hAnsi="DINOT" w:cs="DINOT"/>
          <w:b/>
          <w:sz w:val="20"/>
          <w:szCs w:val="20"/>
        </w:rPr>
        <w:t xml:space="preserve"> </w:t>
      </w:r>
      <w:sdt>
        <w:sdtPr>
          <w:rPr>
            <w:rFonts w:ascii="DINOT" w:eastAsia="Calibri" w:hAnsi="DINOT" w:cs="DINOT"/>
            <w:b/>
            <w:sz w:val="20"/>
            <w:szCs w:val="20"/>
          </w:rPr>
          <w:id w:val="-591545593"/>
          <w:placeholder>
            <w:docPart w:val="DefaultPlaceholder_-1854013437"/>
          </w:placeholder>
          <w:showingPlcHdr/>
          <w15:color w:val="33CC33"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6212CA" w:rsidRPr="00EC4844">
            <w:rPr>
              <w:rStyle w:val="PlaceholderText"/>
              <w:rFonts w:ascii="DINOT" w:hAnsi="DINOT" w:cs="DINOT"/>
              <w:sz w:val="20"/>
              <w:szCs w:val="20"/>
            </w:rPr>
            <w:t>Click or tap to enter a date.</w:t>
          </w:r>
        </w:sdtContent>
      </w:sdt>
    </w:p>
    <w:p w14:paraId="31E239FB" w14:textId="77777777" w:rsidR="00EB029D" w:rsidRPr="00EC4844" w:rsidRDefault="00EB029D" w:rsidP="00EB029D">
      <w:pPr>
        <w:rPr>
          <w:rFonts w:ascii="DINOT" w:eastAsia="Calibri" w:hAnsi="DINOT" w:cs="DINOT"/>
          <w:b/>
          <w:sz w:val="20"/>
          <w:szCs w:val="20"/>
        </w:rPr>
      </w:pPr>
      <w:r w:rsidRPr="00EC4844">
        <w:rPr>
          <w:rFonts w:ascii="DINOT" w:eastAsia="Calibri" w:hAnsi="DINOT" w:cs="DINOT"/>
          <w:b/>
          <w:sz w:val="20"/>
          <w:szCs w:val="20"/>
        </w:rPr>
        <w:t>Attendees:</w:t>
      </w:r>
    </w:p>
    <w:p w14:paraId="2B5426CF" w14:textId="77777777" w:rsidR="00EB029D" w:rsidRPr="00EC4844" w:rsidRDefault="00EB029D" w:rsidP="00EB029D">
      <w:pPr>
        <w:rPr>
          <w:rFonts w:ascii="DINOT" w:eastAsia="Calibri" w:hAnsi="DINOT" w:cs="DINOT"/>
          <w:sz w:val="20"/>
          <w:szCs w:val="20"/>
        </w:rPr>
      </w:pPr>
    </w:p>
    <w:p w14:paraId="566192AA" w14:textId="77E18264" w:rsidR="00EB029D" w:rsidRPr="00EC4844" w:rsidRDefault="00EB029D" w:rsidP="00AB4993">
      <w:pPr>
        <w:spacing w:line="259" w:lineRule="auto"/>
        <w:contextualSpacing/>
        <w:rPr>
          <w:rFonts w:ascii="DINOT" w:eastAsia="Calibri" w:hAnsi="DINOT" w:cs="DINOT"/>
          <w:b/>
          <w:sz w:val="20"/>
          <w:szCs w:val="20"/>
        </w:rPr>
      </w:pPr>
      <w:r w:rsidRPr="00EC4844">
        <w:rPr>
          <w:rFonts w:ascii="DINOT" w:eastAsia="Calibri" w:hAnsi="DINOT" w:cs="DINOT"/>
          <w:b/>
          <w:sz w:val="20"/>
          <w:szCs w:val="20"/>
        </w:rPr>
        <w:t>Review</w:t>
      </w:r>
      <w:r w:rsidR="00C4009D">
        <w:rPr>
          <w:rFonts w:ascii="DINOT" w:eastAsia="Calibri" w:hAnsi="DINOT" w:cs="DINOT"/>
          <w:b/>
          <w:sz w:val="20"/>
          <w:szCs w:val="20"/>
        </w:rPr>
        <w:t>:</w:t>
      </w:r>
      <w:r w:rsidRPr="00EC4844">
        <w:rPr>
          <w:rFonts w:ascii="DINOT" w:eastAsia="Calibri" w:hAnsi="DINOT" w:cs="DINOT"/>
          <w:b/>
          <w:sz w:val="20"/>
          <w:szCs w:val="20"/>
        </w:rPr>
        <w:t xml:space="preserve"> </w:t>
      </w:r>
      <w:r w:rsidR="00997542" w:rsidRPr="00EC4844">
        <w:rPr>
          <w:rFonts w:ascii="DINOT" w:eastAsia="Calibri" w:hAnsi="DINOT" w:cs="DINOT"/>
          <w:b/>
          <w:sz w:val="20"/>
          <w:szCs w:val="20"/>
        </w:rPr>
        <w:t>Strategic Actions &amp; Evidence</w:t>
      </w:r>
      <w:r w:rsidR="00C4009D">
        <w:rPr>
          <w:rFonts w:ascii="DINOT" w:eastAsia="Calibri" w:hAnsi="DINOT" w:cs="DINOT"/>
          <w:b/>
          <w:sz w:val="20"/>
          <w:szCs w:val="20"/>
        </w:rPr>
        <w:t xml:space="preserve"> Collection status</w:t>
      </w:r>
    </w:p>
    <w:p w14:paraId="43F4D570" w14:textId="6401F5BC" w:rsidR="001F2811" w:rsidRPr="00EC4844" w:rsidRDefault="001F2811" w:rsidP="001F2811">
      <w:pPr>
        <w:pStyle w:val="ListParagraph"/>
        <w:numPr>
          <w:ilvl w:val="0"/>
          <w:numId w:val="8"/>
        </w:numPr>
        <w:spacing w:after="160" w:line="259" w:lineRule="auto"/>
        <w:rPr>
          <w:rFonts w:ascii="DINOT" w:eastAsia="Calibri" w:hAnsi="DINOT" w:cs="DINOT"/>
          <w:sz w:val="20"/>
          <w:szCs w:val="20"/>
        </w:rPr>
      </w:pPr>
      <w:r w:rsidRPr="00EC4844">
        <w:rPr>
          <w:rFonts w:ascii="DINOT" w:eastAsia="Calibri" w:hAnsi="DINOT" w:cs="DINOT"/>
          <w:sz w:val="20"/>
          <w:szCs w:val="20"/>
        </w:rPr>
        <w:t>Academy</w:t>
      </w:r>
      <w:r w:rsidR="00C17377" w:rsidRPr="00EC4844">
        <w:rPr>
          <w:rFonts w:ascii="DINOT" w:eastAsia="Calibri" w:hAnsi="DINOT" w:cs="DINOT"/>
          <w:sz w:val="20"/>
          <w:szCs w:val="20"/>
        </w:rPr>
        <w:t xml:space="preserve"> </w:t>
      </w:r>
      <w:r w:rsidRPr="00EC4844">
        <w:rPr>
          <w:rFonts w:ascii="DINOT" w:eastAsia="Calibri" w:hAnsi="DINOT" w:cs="DINOT"/>
          <w:sz w:val="20"/>
          <w:szCs w:val="20"/>
        </w:rPr>
        <w:t>Design Plan</w:t>
      </w:r>
      <w:r w:rsidR="003B6D0E" w:rsidRPr="00EC4844">
        <w:rPr>
          <w:rFonts w:ascii="DINOT" w:eastAsia="Calibri" w:hAnsi="DINOT" w:cs="DINOT"/>
          <w:sz w:val="20"/>
          <w:szCs w:val="20"/>
        </w:rPr>
        <w:t xml:space="preserve"> Progress</w:t>
      </w:r>
    </w:p>
    <w:p w14:paraId="784457D3" w14:textId="6D2AB2C0" w:rsidR="00EB029D" w:rsidRPr="00EC4844" w:rsidRDefault="001F2811" w:rsidP="001F2811">
      <w:pPr>
        <w:pStyle w:val="ListParagraph"/>
        <w:numPr>
          <w:ilvl w:val="0"/>
          <w:numId w:val="8"/>
        </w:numPr>
        <w:spacing w:after="160" w:line="259" w:lineRule="auto"/>
        <w:rPr>
          <w:rFonts w:ascii="DINOT" w:eastAsia="Calibri" w:hAnsi="DINOT" w:cs="DINOT"/>
          <w:sz w:val="20"/>
          <w:szCs w:val="20"/>
        </w:rPr>
      </w:pPr>
      <w:r w:rsidRPr="00EC4844">
        <w:rPr>
          <w:rFonts w:ascii="DINOT" w:eastAsia="Calibri" w:hAnsi="DINOT" w:cs="DINOT"/>
          <w:sz w:val="20"/>
          <w:szCs w:val="20"/>
        </w:rPr>
        <w:t>Evidence Collection Check</w:t>
      </w:r>
      <w:r w:rsidR="003B6D0E" w:rsidRPr="00EC4844">
        <w:rPr>
          <w:rFonts w:ascii="DINOT" w:eastAsia="Calibri" w:hAnsi="DINOT" w:cs="DINOT"/>
          <w:sz w:val="20"/>
          <w:szCs w:val="20"/>
        </w:rPr>
        <w:t>l</w:t>
      </w:r>
      <w:r w:rsidRPr="00EC4844">
        <w:rPr>
          <w:rFonts w:ascii="DINOT" w:eastAsia="Calibri" w:hAnsi="DINOT" w:cs="DINOT"/>
          <w:sz w:val="20"/>
          <w:szCs w:val="20"/>
        </w:rPr>
        <w:t xml:space="preserve">ist </w:t>
      </w:r>
    </w:p>
    <w:tbl>
      <w:tblPr>
        <w:tblStyle w:val="TableGrid3"/>
        <w:tblW w:w="10800" w:type="dxa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3B6D0E" w:rsidRPr="00EC4844" w14:paraId="265C3545" w14:textId="77777777" w:rsidTr="003B6D0E">
        <w:trPr>
          <w:trHeight w:val="260"/>
        </w:trPr>
        <w:tc>
          <w:tcPr>
            <w:tcW w:w="10800" w:type="dxa"/>
            <w:shd w:val="clear" w:color="auto" w:fill="00B050"/>
            <w:vAlign w:val="center"/>
          </w:tcPr>
          <w:p w14:paraId="7806579E" w14:textId="69F68BA4" w:rsidR="003B6D0E" w:rsidRPr="00EC4844" w:rsidRDefault="003B6D0E" w:rsidP="003B6D0E">
            <w:pPr>
              <w:contextualSpacing/>
              <w:rPr>
                <w:rFonts w:ascii="DINOT" w:hAnsi="DINOT" w:cs="DINOT"/>
                <w:b/>
                <w:color w:val="FFFFFF"/>
                <w:sz w:val="20"/>
                <w:szCs w:val="20"/>
              </w:rPr>
            </w:pPr>
            <w:r w:rsidRPr="00EC4844">
              <w:rPr>
                <w:rFonts w:ascii="DINOT" w:hAnsi="DINOT" w:cs="DINOT"/>
                <w:b/>
                <w:color w:val="FFFFFF"/>
                <w:sz w:val="20"/>
                <w:szCs w:val="20"/>
              </w:rPr>
              <w:t>New Business</w:t>
            </w:r>
          </w:p>
        </w:tc>
      </w:tr>
    </w:tbl>
    <w:tbl>
      <w:tblPr>
        <w:tblW w:w="10800" w:type="dxa"/>
        <w:tblBorders>
          <w:bottom w:val="single" w:sz="2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0"/>
      </w:tblGrid>
      <w:tr w:rsidR="007F4E5F" w:rsidRPr="00EC4844" w14:paraId="3C867196" w14:textId="77777777" w:rsidTr="003B6D0E">
        <w:trPr>
          <w:trHeight w:val="392"/>
        </w:trPr>
        <w:tc>
          <w:tcPr>
            <w:tcW w:w="10800" w:type="dxa"/>
            <w:vAlign w:val="bottom"/>
          </w:tcPr>
          <w:p w14:paraId="195A694D" w14:textId="77777777" w:rsidR="007F4E5F" w:rsidRPr="00EC4844" w:rsidRDefault="007F4E5F" w:rsidP="007F4E5F">
            <w:pPr>
              <w:pStyle w:val="ListParagraph"/>
              <w:numPr>
                <w:ilvl w:val="0"/>
                <w:numId w:val="10"/>
              </w:numPr>
              <w:ind w:left="349" w:hanging="349"/>
              <w:rPr>
                <w:rFonts w:ascii="DINOT" w:eastAsia="Tahoma" w:hAnsi="DINOT" w:cs="DINOT"/>
                <w:bCs/>
                <w:sz w:val="20"/>
                <w:szCs w:val="20"/>
              </w:rPr>
            </w:pPr>
            <w:r w:rsidRPr="00EC4844">
              <w:rPr>
                <w:rFonts w:ascii="DINOT" w:eastAsia="Tahoma" w:hAnsi="DINOT" w:cs="DINOT"/>
                <w:bCs/>
                <w:sz w:val="20"/>
                <w:szCs w:val="20"/>
              </w:rPr>
              <w:t xml:space="preserve">Item: </w:t>
            </w:r>
          </w:p>
        </w:tc>
      </w:tr>
      <w:tr w:rsidR="007F4E5F" w:rsidRPr="00EC4844" w14:paraId="48634E15" w14:textId="77777777" w:rsidTr="003B6D0E">
        <w:trPr>
          <w:trHeight w:val="392"/>
        </w:trPr>
        <w:tc>
          <w:tcPr>
            <w:tcW w:w="10800" w:type="dxa"/>
            <w:vAlign w:val="bottom"/>
          </w:tcPr>
          <w:p w14:paraId="0CC04D54" w14:textId="77777777" w:rsidR="007F4E5F" w:rsidRPr="00EC4844" w:rsidRDefault="007F4E5F" w:rsidP="007F4E5F">
            <w:pPr>
              <w:pStyle w:val="ListParagraph"/>
              <w:numPr>
                <w:ilvl w:val="0"/>
                <w:numId w:val="10"/>
              </w:numPr>
              <w:ind w:left="349" w:hanging="349"/>
              <w:rPr>
                <w:rFonts w:ascii="DINOT" w:eastAsia="Tahoma" w:hAnsi="DINOT" w:cs="DINOT"/>
                <w:bCs/>
                <w:sz w:val="20"/>
                <w:szCs w:val="20"/>
              </w:rPr>
            </w:pPr>
            <w:r w:rsidRPr="00EC4844">
              <w:rPr>
                <w:rFonts w:ascii="DINOT" w:eastAsia="Tahoma" w:hAnsi="DINOT" w:cs="DINOT"/>
                <w:bCs/>
                <w:sz w:val="20"/>
                <w:szCs w:val="20"/>
              </w:rPr>
              <w:t xml:space="preserve">Item: </w:t>
            </w:r>
          </w:p>
        </w:tc>
      </w:tr>
      <w:tr w:rsidR="007F4E5F" w:rsidRPr="00EC4844" w14:paraId="2670E420" w14:textId="77777777" w:rsidTr="003B6D0E">
        <w:trPr>
          <w:trHeight w:val="392"/>
        </w:trPr>
        <w:tc>
          <w:tcPr>
            <w:tcW w:w="10800" w:type="dxa"/>
            <w:vAlign w:val="bottom"/>
          </w:tcPr>
          <w:p w14:paraId="24B748CF" w14:textId="77777777" w:rsidR="007F4E5F" w:rsidRPr="00EC4844" w:rsidRDefault="007F4E5F" w:rsidP="007F4E5F">
            <w:pPr>
              <w:pStyle w:val="ListParagraph"/>
              <w:numPr>
                <w:ilvl w:val="0"/>
                <w:numId w:val="10"/>
              </w:numPr>
              <w:ind w:left="349" w:hanging="349"/>
              <w:rPr>
                <w:rFonts w:ascii="DINOT" w:eastAsia="Tahoma" w:hAnsi="DINOT" w:cs="DINOT"/>
                <w:bCs/>
                <w:sz w:val="20"/>
                <w:szCs w:val="20"/>
              </w:rPr>
            </w:pPr>
            <w:r w:rsidRPr="00EC4844">
              <w:rPr>
                <w:rFonts w:ascii="DINOT" w:eastAsia="Tahoma" w:hAnsi="DINOT" w:cs="DINOT"/>
                <w:bCs/>
                <w:sz w:val="20"/>
                <w:szCs w:val="20"/>
              </w:rPr>
              <w:t xml:space="preserve">Item: </w:t>
            </w:r>
          </w:p>
        </w:tc>
      </w:tr>
    </w:tbl>
    <w:p w14:paraId="65B339A9" w14:textId="77777777" w:rsidR="001F2811" w:rsidRPr="00EC4844" w:rsidRDefault="001F2811" w:rsidP="00EB029D">
      <w:pPr>
        <w:spacing w:after="160" w:line="259" w:lineRule="auto"/>
        <w:contextualSpacing/>
        <w:rPr>
          <w:rFonts w:ascii="DINOT" w:eastAsia="Calibri" w:hAnsi="DINOT" w:cs="DINOT"/>
          <w:b/>
          <w:sz w:val="20"/>
          <w:szCs w:val="20"/>
        </w:rPr>
      </w:pPr>
    </w:p>
    <w:tbl>
      <w:tblPr>
        <w:tblStyle w:val="TableGrid3"/>
        <w:tblW w:w="10800" w:type="dxa"/>
        <w:tblInd w:w="-5" w:type="dxa"/>
        <w:tblLook w:val="04A0" w:firstRow="1" w:lastRow="0" w:firstColumn="1" w:lastColumn="0" w:noHBand="0" w:noVBand="1"/>
      </w:tblPr>
      <w:tblGrid>
        <w:gridCol w:w="7020"/>
        <w:gridCol w:w="3780"/>
      </w:tblGrid>
      <w:tr w:rsidR="00EB029D" w:rsidRPr="00EC4844" w14:paraId="2058B6D7" w14:textId="77777777" w:rsidTr="007D0B84">
        <w:trPr>
          <w:trHeight w:val="260"/>
        </w:trPr>
        <w:tc>
          <w:tcPr>
            <w:tcW w:w="7020" w:type="dxa"/>
            <w:shd w:val="clear" w:color="auto" w:fill="00B050"/>
            <w:vAlign w:val="center"/>
          </w:tcPr>
          <w:p w14:paraId="40BD9E46" w14:textId="77777777" w:rsidR="00EB029D" w:rsidRPr="00EC4844" w:rsidRDefault="00EB029D" w:rsidP="000315D1">
            <w:pPr>
              <w:contextualSpacing/>
              <w:jc w:val="center"/>
              <w:rPr>
                <w:rFonts w:ascii="DINOT" w:hAnsi="DINOT" w:cs="DINOT"/>
                <w:b/>
                <w:color w:val="FFFFFF"/>
                <w:sz w:val="20"/>
                <w:szCs w:val="20"/>
              </w:rPr>
            </w:pPr>
            <w:r w:rsidRPr="00EC4844">
              <w:rPr>
                <w:rFonts w:ascii="DINOT" w:hAnsi="DINOT" w:cs="DINOT"/>
                <w:b/>
                <w:color w:val="FFFFFF"/>
                <w:sz w:val="20"/>
                <w:szCs w:val="20"/>
              </w:rPr>
              <w:t>Next Steps</w:t>
            </w:r>
          </w:p>
        </w:tc>
        <w:tc>
          <w:tcPr>
            <w:tcW w:w="3780" w:type="dxa"/>
            <w:shd w:val="clear" w:color="auto" w:fill="00B050"/>
            <w:vAlign w:val="center"/>
          </w:tcPr>
          <w:p w14:paraId="456DCCDB" w14:textId="2EF03597" w:rsidR="00EB029D" w:rsidRPr="00EC4844" w:rsidRDefault="00B069AA" w:rsidP="000315D1">
            <w:pPr>
              <w:contextualSpacing/>
              <w:jc w:val="center"/>
              <w:rPr>
                <w:rFonts w:ascii="DINOT" w:hAnsi="DINOT" w:cs="DINOT"/>
                <w:b/>
                <w:color w:val="FFFFFF"/>
                <w:sz w:val="20"/>
                <w:szCs w:val="20"/>
              </w:rPr>
            </w:pPr>
            <w:r w:rsidRPr="00EC4844">
              <w:rPr>
                <w:rFonts w:ascii="DINOT" w:hAnsi="DINOT" w:cs="DINOT"/>
                <w:b/>
                <w:color w:val="FFFFFF"/>
                <w:sz w:val="20"/>
                <w:szCs w:val="20"/>
              </w:rPr>
              <w:t xml:space="preserve">Assign </w:t>
            </w:r>
            <w:r w:rsidR="00EB029D" w:rsidRPr="00EC4844">
              <w:rPr>
                <w:rFonts w:ascii="DINOT" w:hAnsi="DINOT" w:cs="DINOT"/>
                <w:b/>
                <w:color w:val="FFFFFF"/>
                <w:sz w:val="20"/>
                <w:szCs w:val="20"/>
              </w:rPr>
              <w:t xml:space="preserve">Team Member </w:t>
            </w:r>
          </w:p>
        </w:tc>
      </w:tr>
      <w:tr w:rsidR="00EB029D" w:rsidRPr="00EC4844" w14:paraId="1BE193C9" w14:textId="77777777" w:rsidTr="007D0B84">
        <w:trPr>
          <w:trHeight w:val="360"/>
        </w:trPr>
        <w:tc>
          <w:tcPr>
            <w:tcW w:w="7020" w:type="dxa"/>
            <w:vAlign w:val="center"/>
          </w:tcPr>
          <w:p w14:paraId="066B2250" w14:textId="77777777" w:rsidR="00EB029D" w:rsidRPr="00EC4844" w:rsidRDefault="00EB029D" w:rsidP="000315D1">
            <w:pPr>
              <w:contextualSpacing/>
              <w:rPr>
                <w:rFonts w:ascii="DINOT" w:hAnsi="DINOT" w:cs="DINOT"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5710001F" w14:textId="77777777" w:rsidR="00EB029D" w:rsidRPr="00EC4844" w:rsidRDefault="00EB029D" w:rsidP="000315D1">
            <w:pPr>
              <w:contextualSpacing/>
              <w:rPr>
                <w:rFonts w:ascii="DINOT" w:hAnsi="DINOT" w:cs="DINOT"/>
                <w:sz w:val="20"/>
                <w:szCs w:val="20"/>
              </w:rPr>
            </w:pPr>
          </w:p>
        </w:tc>
      </w:tr>
      <w:tr w:rsidR="00EB029D" w:rsidRPr="00EC4844" w14:paraId="15957F13" w14:textId="77777777" w:rsidTr="007D0B84">
        <w:trPr>
          <w:trHeight w:val="360"/>
        </w:trPr>
        <w:tc>
          <w:tcPr>
            <w:tcW w:w="7020" w:type="dxa"/>
            <w:vAlign w:val="center"/>
          </w:tcPr>
          <w:p w14:paraId="37EF366D" w14:textId="77777777" w:rsidR="00EB029D" w:rsidRPr="00EC4844" w:rsidRDefault="00EB029D" w:rsidP="000315D1">
            <w:pPr>
              <w:contextualSpacing/>
              <w:rPr>
                <w:rFonts w:ascii="DINOT" w:hAnsi="DINOT" w:cs="DINOT"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6F07B41C" w14:textId="77777777" w:rsidR="00EB029D" w:rsidRPr="00EC4844" w:rsidRDefault="00EB029D" w:rsidP="000315D1">
            <w:pPr>
              <w:contextualSpacing/>
              <w:rPr>
                <w:rFonts w:ascii="DINOT" w:hAnsi="DINOT" w:cs="DINOT"/>
                <w:sz w:val="20"/>
                <w:szCs w:val="20"/>
              </w:rPr>
            </w:pPr>
          </w:p>
        </w:tc>
      </w:tr>
      <w:tr w:rsidR="00EB029D" w:rsidRPr="00EC4844" w14:paraId="0EFEBC6B" w14:textId="77777777" w:rsidTr="007D0B84">
        <w:trPr>
          <w:trHeight w:val="360"/>
        </w:trPr>
        <w:tc>
          <w:tcPr>
            <w:tcW w:w="7020" w:type="dxa"/>
            <w:vAlign w:val="center"/>
          </w:tcPr>
          <w:p w14:paraId="2338BAC5" w14:textId="77777777" w:rsidR="00EB029D" w:rsidRPr="00EC4844" w:rsidRDefault="00EB029D" w:rsidP="000315D1">
            <w:pPr>
              <w:contextualSpacing/>
              <w:rPr>
                <w:rFonts w:ascii="DINOT" w:hAnsi="DINOT" w:cs="DINOT"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5261DA40" w14:textId="77777777" w:rsidR="00EB029D" w:rsidRPr="00EC4844" w:rsidRDefault="00EB029D" w:rsidP="000315D1">
            <w:pPr>
              <w:contextualSpacing/>
              <w:rPr>
                <w:rFonts w:ascii="DINOT" w:hAnsi="DINOT" w:cs="DINOT"/>
                <w:sz w:val="20"/>
                <w:szCs w:val="20"/>
              </w:rPr>
            </w:pPr>
          </w:p>
        </w:tc>
      </w:tr>
      <w:tr w:rsidR="007D0B84" w:rsidRPr="00EC4844" w14:paraId="4CD79A0D" w14:textId="77777777" w:rsidTr="007D0B84">
        <w:trPr>
          <w:trHeight w:val="360"/>
        </w:trPr>
        <w:tc>
          <w:tcPr>
            <w:tcW w:w="7020" w:type="dxa"/>
            <w:vAlign w:val="center"/>
          </w:tcPr>
          <w:p w14:paraId="7C8CC46F" w14:textId="77777777" w:rsidR="007D0B84" w:rsidRPr="00EC4844" w:rsidRDefault="007D0B84" w:rsidP="000315D1">
            <w:pPr>
              <w:contextualSpacing/>
              <w:rPr>
                <w:rFonts w:ascii="DINOT" w:hAnsi="DINOT" w:cs="DINOT"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3F58CDAF" w14:textId="77777777" w:rsidR="007D0B84" w:rsidRPr="00EC4844" w:rsidRDefault="007D0B84" w:rsidP="000315D1">
            <w:pPr>
              <w:contextualSpacing/>
              <w:rPr>
                <w:rFonts w:ascii="DINOT" w:hAnsi="DINOT" w:cs="DINOT"/>
                <w:sz w:val="20"/>
                <w:szCs w:val="20"/>
              </w:rPr>
            </w:pPr>
          </w:p>
        </w:tc>
      </w:tr>
    </w:tbl>
    <w:p w14:paraId="08C28AFF" w14:textId="77777777" w:rsidR="00EB029D" w:rsidRPr="00EC4844" w:rsidRDefault="00EB029D" w:rsidP="004F72DC">
      <w:pPr>
        <w:spacing w:line="259" w:lineRule="auto"/>
        <w:rPr>
          <w:rFonts w:ascii="DINOT" w:eastAsia="Calibri" w:hAnsi="DINOT" w:cs="DINOT"/>
          <w:sz w:val="20"/>
          <w:szCs w:val="20"/>
        </w:rPr>
      </w:pPr>
    </w:p>
    <w:p w14:paraId="2A5B1BDA" w14:textId="3B288EA2" w:rsidR="00EB029D" w:rsidRPr="00EC4844" w:rsidRDefault="00EB029D" w:rsidP="00EB029D">
      <w:pPr>
        <w:spacing w:after="160" w:line="259" w:lineRule="auto"/>
        <w:rPr>
          <w:rFonts w:ascii="DINOT" w:eastAsia="Calibri" w:hAnsi="DINOT" w:cs="DINOT"/>
          <w:b/>
          <w:sz w:val="20"/>
          <w:szCs w:val="20"/>
        </w:rPr>
      </w:pPr>
      <w:r w:rsidRPr="00EC4844">
        <w:rPr>
          <w:rFonts w:ascii="DINOT" w:eastAsia="Calibri" w:hAnsi="DINOT" w:cs="DINOT"/>
          <w:b/>
          <w:sz w:val="20"/>
          <w:szCs w:val="20"/>
        </w:rPr>
        <w:t>Standing</w:t>
      </w:r>
      <w:r w:rsidR="009A775C">
        <w:rPr>
          <w:rFonts w:ascii="DINOT" w:eastAsia="Calibri" w:hAnsi="DINOT" w:cs="DINOT"/>
          <w:b/>
          <w:sz w:val="20"/>
          <w:szCs w:val="20"/>
        </w:rPr>
        <w:t xml:space="preserve"> Agenda</w:t>
      </w:r>
      <w:r w:rsidRPr="00EC4844">
        <w:rPr>
          <w:rFonts w:ascii="DINOT" w:eastAsia="Calibri" w:hAnsi="DINOT" w:cs="DINOT"/>
          <w:b/>
          <w:sz w:val="20"/>
          <w:szCs w:val="20"/>
        </w:rPr>
        <w:t xml:space="preserve"> </w:t>
      </w:r>
      <w:r w:rsidR="009C36A5">
        <w:rPr>
          <w:rFonts w:ascii="DINOT" w:eastAsia="Calibri" w:hAnsi="DINOT" w:cs="DINOT"/>
          <w:b/>
          <w:sz w:val="20"/>
          <w:szCs w:val="20"/>
        </w:rPr>
        <w:t>Updates</w:t>
      </w:r>
      <w:r w:rsidR="008158AF">
        <w:rPr>
          <w:rFonts w:ascii="DINOT" w:eastAsia="Calibri" w:hAnsi="DINOT" w:cs="DINOT"/>
          <w:b/>
          <w:sz w:val="20"/>
          <w:szCs w:val="20"/>
        </w:rPr>
        <w:t>:</w:t>
      </w:r>
    </w:p>
    <w:p w14:paraId="0448420C" w14:textId="5A299356" w:rsidR="00EB029D" w:rsidRPr="00EC4844" w:rsidRDefault="00EB029D" w:rsidP="00F91B48">
      <w:pPr>
        <w:numPr>
          <w:ilvl w:val="2"/>
          <w:numId w:val="7"/>
        </w:numPr>
        <w:spacing w:after="120" w:line="259" w:lineRule="auto"/>
        <w:ind w:left="720" w:hanging="634"/>
        <w:rPr>
          <w:rFonts w:ascii="DINOT" w:eastAsia="Calibri" w:hAnsi="DINOT" w:cs="DINOT"/>
          <w:sz w:val="20"/>
          <w:szCs w:val="20"/>
        </w:rPr>
      </w:pPr>
      <w:r w:rsidRPr="00EC4844">
        <w:rPr>
          <w:rFonts w:ascii="DINOT" w:eastAsia="Calibri" w:hAnsi="DINOT" w:cs="DINOT"/>
          <w:b/>
          <w:sz w:val="20"/>
          <w:szCs w:val="20"/>
        </w:rPr>
        <w:t>Action Plan</w:t>
      </w:r>
      <w:r w:rsidR="00B13432">
        <w:rPr>
          <w:rFonts w:ascii="DINOT" w:eastAsia="Calibri" w:hAnsi="DINOT" w:cs="DINOT"/>
          <w:b/>
          <w:sz w:val="20"/>
          <w:szCs w:val="20"/>
        </w:rPr>
        <w:t xml:space="preserve"> (</w:t>
      </w:r>
      <w:hyperlink r:id="rId8" w:history="1">
        <w:r w:rsidR="00B13432" w:rsidRPr="00B13432">
          <w:rPr>
            <w:rStyle w:val="Hyperlink"/>
            <w:rFonts w:ascii="DINOT" w:eastAsia="Calibri" w:hAnsi="DINOT" w:cs="DINOT"/>
            <w:b/>
            <w:sz w:val="20"/>
            <w:szCs w:val="20"/>
          </w:rPr>
          <w:t>ASH</w:t>
        </w:r>
      </w:hyperlink>
      <w:r w:rsidR="00B13432">
        <w:rPr>
          <w:rFonts w:ascii="DINOT" w:eastAsia="Calibri" w:hAnsi="DINOT" w:cs="DINOT"/>
          <w:b/>
          <w:sz w:val="20"/>
          <w:szCs w:val="20"/>
        </w:rPr>
        <w:t>)</w:t>
      </w:r>
      <w:r w:rsidR="00997542" w:rsidRPr="00EC4844">
        <w:rPr>
          <w:rFonts w:ascii="DINOT" w:eastAsia="Calibri" w:hAnsi="DINOT" w:cs="DINOT"/>
          <w:b/>
          <w:sz w:val="20"/>
          <w:szCs w:val="20"/>
        </w:rPr>
        <w:t xml:space="preserve"> </w:t>
      </w:r>
      <w:r w:rsidRPr="00EC4844">
        <w:rPr>
          <w:rFonts w:ascii="DINOT" w:eastAsia="Calibri" w:hAnsi="DINOT" w:cs="DINOT"/>
          <w:sz w:val="20"/>
          <w:szCs w:val="20"/>
        </w:rPr>
        <w:br/>
      </w:r>
      <w:r w:rsidRPr="00EC4844">
        <w:rPr>
          <w:rFonts w:ascii="DINOT" w:eastAsia="Calibri" w:hAnsi="DINOT" w:cs="DINOT"/>
          <w:iCs/>
          <w:sz w:val="20"/>
          <w:szCs w:val="20"/>
        </w:rPr>
        <w:t xml:space="preserve">Academy </w:t>
      </w:r>
      <w:r w:rsidR="00EC4844">
        <w:rPr>
          <w:rFonts w:ascii="DINOT" w:eastAsia="Calibri" w:hAnsi="DINOT" w:cs="DINOT"/>
          <w:iCs/>
          <w:sz w:val="20"/>
          <w:szCs w:val="20"/>
        </w:rPr>
        <w:t>goals</w:t>
      </w:r>
      <w:r w:rsidRPr="00EC4844">
        <w:rPr>
          <w:rFonts w:ascii="DINOT" w:eastAsia="Calibri" w:hAnsi="DINOT" w:cs="DINOT"/>
          <w:iCs/>
          <w:sz w:val="20"/>
          <w:szCs w:val="20"/>
        </w:rPr>
        <w:t xml:space="preserve"> and evidence</w:t>
      </w:r>
      <w:r w:rsidR="00427E70">
        <w:rPr>
          <w:rFonts w:ascii="DINOT" w:eastAsia="Calibri" w:hAnsi="DINOT" w:cs="DINOT"/>
          <w:iCs/>
          <w:sz w:val="20"/>
          <w:szCs w:val="20"/>
        </w:rPr>
        <w:t xml:space="preserve"> of completion</w:t>
      </w:r>
    </w:p>
    <w:p w14:paraId="631A7201" w14:textId="691FC77F" w:rsidR="00EB029D" w:rsidRPr="00EC4844" w:rsidRDefault="00427E70" w:rsidP="00F91B48">
      <w:pPr>
        <w:numPr>
          <w:ilvl w:val="2"/>
          <w:numId w:val="7"/>
        </w:numPr>
        <w:spacing w:after="120" w:line="259" w:lineRule="auto"/>
        <w:ind w:left="720" w:hanging="634"/>
        <w:rPr>
          <w:rFonts w:ascii="DINOT" w:eastAsia="Calibri" w:hAnsi="DINOT" w:cs="DINOT"/>
          <w:sz w:val="20"/>
          <w:szCs w:val="20"/>
        </w:rPr>
      </w:pPr>
      <w:r>
        <w:rPr>
          <w:rFonts w:ascii="DINOT" w:eastAsia="Calibri" w:hAnsi="DINOT" w:cs="DINOT"/>
          <w:b/>
          <w:sz w:val="20"/>
          <w:szCs w:val="20"/>
        </w:rPr>
        <w:t>Program of Study</w:t>
      </w:r>
      <w:r w:rsidR="00EB029D" w:rsidRPr="00EC4844">
        <w:rPr>
          <w:rFonts w:ascii="DINOT" w:eastAsia="Calibri" w:hAnsi="DINOT" w:cs="DINOT"/>
          <w:sz w:val="20"/>
          <w:szCs w:val="20"/>
        </w:rPr>
        <w:br/>
      </w:r>
      <w:r>
        <w:rPr>
          <w:rFonts w:ascii="DINOT" w:eastAsia="Calibri" w:hAnsi="DINOT" w:cs="DINOT"/>
          <w:iCs/>
          <w:sz w:val="20"/>
          <w:szCs w:val="20"/>
        </w:rPr>
        <w:t>Career i</w:t>
      </w:r>
      <w:r w:rsidR="00EB029D" w:rsidRPr="00EC4844">
        <w:rPr>
          <w:rFonts w:ascii="DINOT" w:eastAsia="Calibri" w:hAnsi="DINOT" w:cs="DINOT"/>
          <w:iCs/>
          <w:sz w:val="20"/>
          <w:szCs w:val="20"/>
        </w:rPr>
        <w:t>ntegration</w:t>
      </w:r>
      <w:r>
        <w:rPr>
          <w:rFonts w:ascii="DINOT" w:eastAsia="Calibri" w:hAnsi="DINOT" w:cs="DINOT"/>
          <w:iCs/>
          <w:sz w:val="20"/>
          <w:szCs w:val="20"/>
        </w:rPr>
        <w:t xml:space="preserve"> of </w:t>
      </w:r>
      <w:r w:rsidR="00C17377" w:rsidRPr="00EC4844">
        <w:rPr>
          <w:rFonts w:ascii="DINOT" w:eastAsia="Calibri" w:hAnsi="DINOT" w:cs="DINOT"/>
          <w:iCs/>
          <w:sz w:val="20"/>
          <w:szCs w:val="20"/>
        </w:rPr>
        <w:t xml:space="preserve">project-based learning </w:t>
      </w:r>
      <w:r w:rsidRPr="00427E70">
        <w:rPr>
          <w:rFonts w:ascii="DINOT" w:eastAsia="Calibri" w:hAnsi="DINOT" w:cs="DINOT"/>
          <w:iCs/>
          <w:sz w:val="20"/>
          <w:szCs w:val="20"/>
        </w:rPr>
        <w:t>combin</w:t>
      </w:r>
      <w:r>
        <w:rPr>
          <w:rFonts w:ascii="DINOT" w:eastAsia="Calibri" w:hAnsi="DINOT" w:cs="DINOT"/>
          <w:iCs/>
          <w:sz w:val="20"/>
          <w:szCs w:val="20"/>
        </w:rPr>
        <w:t>ing</w:t>
      </w:r>
      <w:r w:rsidRPr="00427E70">
        <w:rPr>
          <w:rFonts w:ascii="DINOT" w:eastAsia="Calibri" w:hAnsi="DINOT" w:cs="DINOT"/>
          <w:iCs/>
          <w:sz w:val="20"/>
          <w:szCs w:val="20"/>
        </w:rPr>
        <w:t xml:space="preserve"> hands-on, real-world projects with career exploration and preparation</w:t>
      </w:r>
      <w:r>
        <w:rPr>
          <w:rFonts w:ascii="DINOT" w:eastAsia="Calibri" w:hAnsi="DINOT" w:cs="DINOT"/>
          <w:iCs/>
          <w:sz w:val="20"/>
          <w:szCs w:val="20"/>
        </w:rPr>
        <w:t xml:space="preserve"> </w:t>
      </w:r>
      <w:r w:rsidR="00C17377" w:rsidRPr="00EC4844">
        <w:rPr>
          <w:rFonts w:ascii="DINOT" w:eastAsia="Calibri" w:hAnsi="DINOT" w:cs="DINOT"/>
          <w:iCs/>
          <w:sz w:val="20"/>
          <w:szCs w:val="20"/>
        </w:rPr>
        <w:t>(</w:t>
      </w:r>
      <w:hyperlink r:id="rId9" w:history="1">
        <w:r w:rsidR="00C17377" w:rsidRPr="00EC4844">
          <w:rPr>
            <w:rStyle w:val="Hyperlink"/>
            <w:rFonts w:ascii="DINOT" w:eastAsia="Calibri" w:hAnsi="DINOT" w:cs="DINOT"/>
            <w:iCs/>
            <w:sz w:val="20"/>
            <w:szCs w:val="20"/>
          </w:rPr>
          <w:t>Projects</w:t>
        </w:r>
      </w:hyperlink>
      <w:r w:rsidR="00C17377" w:rsidRPr="00EC4844">
        <w:rPr>
          <w:rFonts w:ascii="DINOT" w:eastAsia="Calibri" w:hAnsi="DINOT" w:cs="DINOT"/>
          <w:iCs/>
          <w:sz w:val="20"/>
          <w:szCs w:val="20"/>
        </w:rPr>
        <w:t>)</w:t>
      </w:r>
    </w:p>
    <w:p w14:paraId="427CFA49" w14:textId="0355698E" w:rsidR="00EB029D" w:rsidRPr="00EC4844" w:rsidRDefault="009A775C" w:rsidP="00F91B48">
      <w:pPr>
        <w:numPr>
          <w:ilvl w:val="2"/>
          <w:numId w:val="7"/>
        </w:numPr>
        <w:spacing w:after="120" w:line="259" w:lineRule="auto"/>
        <w:ind w:left="720" w:hanging="634"/>
        <w:rPr>
          <w:rFonts w:ascii="DINOT" w:eastAsia="Calibri" w:hAnsi="DINOT" w:cs="DINOT"/>
          <w:sz w:val="20"/>
          <w:szCs w:val="20"/>
        </w:rPr>
      </w:pPr>
      <w:r>
        <w:rPr>
          <w:rFonts w:ascii="DINOT" w:eastAsia="Calibri" w:hAnsi="DINOT" w:cs="DINOT"/>
          <w:b/>
          <w:sz w:val="20"/>
          <w:szCs w:val="20"/>
        </w:rPr>
        <w:t xml:space="preserve">Outcomes-Driven </w:t>
      </w:r>
      <w:r w:rsidR="00EB029D" w:rsidRPr="00EC4844">
        <w:rPr>
          <w:rFonts w:ascii="DINOT" w:eastAsia="Calibri" w:hAnsi="DINOT" w:cs="DINOT"/>
          <w:b/>
          <w:sz w:val="20"/>
          <w:szCs w:val="20"/>
        </w:rPr>
        <w:t>Work-Based Learning</w:t>
      </w:r>
      <w:r w:rsidR="00B676F6" w:rsidRPr="00EC4844">
        <w:rPr>
          <w:rFonts w:ascii="DINOT" w:eastAsia="Calibri" w:hAnsi="DINOT" w:cs="DINOT"/>
          <w:b/>
          <w:sz w:val="20"/>
          <w:szCs w:val="20"/>
        </w:rPr>
        <w:t xml:space="preserve"> (</w:t>
      </w:r>
      <w:r>
        <w:rPr>
          <w:rFonts w:ascii="DINOT" w:eastAsia="Calibri" w:hAnsi="DINOT" w:cs="DINOT"/>
          <w:b/>
          <w:sz w:val="20"/>
          <w:szCs w:val="20"/>
        </w:rPr>
        <w:t>OD</w:t>
      </w:r>
      <w:r w:rsidR="00B676F6" w:rsidRPr="00EC4844">
        <w:rPr>
          <w:rFonts w:ascii="DINOT" w:eastAsia="Calibri" w:hAnsi="DINOT" w:cs="DINOT"/>
          <w:b/>
          <w:sz w:val="20"/>
          <w:szCs w:val="20"/>
        </w:rPr>
        <w:t>WBL)</w:t>
      </w:r>
      <w:r w:rsidR="00EB029D" w:rsidRPr="00EC4844">
        <w:rPr>
          <w:rFonts w:ascii="DINOT" w:eastAsia="Calibri" w:hAnsi="DINOT" w:cs="DINOT"/>
          <w:b/>
          <w:sz w:val="20"/>
          <w:szCs w:val="20"/>
        </w:rPr>
        <w:t xml:space="preserve"> </w:t>
      </w:r>
      <w:r w:rsidR="001F2811" w:rsidRPr="00EC4844">
        <w:rPr>
          <w:rFonts w:ascii="DINOT" w:eastAsia="Calibri" w:hAnsi="DINOT" w:cs="DINOT"/>
          <w:b/>
          <w:sz w:val="20"/>
          <w:szCs w:val="20"/>
        </w:rPr>
        <w:t>&amp; College &amp; Career Readiness</w:t>
      </w:r>
      <w:r w:rsidR="00EB029D" w:rsidRPr="00EC4844">
        <w:rPr>
          <w:rFonts w:ascii="DINOT" w:eastAsia="Calibri" w:hAnsi="DINOT" w:cs="DINOT"/>
          <w:sz w:val="20"/>
          <w:szCs w:val="20"/>
        </w:rPr>
        <w:br/>
      </w:r>
      <w:r>
        <w:rPr>
          <w:rFonts w:ascii="DINOT" w:eastAsia="Calibri" w:hAnsi="DINOT" w:cs="DINOT"/>
          <w:iCs/>
          <w:sz w:val="20"/>
          <w:szCs w:val="20"/>
        </w:rPr>
        <w:t xml:space="preserve">WBL </w:t>
      </w:r>
      <w:hyperlink r:id="rId10" w:history="1">
        <w:r w:rsidRPr="009A775C">
          <w:rPr>
            <w:rStyle w:val="Hyperlink"/>
            <w:rFonts w:ascii="DINOT" w:eastAsia="Calibri" w:hAnsi="DINOT" w:cs="DINOT"/>
            <w:iCs/>
            <w:sz w:val="20"/>
            <w:szCs w:val="20"/>
          </w:rPr>
          <w:t>Tracker</w:t>
        </w:r>
      </w:hyperlink>
      <w:r w:rsidR="00EC4844" w:rsidRPr="00EC4844">
        <w:rPr>
          <w:rFonts w:ascii="DINOT" w:eastAsia="Calibri" w:hAnsi="DINOT" w:cs="DINOT"/>
          <w:iCs/>
          <w:sz w:val="20"/>
          <w:szCs w:val="20"/>
        </w:rPr>
        <w:t xml:space="preserve">, </w:t>
      </w:r>
      <w:r w:rsidR="00EC4844">
        <w:rPr>
          <w:rFonts w:ascii="DINOT" w:eastAsia="Calibri" w:hAnsi="DINOT" w:cs="DINOT"/>
          <w:iCs/>
          <w:sz w:val="20"/>
          <w:szCs w:val="20"/>
        </w:rPr>
        <w:t xml:space="preserve">activity </w:t>
      </w:r>
      <w:r w:rsidR="00EC4844" w:rsidRPr="00EC4844">
        <w:rPr>
          <w:rFonts w:ascii="DINOT" w:eastAsia="Calibri" w:hAnsi="DINOT" w:cs="DINOT"/>
          <w:iCs/>
          <w:sz w:val="20"/>
          <w:szCs w:val="20"/>
        </w:rPr>
        <w:t xml:space="preserve">reflections, future </w:t>
      </w:r>
      <w:r w:rsidR="00EC4844">
        <w:rPr>
          <w:rFonts w:ascii="DINOT" w:eastAsia="Calibri" w:hAnsi="DINOT" w:cs="DINOT"/>
          <w:iCs/>
          <w:sz w:val="20"/>
          <w:szCs w:val="20"/>
        </w:rPr>
        <w:t>opportunities</w:t>
      </w:r>
    </w:p>
    <w:p w14:paraId="7608AF79" w14:textId="680D159D" w:rsidR="001F2811" w:rsidRPr="00EC4844" w:rsidRDefault="009A775C" w:rsidP="00F91B48">
      <w:pPr>
        <w:numPr>
          <w:ilvl w:val="2"/>
          <w:numId w:val="7"/>
        </w:numPr>
        <w:spacing w:after="120" w:line="259" w:lineRule="auto"/>
        <w:ind w:left="720" w:hanging="634"/>
        <w:rPr>
          <w:rFonts w:ascii="DINOT" w:eastAsia="Tahoma" w:hAnsi="DINOT" w:cs="DINOT"/>
          <w:bCs/>
          <w:sz w:val="20"/>
          <w:szCs w:val="20"/>
        </w:rPr>
      </w:pPr>
      <w:r>
        <w:rPr>
          <w:rFonts w:ascii="DINOT" w:eastAsia="Calibri" w:hAnsi="DINOT" w:cs="DINOT"/>
          <w:b/>
          <w:sz w:val="20"/>
          <w:szCs w:val="20"/>
        </w:rPr>
        <w:t xml:space="preserve">Data </w:t>
      </w:r>
      <w:r w:rsidR="00071353">
        <w:rPr>
          <w:rFonts w:ascii="DINOT" w:eastAsia="Calibri" w:hAnsi="DINOT" w:cs="DINOT"/>
          <w:b/>
          <w:sz w:val="20"/>
          <w:szCs w:val="20"/>
        </w:rPr>
        <w:t xml:space="preserve">Collection </w:t>
      </w:r>
      <w:r>
        <w:rPr>
          <w:rFonts w:ascii="DINOT" w:eastAsia="Calibri" w:hAnsi="DINOT" w:cs="DINOT"/>
          <w:b/>
          <w:sz w:val="20"/>
          <w:szCs w:val="20"/>
        </w:rPr>
        <w:t>Student Progress Toward College and Career Goals</w:t>
      </w:r>
      <w:r w:rsidR="00EB029D" w:rsidRPr="00EC4844">
        <w:rPr>
          <w:rFonts w:ascii="DINOT" w:eastAsia="Calibri" w:hAnsi="DINOT" w:cs="DINOT"/>
          <w:sz w:val="20"/>
          <w:szCs w:val="20"/>
        </w:rPr>
        <w:br/>
      </w:r>
      <w:r>
        <w:rPr>
          <w:rFonts w:ascii="DINOT" w:eastAsia="Calibri" w:hAnsi="DINOT" w:cs="DINOT"/>
          <w:iCs/>
          <w:sz w:val="20"/>
          <w:szCs w:val="20"/>
        </w:rPr>
        <w:t xml:space="preserve">Personalized plans, </w:t>
      </w:r>
      <w:r w:rsidR="00EB029D" w:rsidRPr="00EC4844">
        <w:rPr>
          <w:rFonts w:ascii="DINOT" w:eastAsia="Calibri" w:hAnsi="DINOT" w:cs="DINOT"/>
          <w:iCs/>
          <w:sz w:val="20"/>
          <w:szCs w:val="20"/>
        </w:rPr>
        <w:t>NAFTrack</w:t>
      </w:r>
      <w:r w:rsidR="00997542" w:rsidRPr="00EC4844">
        <w:rPr>
          <w:rFonts w:ascii="DINOT" w:eastAsia="Calibri" w:hAnsi="DINOT" w:cs="DINOT"/>
          <w:iCs/>
          <w:sz w:val="20"/>
          <w:szCs w:val="20"/>
        </w:rPr>
        <w:t xml:space="preserve">, </w:t>
      </w:r>
      <w:r>
        <w:rPr>
          <w:rFonts w:ascii="DINOT" w:eastAsia="Calibri" w:hAnsi="DINOT" w:cs="DINOT"/>
          <w:iCs/>
          <w:sz w:val="20"/>
          <w:szCs w:val="20"/>
        </w:rPr>
        <w:t>Quality Level Process</w:t>
      </w:r>
    </w:p>
    <w:p w14:paraId="47BEC32E" w14:textId="2AAB7C16" w:rsidR="001F2811" w:rsidRPr="00EC4844" w:rsidRDefault="001F2811" w:rsidP="00F91B48">
      <w:pPr>
        <w:numPr>
          <w:ilvl w:val="2"/>
          <w:numId w:val="7"/>
        </w:numPr>
        <w:spacing w:after="120" w:line="259" w:lineRule="auto"/>
        <w:ind w:left="720" w:hanging="634"/>
        <w:rPr>
          <w:rFonts w:ascii="DINOT" w:eastAsia="Tahoma" w:hAnsi="DINOT" w:cs="DINOT"/>
          <w:bCs/>
          <w:sz w:val="20"/>
          <w:szCs w:val="20"/>
        </w:rPr>
      </w:pPr>
      <w:r w:rsidRPr="00EC4844">
        <w:rPr>
          <w:rFonts w:ascii="DINOT" w:eastAsia="Tahoma" w:hAnsi="DINOT" w:cs="DINOT"/>
          <w:b/>
          <w:bCs/>
          <w:sz w:val="20"/>
          <w:szCs w:val="20"/>
        </w:rPr>
        <w:t>Internships</w:t>
      </w:r>
      <w:r w:rsidR="00AB4993" w:rsidRPr="00EC4844">
        <w:rPr>
          <w:rFonts w:ascii="DINOT" w:eastAsia="Tahoma" w:hAnsi="DINOT" w:cs="DINOT"/>
          <w:b/>
          <w:bCs/>
          <w:sz w:val="20"/>
          <w:szCs w:val="20"/>
        </w:rPr>
        <w:br/>
      </w:r>
      <w:r w:rsidR="00737442" w:rsidRPr="00737442">
        <w:rPr>
          <w:rFonts w:ascii="DINOT" w:eastAsia="Tahoma" w:hAnsi="DINOT" w:cs="DINOT"/>
          <w:bCs/>
          <w:sz w:val="20"/>
          <w:szCs w:val="20"/>
        </w:rPr>
        <w:t>Placement, completion, paid opportunities</w:t>
      </w:r>
    </w:p>
    <w:p w14:paraId="466275B7" w14:textId="2C180297" w:rsidR="004F72DC" w:rsidRPr="00EC4844" w:rsidRDefault="00697B82" w:rsidP="00F91B48">
      <w:pPr>
        <w:pStyle w:val="ListParagraph"/>
        <w:numPr>
          <w:ilvl w:val="2"/>
          <w:numId w:val="7"/>
        </w:numPr>
        <w:spacing w:after="120" w:line="259" w:lineRule="auto"/>
        <w:ind w:left="720" w:hanging="634"/>
        <w:contextualSpacing w:val="0"/>
        <w:rPr>
          <w:rFonts w:ascii="DINOT" w:eastAsia="Tahoma" w:hAnsi="DINOT" w:cs="DINOT"/>
          <w:bCs/>
          <w:sz w:val="20"/>
          <w:szCs w:val="20"/>
        </w:rPr>
      </w:pPr>
      <w:r w:rsidRPr="00EC4844">
        <w:rPr>
          <w:rFonts w:ascii="DINOT" w:eastAsia="Tahoma" w:hAnsi="DINOT" w:cs="DINOT"/>
          <w:b/>
          <w:bCs/>
          <w:sz w:val="20"/>
          <w:szCs w:val="20"/>
        </w:rPr>
        <w:t>Advisory Board</w:t>
      </w:r>
      <w:r w:rsidR="00AB4993" w:rsidRPr="00EC4844">
        <w:rPr>
          <w:rFonts w:ascii="DINOT" w:eastAsia="Tahoma" w:hAnsi="DINOT" w:cs="DINOT"/>
          <w:b/>
          <w:bCs/>
          <w:sz w:val="20"/>
          <w:szCs w:val="20"/>
        </w:rPr>
        <w:br/>
      </w:r>
      <w:r w:rsidR="00B676F6" w:rsidRPr="00EC4844">
        <w:rPr>
          <w:rFonts w:ascii="DINOT" w:eastAsia="Tahoma" w:hAnsi="DINOT" w:cs="DINOT"/>
          <w:bCs/>
          <w:sz w:val="20"/>
          <w:szCs w:val="20"/>
        </w:rPr>
        <w:t xml:space="preserve">WBL </w:t>
      </w:r>
      <w:r w:rsidR="00737442">
        <w:rPr>
          <w:rFonts w:ascii="DINOT" w:eastAsia="Tahoma" w:hAnsi="DINOT" w:cs="DINOT"/>
          <w:bCs/>
          <w:sz w:val="20"/>
          <w:szCs w:val="20"/>
        </w:rPr>
        <w:t xml:space="preserve">support, </w:t>
      </w:r>
      <w:r w:rsidR="00427E70">
        <w:rPr>
          <w:rFonts w:ascii="DINOT" w:eastAsia="Tahoma" w:hAnsi="DINOT" w:cs="DINOT"/>
          <w:bCs/>
          <w:sz w:val="20"/>
          <w:szCs w:val="20"/>
        </w:rPr>
        <w:t>internship</w:t>
      </w:r>
      <w:r w:rsidR="00427E70" w:rsidRPr="00427E70">
        <w:rPr>
          <w:rFonts w:ascii="DINOT" w:eastAsia="Tahoma" w:hAnsi="DINOT" w:cs="DINOT"/>
          <w:bCs/>
          <w:sz w:val="20"/>
          <w:szCs w:val="20"/>
        </w:rPr>
        <w:t xml:space="preserve"> solicitation</w:t>
      </w:r>
    </w:p>
    <w:p w14:paraId="7533DAF3" w14:textId="7D084D47" w:rsidR="004F72DC" w:rsidRPr="00EC4844" w:rsidRDefault="004F72DC" w:rsidP="00F91B48">
      <w:pPr>
        <w:pStyle w:val="ListParagraph"/>
        <w:numPr>
          <w:ilvl w:val="2"/>
          <w:numId w:val="7"/>
        </w:numPr>
        <w:spacing w:after="120" w:line="259" w:lineRule="auto"/>
        <w:ind w:left="720" w:hanging="634"/>
        <w:contextualSpacing w:val="0"/>
        <w:rPr>
          <w:rFonts w:ascii="DINOT" w:eastAsia="Tahoma" w:hAnsi="DINOT" w:cs="DINOT"/>
          <w:bCs/>
          <w:sz w:val="20"/>
          <w:szCs w:val="20"/>
        </w:rPr>
      </w:pPr>
      <w:r w:rsidRPr="00EC4844">
        <w:rPr>
          <w:rFonts w:ascii="DINOT" w:eastAsia="Tahoma" w:hAnsi="DINOT" w:cs="DINOT"/>
          <w:b/>
          <w:bCs/>
          <w:sz w:val="20"/>
          <w:szCs w:val="20"/>
        </w:rPr>
        <w:t>Student Recruitment</w:t>
      </w:r>
      <w:r w:rsidR="00B069AA" w:rsidRPr="00EC4844">
        <w:rPr>
          <w:rFonts w:ascii="DINOT" w:eastAsia="Tahoma" w:hAnsi="DINOT" w:cs="DINOT"/>
          <w:b/>
          <w:bCs/>
          <w:sz w:val="20"/>
          <w:szCs w:val="20"/>
        </w:rPr>
        <w:br/>
      </w:r>
      <w:bookmarkStart w:id="0" w:name="_Hlk30493300"/>
      <w:r w:rsidR="00427E70">
        <w:rPr>
          <w:rFonts w:ascii="DINOT" w:eastAsia="Tahoma" w:hAnsi="DINOT" w:cs="DINOT"/>
          <w:bCs/>
          <w:sz w:val="20"/>
          <w:szCs w:val="20"/>
        </w:rPr>
        <w:t>M</w:t>
      </w:r>
      <w:r w:rsidR="00737442" w:rsidRPr="00737442">
        <w:rPr>
          <w:rFonts w:ascii="DINOT" w:eastAsia="Tahoma" w:hAnsi="DINOT" w:cs="DINOT"/>
          <w:bCs/>
          <w:sz w:val="20"/>
          <w:szCs w:val="20"/>
        </w:rPr>
        <w:t>arketing update, targeted audience</w:t>
      </w:r>
      <w:bookmarkEnd w:id="0"/>
    </w:p>
    <w:p w14:paraId="4AED8654" w14:textId="11CDA3E9" w:rsidR="00235EFC" w:rsidRPr="00EC4844" w:rsidRDefault="00235EFC" w:rsidP="00F91B48">
      <w:pPr>
        <w:pStyle w:val="ListParagraph"/>
        <w:numPr>
          <w:ilvl w:val="2"/>
          <w:numId w:val="7"/>
        </w:numPr>
        <w:spacing w:after="120" w:line="259" w:lineRule="auto"/>
        <w:ind w:left="720" w:hanging="634"/>
        <w:contextualSpacing w:val="0"/>
        <w:rPr>
          <w:rFonts w:ascii="DINOT" w:eastAsia="Tahoma" w:hAnsi="DINOT" w:cs="DINOT"/>
          <w:bCs/>
          <w:sz w:val="20"/>
          <w:szCs w:val="20"/>
        </w:rPr>
      </w:pPr>
      <w:r w:rsidRPr="00EC4844">
        <w:rPr>
          <w:rFonts w:ascii="DINOT" w:eastAsia="Calibri" w:hAnsi="DINOT" w:cs="DINOT"/>
          <w:b/>
          <w:sz w:val="20"/>
          <w:szCs w:val="20"/>
        </w:rPr>
        <w:t>Public Relations/Advocacy</w:t>
      </w:r>
      <w:r w:rsidRPr="00EC4844">
        <w:rPr>
          <w:rFonts w:ascii="DINOT" w:eastAsia="Calibri" w:hAnsi="DINOT" w:cs="DINOT"/>
          <w:b/>
          <w:sz w:val="20"/>
          <w:szCs w:val="20"/>
        </w:rPr>
        <w:br/>
      </w:r>
      <w:r w:rsidR="00427E70">
        <w:rPr>
          <w:rFonts w:ascii="DINOT" w:eastAsia="Calibri" w:hAnsi="DINOT" w:cs="DINOT"/>
          <w:sz w:val="20"/>
          <w:szCs w:val="20"/>
        </w:rPr>
        <w:t>P</w:t>
      </w:r>
      <w:r w:rsidR="009C36A5" w:rsidRPr="009C36A5">
        <w:rPr>
          <w:rFonts w:ascii="DINOT" w:eastAsia="Calibri" w:hAnsi="DINOT" w:cs="DINOT"/>
          <w:sz w:val="20"/>
          <w:szCs w:val="20"/>
        </w:rPr>
        <w:t>romotion, media materials, press releases</w:t>
      </w:r>
    </w:p>
    <w:p w14:paraId="624CDB72" w14:textId="1D6ACE9C" w:rsidR="00F91B48" w:rsidRPr="00EC4844" w:rsidRDefault="00F91B48" w:rsidP="00F91B48">
      <w:pPr>
        <w:pStyle w:val="ListParagraph"/>
        <w:numPr>
          <w:ilvl w:val="2"/>
          <w:numId w:val="7"/>
        </w:numPr>
        <w:spacing w:after="120" w:line="259" w:lineRule="auto"/>
        <w:ind w:left="720" w:hanging="634"/>
        <w:contextualSpacing w:val="0"/>
        <w:rPr>
          <w:rFonts w:ascii="DINOT" w:eastAsia="Tahoma" w:hAnsi="DINOT" w:cs="DINOT"/>
          <w:bCs/>
          <w:sz w:val="20"/>
          <w:szCs w:val="20"/>
        </w:rPr>
      </w:pPr>
      <w:r w:rsidRPr="00EC4844">
        <w:rPr>
          <w:rFonts w:ascii="DINOT" w:eastAsia="Tahoma" w:hAnsi="DINOT" w:cs="DINOT"/>
          <w:b/>
          <w:sz w:val="20"/>
          <w:szCs w:val="20"/>
        </w:rPr>
        <w:t>Fundraising</w:t>
      </w:r>
      <w:r w:rsidRPr="00EC4844">
        <w:rPr>
          <w:rFonts w:ascii="DINOT" w:eastAsia="Tahoma" w:hAnsi="DINOT" w:cs="DINOT"/>
          <w:bCs/>
          <w:sz w:val="20"/>
          <w:szCs w:val="20"/>
        </w:rPr>
        <w:br/>
      </w:r>
      <w:r w:rsidR="00427E70" w:rsidRPr="00427E70">
        <w:rPr>
          <w:rFonts w:ascii="DINOT" w:eastAsia="Tahoma" w:hAnsi="DINOT" w:cs="DINOT"/>
          <w:bCs/>
          <w:sz w:val="20"/>
          <w:szCs w:val="20"/>
        </w:rPr>
        <w:t>Fundraising activities organization and implementation</w:t>
      </w:r>
    </w:p>
    <w:p w14:paraId="441AE489" w14:textId="442F368F" w:rsidR="007D0B84" w:rsidRPr="00EC4844" w:rsidRDefault="007D0B84" w:rsidP="00235EFC">
      <w:pPr>
        <w:pStyle w:val="ListParagraph"/>
        <w:numPr>
          <w:ilvl w:val="2"/>
          <w:numId w:val="7"/>
        </w:numPr>
        <w:spacing w:after="160" w:line="259" w:lineRule="auto"/>
        <w:ind w:left="720" w:hanging="634"/>
        <w:contextualSpacing w:val="0"/>
        <w:rPr>
          <w:rFonts w:ascii="DINOT" w:eastAsia="Tahoma" w:hAnsi="DINOT" w:cs="DINOT"/>
          <w:bCs/>
          <w:sz w:val="20"/>
          <w:szCs w:val="20"/>
        </w:rPr>
      </w:pPr>
      <w:r w:rsidRPr="00EC4844">
        <w:rPr>
          <w:rFonts w:ascii="DINOT" w:eastAsia="Calibri" w:hAnsi="DINOT" w:cs="DINOT"/>
          <w:b/>
          <w:sz w:val="20"/>
          <w:szCs w:val="20"/>
        </w:rPr>
        <w:t>Sub-committee Reports</w:t>
      </w:r>
      <w:r w:rsidRPr="00EC4844">
        <w:rPr>
          <w:rFonts w:ascii="DINOT" w:eastAsia="Tahoma" w:hAnsi="DINOT" w:cs="DINOT"/>
          <w:b/>
          <w:bCs/>
          <w:sz w:val="20"/>
          <w:szCs w:val="20"/>
        </w:rPr>
        <w:br/>
      </w:r>
    </w:p>
    <w:sectPr w:rsidR="007D0B84" w:rsidRPr="00EC4844" w:rsidSect="003C31B1">
      <w:headerReference w:type="default" r:id="rId11"/>
      <w:pgSz w:w="12240" w:h="15840"/>
      <w:pgMar w:top="1440" w:right="720" w:bottom="360" w:left="720" w:header="720" w:footer="18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C082A" w14:textId="77777777" w:rsidR="00BE7244" w:rsidRDefault="00BE7244" w:rsidP="00A84AF9">
      <w:r>
        <w:separator/>
      </w:r>
    </w:p>
  </w:endnote>
  <w:endnote w:type="continuationSeparator" w:id="0">
    <w:p w14:paraId="12817DA8" w14:textId="77777777" w:rsidR="00BE7244" w:rsidRDefault="00BE7244" w:rsidP="00A84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OT">
    <w:panose1 w:val="020B0504020101020102"/>
    <w:charset w:val="00"/>
    <w:family w:val="swiss"/>
    <w:notTrueType/>
    <w:pitch w:val="variable"/>
    <w:sig w:usb0="800000AF" w:usb1="4000207B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E9E40" w14:textId="77777777" w:rsidR="00BE7244" w:rsidRDefault="00BE7244" w:rsidP="00A84AF9">
      <w:r>
        <w:separator/>
      </w:r>
    </w:p>
  </w:footnote>
  <w:footnote w:type="continuationSeparator" w:id="0">
    <w:p w14:paraId="20179310" w14:textId="77777777" w:rsidR="00BE7244" w:rsidRDefault="00BE7244" w:rsidP="00A84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14E20" w14:textId="175D0586" w:rsidR="00427E70" w:rsidRPr="00567E6C" w:rsidRDefault="00427E70" w:rsidP="00427E70">
    <w:pPr>
      <w:pStyle w:val="Header"/>
      <w:tabs>
        <w:tab w:val="clear" w:pos="4680"/>
        <w:tab w:val="clear" w:pos="9360"/>
        <w:tab w:val="left" w:pos="9540"/>
        <w:tab w:val="left" w:pos="10050"/>
      </w:tabs>
      <w:rPr>
        <w:sz w:val="48"/>
        <w:szCs w:val="48"/>
      </w:rPr>
    </w:pPr>
    <w:bookmarkStart w:id="1" w:name="_Hlk90021014"/>
    <w:bookmarkStart w:id="2" w:name="_Hlk90021015"/>
    <w:r w:rsidRPr="00567E6C">
      <w:rPr>
        <w:rFonts w:ascii="DINOT" w:hAnsi="DINOT" w:cs="DINOT"/>
        <w:noProof/>
        <w:sz w:val="48"/>
        <w:szCs w:val="48"/>
      </w:rPr>
      <w:drawing>
        <wp:anchor distT="0" distB="0" distL="114300" distR="114300" simplePos="0" relativeHeight="251661312" behindDoc="0" locked="0" layoutInCell="1" allowOverlap="1" wp14:anchorId="6F5AEAFC" wp14:editId="66A9AF08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1520738" cy="696653"/>
          <wp:effectExtent l="0" t="0" r="3810" b="8255"/>
          <wp:wrapNone/>
          <wp:docPr id="2011176435" name="image1.png" descr="A green circle with black text and a black and white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0738" cy="69665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DINOT" w:hAnsi="DINOT" w:cs="DINOT"/>
        <w:b/>
        <w:bCs/>
        <w:sz w:val="48"/>
        <w:szCs w:val="48"/>
      </w:rPr>
      <w:t>Meeting Agenda</w:t>
    </w:r>
  </w:p>
  <w:bookmarkEnd w:id="1"/>
  <w:bookmarkEnd w:id="2"/>
  <w:p w14:paraId="6C3B9A43" w14:textId="7D74DFAD" w:rsidR="00A84AF9" w:rsidRPr="00427E70" w:rsidRDefault="00427E70" w:rsidP="00427E70">
    <w:pPr>
      <w:rPr>
        <w:sz w:val="40"/>
        <w:szCs w:val="40"/>
      </w:rPr>
    </w:pPr>
    <w:r>
      <w:rPr>
        <w:rFonts w:ascii="DINOT" w:eastAsia="Tahoma" w:hAnsi="DINOT" w:cs="DINOT"/>
        <w:b/>
        <w:bCs/>
        <w:color w:val="178040"/>
        <w:sz w:val="40"/>
        <w:szCs w:val="40"/>
      </w:rPr>
      <w:t>Academy Team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74E21"/>
    <w:multiLevelType w:val="hybridMultilevel"/>
    <w:tmpl w:val="08DAD9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7B75834"/>
    <w:multiLevelType w:val="hybridMultilevel"/>
    <w:tmpl w:val="F4D2C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6333D"/>
    <w:multiLevelType w:val="hybridMultilevel"/>
    <w:tmpl w:val="DFF43DF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7643D"/>
    <w:multiLevelType w:val="hybridMultilevel"/>
    <w:tmpl w:val="B11AA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257A2B"/>
    <w:multiLevelType w:val="hybridMultilevel"/>
    <w:tmpl w:val="2DD6C5EA"/>
    <w:lvl w:ilvl="0" w:tplc="7B9A45E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21FC4B4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F14036"/>
    <w:multiLevelType w:val="hybridMultilevel"/>
    <w:tmpl w:val="DFF43DF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57850"/>
    <w:multiLevelType w:val="hybridMultilevel"/>
    <w:tmpl w:val="A8E85074"/>
    <w:lvl w:ilvl="0" w:tplc="7B9A45E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21FC4B4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8990EF9C">
      <w:start w:val="1"/>
      <w:numFmt w:val="decimal"/>
      <w:lvlText w:val="%3."/>
      <w:lvlJc w:val="lef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B631EF"/>
    <w:multiLevelType w:val="hybridMultilevel"/>
    <w:tmpl w:val="9CDE93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0CF0FFF"/>
    <w:multiLevelType w:val="hybridMultilevel"/>
    <w:tmpl w:val="A886D0F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3513542"/>
    <w:multiLevelType w:val="hybridMultilevel"/>
    <w:tmpl w:val="A2C00C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614779">
    <w:abstractNumId w:val="5"/>
  </w:num>
  <w:num w:numId="2" w16cid:durableId="1022515380">
    <w:abstractNumId w:val="8"/>
  </w:num>
  <w:num w:numId="3" w16cid:durableId="838470945">
    <w:abstractNumId w:val="0"/>
  </w:num>
  <w:num w:numId="4" w16cid:durableId="61608521">
    <w:abstractNumId w:val="9"/>
  </w:num>
  <w:num w:numId="5" w16cid:durableId="379939826">
    <w:abstractNumId w:val="2"/>
  </w:num>
  <w:num w:numId="6" w16cid:durableId="1167327677">
    <w:abstractNumId w:val="4"/>
  </w:num>
  <w:num w:numId="7" w16cid:durableId="583535339">
    <w:abstractNumId w:val="6"/>
  </w:num>
  <w:num w:numId="8" w16cid:durableId="144518835">
    <w:abstractNumId w:val="1"/>
  </w:num>
  <w:num w:numId="9" w16cid:durableId="1811362432">
    <w:abstractNumId w:val="7"/>
  </w:num>
  <w:num w:numId="10" w16cid:durableId="19746797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OyMDCxMDMwMzO2NLRQ0lEKTi0uzszPAykwNKwFALXP2GQtAAAA"/>
  </w:docVars>
  <w:rsids>
    <w:rsidRoot w:val="0033779C"/>
    <w:rsid w:val="00050516"/>
    <w:rsid w:val="000570A8"/>
    <w:rsid w:val="00071353"/>
    <w:rsid w:val="000805CF"/>
    <w:rsid w:val="000D51C1"/>
    <w:rsid w:val="00132F90"/>
    <w:rsid w:val="00151F78"/>
    <w:rsid w:val="00155D85"/>
    <w:rsid w:val="0018315F"/>
    <w:rsid w:val="001C14F4"/>
    <w:rsid w:val="001C7074"/>
    <w:rsid w:val="001F2811"/>
    <w:rsid w:val="002109E1"/>
    <w:rsid w:val="00232793"/>
    <w:rsid w:val="00235EFC"/>
    <w:rsid w:val="00262E12"/>
    <w:rsid w:val="00276F50"/>
    <w:rsid w:val="00290DF2"/>
    <w:rsid w:val="00303774"/>
    <w:rsid w:val="0033779C"/>
    <w:rsid w:val="00394A36"/>
    <w:rsid w:val="00397694"/>
    <w:rsid w:val="003B6D0E"/>
    <w:rsid w:val="003C31B1"/>
    <w:rsid w:val="003C3EA2"/>
    <w:rsid w:val="00427E70"/>
    <w:rsid w:val="004C726F"/>
    <w:rsid w:val="004D0942"/>
    <w:rsid w:val="004F72DC"/>
    <w:rsid w:val="00502E7C"/>
    <w:rsid w:val="005346D2"/>
    <w:rsid w:val="00571A0A"/>
    <w:rsid w:val="00587135"/>
    <w:rsid w:val="0059212E"/>
    <w:rsid w:val="005967BF"/>
    <w:rsid w:val="005E651B"/>
    <w:rsid w:val="006212CA"/>
    <w:rsid w:val="00624DF6"/>
    <w:rsid w:val="006368AD"/>
    <w:rsid w:val="00650613"/>
    <w:rsid w:val="00661EF3"/>
    <w:rsid w:val="00663B2F"/>
    <w:rsid w:val="00684878"/>
    <w:rsid w:val="00697B82"/>
    <w:rsid w:val="006B3B39"/>
    <w:rsid w:val="00736082"/>
    <w:rsid w:val="00737442"/>
    <w:rsid w:val="007547EF"/>
    <w:rsid w:val="00772D6D"/>
    <w:rsid w:val="00780F0D"/>
    <w:rsid w:val="0079539F"/>
    <w:rsid w:val="00795B7F"/>
    <w:rsid w:val="007A32AC"/>
    <w:rsid w:val="007D0B84"/>
    <w:rsid w:val="007F4E5F"/>
    <w:rsid w:val="008158AF"/>
    <w:rsid w:val="00822448"/>
    <w:rsid w:val="00845F7C"/>
    <w:rsid w:val="0087330B"/>
    <w:rsid w:val="00877369"/>
    <w:rsid w:val="00893AA9"/>
    <w:rsid w:val="008D7A11"/>
    <w:rsid w:val="008E35ED"/>
    <w:rsid w:val="00900906"/>
    <w:rsid w:val="00996013"/>
    <w:rsid w:val="00997542"/>
    <w:rsid w:val="009A775C"/>
    <w:rsid w:val="009C36A5"/>
    <w:rsid w:val="009D36F9"/>
    <w:rsid w:val="009E7F0F"/>
    <w:rsid w:val="009F2D9D"/>
    <w:rsid w:val="00A84AF9"/>
    <w:rsid w:val="00AB4993"/>
    <w:rsid w:val="00AE64EE"/>
    <w:rsid w:val="00B069AA"/>
    <w:rsid w:val="00B109D6"/>
    <w:rsid w:val="00B13432"/>
    <w:rsid w:val="00B16A2E"/>
    <w:rsid w:val="00B5686B"/>
    <w:rsid w:val="00B676F6"/>
    <w:rsid w:val="00B73A47"/>
    <w:rsid w:val="00BC0E74"/>
    <w:rsid w:val="00BE7244"/>
    <w:rsid w:val="00C17377"/>
    <w:rsid w:val="00C4009D"/>
    <w:rsid w:val="00C44798"/>
    <w:rsid w:val="00C7044A"/>
    <w:rsid w:val="00C752B1"/>
    <w:rsid w:val="00C8053A"/>
    <w:rsid w:val="00C91119"/>
    <w:rsid w:val="00CB08AD"/>
    <w:rsid w:val="00D22368"/>
    <w:rsid w:val="00D46A84"/>
    <w:rsid w:val="00D63314"/>
    <w:rsid w:val="00D96FDD"/>
    <w:rsid w:val="00DA5FE4"/>
    <w:rsid w:val="00DC15DB"/>
    <w:rsid w:val="00DF61AA"/>
    <w:rsid w:val="00DF698A"/>
    <w:rsid w:val="00E06B2E"/>
    <w:rsid w:val="00E17902"/>
    <w:rsid w:val="00E966DA"/>
    <w:rsid w:val="00EB029D"/>
    <w:rsid w:val="00EB13AF"/>
    <w:rsid w:val="00EC4844"/>
    <w:rsid w:val="00EC4F77"/>
    <w:rsid w:val="00F34242"/>
    <w:rsid w:val="00F41CAA"/>
    <w:rsid w:val="00F53732"/>
    <w:rsid w:val="00F91B48"/>
    <w:rsid w:val="00FC424E"/>
    <w:rsid w:val="00FD56FE"/>
    <w:rsid w:val="333BF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5DE853"/>
  <w15:chartTrackingRefBased/>
  <w15:docId w15:val="{5111221F-BB5C-4D8A-AAA0-BD992F2BD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29D"/>
    <w:pPr>
      <w:spacing w:after="0" w:line="240" w:lineRule="auto"/>
    </w:pPr>
    <w:rPr>
      <w:rFonts w:ascii="Tahoma" w:eastAsia="Cambria" w:hAnsi="Tahoma" w:cs="Times New Roman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EB029D"/>
    <w:pPr>
      <w:keepNext/>
      <w:keepLines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4A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4AF9"/>
  </w:style>
  <w:style w:type="paragraph" w:styleId="Footer">
    <w:name w:val="footer"/>
    <w:basedOn w:val="Normal"/>
    <w:link w:val="FooterChar"/>
    <w:uiPriority w:val="99"/>
    <w:unhideWhenUsed/>
    <w:rsid w:val="00A84A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4AF9"/>
  </w:style>
  <w:style w:type="character" w:styleId="PlaceholderText">
    <w:name w:val="Placeholder Text"/>
    <w:basedOn w:val="DefaultParagraphFont"/>
    <w:uiPriority w:val="99"/>
    <w:semiHidden/>
    <w:rsid w:val="00F41CAA"/>
    <w:rPr>
      <w:color w:val="808080"/>
    </w:rPr>
  </w:style>
  <w:style w:type="paragraph" w:styleId="ListParagraph">
    <w:name w:val="List Paragraph"/>
    <w:basedOn w:val="Normal"/>
    <w:uiPriority w:val="34"/>
    <w:qFormat/>
    <w:rsid w:val="00663B2F"/>
    <w:pPr>
      <w:ind w:left="720"/>
      <w:contextualSpacing/>
    </w:pPr>
  </w:style>
  <w:style w:type="table" w:styleId="TableGrid">
    <w:name w:val="Table Grid"/>
    <w:basedOn w:val="TableNormal"/>
    <w:uiPriority w:val="39"/>
    <w:rsid w:val="00663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09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9D6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B029D"/>
    <w:rPr>
      <w:rFonts w:ascii="Tahoma" w:eastAsiaTheme="majorEastAsia" w:hAnsi="Tahoma" w:cstheme="majorBidi"/>
      <w:b/>
      <w:szCs w:val="26"/>
    </w:rPr>
  </w:style>
  <w:style w:type="table" w:customStyle="1" w:styleId="TableGrid3">
    <w:name w:val="Table Grid3"/>
    <w:basedOn w:val="TableNormal"/>
    <w:next w:val="TableGrid"/>
    <w:uiPriority w:val="39"/>
    <w:rsid w:val="00EB02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17377"/>
    <w:rPr>
      <w:color w:val="006A4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73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h.naf.org/public/action-plan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ash.naf.org/public/wbl-activiti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sh.naf.org/public/learnin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0661A-1924-4649-AD12-79AA2EC9B1ED}"/>
      </w:docPartPr>
      <w:docPartBody>
        <w:p w:rsidR="00390378" w:rsidRDefault="002D573C">
          <w:r w:rsidRPr="008A2F9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OT">
    <w:panose1 w:val="020B0504020101020102"/>
    <w:charset w:val="00"/>
    <w:family w:val="swiss"/>
    <w:notTrueType/>
    <w:pitch w:val="variable"/>
    <w:sig w:usb0="800000AF" w:usb1="4000207B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3C"/>
    <w:rsid w:val="00050C33"/>
    <w:rsid w:val="00147E93"/>
    <w:rsid w:val="002309D4"/>
    <w:rsid w:val="002D573C"/>
    <w:rsid w:val="00390378"/>
    <w:rsid w:val="00571A0A"/>
    <w:rsid w:val="0073496C"/>
    <w:rsid w:val="00740D20"/>
    <w:rsid w:val="007C681B"/>
    <w:rsid w:val="00831BB5"/>
    <w:rsid w:val="008A49D6"/>
    <w:rsid w:val="00A63F39"/>
    <w:rsid w:val="00CC4E3C"/>
    <w:rsid w:val="00EC468F"/>
    <w:rsid w:val="00ED44AC"/>
    <w:rsid w:val="00FE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573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AF Dark 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006A4F"/>
      </a:hlink>
      <a:folHlink>
        <a:srgbClr val="006A4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BF0B4-E79F-4607-BE4F-AA43A8395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1084</Characters>
  <Application>Microsoft Office Word</Application>
  <DocSecurity>0</DocSecurity>
  <Lines>54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Mosley</dc:creator>
  <cp:keywords/>
  <dc:description/>
  <cp:lastModifiedBy>Jennifer Geisler</cp:lastModifiedBy>
  <cp:revision>4</cp:revision>
  <cp:lastPrinted>2019-10-18T01:54:00Z</cp:lastPrinted>
  <dcterms:created xsi:type="dcterms:W3CDTF">2024-12-04T00:54:00Z</dcterms:created>
  <dcterms:modified xsi:type="dcterms:W3CDTF">2024-12-04T01:00:00Z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5711e3ac5fff1c747db3c129be114fac190e0e446a023241af315fd13fd7512e</vt:lpwstr>
  </property>
</Properties>
</file>