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42B3" w14:textId="5CAF2E4E" w:rsidR="003B74D0" w:rsidRPr="00DE4CDB" w:rsidRDefault="00832C9F" w:rsidP="003B74D0">
      <w:pPr>
        <w:spacing w:after="0" w:line="240" w:lineRule="auto"/>
        <w:rPr>
          <w:rFonts w:ascii="Tahoma" w:hAnsi="Tahoma" w:cs="Tahoma"/>
          <w:b/>
          <w:bCs/>
        </w:rPr>
      </w:pPr>
      <w:r w:rsidRPr="00832C9F">
        <w:rPr>
          <w:rFonts w:ascii="Tahoma" w:hAnsi="Tahoma" w:cs="Tahoma"/>
          <w:b/>
          <w:bCs/>
        </w:rPr>
        <w:t xml:space="preserve">FOR IMMEDIATE RELEASE </w:t>
      </w:r>
      <w:r w:rsidR="005503FB">
        <w:rPr>
          <w:rFonts w:ascii="Tahoma" w:hAnsi="Tahoma" w:cs="Tahoma"/>
          <w:b/>
          <w:bCs/>
          <w:color w:val="EE0000"/>
        </w:rPr>
        <w:tab/>
      </w:r>
      <w:r w:rsidR="005503FB">
        <w:rPr>
          <w:rFonts w:ascii="Tahoma" w:hAnsi="Tahoma" w:cs="Tahoma"/>
          <w:b/>
          <w:bCs/>
          <w:color w:val="EE0000"/>
        </w:rPr>
        <w:tab/>
      </w:r>
      <w:r w:rsidR="004B1D62" w:rsidRPr="00DE4CDB">
        <w:rPr>
          <w:rFonts w:ascii="Tahoma" w:hAnsi="Tahoma" w:cs="Tahoma"/>
          <w:b/>
          <w:bCs/>
        </w:rPr>
        <w:tab/>
      </w:r>
      <w:r w:rsidR="004B1D62" w:rsidRPr="00DE4CDB">
        <w:rPr>
          <w:rFonts w:ascii="Tahoma" w:hAnsi="Tahoma" w:cs="Tahoma"/>
          <w:b/>
          <w:bCs/>
        </w:rPr>
        <w:tab/>
      </w:r>
      <w:r w:rsidR="004B1D62" w:rsidRPr="00DE4CDB">
        <w:rPr>
          <w:rFonts w:ascii="Tahoma" w:hAnsi="Tahoma" w:cs="Tahoma"/>
          <w:b/>
          <w:bCs/>
        </w:rPr>
        <w:tab/>
      </w:r>
      <w:r w:rsidR="004B1D62" w:rsidRPr="00DE4CDB">
        <w:rPr>
          <w:rFonts w:ascii="Tahoma" w:hAnsi="Tahoma" w:cs="Tahoma"/>
          <w:b/>
          <w:bCs/>
        </w:rPr>
        <w:tab/>
      </w:r>
      <w:r w:rsidR="004B1D62" w:rsidRPr="00DE4CDB">
        <w:rPr>
          <w:rFonts w:ascii="Tahoma" w:hAnsi="Tahoma" w:cs="Tahoma"/>
          <w:b/>
          <w:bCs/>
        </w:rPr>
        <w:tab/>
      </w:r>
      <w:r w:rsidR="004B1D62" w:rsidRPr="00DE4CDB">
        <w:rPr>
          <w:rFonts w:ascii="Tahoma" w:hAnsi="Tahoma" w:cs="Tahoma"/>
          <w:b/>
          <w:bCs/>
        </w:rPr>
        <w:tab/>
      </w:r>
      <w:r w:rsidR="004B1D62" w:rsidRPr="00DE4CDB">
        <w:rPr>
          <w:rFonts w:ascii="Tahoma" w:hAnsi="Tahoma" w:cs="Tahoma"/>
        </w:rPr>
        <w:t xml:space="preserve">Contact: </w:t>
      </w:r>
      <w:r w:rsidR="00DE4CDB" w:rsidRPr="00DE4CDB">
        <w:rPr>
          <w:rFonts w:ascii="Tahoma" w:hAnsi="Tahoma" w:cs="Tahoma"/>
        </w:rPr>
        <w:t>[</w:t>
      </w:r>
      <w:r w:rsidR="004B1D62" w:rsidRPr="00DE4CDB">
        <w:rPr>
          <w:rFonts w:ascii="Tahoma" w:hAnsi="Tahoma" w:cs="Tahoma"/>
          <w:highlight w:val="yellow"/>
        </w:rPr>
        <w:t>xx</w:t>
      </w:r>
      <w:r w:rsidR="00DE4CDB" w:rsidRPr="00DE4CDB">
        <w:rPr>
          <w:rFonts w:ascii="Tahoma" w:hAnsi="Tahoma" w:cs="Tahoma"/>
        </w:rPr>
        <w:t>]</w:t>
      </w:r>
    </w:p>
    <w:p w14:paraId="256DD7DF" w14:textId="14355E9E" w:rsidR="003B74D0" w:rsidRPr="00DE4CDB" w:rsidRDefault="004B1D62" w:rsidP="003B74D0">
      <w:pPr>
        <w:spacing w:after="0" w:line="240" w:lineRule="auto"/>
        <w:rPr>
          <w:rFonts w:ascii="Tahoma" w:hAnsi="Tahoma" w:cs="Tahoma"/>
        </w:rPr>
      </w:pPr>
      <w:r w:rsidRPr="00DE4CDB">
        <w:rPr>
          <w:rFonts w:ascii="Tahoma" w:hAnsi="Tahoma" w:cs="Tahoma"/>
        </w:rPr>
        <w:t>[</w:t>
      </w:r>
      <w:r w:rsidRPr="00DE4CDB">
        <w:rPr>
          <w:rFonts w:ascii="Tahoma" w:hAnsi="Tahoma" w:cs="Tahoma"/>
          <w:highlight w:val="yellow"/>
        </w:rPr>
        <w:t>Month</w:t>
      </w:r>
      <w:r w:rsidR="003B74D0" w:rsidRPr="00DE4CDB">
        <w:rPr>
          <w:rFonts w:ascii="Tahoma" w:hAnsi="Tahoma" w:cs="Tahoma"/>
          <w:highlight w:val="yellow"/>
        </w:rPr>
        <w:t xml:space="preserve"> XX, 2025</w:t>
      </w:r>
      <w:r w:rsidRPr="00DE4CDB">
        <w:rPr>
          <w:rFonts w:ascii="Tahoma" w:hAnsi="Tahoma" w:cs="Tahoma"/>
        </w:rPr>
        <w:t>]</w:t>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t xml:space="preserve">Phone: </w:t>
      </w:r>
      <w:r w:rsidR="00DE4CDB" w:rsidRPr="00DE4CDB">
        <w:rPr>
          <w:rFonts w:ascii="Tahoma" w:hAnsi="Tahoma" w:cs="Tahoma"/>
        </w:rPr>
        <w:t>[</w:t>
      </w:r>
      <w:r w:rsidRPr="00DE4CDB">
        <w:rPr>
          <w:rFonts w:ascii="Tahoma" w:hAnsi="Tahoma" w:cs="Tahoma"/>
          <w:highlight w:val="yellow"/>
        </w:rPr>
        <w:t>xx</w:t>
      </w:r>
      <w:r w:rsidR="00DE4CDB" w:rsidRPr="00DE4CDB">
        <w:rPr>
          <w:rFonts w:ascii="Tahoma" w:hAnsi="Tahoma" w:cs="Tahoma"/>
        </w:rPr>
        <w:t>]</w:t>
      </w:r>
    </w:p>
    <w:p w14:paraId="2B6BF03B" w14:textId="3CAA3BFF" w:rsidR="004B1D62" w:rsidRPr="00DE4CDB" w:rsidRDefault="004B1D62" w:rsidP="003B74D0">
      <w:pPr>
        <w:spacing w:after="0" w:line="240" w:lineRule="auto"/>
        <w:rPr>
          <w:rFonts w:ascii="Tahoma" w:hAnsi="Tahoma" w:cs="Tahoma"/>
        </w:rPr>
      </w:pP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r>
      <w:r w:rsidRPr="00DE4CDB">
        <w:rPr>
          <w:rFonts w:ascii="Tahoma" w:hAnsi="Tahoma" w:cs="Tahoma"/>
        </w:rPr>
        <w:tab/>
        <w:t xml:space="preserve">Email: </w:t>
      </w:r>
      <w:r w:rsidR="00DE4CDB" w:rsidRPr="00DE4CDB">
        <w:rPr>
          <w:rFonts w:ascii="Tahoma" w:hAnsi="Tahoma" w:cs="Tahoma"/>
        </w:rPr>
        <w:t>[</w:t>
      </w:r>
      <w:r w:rsidRPr="00DE4CDB">
        <w:rPr>
          <w:rFonts w:ascii="Tahoma" w:hAnsi="Tahoma" w:cs="Tahoma"/>
          <w:highlight w:val="yellow"/>
        </w:rPr>
        <w:t>xx</w:t>
      </w:r>
      <w:r w:rsidR="00DE4CDB" w:rsidRPr="00DE4CDB">
        <w:rPr>
          <w:rFonts w:ascii="Tahoma" w:hAnsi="Tahoma" w:cs="Tahoma"/>
        </w:rPr>
        <w:t>]</w:t>
      </w:r>
    </w:p>
    <w:p w14:paraId="52A0B501" w14:textId="77777777" w:rsidR="003B74D0" w:rsidRPr="00DE4CDB" w:rsidRDefault="003B74D0" w:rsidP="003B74D0">
      <w:pPr>
        <w:spacing w:after="0" w:line="240" w:lineRule="auto"/>
        <w:jc w:val="right"/>
        <w:rPr>
          <w:rFonts w:ascii="Tahoma" w:hAnsi="Tahoma" w:cs="Tahoma"/>
          <w:b/>
        </w:rPr>
      </w:pPr>
    </w:p>
    <w:p w14:paraId="67D630C6" w14:textId="2BB26225" w:rsidR="003B74D0" w:rsidRPr="00DE4CDB" w:rsidRDefault="002B7527" w:rsidP="003B74D0">
      <w:pPr>
        <w:spacing w:after="0"/>
        <w:jc w:val="center"/>
        <w:rPr>
          <w:rFonts w:ascii="Tahoma" w:hAnsi="Tahoma" w:cs="Tahoma"/>
          <w:b/>
          <w:bCs/>
        </w:rPr>
      </w:pPr>
      <w:r w:rsidRPr="00DE4CDB">
        <w:rPr>
          <w:rFonts w:ascii="Tahoma" w:hAnsi="Tahoma" w:cs="Tahoma"/>
          <w:b/>
          <w:bCs/>
        </w:rPr>
        <w:t>[</w:t>
      </w:r>
      <w:r w:rsidR="003B74D0" w:rsidRPr="00DE4CDB">
        <w:rPr>
          <w:rFonts w:ascii="Tahoma" w:hAnsi="Tahoma" w:cs="Tahoma"/>
          <w:b/>
          <w:bCs/>
          <w:highlight w:val="yellow"/>
        </w:rPr>
        <w:t>Career</w:t>
      </w:r>
      <w:r w:rsidR="003B74D0" w:rsidRPr="00DE4CDB">
        <w:rPr>
          <w:rFonts w:ascii="Tahoma" w:hAnsi="Tahoma" w:cs="Tahoma"/>
          <w:b/>
          <w:bCs/>
          <w:spacing w:val="-30"/>
          <w:highlight w:val="yellow"/>
        </w:rPr>
        <w:t xml:space="preserve"> </w:t>
      </w:r>
      <w:r w:rsidR="003B74D0" w:rsidRPr="00DE4CDB">
        <w:rPr>
          <w:rFonts w:ascii="Tahoma" w:hAnsi="Tahoma" w:cs="Tahoma"/>
          <w:b/>
          <w:bCs/>
          <w:highlight w:val="yellow"/>
        </w:rPr>
        <w:t>Pathway</w:t>
      </w:r>
      <w:r w:rsidR="003B74D0" w:rsidRPr="00DE4CDB">
        <w:rPr>
          <w:rFonts w:ascii="Tahoma" w:hAnsi="Tahoma" w:cs="Tahoma"/>
          <w:b/>
          <w:bCs/>
          <w:spacing w:val="-30"/>
        </w:rPr>
        <w:t xml:space="preserve"> </w:t>
      </w:r>
      <w:r w:rsidR="003B74D0" w:rsidRPr="00DE4CDB">
        <w:rPr>
          <w:rFonts w:ascii="Tahoma" w:hAnsi="Tahoma" w:cs="Tahoma"/>
          <w:b/>
          <w:bCs/>
        </w:rPr>
        <w:t>(e.g.</w:t>
      </w:r>
      <w:r w:rsidR="00D1600C">
        <w:rPr>
          <w:rFonts w:ascii="Tahoma" w:hAnsi="Tahoma" w:cs="Tahoma"/>
          <w:b/>
          <w:bCs/>
        </w:rPr>
        <w:t xml:space="preserve">, </w:t>
      </w:r>
      <w:r w:rsidR="003B74D0" w:rsidRPr="00DE4CDB">
        <w:rPr>
          <w:rFonts w:ascii="Tahoma" w:hAnsi="Tahoma" w:cs="Tahoma"/>
          <w:b/>
          <w:bCs/>
        </w:rPr>
        <w:t>Academy</w:t>
      </w:r>
      <w:r w:rsidR="003B74D0" w:rsidRPr="00DE4CDB">
        <w:rPr>
          <w:rFonts w:ascii="Tahoma" w:hAnsi="Tahoma" w:cs="Tahoma"/>
          <w:b/>
          <w:bCs/>
          <w:spacing w:val="-30"/>
        </w:rPr>
        <w:t xml:space="preserve"> </w:t>
      </w:r>
      <w:r w:rsidR="003B74D0" w:rsidRPr="00DE4CDB">
        <w:rPr>
          <w:rFonts w:ascii="Tahoma" w:hAnsi="Tahoma" w:cs="Tahoma"/>
          <w:b/>
          <w:bCs/>
        </w:rPr>
        <w:t>of</w:t>
      </w:r>
      <w:r w:rsidR="003B74D0" w:rsidRPr="00DE4CDB">
        <w:rPr>
          <w:rFonts w:ascii="Tahoma" w:hAnsi="Tahoma" w:cs="Tahoma"/>
          <w:b/>
          <w:bCs/>
          <w:spacing w:val="-30"/>
        </w:rPr>
        <w:t xml:space="preserve"> </w:t>
      </w:r>
      <w:r w:rsidR="003B74D0" w:rsidRPr="00DE4CDB">
        <w:rPr>
          <w:rFonts w:ascii="Tahoma" w:hAnsi="Tahoma" w:cs="Tahoma"/>
          <w:b/>
          <w:bCs/>
        </w:rPr>
        <w:t>Finance)]</w:t>
      </w:r>
      <w:r w:rsidR="003B74D0" w:rsidRPr="00DE4CDB">
        <w:rPr>
          <w:rFonts w:ascii="Tahoma" w:hAnsi="Tahoma" w:cs="Tahoma"/>
          <w:b/>
          <w:bCs/>
          <w:spacing w:val="-30"/>
        </w:rPr>
        <w:t xml:space="preserve"> </w:t>
      </w:r>
      <w:r w:rsidR="003B74D0" w:rsidRPr="00DE4CDB">
        <w:rPr>
          <w:rFonts w:ascii="Tahoma" w:hAnsi="Tahoma" w:cs="Tahoma"/>
          <w:b/>
          <w:bCs/>
        </w:rPr>
        <w:t>at [</w:t>
      </w:r>
      <w:r w:rsidR="003B74D0" w:rsidRPr="00DE4CDB">
        <w:rPr>
          <w:rFonts w:ascii="Tahoma" w:hAnsi="Tahoma" w:cs="Tahoma"/>
          <w:b/>
          <w:bCs/>
          <w:highlight w:val="yellow"/>
        </w:rPr>
        <w:t>High School</w:t>
      </w:r>
      <w:r w:rsidR="003B74D0" w:rsidRPr="00DE4CDB">
        <w:rPr>
          <w:rFonts w:ascii="Tahoma" w:hAnsi="Tahoma" w:cs="Tahoma"/>
          <w:b/>
          <w:bCs/>
        </w:rPr>
        <w:t xml:space="preserve">] </w:t>
      </w:r>
      <w:r w:rsidR="003B74D0" w:rsidRPr="00DE4CDB">
        <w:rPr>
          <w:rFonts w:ascii="Tahoma" w:hAnsi="Tahoma" w:cs="Tahoma"/>
          <w:b/>
          <w:bCs/>
          <w:w w:val="110"/>
        </w:rPr>
        <w:t>Joins</w:t>
      </w:r>
      <w:r w:rsidR="003B74D0" w:rsidRPr="00DE4CDB">
        <w:rPr>
          <w:rFonts w:ascii="Tahoma" w:hAnsi="Tahoma" w:cs="Tahoma"/>
          <w:b/>
          <w:bCs/>
          <w:spacing w:val="-10"/>
          <w:w w:val="110"/>
        </w:rPr>
        <w:t xml:space="preserve"> </w:t>
      </w:r>
      <w:r w:rsidR="003B74D0" w:rsidRPr="00DE4CDB">
        <w:rPr>
          <w:rFonts w:ascii="Tahoma" w:hAnsi="Tahoma" w:cs="Tahoma"/>
          <w:b/>
          <w:bCs/>
          <w:w w:val="110"/>
        </w:rPr>
        <w:t>National</w:t>
      </w:r>
      <w:r w:rsidR="003B74D0" w:rsidRPr="00DE4CDB">
        <w:rPr>
          <w:rFonts w:ascii="Tahoma" w:hAnsi="Tahoma" w:cs="Tahoma"/>
          <w:b/>
          <w:bCs/>
          <w:spacing w:val="-10"/>
          <w:w w:val="110"/>
        </w:rPr>
        <w:t xml:space="preserve"> </w:t>
      </w:r>
      <w:r w:rsidR="003B74D0" w:rsidRPr="00DE4CDB">
        <w:rPr>
          <w:rFonts w:ascii="Tahoma" w:hAnsi="Tahoma" w:cs="Tahoma"/>
          <w:b/>
          <w:bCs/>
          <w:w w:val="110"/>
        </w:rPr>
        <w:t>Network</w:t>
      </w:r>
    </w:p>
    <w:p w14:paraId="3C6898EB" w14:textId="1C8A2564" w:rsidR="003B74D0" w:rsidRPr="00DE4CDB" w:rsidRDefault="003B74D0" w:rsidP="003B74D0">
      <w:pPr>
        <w:spacing w:after="0"/>
        <w:jc w:val="center"/>
        <w:rPr>
          <w:rFonts w:ascii="Tahoma" w:hAnsi="Tahoma" w:cs="Tahoma"/>
          <w:b/>
          <w:bCs/>
          <w:w w:val="110"/>
        </w:rPr>
      </w:pPr>
    </w:p>
    <w:p w14:paraId="5D08ED74" w14:textId="77777777" w:rsidR="003B74D0" w:rsidRPr="00DE4CDB" w:rsidRDefault="003B74D0" w:rsidP="00027469">
      <w:pPr>
        <w:spacing w:after="0" w:line="240" w:lineRule="auto"/>
        <w:jc w:val="center"/>
        <w:rPr>
          <w:rFonts w:ascii="Tahoma" w:hAnsi="Tahoma" w:cs="Tahoma"/>
          <w:i/>
          <w:iCs/>
          <w:w w:val="110"/>
          <w:sz w:val="20"/>
          <w:szCs w:val="20"/>
        </w:rPr>
      </w:pPr>
      <w:r w:rsidRPr="00DE4CDB">
        <w:rPr>
          <w:rFonts w:ascii="Tahoma" w:hAnsi="Tahoma" w:cs="Tahoma"/>
          <w:i/>
          <w:iCs/>
          <w:w w:val="110"/>
          <w:sz w:val="20"/>
          <w:szCs w:val="20"/>
        </w:rPr>
        <w:t xml:space="preserve">NAF’s Newest Network Members Become Part of a Transformative Movement </w:t>
      </w:r>
    </w:p>
    <w:p w14:paraId="34C58E77" w14:textId="51A5B476" w:rsidR="003B74D0" w:rsidRPr="00DE4CDB" w:rsidRDefault="003B74D0" w:rsidP="00027469">
      <w:pPr>
        <w:spacing w:after="0" w:line="240" w:lineRule="auto"/>
        <w:jc w:val="center"/>
        <w:rPr>
          <w:rFonts w:ascii="Tahoma" w:hAnsi="Tahoma" w:cs="Tahoma"/>
          <w:i/>
          <w:iCs/>
          <w:w w:val="110"/>
          <w:sz w:val="20"/>
          <w:szCs w:val="20"/>
        </w:rPr>
      </w:pPr>
      <w:r w:rsidRPr="00DE4CDB">
        <w:rPr>
          <w:rFonts w:ascii="Tahoma" w:hAnsi="Tahoma" w:cs="Tahoma"/>
          <w:i/>
          <w:iCs/>
          <w:w w:val="110"/>
          <w:sz w:val="20"/>
          <w:szCs w:val="20"/>
        </w:rPr>
        <w:t>to Ensure All High School Students are College, Career, and Future Ready</w:t>
      </w:r>
    </w:p>
    <w:p w14:paraId="1CF78EB9" w14:textId="36A06090" w:rsidR="003B74D0" w:rsidRPr="00DE4CDB" w:rsidRDefault="003B74D0" w:rsidP="003B74D0">
      <w:pPr>
        <w:spacing w:after="0"/>
        <w:jc w:val="center"/>
        <w:rPr>
          <w:rFonts w:ascii="Tahoma" w:hAnsi="Tahoma" w:cs="Tahoma"/>
          <w:i/>
          <w:iCs/>
          <w:w w:val="110"/>
          <w:sz w:val="20"/>
          <w:szCs w:val="20"/>
        </w:rPr>
      </w:pPr>
    </w:p>
    <w:p w14:paraId="730611BA" w14:textId="3B2163B6" w:rsidR="003B74D0" w:rsidRDefault="003B74D0" w:rsidP="00832C9F">
      <w:pPr>
        <w:pStyle w:val="BodyText"/>
        <w:spacing w:line="256" w:lineRule="auto"/>
        <w:ind w:left="142" w:right="18"/>
        <w:rPr>
          <w:rFonts w:ascii="Tahoma" w:hAnsi="Tahoma" w:cs="Tahoma"/>
        </w:rPr>
      </w:pPr>
      <w:r w:rsidRPr="00DE4CDB">
        <w:rPr>
          <w:rFonts w:ascii="Tahoma" w:hAnsi="Tahoma" w:cs="Tahoma"/>
          <w:highlight w:val="yellow"/>
        </w:rPr>
        <w:t>(Date, Location)</w:t>
      </w:r>
      <w:r w:rsidRPr="00DE4CDB">
        <w:rPr>
          <w:rFonts w:ascii="Tahoma" w:hAnsi="Tahoma" w:cs="Tahoma"/>
        </w:rPr>
        <w:t xml:space="preserve"> – [</w:t>
      </w:r>
      <w:r w:rsidRPr="00DE4CDB">
        <w:rPr>
          <w:rFonts w:ascii="Tahoma" w:hAnsi="Tahoma" w:cs="Tahoma"/>
          <w:highlight w:val="yellow"/>
        </w:rPr>
        <w:t>High School Name</w:t>
      </w:r>
      <w:r w:rsidRPr="00DE4CDB">
        <w:rPr>
          <w:rFonts w:ascii="Tahoma" w:hAnsi="Tahoma" w:cs="Tahoma"/>
        </w:rPr>
        <w:t>] has completed NAF’s [</w:t>
      </w:r>
      <w:r w:rsidRPr="00DE4CDB">
        <w:rPr>
          <w:rFonts w:ascii="Tahoma" w:hAnsi="Tahoma" w:cs="Tahoma"/>
          <w:highlight w:val="yellow"/>
        </w:rPr>
        <w:t>Year of Planning</w:t>
      </w:r>
      <w:r w:rsidRPr="00DE4CDB">
        <w:rPr>
          <w:rFonts w:ascii="Tahoma" w:hAnsi="Tahoma" w:cs="Tahoma"/>
          <w:spacing w:val="-4"/>
          <w:highlight w:val="yellow"/>
        </w:rPr>
        <w:t xml:space="preserve"> </w:t>
      </w:r>
      <w:r w:rsidRPr="00DE4CDB">
        <w:rPr>
          <w:rFonts w:ascii="Tahoma" w:hAnsi="Tahoma" w:cs="Tahoma"/>
          <w:highlight w:val="yellow"/>
        </w:rPr>
        <w:t>or</w:t>
      </w:r>
      <w:r w:rsidRPr="00DE4CDB">
        <w:rPr>
          <w:rFonts w:ascii="Tahoma" w:hAnsi="Tahoma" w:cs="Tahoma"/>
          <w:spacing w:val="-4"/>
          <w:highlight w:val="yellow"/>
        </w:rPr>
        <w:t xml:space="preserve"> </w:t>
      </w:r>
      <w:r w:rsidRPr="00DE4CDB">
        <w:rPr>
          <w:rFonts w:ascii="Tahoma" w:hAnsi="Tahoma" w:cs="Tahoma"/>
          <w:highlight w:val="yellow"/>
        </w:rPr>
        <w:t>Fast</w:t>
      </w:r>
      <w:r w:rsidRPr="00DE4CDB">
        <w:rPr>
          <w:rFonts w:ascii="Tahoma" w:hAnsi="Tahoma" w:cs="Tahoma"/>
          <w:spacing w:val="-4"/>
          <w:highlight w:val="yellow"/>
        </w:rPr>
        <w:t xml:space="preserve"> </w:t>
      </w:r>
      <w:r w:rsidRPr="00DE4CDB">
        <w:rPr>
          <w:rFonts w:ascii="Tahoma" w:hAnsi="Tahoma" w:cs="Tahoma"/>
          <w:highlight w:val="yellow"/>
        </w:rPr>
        <w:t>Track</w:t>
      </w:r>
      <w:r w:rsidRPr="00DE4CDB">
        <w:rPr>
          <w:rFonts w:ascii="Tahoma" w:hAnsi="Tahoma" w:cs="Tahoma"/>
        </w:rPr>
        <w:t>]</w:t>
      </w:r>
      <w:r w:rsidR="00027469" w:rsidRPr="00DE4CDB">
        <w:rPr>
          <w:rFonts w:ascii="Tahoma" w:hAnsi="Tahoma" w:cs="Tahoma"/>
          <w:spacing w:val="-4"/>
        </w:rPr>
        <w:t xml:space="preserve"> </w:t>
      </w:r>
      <w:r w:rsidRPr="00DE4CDB">
        <w:rPr>
          <w:rFonts w:ascii="Tahoma" w:hAnsi="Tahoma" w:cs="Tahoma"/>
        </w:rPr>
        <w:t>program</w:t>
      </w:r>
      <w:r w:rsidRPr="00DE4CDB">
        <w:rPr>
          <w:rFonts w:ascii="Tahoma" w:hAnsi="Tahoma" w:cs="Tahoma"/>
          <w:spacing w:val="-4"/>
        </w:rPr>
        <w:t xml:space="preserve"> </w:t>
      </w:r>
      <w:r w:rsidRPr="00DE4CDB">
        <w:rPr>
          <w:rFonts w:ascii="Tahoma" w:hAnsi="Tahoma" w:cs="Tahoma"/>
        </w:rPr>
        <w:t>and</w:t>
      </w:r>
      <w:r w:rsidRPr="00DE4CDB">
        <w:rPr>
          <w:rFonts w:ascii="Tahoma" w:hAnsi="Tahoma" w:cs="Tahoma"/>
          <w:spacing w:val="-4"/>
        </w:rPr>
        <w:t xml:space="preserve"> </w:t>
      </w:r>
      <w:r w:rsidRPr="00DE4CDB">
        <w:rPr>
          <w:rFonts w:ascii="Tahoma" w:hAnsi="Tahoma" w:cs="Tahoma"/>
        </w:rPr>
        <w:t>will</w:t>
      </w:r>
      <w:r w:rsidRPr="00DE4CDB">
        <w:rPr>
          <w:rFonts w:ascii="Tahoma" w:hAnsi="Tahoma" w:cs="Tahoma"/>
          <w:spacing w:val="-4"/>
        </w:rPr>
        <w:t xml:space="preserve"> </w:t>
      </w:r>
      <w:r w:rsidRPr="00DE4CDB">
        <w:rPr>
          <w:rFonts w:ascii="Tahoma" w:hAnsi="Tahoma" w:cs="Tahoma"/>
        </w:rPr>
        <w:t>launch</w:t>
      </w:r>
      <w:r w:rsidRPr="00DE4CDB">
        <w:rPr>
          <w:rFonts w:ascii="Tahoma" w:hAnsi="Tahoma" w:cs="Tahoma"/>
          <w:spacing w:val="-4"/>
        </w:rPr>
        <w:t xml:space="preserve"> </w:t>
      </w:r>
      <w:r w:rsidRPr="00DE4CDB">
        <w:rPr>
          <w:rFonts w:ascii="Tahoma" w:hAnsi="Tahoma" w:cs="Tahoma"/>
        </w:rPr>
        <w:t>its</w:t>
      </w:r>
      <w:r w:rsidRPr="00DE4CDB">
        <w:rPr>
          <w:rFonts w:ascii="Tahoma" w:hAnsi="Tahoma" w:cs="Tahoma"/>
          <w:spacing w:val="-4"/>
        </w:rPr>
        <w:t xml:space="preserve"> </w:t>
      </w:r>
      <w:r w:rsidRPr="00DE4CDB">
        <w:rPr>
          <w:rFonts w:ascii="Tahoma" w:hAnsi="Tahoma" w:cs="Tahoma"/>
        </w:rPr>
        <w:t>NAF</w:t>
      </w:r>
      <w:r w:rsidRPr="00DE4CDB">
        <w:rPr>
          <w:rFonts w:ascii="Tahoma" w:hAnsi="Tahoma" w:cs="Tahoma"/>
          <w:spacing w:val="-4"/>
        </w:rPr>
        <w:t xml:space="preserve"> </w:t>
      </w:r>
      <w:r w:rsidRPr="00DE4CDB">
        <w:rPr>
          <w:rFonts w:ascii="Tahoma" w:hAnsi="Tahoma" w:cs="Tahoma"/>
        </w:rPr>
        <w:t>Academy</w:t>
      </w:r>
      <w:r w:rsidRPr="00DE4CDB">
        <w:rPr>
          <w:rFonts w:ascii="Tahoma" w:hAnsi="Tahoma" w:cs="Tahoma"/>
          <w:spacing w:val="-4"/>
        </w:rPr>
        <w:t xml:space="preserve"> </w:t>
      </w:r>
      <w:r w:rsidRPr="00DE4CDB">
        <w:rPr>
          <w:rFonts w:ascii="Tahoma" w:hAnsi="Tahoma" w:cs="Tahoma"/>
        </w:rPr>
        <w:t>of</w:t>
      </w:r>
      <w:r w:rsidRPr="00DE4CDB">
        <w:rPr>
          <w:rFonts w:ascii="Tahoma" w:hAnsi="Tahoma" w:cs="Tahoma"/>
          <w:spacing w:val="-4"/>
        </w:rPr>
        <w:t xml:space="preserve"> </w:t>
      </w:r>
      <w:r w:rsidRPr="00DE4CDB">
        <w:rPr>
          <w:rFonts w:ascii="Tahoma" w:hAnsi="Tahoma" w:cs="Tahoma"/>
        </w:rPr>
        <w:t>[</w:t>
      </w:r>
      <w:r w:rsidRPr="00DE4CDB">
        <w:rPr>
          <w:rFonts w:ascii="Tahoma" w:hAnsi="Tahoma" w:cs="Tahoma"/>
          <w:highlight w:val="yellow"/>
        </w:rPr>
        <w:t>Career Pathway</w:t>
      </w:r>
      <w:r w:rsidRPr="00DE4CDB">
        <w:rPr>
          <w:rFonts w:ascii="Tahoma" w:hAnsi="Tahoma" w:cs="Tahoma"/>
        </w:rPr>
        <w:t>] in [</w:t>
      </w:r>
      <w:r w:rsidRPr="00DE4CDB">
        <w:rPr>
          <w:rFonts w:ascii="Tahoma" w:hAnsi="Tahoma" w:cs="Tahoma"/>
          <w:highlight w:val="yellow"/>
        </w:rPr>
        <w:t>fall 2025</w:t>
      </w:r>
      <w:r w:rsidRPr="00DE4CDB">
        <w:rPr>
          <w:rFonts w:ascii="Tahoma" w:hAnsi="Tahoma" w:cs="Tahoma"/>
        </w:rPr>
        <w:t xml:space="preserve">], </w:t>
      </w:r>
      <w:r w:rsidR="00832C9F" w:rsidRPr="00832C9F">
        <w:rPr>
          <w:rFonts w:ascii="Tahoma" w:hAnsi="Tahoma" w:cs="Tahoma"/>
        </w:rPr>
        <w:t>offering students real-world work-based learning opportunities</w:t>
      </w:r>
      <w:r w:rsidR="00832C9F">
        <w:rPr>
          <w:rFonts w:ascii="Tahoma" w:hAnsi="Tahoma" w:cs="Tahoma"/>
        </w:rPr>
        <w:t>.</w:t>
      </w:r>
    </w:p>
    <w:p w14:paraId="635425E2" w14:textId="77777777" w:rsidR="00832C9F" w:rsidRPr="00DE4CDB" w:rsidRDefault="00832C9F" w:rsidP="00832C9F">
      <w:pPr>
        <w:pStyle w:val="BodyText"/>
        <w:spacing w:line="256" w:lineRule="auto"/>
        <w:ind w:left="142" w:right="18"/>
        <w:rPr>
          <w:rFonts w:ascii="Tahoma" w:hAnsi="Tahoma" w:cs="Tahoma"/>
        </w:rPr>
      </w:pPr>
    </w:p>
    <w:p w14:paraId="4AE2F698" w14:textId="400D90C7" w:rsidR="003B74D0" w:rsidRPr="00DE4CDB" w:rsidRDefault="003B74D0" w:rsidP="001C077F">
      <w:pPr>
        <w:pStyle w:val="BodyText"/>
        <w:spacing w:line="256" w:lineRule="auto"/>
        <w:ind w:left="142" w:right="18"/>
        <w:rPr>
          <w:rFonts w:ascii="Tahoma" w:hAnsi="Tahoma" w:cs="Tahoma"/>
        </w:rPr>
      </w:pPr>
      <w:r w:rsidRPr="00DE4CDB">
        <w:rPr>
          <w:rFonts w:ascii="Tahoma" w:hAnsi="Tahoma" w:cs="Tahoma"/>
        </w:rPr>
        <w:t>The</w:t>
      </w:r>
      <w:r w:rsidRPr="00DE4CDB">
        <w:rPr>
          <w:rFonts w:ascii="Tahoma" w:hAnsi="Tahoma" w:cs="Tahoma"/>
          <w:spacing w:val="-4"/>
        </w:rPr>
        <w:t xml:space="preserve"> </w:t>
      </w:r>
      <w:r w:rsidRPr="00DE4CDB">
        <w:rPr>
          <w:rFonts w:ascii="Tahoma" w:hAnsi="Tahoma" w:cs="Tahoma"/>
        </w:rPr>
        <w:t>[</w:t>
      </w:r>
      <w:r w:rsidRPr="00DE4CDB">
        <w:rPr>
          <w:rFonts w:ascii="Tahoma" w:hAnsi="Tahoma" w:cs="Tahoma"/>
          <w:highlight w:val="yellow"/>
        </w:rPr>
        <w:t>Year</w:t>
      </w:r>
      <w:r w:rsidRPr="00DE4CDB">
        <w:rPr>
          <w:rFonts w:ascii="Tahoma" w:hAnsi="Tahoma" w:cs="Tahoma"/>
          <w:spacing w:val="-4"/>
          <w:highlight w:val="yellow"/>
        </w:rPr>
        <w:t xml:space="preserve"> </w:t>
      </w:r>
      <w:r w:rsidRPr="00DE4CDB">
        <w:rPr>
          <w:rFonts w:ascii="Tahoma" w:hAnsi="Tahoma" w:cs="Tahoma"/>
          <w:highlight w:val="yellow"/>
        </w:rPr>
        <w:t>of</w:t>
      </w:r>
      <w:r w:rsidRPr="00DE4CDB">
        <w:rPr>
          <w:rFonts w:ascii="Tahoma" w:hAnsi="Tahoma" w:cs="Tahoma"/>
          <w:spacing w:val="-4"/>
          <w:highlight w:val="yellow"/>
        </w:rPr>
        <w:t xml:space="preserve"> </w:t>
      </w:r>
      <w:r w:rsidRPr="00DE4CDB">
        <w:rPr>
          <w:rFonts w:ascii="Tahoma" w:hAnsi="Tahoma" w:cs="Tahoma"/>
          <w:highlight w:val="yellow"/>
        </w:rPr>
        <w:t>Planning</w:t>
      </w:r>
      <w:r w:rsidRPr="00DE4CDB">
        <w:rPr>
          <w:rFonts w:ascii="Tahoma" w:hAnsi="Tahoma" w:cs="Tahoma"/>
          <w:spacing w:val="-4"/>
          <w:highlight w:val="yellow"/>
        </w:rPr>
        <w:t xml:space="preserve"> </w:t>
      </w:r>
      <w:r w:rsidRPr="00DE4CDB">
        <w:rPr>
          <w:rFonts w:ascii="Tahoma" w:hAnsi="Tahoma" w:cs="Tahoma"/>
          <w:highlight w:val="yellow"/>
        </w:rPr>
        <w:t>or</w:t>
      </w:r>
      <w:r w:rsidRPr="00DE4CDB">
        <w:rPr>
          <w:rFonts w:ascii="Tahoma" w:hAnsi="Tahoma" w:cs="Tahoma"/>
          <w:spacing w:val="-4"/>
          <w:highlight w:val="yellow"/>
        </w:rPr>
        <w:t xml:space="preserve"> </w:t>
      </w:r>
      <w:r w:rsidRPr="00DE4CDB">
        <w:rPr>
          <w:rFonts w:ascii="Tahoma" w:hAnsi="Tahoma" w:cs="Tahoma"/>
          <w:highlight w:val="yellow"/>
        </w:rPr>
        <w:t>Fast</w:t>
      </w:r>
      <w:r w:rsidRPr="00DE4CDB">
        <w:rPr>
          <w:rFonts w:ascii="Tahoma" w:hAnsi="Tahoma" w:cs="Tahoma"/>
          <w:spacing w:val="-4"/>
          <w:highlight w:val="yellow"/>
        </w:rPr>
        <w:t xml:space="preserve"> </w:t>
      </w:r>
      <w:r w:rsidRPr="00DE4CDB">
        <w:rPr>
          <w:rFonts w:ascii="Tahoma" w:hAnsi="Tahoma" w:cs="Tahoma"/>
          <w:highlight w:val="yellow"/>
        </w:rPr>
        <w:t>Track</w:t>
      </w:r>
      <w:r w:rsidRPr="00DE4CDB">
        <w:rPr>
          <w:rFonts w:ascii="Tahoma" w:hAnsi="Tahoma" w:cs="Tahoma"/>
        </w:rPr>
        <w:t>]</w:t>
      </w:r>
      <w:r w:rsidRPr="00DE4CDB">
        <w:rPr>
          <w:rFonts w:ascii="Tahoma" w:hAnsi="Tahoma" w:cs="Tahoma"/>
          <w:spacing w:val="-4"/>
        </w:rPr>
        <w:t xml:space="preserve"> </w:t>
      </w:r>
      <w:r w:rsidRPr="00DE4CDB">
        <w:rPr>
          <w:rFonts w:ascii="Tahoma" w:hAnsi="Tahoma" w:cs="Tahoma"/>
        </w:rPr>
        <w:t>process</w:t>
      </w:r>
      <w:r w:rsidRPr="00DE4CDB">
        <w:rPr>
          <w:rFonts w:ascii="Tahoma" w:hAnsi="Tahoma" w:cs="Tahoma"/>
          <w:spacing w:val="-4"/>
        </w:rPr>
        <w:t xml:space="preserve"> </w:t>
      </w:r>
      <w:r w:rsidRPr="00DE4CDB">
        <w:rPr>
          <w:rFonts w:ascii="Tahoma" w:hAnsi="Tahoma" w:cs="Tahoma"/>
        </w:rPr>
        <w:t>establishes</w:t>
      </w:r>
      <w:r w:rsidRPr="00DE4CDB">
        <w:rPr>
          <w:rFonts w:ascii="Tahoma" w:hAnsi="Tahoma" w:cs="Tahoma"/>
          <w:spacing w:val="-4"/>
        </w:rPr>
        <w:t xml:space="preserve"> </w:t>
      </w:r>
      <w:r w:rsidRPr="00DE4CDB">
        <w:rPr>
          <w:rFonts w:ascii="Tahoma" w:hAnsi="Tahoma" w:cs="Tahoma"/>
        </w:rPr>
        <w:t>a</w:t>
      </w:r>
      <w:r w:rsidRPr="00DE4CDB">
        <w:rPr>
          <w:rFonts w:ascii="Tahoma" w:hAnsi="Tahoma" w:cs="Tahoma"/>
          <w:spacing w:val="-4"/>
        </w:rPr>
        <w:t xml:space="preserve"> </w:t>
      </w:r>
      <w:r w:rsidRPr="00DE4CDB">
        <w:rPr>
          <w:rFonts w:ascii="Tahoma" w:hAnsi="Tahoma" w:cs="Tahoma"/>
        </w:rPr>
        <w:t>strong</w:t>
      </w:r>
      <w:r w:rsidRPr="00DE4CDB">
        <w:rPr>
          <w:rFonts w:ascii="Tahoma" w:hAnsi="Tahoma" w:cs="Tahoma"/>
          <w:spacing w:val="-4"/>
        </w:rPr>
        <w:t xml:space="preserve"> </w:t>
      </w:r>
      <w:r w:rsidRPr="00DE4CDB">
        <w:rPr>
          <w:rFonts w:ascii="Tahoma" w:hAnsi="Tahoma" w:cs="Tahoma"/>
        </w:rPr>
        <w:t>foundation for</w:t>
      </w:r>
      <w:r w:rsidRPr="00DE4CDB">
        <w:rPr>
          <w:rFonts w:ascii="Tahoma" w:hAnsi="Tahoma" w:cs="Tahoma"/>
          <w:spacing w:val="-2"/>
        </w:rPr>
        <w:t xml:space="preserve"> </w:t>
      </w:r>
      <w:r w:rsidRPr="00DE4CDB">
        <w:rPr>
          <w:rFonts w:ascii="Tahoma" w:hAnsi="Tahoma" w:cs="Tahoma"/>
        </w:rPr>
        <w:t>a</w:t>
      </w:r>
      <w:r w:rsidRPr="00DE4CDB">
        <w:rPr>
          <w:rFonts w:ascii="Tahoma" w:hAnsi="Tahoma" w:cs="Tahoma"/>
          <w:spacing w:val="-2"/>
        </w:rPr>
        <w:t xml:space="preserve"> </w:t>
      </w:r>
      <w:r w:rsidRPr="00DE4CDB">
        <w:rPr>
          <w:rFonts w:ascii="Tahoma" w:hAnsi="Tahoma" w:cs="Tahoma"/>
        </w:rPr>
        <w:t>career-focused</w:t>
      </w:r>
      <w:r w:rsidRPr="00DE4CDB">
        <w:rPr>
          <w:rFonts w:ascii="Tahoma" w:hAnsi="Tahoma" w:cs="Tahoma"/>
          <w:spacing w:val="-2"/>
        </w:rPr>
        <w:t xml:space="preserve"> </w:t>
      </w:r>
      <w:r w:rsidRPr="00DE4CDB">
        <w:rPr>
          <w:rFonts w:ascii="Tahoma" w:hAnsi="Tahoma" w:cs="Tahoma"/>
        </w:rPr>
        <w:t>academy,</w:t>
      </w:r>
      <w:r w:rsidRPr="00DE4CDB">
        <w:rPr>
          <w:rFonts w:ascii="Tahoma" w:hAnsi="Tahoma" w:cs="Tahoma"/>
          <w:spacing w:val="-2"/>
        </w:rPr>
        <w:t xml:space="preserve"> </w:t>
      </w:r>
      <w:r w:rsidRPr="00DE4CDB">
        <w:rPr>
          <w:rFonts w:ascii="Tahoma" w:hAnsi="Tahoma" w:cs="Tahoma"/>
        </w:rPr>
        <w:t>aligned</w:t>
      </w:r>
      <w:r w:rsidRPr="00DE4CDB">
        <w:rPr>
          <w:rFonts w:ascii="Tahoma" w:hAnsi="Tahoma" w:cs="Tahoma"/>
          <w:spacing w:val="-2"/>
        </w:rPr>
        <w:t xml:space="preserve"> </w:t>
      </w:r>
      <w:r w:rsidRPr="00DE4CDB">
        <w:rPr>
          <w:rFonts w:ascii="Tahoma" w:hAnsi="Tahoma" w:cs="Tahoma"/>
        </w:rPr>
        <w:t>with</w:t>
      </w:r>
      <w:r w:rsidRPr="00DE4CDB">
        <w:rPr>
          <w:rFonts w:ascii="Tahoma" w:hAnsi="Tahoma" w:cs="Tahoma"/>
          <w:spacing w:val="-2"/>
        </w:rPr>
        <w:t xml:space="preserve"> </w:t>
      </w:r>
      <w:r w:rsidRPr="00DE4CDB">
        <w:rPr>
          <w:rFonts w:ascii="Tahoma" w:hAnsi="Tahoma" w:cs="Tahoma"/>
        </w:rPr>
        <w:t>NAF’s</w:t>
      </w:r>
      <w:r w:rsidRPr="00DE4CDB">
        <w:rPr>
          <w:rFonts w:ascii="Tahoma" w:hAnsi="Tahoma" w:cs="Tahoma"/>
          <w:spacing w:val="-2"/>
        </w:rPr>
        <w:t xml:space="preserve"> </w:t>
      </w:r>
      <w:r w:rsidRPr="00DE4CDB">
        <w:rPr>
          <w:rFonts w:ascii="Tahoma" w:hAnsi="Tahoma" w:cs="Tahoma"/>
        </w:rPr>
        <w:t>proven</w:t>
      </w:r>
      <w:r w:rsidRPr="00DE4CDB">
        <w:rPr>
          <w:rFonts w:ascii="Tahoma" w:hAnsi="Tahoma" w:cs="Tahoma"/>
          <w:spacing w:val="-2"/>
        </w:rPr>
        <w:t xml:space="preserve"> </w:t>
      </w:r>
      <w:r w:rsidRPr="00DE4CDB">
        <w:rPr>
          <w:rFonts w:ascii="Tahoma" w:hAnsi="Tahoma" w:cs="Tahoma"/>
        </w:rPr>
        <w:t>design</w:t>
      </w:r>
      <w:r w:rsidRPr="00DE4CDB">
        <w:rPr>
          <w:rFonts w:ascii="Tahoma" w:hAnsi="Tahoma" w:cs="Tahoma"/>
          <w:spacing w:val="-2"/>
        </w:rPr>
        <w:t xml:space="preserve"> </w:t>
      </w:r>
      <w:r w:rsidRPr="00DE4CDB">
        <w:rPr>
          <w:rFonts w:ascii="Tahoma" w:hAnsi="Tahoma" w:cs="Tahoma"/>
        </w:rPr>
        <w:t>and</w:t>
      </w:r>
      <w:r w:rsidRPr="00DE4CDB">
        <w:rPr>
          <w:rFonts w:ascii="Tahoma" w:hAnsi="Tahoma" w:cs="Tahoma"/>
          <w:spacing w:val="-2"/>
        </w:rPr>
        <w:t xml:space="preserve"> </w:t>
      </w:r>
      <w:r w:rsidRPr="00DE4CDB">
        <w:rPr>
          <w:rFonts w:ascii="Tahoma" w:hAnsi="Tahoma" w:cs="Tahoma"/>
        </w:rPr>
        <w:t>in tune with tomorrow’s workforce development needs. Through this program, schools develop a shared vision and commitment to student success and district goals.</w:t>
      </w:r>
    </w:p>
    <w:p w14:paraId="001AFFF6" w14:textId="77777777" w:rsidR="003B74D0" w:rsidRPr="00DE4CDB" w:rsidRDefault="003B74D0" w:rsidP="001C077F">
      <w:pPr>
        <w:pStyle w:val="BodyText"/>
        <w:spacing w:before="15"/>
        <w:ind w:right="18"/>
        <w:rPr>
          <w:rFonts w:ascii="Tahoma" w:hAnsi="Tahoma" w:cs="Tahoma"/>
        </w:rPr>
      </w:pPr>
    </w:p>
    <w:p w14:paraId="26DA3292" w14:textId="0AFAFE29" w:rsidR="003B74D0" w:rsidRPr="00DE4CDB" w:rsidRDefault="003B74D0" w:rsidP="001C077F">
      <w:pPr>
        <w:pStyle w:val="BodyText"/>
        <w:spacing w:line="256" w:lineRule="auto"/>
        <w:ind w:left="142" w:right="18"/>
        <w:rPr>
          <w:rFonts w:ascii="Tahoma" w:hAnsi="Tahoma" w:cs="Tahoma"/>
        </w:rPr>
      </w:pPr>
      <w:r w:rsidRPr="00DE4CDB">
        <w:rPr>
          <w:rFonts w:ascii="Tahoma" w:hAnsi="Tahoma" w:cs="Tahoma"/>
        </w:rPr>
        <w:t>NAF provides personalized support, professional development, and a full suite of resources — including industry-validated curriculum — aligned to local priorities. This comprehensive approach helps schools develop a high-quality academy program and ensures that educators and stakeholders are confident</w:t>
      </w:r>
      <w:r w:rsidRPr="00DE4CDB">
        <w:rPr>
          <w:rFonts w:ascii="Tahoma" w:hAnsi="Tahoma" w:cs="Tahoma"/>
          <w:spacing w:val="-4"/>
        </w:rPr>
        <w:t xml:space="preserve"> </w:t>
      </w:r>
      <w:r w:rsidRPr="00DE4CDB">
        <w:rPr>
          <w:rFonts w:ascii="Tahoma" w:hAnsi="Tahoma" w:cs="Tahoma"/>
        </w:rPr>
        <w:t>and</w:t>
      </w:r>
      <w:r w:rsidRPr="00DE4CDB">
        <w:rPr>
          <w:rFonts w:ascii="Tahoma" w:hAnsi="Tahoma" w:cs="Tahoma"/>
          <w:spacing w:val="-4"/>
        </w:rPr>
        <w:t xml:space="preserve"> </w:t>
      </w:r>
      <w:r w:rsidRPr="00DE4CDB">
        <w:rPr>
          <w:rFonts w:ascii="Tahoma" w:hAnsi="Tahoma" w:cs="Tahoma"/>
        </w:rPr>
        <w:t>well prepared</w:t>
      </w:r>
      <w:r w:rsidRPr="00DE4CDB">
        <w:rPr>
          <w:rFonts w:ascii="Tahoma" w:hAnsi="Tahoma" w:cs="Tahoma"/>
          <w:spacing w:val="-4"/>
        </w:rPr>
        <w:t xml:space="preserve"> </w:t>
      </w:r>
      <w:r w:rsidRPr="00DE4CDB">
        <w:rPr>
          <w:rFonts w:ascii="Tahoma" w:hAnsi="Tahoma" w:cs="Tahoma"/>
        </w:rPr>
        <w:t>to</w:t>
      </w:r>
      <w:r w:rsidRPr="00DE4CDB">
        <w:rPr>
          <w:rFonts w:ascii="Tahoma" w:hAnsi="Tahoma" w:cs="Tahoma"/>
          <w:spacing w:val="-4"/>
        </w:rPr>
        <w:t xml:space="preserve"> </w:t>
      </w:r>
      <w:r w:rsidRPr="00DE4CDB">
        <w:rPr>
          <w:rFonts w:ascii="Tahoma" w:hAnsi="Tahoma" w:cs="Tahoma"/>
        </w:rPr>
        <w:t>implement</w:t>
      </w:r>
      <w:r w:rsidRPr="00DE4CDB">
        <w:rPr>
          <w:rFonts w:ascii="Tahoma" w:hAnsi="Tahoma" w:cs="Tahoma"/>
          <w:spacing w:val="-4"/>
        </w:rPr>
        <w:t xml:space="preserve"> </w:t>
      </w:r>
      <w:r w:rsidRPr="00DE4CDB">
        <w:rPr>
          <w:rFonts w:ascii="Tahoma" w:hAnsi="Tahoma" w:cs="Tahoma"/>
        </w:rPr>
        <w:t>NAF’s</w:t>
      </w:r>
      <w:r w:rsidRPr="00DE4CDB">
        <w:rPr>
          <w:rFonts w:ascii="Tahoma" w:hAnsi="Tahoma" w:cs="Tahoma"/>
          <w:spacing w:val="-4"/>
        </w:rPr>
        <w:t xml:space="preserve"> </w:t>
      </w:r>
      <w:r w:rsidRPr="00DE4CDB">
        <w:rPr>
          <w:rFonts w:ascii="Tahoma" w:hAnsi="Tahoma" w:cs="Tahoma"/>
        </w:rPr>
        <w:t>standards</w:t>
      </w:r>
      <w:r w:rsidRPr="00DE4CDB">
        <w:rPr>
          <w:rFonts w:ascii="Tahoma" w:hAnsi="Tahoma" w:cs="Tahoma"/>
          <w:spacing w:val="-4"/>
        </w:rPr>
        <w:t xml:space="preserve"> </w:t>
      </w:r>
      <w:r w:rsidRPr="00DE4CDB">
        <w:rPr>
          <w:rFonts w:ascii="Tahoma" w:hAnsi="Tahoma" w:cs="Tahoma"/>
        </w:rPr>
        <w:t>of</w:t>
      </w:r>
      <w:r w:rsidRPr="00DE4CDB">
        <w:rPr>
          <w:rFonts w:ascii="Tahoma" w:hAnsi="Tahoma" w:cs="Tahoma"/>
          <w:spacing w:val="-4"/>
        </w:rPr>
        <w:t xml:space="preserve"> </w:t>
      </w:r>
      <w:r w:rsidRPr="00DE4CDB">
        <w:rPr>
          <w:rFonts w:ascii="Tahoma" w:hAnsi="Tahoma" w:cs="Tahoma"/>
        </w:rPr>
        <w:t>practice</w:t>
      </w:r>
      <w:r w:rsidRPr="00DE4CDB">
        <w:rPr>
          <w:rFonts w:ascii="Tahoma" w:hAnsi="Tahoma" w:cs="Tahoma"/>
          <w:spacing w:val="-4"/>
        </w:rPr>
        <w:t xml:space="preserve"> </w:t>
      </w:r>
      <w:r w:rsidRPr="00DE4CDB">
        <w:rPr>
          <w:rFonts w:ascii="Tahoma" w:hAnsi="Tahoma" w:cs="Tahoma"/>
        </w:rPr>
        <w:t>in</w:t>
      </w:r>
      <w:r w:rsidRPr="00DE4CDB">
        <w:rPr>
          <w:rFonts w:ascii="Tahoma" w:hAnsi="Tahoma" w:cs="Tahoma"/>
          <w:spacing w:val="-4"/>
        </w:rPr>
        <w:t xml:space="preserve"> </w:t>
      </w:r>
      <w:r w:rsidRPr="00DE4CDB">
        <w:rPr>
          <w:rFonts w:ascii="Tahoma" w:hAnsi="Tahoma" w:cs="Tahoma"/>
        </w:rPr>
        <w:t>the academy’s launch year.</w:t>
      </w:r>
    </w:p>
    <w:p w14:paraId="31FBEF7C" w14:textId="77777777" w:rsidR="003B74D0" w:rsidRPr="00DE4CDB" w:rsidRDefault="003B74D0" w:rsidP="001C077F">
      <w:pPr>
        <w:pStyle w:val="BodyText"/>
        <w:spacing w:line="256" w:lineRule="auto"/>
        <w:ind w:left="142" w:right="18"/>
        <w:rPr>
          <w:rFonts w:ascii="Tahoma" w:hAnsi="Tahoma" w:cs="Tahoma"/>
        </w:rPr>
      </w:pPr>
    </w:p>
    <w:p w14:paraId="116654A7" w14:textId="77777777" w:rsidR="003B74D0" w:rsidRPr="00DE4CDB" w:rsidRDefault="003B74D0" w:rsidP="001C077F">
      <w:pPr>
        <w:pStyle w:val="BodyText"/>
        <w:spacing w:line="256" w:lineRule="auto"/>
        <w:ind w:left="142" w:right="18"/>
        <w:rPr>
          <w:rFonts w:ascii="Tahoma" w:hAnsi="Tahoma" w:cs="Tahoma"/>
        </w:rPr>
      </w:pPr>
      <w:r w:rsidRPr="00DE4CDB">
        <w:rPr>
          <w:rFonts w:ascii="Tahoma" w:hAnsi="Tahoma" w:cs="Tahoma"/>
        </w:rPr>
        <w:t>By</w:t>
      </w:r>
      <w:r w:rsidRPr="00DE4CDB">
        <w:rPr>
          <w:rFonts w:ascii="Tahoma" w:hAnsi="Tahoma" w:cs="Tahoma"/>
          <w:spacing w:val="-3"/>
        </w:rPr>
        <w:t xml:space="preserve"> </w:t>
      </w:r>
      <w:r w:rsidRPr="00DE4CDB">
        <w:rPr>
          <w:rFonts w:ascii="Tahoma" w:hAnsi="Tahoma" w:cs="Tahoma"/>
        </w:rPr>
        <w:t>completing</w:t>
      </w:r>
      <w:r w:rsidRPr="00DE4CDB">
        <w:rPr>
          <w:rFonts w:ascii="Tahoma" w:hAnsi="Tahoma" w:cs="Tahoma"/>
          <w:spacing w:val="-3"/>
        </w:rPr>
        <w:t xml:space="preserve"> </w:t>
      </w:r>
      <w:r w:rsidRPr="00DE4CDB">
        <w:rPr>
          <w:rFonts w:ascii="Tahoma" w:hAnsi="Tahoma" w:cs="Tahoma"/>
        </w:rPr>
        <w:t>the</w:t>
      </w:r>
      <w:r w:rsidRPr="00DE4CDB">
        <w:rPr>
          <w:rFonts w:ascii="Tahoma" w:hAnsi="Tahoma" w:cs="Tahoma"/>
          <w:spacing w:val="-3"/>
        </w:rPr>
        <w:t xml:space="preserve"> </w:t>
      </w:r>
      <w:r w:rsidRPr="00DE4CDB">
        <w:rPr>
          <w:rFonts w:ascii="Tahoma" w:hAnsi="Tahoma" w:cs="Tahoma"/>
        </w:rPr>
        <w:t>program,</w:t>
      </w:r>
      <w:r w:rsidRPr="00DE4CDB">
        <w:rPr>
          <w:rFonts w:ascii="Tahoma" w:hAnsi="Tahoma" w:cs="Tahoma"/>
          <w:spacing w:val="-3"/>
        </w:rPr>
        <w:t xml:space="preserve"> </w:t>
      </w:r>
      <w:r w:rsidRPr="00DE4CDB">
        <w:rPr>
          <w:rFonts w:ascii="Tahoma" w:hAnsi="Tahoma" w:cs="Tahoma"/>
        </w:rPr>
        <w:t>[</w:t>
      </w:r>
      <w:r w:rsidRPr="00DE4CDB">
        <w:rPr>
          <w:rFonts w:ascii="Tahoma" w:hAnsi="Tahoma" w:cs="Tahoma"/>
          <w:highlight w:val="yellow"/>
        </w:rPr>
        <w:t>High</w:t>
      </w:r>
      <w:r w:rsidRPr="00DE4CDB">
        <w:rPr>
          <w:rFonts w:ascii="Tahoma" w:hAnsi="Tahoma" w:cs="Tahoma"/>
          <w:spacing w:val="-3"/>
          <w:highlight w:val="yellow"/>
        </w:rPr>
        <w:t xml:space="preserve"> </w:t>
      </w:r>
      <w:r w:rsidRPr="00DE4CDB">
        <w:rPr>
          <w:rFonts w:ascii="Tahoma" w:hAnsi="Tahoma" w:cs="Tahoma"/>
          <w:highlight w:val="yellow"/>
        </w:rPr>
        <w:t>School</w:t>
      </w:r>
      <w:r w:rsidRPr="00DE4CDB">
        <w:rPr>
          <w:rFonts w:ascii="Tahoma" w:hAnsi="Tahoma" w:cs="Tahoma"/>
          <w:spacing w:val="-3"/>
          <w:highlight w:val="yellow"/>
        </w:rPr>
        <w:t xml:space="preserve"> </w:t>
      </w:r>
      <w:r w:rsidRPr="00DE4CDB">
        <w:rPr>
          <w:rFonts w:ascii="Tahoma" w:hAnsi="Tahoma" w:cs="Tahoma"/>
          <w:highlight w:val="yellow"/>
        </w:rPr>
        <w:t>Name</w:t>
      </w:r>
      <w:r w:rsidRPr="00DE4CDB">
        <w:rPr>
          <w:rFonts w:ascii="Tahoma" w:hAnsi="Tahoma" w:cs="Tahoma"/>
        </w:rPr>
        <w:t>]</w:t>
      </w:r>
      <w:r w:rsidRPr="00DE4CDB">
        <w:rPr>
          <w:rFonts w:ascii="Tahoma" w:hAnsi="Tahoma" w:cs="Tahoma"/>
          <w:spacing w:val="-3"/>
        </w:rPr>
        <w:t xml:space="preserve"> </w:t>
      </w:r>
      <w:r w:rsidRPr="00DE4CDB">
        <w:rPr>
          <w:rFonts w:ascii="Tahoma" w:hAnsi="Tahoma" w:cs="Tahoma"/>
        </w:rPr>
        <w:t>has</w:t>
      </w:r>
      <w:r w:rsidRPr="00DE4CDB">
        <w:rPr>
          <w:rFonts w:ascii="Tahoma" w:hAnsi="Tahoma" w:cs="Tahoma"/>
          <w:spacing w:val="-3"/>
        </w:rPr>
        <w:t xml:space="preserve"> </w:t>
      </w:r>
      <w:r w:rsidRPr="00DE4CDB">
        <w:rPr>
          <w:rFonts w:ascii="Tahoma" w:hAnsi="Tahoma" w:cs="Tahoma"/>
        </w:rPr>
        <w:t>taken</w:t>
      </w:r>
      <w:r w:rsidRPr="00DE4CDB">
        <w:rPr>
          <w:rFonts w:ascii="Tahoma" w:hAnsi="Tahoma" w:cs="Tahoma"/>
          <w:spacing w:val="-3"/>
        </w:rPr>
        <w:t xml:space="preserve"> </w:t>
      </w:r>
      <w:r w:rsidRPr="00DE4CDB">
        <w:rPr>
          <w:rFonts w:ascii="Tahoma" w:hAnsi="Tahoma" w:cs="Tahoma"/>
        </w:rPr>
        <w:t>a</w:t>
      </w:r>
      <w:r w:rsidRPr="00DE4CDB">
        <w:rPr>
          <w:rFonts w:ascii="Tahoma" w:hAnsi="Tahoma" w:cs="Tahoma"/>
          <w:spacing w:val="-3"/>
        </w:rPr>
        <w:t xml:space="preserve"> </w:t>
      </w:r>
      <w:r w:rsidRPr="00DE4CDB">
        <w:rPr>
          <w:rFonts w:ascii="Tahoma" w:hAnsi="Tahoma" w:cs="Tahoma"/>
        </w:rPr>
        <w:t>significant</w:t>
      </w:r>
      <w:r w:rsidRPr="00DE4CDB">
        <w:rPr>
          <w:rFonts w:ascii="Tahoma" w:hAnsi="Tahoma" w:cs="Tahoma"/>
          <w:spacing w:val="-3"/>
        </w:rPr>
        <w:t xml:space="preserve"> </w:t>
      </w:r>
      <w:r w:rsidRPr="00DE4CDB">
        <w:rPr>
          <w:rFonts w:ascii="Tahoma" w:hAnsi="Tahoma" w:cs="Tahoma"/>
        </w:rPr>
        <w:t>step</w:t>
      </w:r>
      <w:r w:rsidRPr="00DE4CDB">
        <w:rPr>
          <w:rFonts w:ascii="Tahoma" w:hAnsi="Tahoma" w:cs="Tahoma"/>
          <w:spacing w:val="-3"/>
        </w:rPr>
        <w:t xml:space="preserve"> </w:t>
      </w:r>
      <w:r w:rsidRPr="00DE4CDB">
        <w:rPr>
          <w:rFonts w:ascii="Tahoma" w:hAnsi="Tahoma" w:cs="Tahoma"/>
        </w:rPr>
        <w:t>toward</w:t>
      </w:r>
      <w:r w:rsidRPr="00DE4CDB">
        <w:rPr>
          <w:rFonts w:ascii="Tahoma" w:hAnsi="Tahoma" w:cs="Tahoma"/>
          <w:spacing w:val="-3"/>
        </w:rPr>
        <w:t xml:space="preserve"> </w:t>
      </w:r>
      <w:r w:rsidRPr="00DE4CDB">
        <w:rPr>
          <w:rFonts w:ascii="Tahoma" w:hAnsi="Tahoma" w:cs="Tahoma"/>
        </w:rPr>
        <w:t>enabling</w:t>
      </w:r>
      <w:r w:rsidRPr="00DE4CDB">
        <w:rPr>
          <w:rFonts w:ascii="Tahoma" w:hAnsi="Tahoma" w:cs="Tahoma"/>
          <w:spacing w:val="-3"/>
        </w:rPr>
        <w:t xml:space="preserve"> </w:t>
      </w:r>
      <w:r w:rsidRPr="00DE4CDB">
        <w:rPr>
          <w:rFonts w:ascii="Tahoma" w:hAnsi="Tahoma" w:cs="Tahoma"/>
        </w:rPr>
        <w:t>students,</w:t>
      </w:r>
      <w:r w:rsidRPr="00DE4CDB">
        <w:rPr>
          <w:rFonts w:ascii="Tahoma" w:hAnsi="Tahoma" w:cs="Tahoma"/>
          <w:spacing w:val="-3"/>
        </w:rPr>
        <w:t xml:space="preserve"> </w:t>
      </w:r>
      <w:r w:rsidRPr="00DE4CDB">
        <w:rPr>
          <w:rFonts w:ascii="Tahoma" w:hAnsi="Tahoma" w:cs="Tahoma"/>
        </w:rPr>
        <w:t>with career-connected learning experiences that prepare them for success after graduation.</w:t>
      </w:r>
    </w:p>
    <w:p w14:paraId="1DCA3F0C" w14:textId="77777777" w:rsidR="003B74D0" w:rsidRPr="00DE4CDB" w:rsidRDefault="003B74D0" w:rsidP="001C077F">
      <w:pPr>
        <w:pStyle w:val="BodyText"/>
        <w:spacing w:before="62"/>
        <w:ind w:right="18"/>
        <w:rPr>
          <w:rFonts w:ascii="Tahoma" w:hAnsi="Tahoma" w:cs="Tahoma"/>
        </w:rPr>
      </w:pPr>
    </w:p>
    <w:p w14:paraId="72E1618F" w14:textId="44FA9C2F" w:rsidR="003B74D0" w:rsidRPr="00DE4CDB" w:rsidRDefault="003B74D0" w:rsidP="001C077F">
      <w:pPr>
        <w:pStyle w:val="BodyText"/>
        <w:ind w:left="142" w:right="18"/>
        <w:rPr>
          <w:rFonts w:ascii="Tahoma" w:hAnsi="Tahoma" w:cs="Tahoma"/>
          <w:b/>
          <w:bCs/>
          <w:spacing w:val="-5"/>
          <w:highlight w:val="yellow"/>
        </w:rPr>
      </w:pPr>
      <w:r w:rsidRPr="00DE4CDB">
        <w:rPr>
          <w:rFonts w:ascii="Tahoma" w:hAnsi="Tahoma" w:cs="Tahoma"/>
          <w:b/>
          <w:bCs/>
          <w:highlight w:val="yellow"/>
        </w:rPr>
        <w:t xml:space="preserve">** </w:t>
      </w:r>
      <w:bookmarkStart w:id="0" w:name="_Hlk199950001"/>
      <w:r w:rsidR="00435AA4">
        <w:rPr>
          <w:rFonts w:ascii="Tahoma" w:hAnsi="Tahoma" w:cs="Tahoma"/>
          <w:b/>
          <w:bCs/>
          <w:highlight w:val="yellow"/>
        </w:rPr>
        <w:t>Update</w:t>
      </w:r>
      <w:r w:rsidRPr="00DE4CDB">
        <w:rPr>
          <w:rFonts w:ascii="Tahoma" w:hAnsi="Tahoma" w:cs="Tahoma"/>
          <w:b/>
          <w:bCs/>
          <w:spacing w:val="-6"/>
          <w:highlight w:val="yellow"/>
        </w:rPr>
        <w:t xml:space="preserve"> </w:t>
      </w:r>
      <w:r w:rsidR="00435AA4">
        <w:rPr>
          <w:rFonts w:ascii="Tahoma" w:hAnsi="Tahoma" w:cs="Tahoma"/>
          <w:b/>
          <w:bCs/>
          <w:spacing w:val="-6"/>
          <w:highlight w:val="yellow"/>
        </w:rPr>
        <w:t>[</w:t>
      </w:r>
      <w:r w:rsidRPr="00DE4CDB">
        <w:rPr>
          <w:rFonts w:ascii="Tahoma" w:hAnsi="Tahoma" w:cs="Tahoma"/>
          <w:b/>
          <w:bCs/>
          <w:highlight w:val="yellow"/>
        </w:rPr>
        <w:t>bracketed</w:t>
      </w:r>
      <w:r w:rsidR="00435AA4">
        <w:rPr>
          <w:rFonts w:ascii="Tahoma" w:hAnsi="Tahoma" w:cs="Tahoma"/>
          <w:b/>
          <w:bCs/>
          <w:highlight w:val="yellow"/>
        </w:rPr>
        <w:t>]</w:t>
      </w:r>
      <w:r w:rsidRPr="00DE4CDB">
        <w:rPr>
          <w:rFonts w:ascii="Tahoma" w:hAnsi="Tahoma" w:cs="Tahoma"/>
          <w:b/>
          <w:bCs/>
          <w:spacing w:val="-5"/>
          <w:highlight w:val="yellow"/>
        </w:rPr>
        <w:t xml:space="preserve"> </w:t>
      </w:r>
      <w:r w:rsidRPr="00DE4CDB">
        <w:rPr>
          <w:rFonts w:ascii="Tahoma" w:hAnsi="Tahoma" w:cs="Tahoma"/>
          <w:b/>
          <w:bCs/>
          <w:highlight w:val="yellow"/>
        </w:rPr>
        <w:t>text</w:t>
      </w:r>
      <w:r w:rsidR="001C077F" w:rsidRPr="00DE4CDB">
        <w:rPr>
          <w:rFonts w:ascii="Tahoma" w:hAnsi="Tahoma" w:cs="Tahoma"/>
          <w:b/>
          <w:bCs/>
          <w:highlight w:val="yellow"/>
        </w:rPr>
        <w:t xml:space="preserve"> to reflect your program</w:t>
      </w:r>
      <w:r w:rsidRPr="00DE4CDB">
        <w:rPr>
          <w:rFonts w:ascii="Tahoma" w:hAnsi="Tahoma" w:cs="Tahoma"/>
          <w:b/>
          <w:bCs/>
          <w:highlight w:val="yellow"/>
        </w:rPr>
        <w:t xml:space="preserve">. </w:t>
      </w:r>
      <w:r w:rsidR="00DE4CDB">
        <w:rPr>
          <w:rFonts w:ascii="Tahoma" w:hAnsi="Tahoma" w:cs="Tahoma"/>
          <w:b/>
          <w:bCs/>
          <w:highlight w:val="yellow"/>
        </w:rPr>
        <w:t>F</w:t>
      </w:r>
      <w:r w:rsidR="00027469" w:rsidRPr="00DE4CDB">
        <w:rPr>
          <w:rFonts w:ascii="Tahoma" w:hAnsi="Tahoma" w:cs="Tahoma"/>
          <w:b/>
          <w:bCs/>
          <w:highlight w:val="yellow"/>
        </w:rPr>
        <w:t xml:space="preserve">eel free to add </w:t>
      </w:r>
      <w:r w:rsidR="00DE4CDB">
        <w:rPr>
          <w:rFonts w:ascii="Tahoma" w:hAnsi="Tahoma" w:cs="Tahoma"/>
          <w:b/>
          <w:bCs/>
          <w:highlight w:val="yellow"/>
        </w:rPr>
        <w:t xml:space="preserve">high-resolution </w:t>
      </w:r>
      <w:r w:rsidRPr="00DE4CDB">
        <w:rPr>
          <w:rFonts w:ascii="Tahoma" w:hAnsi="Tahoma" w:cs="Tahoma"/>
          <w:b/>
          <w:bCs/>
          <w:highlight w:val="yellow"/>
        </w:rPr>
        <w:t xml:space="preserve">photos </w:t>
      </w:r>
      <w:r w:rsidR="00027469" w:rsidRPr="00DE4CDB">
        <w:rPr>
          <w:rFonts w:ascii="Tahoma" w:hAnsi="Tahoma" w:cs="Tahoma"/>
          <w:b/>
          <w:bCs/>
          <w:highlight w:val="yellow"/>
        </w:rPr>
        <w:t xml:space="preserve">(as attachments) </w:t>
      </w:r>
      <w:r w:rsidR="00DE4CDB">
        <w:rPr>
          <w:rFonts w:ascii="Tahoma" w:hAnsi="Tahoma" w:cs="Tahoma"/>
          <w:b/>
          <w:bCs/>
          <w:highlight w:val="yellow"/>
        </w:rPr>
        <w:t xml:space="preserve">before </w:t>
      </w:r>
      <w:proofErr w:type="gramStart"/>
      <w:r w:rsidR="00DE4CDB">
        <w:rPr>
          <w:rFonts w:ascii="Tahoma" w:hAnsi="Tahoma" w:cs="Tahoma"/>
          <w:b/>
          <w:bCs/>
          <w:highlight w:val="yellow"/>
        </w:rPr>
        <w:t>sending</w:t>
      </w:r>
      <w:proofErr w:type="gramEnd"/>
      <w:r w:rsidR="00DE4CDB">
        <w:rPr>
          <w:rFonts w:ascii="Tahoma" w:hAnsi="Tahoma" w:cs="Tahoma"/>
          <w:b/>
          <w:bCs/>
          <w:highlight w:val="yellow"/>
        </w:rPr>
        <w:t xml:space="preserve"> to </w:t>
      </w:r>
      <w:proofErr w:type="gramStart"/>
      <w:r w:rsidR="00DE4CDB">
        <w:rPr>
          <w:rFonts w:ascii="Tahoma" w:hAnsi="Tahoma" w:cs="Tahoma"/>
          <w:b/>
          <w:bCs/>
          <w:highlight w:val="yellow"/>
        </w:rPr>
        <w:t>local</w:t>
      </w:r>
      <w:proofErr w:type="gramEnd"/>
      <w:r w:rsidR="00DE4CDB">
        <w:rPr>
          <w:rFonts w:ascii="Tahoma" w:hAnsi="Tahoma" w:cs="Tahoma"/>
          <w:b/>
          <w:bCs/>
          <w:highlight w:val="yellow"/>
        </w:rPr>
        <w:t xml:space="preserve"> media.</w:t>
      </w:r>
      <w:r w:rsidRPr="00DE4CDB">
        <w:rPr>
          <w:rFonts w:ascii="Tahoma" w:hAnsi="Tahoma" w:cs="Tahoma"/>
          <w:b/>
          <w:bCs/>
          <w:highlight w:val="yellow"/>
        </w:rPr>
        <w:t xml:space="preserve"> </w:t>
      </w:r>
      <w:bookmarkEnd w:id="0"/>
      <w:r w:rsidRPr="00DE4CDB">
        <w:rPr>
          <w:rFonts w:ascii="Tahoma" w:hAnsi="Tahoma" w:cs="Tahoma"/>
          <w:b/>
          <w:bCs/>
          <w:spacing w:val="-5"/>
          <w:highlight w:val="yellow"/>
        </w:rPr>
        <w:t>**</w:t>
      </w:r>
    </w:p>
    <w:p w14:paraId="34FF70FA" w14:textId="77777777" w:rsidR="003B74D0" w:rsidRPr="00DE4CDB" w:rsidRDefault="003B74D0" w:rsidP="001C077F">
      <w:pPr>
        <w:pStyle w:val="BodyText"/>
        <w:ind w:left="3" w:right="18"/>
        <w:rPr>
          <w:rFonts w:ascii="Tahoma" w:hAnsi="Tahoma" w:cs="Tahoma"/>
          <w:highlight w:val="yellow"/>
        </w:rPr>
      </w:pPr>
    </w:p>
    <w:p w14:paraId="4B689F9D" w14:textId="77777777" w:rsidR="003B74D0" w:rsidRPr="00DE4CDB" w:rsidRDefault="003B74D0" w:rsidP="001C077F">
      <w:pPr>
        <w:pStyle w:val="BodyText"/>
        <w:spacing w:before="19"/>
        <w:ind w:left="111" w:right="18"/>
        <w:rPr>
          <w:rFonts w:ascii="Tahoma" w:hAnsi="Tahoma" w:cs="Tahoma"/>
        </w:rPr>
      </w:pPr>
      <w:r w:rsidRPr="004D2EE7">
        <w:rPr>
          <w:rFonts w:ascii="Tahoma" w:hAnsi="Tahoma" w:cs="Tahoma"/>
          <w:b/>
          <w:bCs/>
          <w:highlight w:val="yellow"/>
        </w:rPr>
        <w:t xml:space="preserve">** </w:t>
      </w:r>
      <w:r w:rsidRPr="00DE4CDB">
        <w:rPr>
          <w:rFonts w:ascii="Tahoma" w:hAnsi="Tahoma" w:cs="Tahoma"/>
          <w:b/>
          <w:bCs/>
          <w:highlight w:val="yellow"/>
          <w:u w:val="single"/>
        </w:rPr>
        <w:t>Optional:</w:t>
      </w:r>
      <w:r w:rsidRPr="00DE4CDB">
        <w:rPr>
          <w:rFonts w:ascii="Tahoma" w:hAnsi="Tahoma" w:cs="Tahoma"/>
          <w:spacing w:val="-5"/>
          <w:highlight w:val="yellow"/>
        </w:rPr>
        <w:t xml:space="preserve"> </w:t>
      </w:r>
      <w:r w:rsidRPr="00DE4CDB">
        <w:rPr>
          <w:rFonts w:ascii="Tahoma" w:hAnsi="Tahoma" w:cs="Tahoma"/>
          <w:highlight w:val="yellow"/>
        </w:rPr>
        <w:t>Add</w:t>
      </w:r>
      <w:r w:rsidRPr="00DE4CDB">
        <w:rPr>
          <w:rFonts w:ascii="Tahoma" w:hAnsi="Tahoma" w:cs="Tahoma"/>
          <w:spacing w:val="-5"/>
          <w:highlight w:val="yellow"/>
        </w:rPr>
        <w:t xml:space="preserve"> </w:t>
      </w:r>
      <w:r w:rsidRPr="00DE4CDB">
        <w:rPr>
          <w:rFonts w:ascii="Tahoma" w:hAnsi="Tahoma" w:cs="Tahoma"/>
          <w:highlight w:val="yellow"/>
        </w:rPr>
        <w:t>a</w:t>
      </w:r>
      <w:r w:rsidRPr="00DE4CDB">
        <w:rPr>
          <w:rFonts w:ascii="Tahoma" w:hAnsi="Tahoma" w:cs="Tahoma"/>
          <w:spacing w:val="-5"/>
          <w:highlight w:val="yellow"/>
        </w:rPr>
        <w:t xml:space="preserve"> </w:t>
      </w:r>
      <w:r w:rsidRPr="00DE4CDB">
        <w:rPr>
          <w:rFonts w:ascii="Tahoma" w:hAnsi="Tahoma" w:cs="Tahoma"/>
          <w:highlight w:val="yellow"/>
        </w:rPr>
        <w:t>quote</w:t>
      </w:r>
      <w:r w:rsidRPr="00DE4CDB">
        <w:rPr>
          <w:rFonts w:ascii="Tahoma" w:hAnsi="Tahoma" w:cs="Tahoma"/>
          <w:spacing w:val="-5"/>
          <w:highlight w:val="yellow"/>
        </w:rPr>
        <w:t xml:space="preserve"> </w:t>
      </w:r>
      <w:r w:rsidRPr="00DE4CDB">
        <w:rPr>
          <w:rFonts w:ascii="Tahoma" w:hAnsi="Tahoma" w:cs="Tahoma"/>
          <w:highlight w:val="yellow"/>
        </w:rPr>
        <w:t>here</w:t>
      </w:r>
      <w:r w:rsidRPr="00DE4CDB">
        <w:rPr>
          <w:rFonts w:ascii="Tahoma" w:hAnsi="Tahoma" w:cs="Tahoma"/>
          <w:spacing w:val="-5"/>
          <w:highlight w:val="yellow"/>
        </w:rPr>
        <w:t xml:space="preserve"> </w:t>
      </w:r>
      <w:r w:rsidRPr="00DE4CDB">
        <w:rPr>
          <w:rFonts w:ascii="Tahoma" w:hAnsi="Tahoma" w:cs="Tahoma"/>
          <w:highlight w:val="yellow"/>
        </w:rPr>
        <w:t>from</w:t>
      </w:r>
      <w:r w:rsidRPr="00DE4CDB">
        <w:rPr>
          <w:rFonts w:ascii="Tahoma" w:hAnsi="Tahoma" w:cs="Tahoma"/>
          <w:spacing w:val="-5"/>
          <w:highlight w:val="yellow"/>
        </w:rPr>
        <w:t xml:space="preserve"> </w:t>
      </w:r>
      <w:r w:rsidRPr="00DE4CDB">
        <w:rPr>
          <w:rFonts w:ascii="Tahoma" w:hAnsi="Tahoma" w:cs="Tahoma"/>
          <w:highlight w:val="yellow"/>
        </w:rPr>
        <w:t>an</w:t>
      </w:r>
      <w:r w:rsidRPr="00DE4CDB">
        <w:rPr>
          <w:rFonts w:ascii="Tahoma" w:hAnsi="Tahoma" w:cs="Tahoma"/>
          <w:spacing w:val="-5"/>
          <w:highlight w:val="yellow"/>
        </w:rPr>
        <w:t xml:space="preserve"> </w:t>
      </w:r>
      <w:r w:rsidRPr="00DE4CDB">
        <w:rPr>
          <w:rFonts w:ascii="Tahoma" w:hAnsi="Tahoma" w:cs="Tahoma"/>
          <w:highlight w:val="yellow"/>
        </w:rPr>
        <w:t>academy</w:t>
      </w:r>
      <w:r w:rsidRPr="00DE4CDB">
        <w:rPr>
          <w:rFonts w:ascii="Tahoma" w:hAnsi="Tahoma" w:cs="Tahoma"/>
          <w:spacing w:val="-4"/>
          <w:highlight w:val="yellow"/>
        </w:rPr>
        <w:t xml:space="preserve"> </w:t>
      </w:r>
      <w:r w:rsidRPr="00DE4CDB">
        <w:rPr>
          <w:rFonts w:ascii="Tahoma" w:hAnsi="Tahoma" w:cs="Tahoma"/>
          <w:highlight w:val="yellow"/>
        </w:rPr>
        <w:t>leader</w:t>
      </w:r>
      <w:r w:rsidRPr="00DE4CDB">
        <w:rPr>
          <w:rFonts w:ascii="Tahoma" w:hAnsi="Tahoma" w:cs="Tahoma"/>
          <w:spacing w:val="-5"/>
          <w:highlight w:val="yellow"/>
        </w:rPr>
        <w:t xml:space="preserve"> </w:t>
      </w:r>
      <w:r w:rsidRPr="00DE4CDB">
        <w:rPr>
          <w:rFonts w:ascii="Tahoma" w:hAnsi="Tahoma" w:cs="Tahoma"/>
          <w:highlight w:val="yellow"/>
        </w:rPr>
        <w:t>on</w:t>
      </w:r>
      <w:r w:rsidRPr="00DE4CDB">
        <w:rPr>
          <w:rFonts w:ascii="Tahoma" w:hAnsi="Tahoma" w:cs="Tahoma"/>
          <w:spacing w:val="-5"/>
          <w:highlight w:val="yellow"/>
        </w:rPr>
        <w:t xml:space="preserve"> </w:t>
      </w:r>
      <w:r w:rsidRPr="00DE4CDB">
        <w:rPr>
          <w:rFonts w:ascii="Tahoma" w:hAnsi="Tahoma" w:cs="Tahoma"/>
          <w:highlight w:val="yellow"/>
        </w:rPr>
        <w:t>how</w:t>
      </w:r>
      <w:r w:rsidRPr="00DE4CDB">
        <w:rPr>
          <w:rFonts w:ascii="Tahoma" w:hAnsi="Tahoma" w:cs="Tahoma"/>
          <w:spacing w:val="-5"/>
          <w:highlight w:val="yellow"/>
        </w:rPr>
        <w:t xml:space="preserve"> </w:t>
      </w:r>
      <w:r w:rsidRPr="00DE4CDB">
        <w:rPr>
          <w:rFonts w:ascii="Tahoma" w:hAnsi="Tahoma" w:cs="Tahoma"/>
          <w:highlight w:val="yellow"/>
        </w:rPr>
        <w:t>the</w:t>
      </w:r>
      <w:r w:rsidRPr="00DE4CDB">
        <w:rPr>
          <w:rFonts w:ascii="Tahoma" w:hAnsi="Tahoma" w:cs="Tahoma"/>
          <w:spacing w:val="-5"/>
          <w:highlight w:val="yellow"/>
        </w:rPr>
        <w:t xml:space="preserve"> </w:t>
      </w:r>
      <w:r w:rsidRPr="00DE4CDB">
        <w:rPr>
          <w:rFonts w:ascii="Tahoma" w:hAnsi="Tahoma" w:cs="Tahoma"/>
          <w:highlight w:val="yellow"/>
        </w:rPr>
        <w:t>academy</w:t>
      </w:r>
      <w:r w:rsidRPr="00DE4CDB">
        <w:rPr>
          <w:rFonts w:ascii="Tahoma" w:hAnsi="Tahoma" w:cs="Tahoma"/>
          <w:spacing w:val="-5"/>
          <w:highlight w:val="yellow"/>
        </w:rPr>
        <w:t xml:space="preserve"> </w:t>
      </w:r>
      <w:r w:rsidRPr="00DE4CDB">
        <w:rPr>
          <w:rFonts w:ascii="Tahoma" w:hAnsi="Tahoma" w:cs="Tahoma"/>
          <w:highlight w:val="yellow"/>
        </w:rPr>
        <w:t>will</w:t>
      </w:r>
      <w:r w:rsidRPr="00DE4CDB">
        <w:rPr>
          <w:rFonts w:ascii="Tahoma" w:hAnsi="Tahoma" w:cs="Tahoma"/>
          <w:spacing w:val="-5"/>
          <w:highlight w:val="yellow"/>
        </w:rPr>
        <w:t xml:space="preserve"> </w:t>
      </w:r>
      <w:r w:rsidRPr="00DE4CDB">
        <w:rPr>
          <w:rFonts w:ascii="Tahoma" w:hAnsi="Tahoma" w:cs="Tahoma"/>
          <w:highlight w:val="yellow"/>
        </w:rPr>
        <w:t>benefit</w:t>
      </w:r>
      <w:r w:rsidRPr="00DE4CDB">
        <w:rPr>
          <w:rFonts w:ascii="Tahoma" w:hAnsi="Tahoma" w:cs="Tahoma"/>
          <w:spacing w:val="-5"/>
          <w:highlight w:val="yellow"/>
        </w:rPr>
        <w:t xml:space="preserve"> </w:t>
      </w:r>
      <w:r w:rsidRPr="00DE4CDB">
        <w:rPr>
          <w:rFonts w:ascii="Tahoma" w:hAnsi="Tahoma" w:cs="Tahoma"/>
          <w:highlight w:val="yellow"/>
        </w:rPr>
        <w:t>students.</w:t>
      </w:r>
      <w:r w:rsidRPr="00DE4CDB">
        <w:rPr>
          <w:rFonts w:ascii="Tahoma" w:hAnsi="Tahoma" w:cs="Tahoma"/>
          <w:spacing w:val="-4"/>
          <w:highlight w:val="yellow"/>
        </w:rPr>
        <w:t xml:space="preserve"> </w:t>
      </w:r>
      <w:r w:rsidRPr="00DE4CDB">
        <w:rPr>
          <w:rFonts w:ascii="Tahoma" w:hAnsi="Tahoma" w:cs="Tahoma"/>
          <w:spacing w:val="-5"/>
          <w:highlight w:val="yellow"/>
        </w:rPr>
        <w:t>**</w:t>
      </w:r>
    </w:p>
    <w:p w14:paraId="07C01CD6" w14:textId="77777777" w:rsidR="003B74D0" w:rsidRPr="00DE4CDB" w:rsidRDefault="003B74D0" w:rsidP="001C077F">
      <w:pPr>
        <w:pStyle w:val="BodyText"/>
        <w:spacing w:before="82"/>
        <w:ind w:right="18"/>
        <w:rPr>
          <w:rFonts w:ascii="Tahoma" w:hAnsi="Tahoma" w:cs="Tahoma"/>
        </w:rPr>
      </w:pPr>
    </w:p>
    <w:p w14:paraId="06222CE0" w14:textId="77777777" w:rsidR="00027469" w:rsidRPr="00DE4CDB" w:rsidRDefault="00027469" w:rsidP="001C077F">
      <w:pPr>
        <w:pStyle w:val="BodyText"/>
        <w:spacing w:line="256" w:lineRule="auto"/>
        <w:ind w:left="112" w:right="18" w:hanging="1"/>
        <w:rPr>
          <w:rFonts w:ascii="Tahoma" w:hAnsi="Tahoma" w:cs="Tahoma"/>
        </w:rPr>
      </w:pPr>
      <w:r w:rsidRPr="00DE4CDB">
        <w:rPr>
          <w:rFonts w:ascii="Tahoma" w:hAnsi="Tahoma" w:cs="Tahoma"/>
        </w:rPr>
        <w:t>“We’re thrilled to welcome the newest members of the NAF family – our Year of Planning and Fast Track academies!” said Lisa Dughi, NAF Chief Executive Officer. “Your commitment to preparing students to be future ready and reach their full potential is truly inspiring. We applaud your passion and are excited to support your work as you build meaningful opportunities for young people. Together, we will celebrate the incredible success your students are sure to achieve!”</w:t>
      </w:r>
    </w:p>
    <w:p w14:paraId="56716529" w14:textId="77777777" w:rsidR="003B74D0" w:rsidRPr="00DE4CDB" w:rsidRDefault="003B74D0" w:rsidP="001C077F">
      <w:pPr>
        <w:pStyle w:val="BodyText"/>
        <w:spacing w:line="256" w:lineRule="auto"/>
        <w:ind w:left="112" w:right="18" w:hanging="1"/>
        <w:rPr>
          <w:rFonts w:ascii="Tahoma" w:hAnsi="Tahoma" w:cs="Tahoma"/>
        </w:rPr>
      </w:pPr>
    </w:p>
    <w:p w14:paraId="64F00C78" w14:textId="14DD6273" w:rsidR="003B74D0" w:rsidRPr="00DE4CDB" w:rsidRDefault="003B74D0" w:rsidP="005F3646">
      <w:pPr>
        <w:ind w:firstLine="111"/>
        <w:rPr>
          <w:rFonts w:ascii="Tahoma" w:eastAsia="Tahoma" w:hAnsi="Tahoma" w:cs="Tahoma"/>
          <w:b/>
          <w:sz w:val="18"/>
          <w:szCs w:val="18"/>
          <w:u w:val="single"/>
        </w:rPr>
      </w:pPr>
      <w:r w:rsidRPr="00DE4CDB">
        <w:rPr>
          <w:rFonts w:ascii="Tahoma" w:eastAsia="Tahoma" w:hAnsi="Tahoma" w:cs="Tahoma"/>
          <w:b/>
          <w:sz w:val="18"/>
          <w:szCs w:val="18"/>
          <w:u w:val="single"/>
        </w:rPr>
        <w:t>About NAF:</w:t>
      </w:r>
    </w:p>
    <w:p w14:paraId="681B54F2" w14:textId="77777777" w:rsidR="003B74D0" w:rsidRPr="00DE4CDB" w:rsidRDefault="003B74D0" w:rsidP="005F3646">
      <w:pPr>
        <w:ind w:left="111"/>
        <w:rPr>
          <w:rFonts w:ascii="Tahoma" w:hAnsi="Tahoma" w:cs="Tahoma"/>
          <w:color w:val="000000" w:themeColor="text1"/>
          <w:sz w:val="18"/>
          <w:szCs w:val="18"/>
        </w:rPr>
      </w:pPr>
      <w:r w:rsidRPr="00DE4CDB">
        <w:rPr>
          <w:rFonts w:ascii="Tahoma" w:hAnsi="Tahoma" w:cs="Tahoma"/>
          <w:color w:val="000000" w:themeColor="text1"/>
          <w:sz w:val="18"/>
          <w:szCs w:val="18"/>
        </w:rPr>
        <w:t xml:space="preserve">Since 1980, NAF has led a movement for immersive, career-focused teaching and work-based learning in high school. With the support of NAF community-based advisory boards, schools connect with the workforce to fuel shared progress—from creating paid internship opportunities to </w:t>
      </w:r>
      <w:proofErr w:type="gramStart"/>
      <w:r w:rsidRPr="00DE4CDB">
        <w:rPr>
          <w:rFonts w:ascii="Tahoma" w:hAnsi="Tahoma" w:cs="Tahoma"/>
          <w:color w:val="000000" w:themeColor="text1"/>
          <w:sz w:val="18"/>
          <w:szCs w:val="18"/>
        </w:rPr>
        <w:t>fostering</w:t>
      </w:r>
      <w:proofErr w:type="gramEnd"/>
      <w:r w:rsidRPr="00DE4CDB">
        <w:rPr>
          <w:rFonts w:ascii="Tahoma" w:hAnsi="Tahoma" w:cs="Tahoma"/>
          <w:color w:val="000000" w:themeColor="text1"/>
          <w:sz w:val="18"/>
          <w:szCs w:val="18"/>
        </w:rPr>
        <w:t xml:space="preserve"> innovation and building future-ready businesses. NAF helps students explore career options, create a </w:t>
      </w:r>
      <w:proofErr w:type="gramStart"/>
      <w:r w:rsidRPr="00DE4CDB">
        <w:rPr>
          <w:rFonts w:ascii="Tahoma" w:hAnsi="Tahoma" w:cs="Tahoma"/>
          <w:color w:val="000000" w:themeColor="text1"/>
          <w:sz w:val="18"/>
          <w:szCs w:val="18"/>
        </w:rPr>
        <w:t>plan for the future</w:t>
      </w:r>
      <w:proofErr w:type="gramEnd"/>
      <w:r w:rsidRPr="00DE4CDB">
        <w:rPr>
          <w:rFonts w:ascii="Tahoma" w:hAnsi="Tahoma" w:cs="Tahoma"/>
          <w:color w:val="000000" w:themeColor="text1"/>
          <w:sz w:val="18"/>
          <w:szCs w:val="18"/>
        </w:rPr>
        <w:t xml:space="preserve">, and take part in hands-on, work-based learning unlike anything traditional public education systems can offer. NAF puts students on a path to achieving their full potential. </w:t>
      </w:r>
    </w:p>
    <w:p w14:paraId="25AB9409" w14:textId="2A239875" w:rsidR="00DE4CDB" w:rsidRPr="00DE4CDB" w:rsidRDefault="003B74D0" w:rsidP="005F3646">
      <w:pPr>
        <w:ind w:left="111"/>
        <w:rPr>
          <w:rFonts w:ascii="Tahoma" w:hAnsi="Tahoma" w:cs="Tahoma"/>
          <w:sz w:val="18"/>
          <w:szCs w:val="18"/>
        </w:rPr>
      </w:pPr>
      <w:r w:rsidRPr="00DE4CDB">
        <w:rPr>
          <w:rFonts w:ascii="Tahoma" w:hAnsi="Tahoma" w:cs="Tahoma"/>
          <w:sz w:val="18"/>
          <w:szCs w:val="18"/>
        </w:rPr>
        <w:t xml:space="preserve">NAF has grown from one NAF Academy of Finance in New York City to hundreds of academies across the country focusing on growing industries including finance, hospitality &amp; tourism, information technology, engineering, and health sciences; and support programs of study that are aligned with the National Career Clusters Framework. During the 2024-25 school year, over 112,000 students attended over 600 NAF academies across 34 states and territories. In 2024, NAF academies reported 99% of seniors graduated with 90% of graduates planning to go to college. Learn more at </w:t>
      </w:r>
      <w:hyperlink r:id="rId8" w:history="1">
        <w:r w:rsidRPr="00642C7A">
          <w:rPr>
            <w:rStyle w:val="Hyperlink"/>
            <w:rFonts w:ascii="Tahoma" w:hAnsi="Tahoma" w:cs="Tahoma"/>
            <w:color w:val="178010"/>
            <w:sz w:val="18"/>
            <w:szCs w:val="18"/>
          </w:rPr>
          <w:t>naf.org</w:t>
        </w:r>
      </w:hyperlink>
      <w:r w:rsidRPr="00DE4CDB">
        <w:rPr>
          <w:rFonts w:ascii="Tahoma" w:hAnsi="Tahoma" w:cs="Tahoma"/>
          <w:sz w:val="18"/>
          <w:szCs w:val="18"/>
        </w:rPr>
        <w:t xml:space="preserve"> and follow us on </w:t>
      </w:r>
      <w:proofErr w:type="gramStart"/>
      <w:r w:rsidRPr="00DE4CDB">
        <w:rPr>
          <w:rFonts w:ascii="Tahoma" w:hAnsi="Tahoma" w:cs="Tahoma"/>
          <w:sz w:val="18"/>
          <w:szCs w:val="18"/>
        </w:rPr>
        <w:t>social @</w:t>
      </w:r>
      <w:proofErr w:type="gramEnd"/>
      <w:r w:rsidRPr="00DE4CDB">
        <w:rPr>
          <w:rFonts w:ascii="Tahoma" w:hAnsi="Tahoma" w:cs="Tahoma"/>
          <w:sz w:val="18"/>
          <w:szCs w:val="18"/>
        </w:rPr>
        <w:t>NAFCareerAcads.</w:t>
      </w:r>
    </w:p>
    <w:p w14:paraId="329C7840" w14:textId="77777777" w:rsidR="00DE4CDB" w:rsidRPr="00DE4CDB" w:rsidRDefault="00DE4CDB">
      <w:pPr>
        <w:spacing w:after="160" w:line="278" w:lineRule="auto"/>
        <w:rPr>
          <w:rFonts w:ascii="Tahoma" w:hAnsi="Tahoma" w:cs="Tahoma"/>
          <w:sz w:val="18"/>
          <w:szCs w:val="18"/>
        </w:rPr>
      </w:pPr>
      <w:r w:rsidRPr="00DE4CDB">
        <w:rPr>
          <w:rFonts w:ascii="Tahoma" w:hAnsi="Tahoma" w:cs="Tahoma"/>
          <w:sz w:val="18"/>
          <w:szCs w:val="18"/>
        </w:rPr>
        <w:br w:type="page"/>
      </w:r>
    </w:p>
    <w:p w14:paraId="3D97F86C" w14:textId="0F4AAC5B" w:rsidR="005503FB" w:rsidRPr="005503FB" w:rsidRDefault="005503FB" w:rsidP="00DE4CDB">
      <w:pPr>
        <w:ind w:left="111"/>
        <w:rPr>
          <w:rFonts w:ascii="Tahoma" w:hAnsi="Tahoma" w:cs="Tahoma"/>
          <w:b/>
          <w:bCs/>
          <w:color w:val="EE0000"/>
        </w:rPr>
      </w:pPr>
      <w:r w:rsidRPr="005503FB">
        <w:rPr>
          <w:rFonts w:ascii="Tahoma" w:hAnsi="Tahoma" w:cs="Tahoma"/>
          <w:b/>
          <w:bCs/>
          <w:color w:val="EE0000"/>
        </w:rPr>
        <w:lastRenderedPageBreak/>
        <w:t xml:space="preserve">Press Release </w:t>
      </w:r>
      <w:r w:rsidR="00C37D86">
        <w:rPr>
          <w:rFonts w:ascii="Tahoma" w:hAnsi="Tahoma" w:cs="Tahoma"/>
          <w:b/>
          <w:bCs/>
          <w:color w:val="EE0000"/>
        </w:rPr>
        <w:t>Process</w:t>
      </w:r>
    </w:p>
    <w:p w14:paraId="3233EFE3" w14:textId="77777777" w:rsidR="005503FB" w:rsidRPr="001748CF" w:rsidRDefault="005503FB" w:rsidP="005503FB">
      <w:pPr>
        <w:spacing w:after="0"/>
        <w:ind w:left="115"/>
        <w:rPr>
          <w:rFonts w:ascii="Tahoma" w:hAnsi="Tahoma" w:cs="Tahoma"/>
          <w:b/>
          <w:bCs/>
        </w:rPr>
      </w:pPr>
      <w:r w:rsidRPr="005503FB">
        <w:rPr>
          <w:rFonts w:ascii="Tahoma" w:hAnsi="Tahoma" w:cs="Tahoma"/>
          <w:b/>
          <w:bCs/>
        </w:rPr>
        <w:t>Step 1: Draft the Press Release</w:t>
      </w:r>
    </w:p>
    <w:p w14:paraId="42C42C62" w14:textId="4FDCC5B0" w:rsidR="00C37D86" w:rsidRPr="001748CF" w:rsidRDefault="005503FB" w:rsidP="005503FB">
      <w:pPr>
        <w:pStyle w:val="ListParagraph"/>
        <w:numPr>
          <w:ilvl w:val="0"/>
          <w:numId w:val="3"/>
        </w:numPr>
        <w:spacing w:after="0"/>
        <w:rPr>
          <w:rFonts w:ascii="Tahoma" w:hAnsi="Tahoma" w:cs="Tahoma"/>
          <w:sz w:val="22"/>
          <w:szCs w:val="22"/>
        </w:rPr>
      </w:pPr>
      <w:r w:rsidRPr="001748CF">
        <w:rPr>
          <w:rFonts w:ascii="Tahoma" w:hAnsi="Tahoma" w:cs="Tahoma"/>
          <w:sz w:val="22"/>
          <w:szCs w:val="22"/>
        </w:rPr>
        <w:t xml:space="preserve">Customize the </w:t>
      </w:r>
      <w:r w:rsidR="005A4326">
        <w:rPr>
          <w:rFonts w:ascii="Tahoma" w:hAnsi="Tahoma" w:cs="Tahoma"/>
          <w:sz w:val="22"/>
          <w:szCs w:val="22"/>
        </w:rPr>
        <w:t xml:space="preserve">provided </w:t>
      </w:r>
      <w:r w:rsidRPr="001748CF">
        <w:rPr>
          <w:rFonts w:ascii="Tahoma" w:hAnsi="Tahoma" w:cs="Tahoma"/>
          <w:sz w:val="22"/>
          <w:szCs w:val="22"/>
        </w:rPr>
        <w:t>template</w:t>
      </w:r>
      <w:r w:rsidR="00B41B88">
        <w:rPr>
          <w:rFonts w:ascii="Tahoma" w:hAnsi="Tahoma" w:cs="Tahoma"/>
          <w:sz w:val="22"/>
          <w:szCs w:val="22"/>
        </w:rPr>
        <w:t xml:space="preserve"> (p.1)</w:t>
      </w:r>
      <w:r w:rsidRPr="001748CF">
        <w:rPr>
          <w:rFonts w:ascii="Tahoma" w:hAnsi="Tahoma" w:cs="Tahoma"/>
          <w:sz w:val="22"/>
          <w:szCs w:val="22"/>
        </w:rPr>
        <w:t xml:space="preserve"> to reflect your academy’s </w:t>
      </w:r>
      <w:r w:rsidR="001748CF" w:rsidRPr="001748CF">
        <w:rPr>
          <w:rFonts w:ascii="Tahoma" w:hAnsi="Tahoma" w:cs="Tahoma"/>
          <w:sz w:val="22"/>
          <w:szCs w:val="22"/>
        </w:rPr>
        <w:t>information</w:t>
      </w:r>
      <w:r w:rsidRPr="001748CF">
        <w:rPr>
          <w:rFonts w:ascii="Tahoma" w:hAnsi="Tahoma" w:cs="Tahoma"/>
          <w:sz w:val="22"/>
          <w:szCs w:val="22"/>
        </w:rPr>
        <w:t xml:space="preserve">. </w:t>
      </w:r>
    </w:p>
    <w:p w14:paraId="69657998" w14:textId="4DE83085" w:rsidR="005503FB" w:rsidRPr="001748CF" w:rsidRDefault="00C37D86" w:rsidP="005503FB">
      <w:pPr>
        <w:pStyle w:val="ListParagraph"/>
        <w:numPr>
          <w:ilvl w:val="0"/>
          <w:numId w:val="3"/>
        </w:numPr>
        <w:spacing w:after="0"/>
        <w:rPr>
          <w:rFonts w:ascii="Tahoma" w:hAnsi="Tahoma" w:cs="Tahoma"/>
          <w:sz w:val="22"/>
          <w:szCs w:val="22"/>
        </w:rPr>
      </w:pPr>
      <w:r w:rsidRPr="001748CF">
        <w:rPr>
          <w:rFonts w:ascii="Tahoma" w:hAnsi="Tahoma" w:cs="Tahoma"/>
          <w:i/>
          <w:iCs/>
          <w:sz w:val="22"/>
          <w:szCs w:val="22"/>
        </w:rPr>
        <w:t>Optional:</w:t>
      </w:r>
      <w:r w:rsidRPr="001748CF">
        <w:rPr>
          <w:rFonts w:ascii="Tahoma" w:hAnsi="Tahoma" w:cs="Tahoma"/>
          <w:sz w:val="22"/>
          <w:szCs w:val="22"/>
        </w:rPr>
        <w:t xml:space="preserve"> </w:t>
      </w:r>
      <w:r w:rsidR="005503FB" w:rsidRPr="001748CF">
        <w:rPr>
          <w:rFonts w:ascii="Tahoma" w:hAnsi="Tahoma" w:cs="Tahoma"/>
          <w:sz w:val="22"/>
          <w:szCs w:val="22"/>
        </w:rPr>
        <w:t>Attach 1–2 high-quality photos</w:t>
      </w:r>
      <w:r w:rsidRPr="001748CF">
        <w:rPr>
          <w:rFonts w:ascii="Tahoma" w:hAnsi="Tahoma" w:cs="Tahoma"/>
          <w:sz w:val="22"/>
          <w:szCs w:val="22"/>
        </w:rPr>
        <w:t xml:space="preserve"> as separate </w:t>
      </w:r>
      <w:r w:rsidR="005A4326">
        <w:rPr>
          <w:rFonts w:ascii="Tahoma" w:hAnsi="Tahoma" w:cs="Tahoma"/>
          <w:sz w:val="22"/>
          <w:szCs w:val="22"/>
        </w:rPr>
        <w:t>files</w:t>
      </w:r>
      <w:r w:rsidRPr="001748CF">
        <w:rPr>
          <w:rFonts w:ascii="Tahoma" w:hAnsi="Tahoma" w:cs="Tahoma"/>
          <w:sz w:val="22"/>
          <w:szCs w:val="22"/>
        </w:rPr>
        <w:t xml:space="preserve"> (</w:t>
      </w:r>
      <w:r w:rsidR="005A4326">
        <w:rPr>
          <w:rFonts w:ascii="Tahoma" w:hAnsi="Tahoma" w:cs="Tahoma"/>
          <w:sz w:val="22"/>
          <w:szCs w:val="22"/>
        </w:rPr>
        <w:t xml:space="preserve">do </w:t>
      </w:r>
      <w:r w:rsidRPr="001748CF">
        <w:rPr>
          <w:rFonts w:ascii="Tahoma" w:hAnsi="Tahoma" w:cs="Tahoma"/>
          <w:sz w:val="22"/>
          <w:szCs w:val="22"/>
        </w:rPr>
        <w:t>not embed</w:t>
      </w:r>
      <w:r w:rsidR="005A4326">
        <w:rPr>
          <w:rFonts w:ascii="Tahoma" w:hAnsi="Tahoma" w:cs="Tahoma"/>
          <w:sz w:val="22"/>
          <w:szCs w:val="22"/>
        </w:rPr>
        <w:t xml:space="preserve"> them</w:t>
      </w:r>
      <w:r w:rsidRPr="001748CF">
        <w:rPr>
          <w:rFonts w:ascii="Tahoma" w:hAnsi="Tahoma" w:cs="Tahoma"/>
          <w:sz w:val="22"/>
          <w:szCs w:val="22"/>
        </w:rPr>
        <w:t xml:space="preserve"> in the doc</w:t>
      </w:r>
      <w:r w:rsidR="001748CF" w:rsidRPr="001748CF">
        <w:rPr>
          <w:rFonts w:ascii="Tahoma" w:hAnsi="Tahoma" w:cs="Tahoma"/>
          <w:sz w:val="22"/>
          <w:szCs w:val="22"/>
        </w:rPr>
        <w:t>ument</w:t>
      </w:r>
      <w:r w:rsidRPr="001748CF">
        <w:rPr>
          <w:rFonts w:ascii="Tahoma" w:hAnsi="Tahoma" w:cs="Tahoma"/>
          <w:sz w:val="22"/>
          <w:szCs w:val="22"/>
        </w:rPr>
        <w:t>)</w:t>
      </w:r>
      <w:r w:rsidR="005503FB" w:rsidRPr="001748CF">
        <w:rPr>
          <w:rFonts w:ascii="Tahoma" w:hAnsi="Tahoma" w:cs="Tahoma"/>
          <w:sz w:val="22"/>
          <w:szCs w:val="22"/>
        </w:rPr>
        <w:t>.</w:t>
      </w:r>
    </w:p>
    <w:p w14:paraId="681E43C0" w14:textId="77777777" w:rsidR="005503FB" w:rsidRPr="001748CF" w:rsidRDefault="005503FB" w:rsidP="005503FB">
      <w:pPr>
        <w:spacing w:after="0"/>
        <w:ind w:left="115"/>
        <w:rPr>
          <w:rFonts w:ascii="Tahoma" w:hAnsi="Tahoma" w:cs="Tahoma"/>
          <w:b/>
          <w:bCs/>
        </w:rPr>
      </w:pPr>
    </w:p>
    <w:p w14:paraId="54B11487" w14:textId="2C1509B6" w:rsidR="005503FB" w:rsidRPr="001748CF" w:rsidRDefault="005503FB" w:rsidP="005503FB">
      <w:pPr>
        <w:spacing w:after="0"/>
        <w:ind w:left="115"/>
        <w:rPr>
          <w:rFonts w:ascii="Tahoma" w:hAnsi="Tahoma" w:cs="Tahoma"/>
          <w:b/>
          <w:bCs/>
        </w:rPr>
      </w:pPr>
      <w:r w:rsidRPr="005503FB">
        <w:rPr>
          <w:rFonts w:ascii="Tahoma" w:hAnsi="Tahoma" w:cs="Tahoma"/>
          <w:b/>
          <w:bCs/>
        </w:rPr>
        <w:t xml:space="preserve">Step 2: </w:t>
      </w:r>
      <w:r w:rsidR="005A4326">
        <w:rPr>
          <w:rFonts w:ascii="Tahoma" w:hAnsi="Tahoma" w:cs="Tahoma"/>
          <w:b/>
          <w:bCs/>
        </w:rPr>
        <w:t>Submit</w:t>
      </w:r>
      <w:r w:rsidR="00C37D86" w:rsidRPr="001748CF">
        <w:rPr>
          <w:rFonts w:ascii="Tahoma" w:hAnsi="Tahoma" w:cs="Tahoma"/>
          <w:b/>
          <w:bCs/>
        </w:rPr>
        <w:t xml:space="preserve"> for District/School Approval</w:t>
      </w:r>
    </w:p>
    <w:p w14:paraId="74F6A7E3" w14:textId="08EDFB0D" w:rsidR="005503FB" w:rsidRPr="001748CF" w:rsidRDefault="00C37D86" w:rsidP="005503FB">
      <w:pPr>
        <w:pStyle w:val="ListParagraph"/>
        <w:numPr>
          <w:ilvl w:val="0"/>
          <w:numId w:val="3"/>
        </w:numPr>
        <w:spacing w:after="0"/>
        <w:rPr>
          <w:rFonts w:ascii="Tahoma" w:hAnsi="Tahoma" w:cs="Tahoma"/>
          <w:sz w:val="22"/>
          <w:szCs w:val="22"/>
        </w:rPr>
      </w:pPr>
      <w:r w:rsidRPr="001748CF">
        <w:rPr>
          <w:rFonts w:ascii="Tahoma" w:hAnsi="Tahoma" w:cs="Tahoma"/>
          <w:sz w:val="22"/>
          <w:szCs w:val="22"/>
        </w:rPr>
        <w:t xml:space="preserve">Once your draft is </w:t>
      </w:r>
      <w:r w:rsidR="005A4326">
        <w:rPr>
          <w:rFonts w:ascii="Tahoma" w:hAnsi="Tahoma" w:cs="Tahoma"/>
          <w:sz w:val="22"/>
          <w:szCs w:val="22"/>
        </w:rPr>
        <w:t>ready</w:t>
      </w:r>
      <w:r w:rsidRPr="001748CF">
        <w:rPr>
          <w:rFonts w:ascii="Tahoma" w:hAnsi="Tahoma" w:cs="Tahoma"/>
          <w:sz w:val="22"/>
          <w:szCs w:val="22"/>
        </w:rPr>
        <w:t xml:space="preserve">, </w:t>
      </w:r>
      <w:r w:rsidR="001748CF" w:rsidRPr="001748CF">
        <w:rPr>
          <w:rFonts w:ascii="Tahoma" w:hAnsi="Tahoma" w:cs="Tahoma"/>
          <w:sz w:val="22"/>
          <w:szCs w:val="22"/>
        </w:rPr>
        <w:t xml:space="preserve">send it to the </w:t>
      </w:r>
      <w:r w:rsidRPr="001748CF">
        <w:rPr>
          <w:rFonts w:ascii="Tahoma" w:hAnsi="Tahoma" w:cs="Tahoma"/>
          <w:sz w:val="22"/>
          <w:szCs w:val="22"/>
        </w:rPr>
        <w:t xml:space="preserve">district‘s designated approver (e.g., principal, communications officer, or district PR contact). </w:t>
      </w:r>
    </w:p>
    <w:p w14:paraId="0EA84EF0" w14:textId="751BF519" w:rsidR="005503FB" w:rsidRPr="001748CF" w:rsidRDefault="005503FB" w:rsidP="005503FB">
      <w:pPr>
        <w:spacing w:after="0"/>
        <w:ind w:left="115"/>
        <w:rPr>
          <w:rFonts w:ascii="Tahoma" w:hAnsi="Tahoma" w:cs="Tahoma"/>
          <w:b/>
          <w:bCs/>
        </w:rPr>
      </w:pPr>
    </w:p>
    <w:p w14:paraId="0CFAFB8E" w14:textId="32B96D71" w:rsidR="005503FB" w:rsidRPr="001748CF" w:rsidRDefault="005503FB" w:rsidP="005503FB">
      <w:pPr>
        <w:spacing w:after="0"/>
        <w:ind w:left="115"/>
        <w:rPr>
          <w:rFonts w:ascii="Tahoma" w:hAnsi="Tahoma" w:cs="Tahoma"/>
          <w:b/>
          <w:bCs/>
        </w:rPr>
      </w:pPr>
      <w:r w:rsidRPr="005503FB">
        <w:rPr>
          <w:rFonts w:ascii="Tahoma" w:hAnsi="Tahoma" w:cs="Tahoma"/>
          <w:b/>
          <w:bCs/>
        </w:rPr>
        <w:t>Step 3: Confirm the Sender</w:t>
      </w:r>
    </w:p>
    <w:p w14:paraId="3593B058" w14:textId="4C38AEC7" w:rsidR="005503FB" w:rsidRPr="001748CF" w:rsidRDefault="005503FB" w:rsidP="005503FB">
      <w:pPr>
        <w:pStyle w:val="ListParagraph"/>
        <w:numPr>
          <w:ilvl w:val="0"/>
          <w:numId w:val="3"/>
        </w:numPr>
        <w:spacing w:after="0"/>
        <w:rPr>
          <w:rFonts w:ascii="Tahoma" w:hAnsi="Tahoma" w:cs="Tahoma"/>
          <w:sz w:val="22"/>
          <w:szCs w:val="22"/>
        </w:rPr>
      </w:pPr>
      <w:r w:rsidRPr="001748CF">
        <w:rPr>
          <w:rFonts w:ascii="Tahoma" w:hAnsi="Tahoma" w:cs="Tahoma"/>
          <w:sz w:val="22"/>
          <w:szCs w:val="22"/>
        </w:rPr>
        <w:t>Identify who will send the approved release to local media (e.g., principal, district comms lead, or academy lead).</w:t>
      </w:r>
      <w:r w:rsidR="001748CF" w:rsidRPr="001748CF">
        <w:rPr>
          <w:rFonts w:ascii="Tahoma" w:hAnsi="Tahoma" w:cs="Tahoma"/>
          <w:sz w:val="22"/>
          <w:szCs w:val="22"/>
        </w:rPr>
        <w:t xml:space="preserve"> </w:t>
      </w:r>
      <w:r w:rsidR="001748CF" w:rsidRPr="004D2EE7">
        <w:rPr>
          <w:rFonts w:ascii="Tahoma" w:hAnsi="Tahoma" w:cs="Tahoma"/>
          <w:i/>
          <w:iCs/>
          <w:sz w:val="22"/>
          <w:szCs w:val="22"/>
        </w:rPr>
        <w:t>See</w:t>
      </w:r>
      <w:r w:rsidR="005A4326" w:rsidRPr="004D2EE7">
        <w:rPr>
          <w:rFonts w:ascii="Tahoma" w:hAnsi="Tahoma" w:cs="Tahoma"/>
          <w:i/>
          <w:iCs/>
          <w:sz w:val="22"/>
          <w:szCs w:val="22"/>
        </w:rPr>
        <w:t xml:space="preserve"> sample</w:t>
      </w:r>
      <w:r w:rsidR="001748CF" w:rsidRPr="004D2EE7">
        <w:rPr>
          <w:rFonts w:ascii="Tahoma" w:hAnsi="Tahoma" w:cs="Tahoma"/>
          <w:i/>
          <w:iCs/>
          <w:sz w:val="22"/>
          <w:szCs w:val="22"/>
        </w:rPr>
        <w:t xml:space="preserve"> email below.</w:t>
      </w:r>
    </w:p>
    <w:p w14:paraId="3616F441" w14:textId="65811C17" w:rsidR="00C37D86" w:rsidRPr="001748CF" w:rsidRDefault="00C37D86" w:rsidP="00DE69C9">
      <w:pPr>
        <w:pStyle w:val="ListParagraph"/>
        <w:numPr>
          <w:ilvl w:val="0"/>
          <w:numId w:val="3"/>
        </w:numPr>
        <w:spacing w:after="0"/>
        <w:rPr>
          <w:rFonts w:ascii="Tahoma" w:hAnsi="Tahoma" w:cs="Tahoma"/>
          <w:sz w:val="22"/>
          <w:szCs w:val="22"/>
        </w:rPr>
      </w:pPr>
      <w:r w:rsidRPr="001748CF">
        <w:rPr>
          <w:rFonts w:ascii="Tahoma" w:hAnsi="Tahoma" w:cs="Tahoma"/>
          <w:sz w:val="22"/>
          <w:szCs w:val="22"/>
        </w:rPr>
        <w:t xml:space="preserve">To </w:t>
      </w:r>
      <w:r w:rsidR="005A4326">
        <w:rPr>
          <w:rFonts w:ascii="Tahoma" w:hAnsi="Tahoma" w:cs="Tahoma"/>
          <w:sz w:val="22"/>
          <w:szCs w:val="22"/>
        </w:rPr>
        <w:t>locate</w:t>
      </w:r>
      <w:r w:rsidR="001748CF" w:rsidRPr="001748CF">
        <w:rPr>
          <w:rFonts w:ascii="Tahoma" w:hAnsi="Tahoma" w:cs="Tahoma"/>
          <w:sz w:val="22"/>
          <w:szCs w:val="22"/>
        </w:rPr>
        <w:t xml:space="preserve"> an</w:t>
      </w:r>
      <w:r w:rsidRPr="001748CF">
        <w:rPr>
          <w:rFonts w:ascii="Tahoma" w:hAnsi="Tahoma" w:cs="Tahoma"/>
          <w:sz w:val="22"/>
          <w:szCs w:val="22"/>
        </w:rPr>
        <w:t xml:space="preserve"> editor’s email</w:t>
      </w:r>
      <w:r w:rsidR="005A4326">
        <w:rPr>
          <w:rFonts w:ascii="Tahoma" w:hAnsi="Tahoma" w:cs="Tahoma"/>
          <w:sz w:val="22"/>
          <w:szCs w:val="22"/>
        </w:rPr>
        <w:t xml:space="preserve"> address</w:t>
      </w:r>
      <w:r w:rsidRPr="001748CF">
        <w:rPr>
          <w:rFonts w:ascii="Tahoma" w:hAnsi="Tahoma" w:cs="Tahoma"/>
          <w:sz w:val="22"/>
          <w:szCs w:val="22"/>
        </w:rPr>
        <w:t xml:space="preserve">, visit the </w:t>
      </w:r>
      <w:r w:rsidR="001748CF" w:rsidRPr="001748CF">
        <w:rPr>
          <w:rFonts w:ascii="Tahoma" w:hAnsi="Tahoma" w:cs="Tahoma"/>
          <w:sz w:val="22"/>
          <w:szCs w:val="22"/>
        </w:rPr>
        <w:t>n</w:t>
      </w:r>
      <w:r w:rsidRPr="001748CF">
        <w:rPr>
          <w:rFonts w:ascii="Tahoma" w:hAnsi="Tahoma" w:cs="Tahoma"/>
          <w:sz w:val="22"/>
          <w:szCs w:val="22"/>
        </w:rPr>
        <w:t xml:space="preserve">ewspaper’s </w:t>
      </w:r>
      <w:r w:rsidR="001748CF" w:rsidRPr="001748CF">
        <w:rPr>
          <w:rFonts w:ascii="Tahoma" w:hAnsi="Tahoma" w:cs="Tahoma"/>
          <w:sz w:val="22"/>
          <w:szCs w:val="22"/>
        </w:rPr>
        <w:t>w</w:t>
      </w:r>
      <w:r w:rsidRPr="001748CF">
        <w:rPr>
          <w:rFonts w:ascii="Tahoma" w:hAnsi="Tahoma" w:cs="Tahoma"/>
          <w:sz w:val="22"/>
          <w:szCs w:val="22"/>
        </w:rPr>
        <w:t>ebsite</w:t>
      </w:r>
      <w:r w:rsidR="001748CF" w:rsidRPr="001748CF">
        <w:rPr>
          <w:rFonts w:ascii="Tahoma" w:hAnsi="Tahoma" w:cs="Tahoma"/>
          <w:sz w:val="22"/>
          <w:szCs w:val="22"/>
        </w:rPr>
        <w:t xml:space="preserve"> and check the footer, </w:t>
      </w:r>
      <w:r w:rsidR="00B338B1" w:rsidRPr="001748CF">
        <w:rPr>
          <w:rFonts w:ascii="Tahoma" w:hAnsi="Tahoma" w:cs="Tahoma"/>
          <w:sz w:val="22"/>
          <w:szCs w:val="22"/>
        </w:rPr>
        <w:t xml:space="preserve"> </w:t>
      </w:r>
      <w:r w:rsidRPr="001748CF">
        <w:rPr>
          <w:rFonts w:ascii="Tahoma" w:hAnsi="Tahoma" w:cs="Tahoma"/>
          <w:sz w:val="22"/>
          <w:szCs w:val="22"/>
        </w:rPr>
        <w:t xml:space="preserve">“Contact Us”, “About Us”, or “Staff Directory” pages. </w:t>
      </w:r>
      <w:r w:rsidR="001748CF" w:rsidRPr="001748CF">
        <w:rPr>
          <w:rFonts w:ascii="Tahoma" w:hAnsi="Tahoma" w:cs="Tahoma"/>
          <w:sz w:val="22"/>
          <w:szCs w:val="22"/>
        </w:rPr>
        <w:t>You can also call the m</w:t>
      </w:r>
      <w:r w:rsidRPr="001748CF">
        <w:rPr>
          <w:rFonts w:ascii="Tahoma" w:hAnsi="Tahoma" w:cs="Tahoma"/>
          <w:sz w:val="22"/>
          <w:szCs w:val="22"/>
        </w:rPr>
        <w:t xml:space="preserve">ain </w:t>
      </w:r>
      <w:r w:rsidR="001748CF" w:rsidRPr="001748CF">
        <w:rPr>
          <w:rFonts w:ascii="Tahoma" w:hAnsi="Tahoma" w:cs="Tahoma"/>
          <w:sz w:val="22"/>
          <w:szCs w:val="22"/>
        </w:rPr>
        <w:t>o</w:t>
      </w:r>
      <w:r w:rsidRPr="001748CF">
        <w:rPr>
          <w:rFonts w:ascii="Tahoma" w:hAnsi="Tahoma" w:cs="Tahoma"/>
          <w:sz w:val="22"/>
          <w:szCs w:val="22"/>
        </w:rPr>
        <w:t xml:space="preserve">ffice </w:t>
      </w:r>
      <w:r w:rsidR="001748CF" w:rsidRPr="001748CF">
        <w:rPr>
          <w:rFonts w:ascii="Tahoma" w:hAnsi="Tahoma" w:cs="Tahoma"/>
          <w:sz w:val="22"/>
          <w:szCs w:val="22"/>
        </w:rPr>
        <w:t>to</w:t>
      </w:r>
      <w:r w:rsidRPr="001748CF">
        <w:rPr>
          <w:rFonts w:ascii="Tahoma" w:hAnsi="Tahoma" w:cs="Tahoma"/>
          <w:sz w:val="22"/>
          <w:szCs w:val="22"/>
        </w:rPr>
        <w:t xml:space="preserve"> ask.</w:t>
      </w:r>
    </w:p>
    <w:p w14:paraId="59C06E8E" w14:textId="77777777" w:rsidR="005503FB" w:rsidRPr="001748CF" w:rsidRDefault="005503FB" w:rsidP="005503FB">
      <w:pPr>
        <w:spacing w:after="0"/>
        <w:ind w:left="115"/>
        <w:rPr>
          <w:rFonts w:ascii="Tahoma" w:hAnsi="Tahoma" w:cs="Tahoma"/>
          <w:b/>
          <w:bCs/>
        </w:rPr>
      </w:pPr>
    </w:p>
    <w:p w14:paraId="273ECE06" w14:textId="001607B0" w:rsidR="005503FB" w:rsidRPr="001748CF" w:rsidRDefault="00C37D86" w:rsidP="005503FB">
      <w:pPr>
        <w:spacing w:after="0"/>
        <w:ind w:left="115"/>
        <w:rPr>
          <w:rFonts w:ascii="Tahoma" w:hAnsi="Tahoma" w:cs="Tahoma"/>
          <w:b/>
          <w:bCs/>
        </w:rPr>
      </w:pPr>
      <w:r w:rsidRPr="001748CF">
        <w:rPr>
          <w:rFonts w:ascii="Tahoma" w:hAnsi="Tahoma" w:cs="Tahoma"/>
          <w:b/>
          <w:bCs/>
        </w:rPr>
        <w:t xml:space="preserve">Step </w:t>
      </w:r>
      <w:r w:rsidR="001748CF" w:rsidRPr="001748CF">
        <w:rPr>
          <w:rFonts w:ascii="Tahoma" w:hAnsi="Tahoma" w:cs="Tahoma"/>
          <w:b/>
          <w:bCs/>
        </w:rPr>
        <w:t>4</w:t>
      </w:r>
      <w:r w:rsidRPr="001748CF">
        <w:rPr>
          <w:rFonts w:ascii="Tahoma" w:hAnsi="Tahoma" w:cs="Tahoma"/>
          <w:b/>
          <w:bCs/>
        </w:rPr>
        <w:t xml:space="preserve">: </w:t>
      </w:r>
      <w:r w:rsidR="005A4326">
        <w:rPr>
          <w:rFonts w:ascii="Tahoma" w:hAnsi="Tahoma" w:cs="Tahoma"/>
          <w:b/>
          <w:bCs/>
        </w:rPr>
        <w:t xml:space="preserve">Share with </w:t>
      </w:r>
      <w:r w:rsidRPr="001748CF">
        <w:rPr>
          <w:rFonts w:ascii="Tahoma" w:hAnsi="Tahoma" w:cs="Tahoma"/>
          <w:b/>
          <w:bCs/>
        </w:rPr>
        <w:t>Families</w:t>
      </w:r>
    </w:p>
    <w:p w14:paraId="57966AA5" w14:textId="422BFCB6" w:rsidR="005503FB" w:rsidRPr="001748CF" w:rsidRDefault="00C37D86" w:rsidP="001748CF">
      <w:pPr>
        <w:pStyle w:val="ListParagraph"/>
        <w:numPr>
          <w:ilvl w:val="0"/>
          <w:numId w:val="4"/>
        </w:numPr>
        <w:spacing w:after="0"/>
        <w:rPr>
          <w:rFonts w:ascii="Tahoma" w:hAnsi="Tahoma" w:cs="Tahoma"/>
          <w:sz w:val="22"/>
          <w:szCs w:val="22"/>
        </w:rPr>
      </w:pPr>
      <w:r w:rsidRPr="001748CF">
        <w:rPr>
          <w:rFonts w:ascii="Tahoma" w:hAnsi="Tahoma" w:cs="Tahoma"/>
          <w:sz w:val="22"/>
          <w:szCs w:val="22"/>
        </w:rPr>
        <w:t xml:space="preserve">After media outreach, share </w:t>
      </w:r>
      <w:r w:rsidR="00642C7A">
        <w:rPr>
          <w:rFonts w:ascii="Tahoma" w:hAnsi="Tahoma" w:cs="Tahoma"/>
          <w:sz w:val="22"/>
          <w:szCs w:val="22"/>
        </w:rPr>
        <w:t xml:space="preserve">a </w:t>
      </w:r>
      <w:r w:rsidRPr="001748CF">
        <w:rPr>
          <w:rFonts w:ascii="Tahoma" w:hAnsi="Tahoma" w:cs="Tahoma"/>
          <w:sz w:val="22"/>
          <w:szCs w:val="22"/>
        </w:rPr>
        <w:t>parent-friendly version as a flyer, email, or handout</w:t>
      </w:r>
      <w:r w:rsidR="005A4326">
        <w:rPr>
          <w:rFonts w:ascii="Tahoma" w:hAnsi="Tahoma" w:cs="Tahoma"/>
          <w:sz w:val="22"/>
          <w:szCs w:val="22"/>
        </w:rPr>
        <w:t xml:space="preserve"> sent home with students</w:t>
      </w:r>
      <w:r w:rsidRPr="001748CF">
        <w:rPr>
          <w:rFonts w:ascii="Tahoma" w:hAnsi="Tahoma" w:cs="Tahoma"/>
          <w:sz w:val="22"/>
          <w:szCs w:val="22"/>
        </w:rPr>
        <w:t xml:space="preserve">. </w:t>
      </w:r>
      <w:r w:rsidR="001748CF" w:rsidRPr="001748CF">
        <w:rPr>
          <w:rFonts w:ascii="Tahoma" w:hAnsi="Tahoma" w:cs="Tahoma"/>
          <w:sz w:val="22"/>
          <w:szCs w:val="22"/>
        </w:rPr>
        <w:t>[</w:t>
      </w:r>
      <w:hyperlink r:id="rId9" w:history="1">
        <w:r w:rsidR="00565D52" w:rsidRPr="00565D52">
          <w:rPr>
            <w:rStyle w:val="Hyperlink"/>
            <w:rFonts w:ascii="Tahoma" w:hAnsi="Tahoma" w:cs="Tahoma"/>
            <w:color w:val="178010"/>
            <w:sz w:val="22"/>
            <w:szCs w:val="22"/>
            <w:u w:val="none"/>
          </w:rPr>
          <w:t>Academy Launch Announcement Flyer - Template</w:t>
        </w:r>
      </w:hyperlink>
      <w:r w:rsidR="001748CF" w:rsidRPr="001748CF">
        <w:rPr>
          <w:rFonts w:ascii="Tahoma" w:hAnsi="Tahoma" w:cs="Tahoma"/>
          <w:sz w:val="22"/>
          <w:szCs w:val="22"/>
        </w:rPr>
        <w:t>]</w:t>
      </w:r>
    </w:p>
    <w:p w14:paraId="116EA8A7" w14:textId="77777777" w:rsidR="005503FB" w:rsidRPr="001748CF" w:rsidRDefault="005503FB" w:rsidP="005503FB">
      <w:pPr>
        <w:spacing w:after="0"/>
        <w:ind w:left="115"/>
        <w:rPr>
          <w:rFonts w:ascii="Tahoma" w:hAnsi="Tahoma" w:cs="Tahoma"/>
          <w:b/>
          <w:bCs/>
        </w:rPr>
      </w:pPr>
    </w:p>
    <w:p w14:paraId="48A4E737" w14:textId="74E0819F" w:rsidR="00DE4CDB" w:rsidRPr="001748CF" w:rsidRDefault="004D2EE7" w:rsidP="005503FB">
      <w:pPr>
        <w:spacing w:after="0"/>
        <w:ind w:left="111"/>
        <w:rPr>
          <w:rFonts w:ascii="Tahoma" w:hAnsi="Tahoma" w:cs="Tahoma"/>
          <w:b/>
          <w:bCs/>
        </w:rPr>
      </w:pPr>
      <w:r>
        <w:rPr>
          <w:rFonts w:ascii="Tahoma" w:hAnsi="Tahoma" w:cs="Tahoma"/>
          <w:b/>
          <w:bCs/>
          <w:color w:val="EE0000"/>
        </w:rPr>
        <w:t xml:space="preserve">Sample email </w:t>
      </w:r>
      <w:r w:rsidR="00DE4CDB" w:rsidRPr="001748CF">
        <w:rPr>
          <w:rFonts w:ascii="Tahoma" w:hAnsi="Tahoma" w:cs="Tahoma"/>
          <w:b/>
          <w:bCs/>
          <w:color w:val="EE0000"/>
        </w:rPr>
        <w:t xml:space="preserve">for </w:t>
      </w:r>
      <w:r>
        <w:rPr>
          <w:rFonts w:ascii="Tahoma" w:hAnsi="Tahoma" w:cs="Tahoma"/>
          <w:b/>
          <w:bCs/>
          <w:color w:val="EE0000"/>
        </w:rPr>
        <w:t>sending</w:t>
      </w:r>
      <w:r w:rsidR="00DE4CDB" w:rsidRPr="001748CF">
        <w:rPr>
          <w:rFonts w:ascii="Tahoma" w:hAnsi="Tahoma" w:cs="Tahoma"/>
          <w:b/>
          <w:bCs/>
          <w:color w:val="EE0000"/>
        </w:rPr>
        <w:t xml:space="preserve"> a </w:t>
      </w:r>
      <w:r w:rsidR="001748CF" w:rsidRPr="001748CF">
        <w:rPr>
          <w:rFonts w:ascii="Tahoma" w:hAnsi="Tahoma" w:cs="Tahoma"/>
          <w:b/>
          <w:bCs/>
          <w:color w:val="EE0000"/>
        </w:rPr>
        <w:t>P</w:t>
      </w:r>
      <w:r w:rsidR="00DE4CDB" w:rsidRPr="001748CF">
        <w:rPr>
          <w:rFonts w:ascii="Tahoma" w:hAnsi="Tahoma" w:cs="Tahoma"/>
          <w:b/>
          <w:bCs/>
          <w:color w:val="EE0000"/>
        </w:rPr>
        <w:t xml:space="preserve">ress </w:t>
      </w:r>
      <w:r w:rsidR="001748CF" w:rsidRPr="001748CF">
        <w:rPr>
          <w:rFonts w:ascii="Tahoma" w:hAnsi="Tahoma" w:cs="Tahoma"/>
          <w:b/>
          <w:bCs/>
          <w:color w:val="EE0000"/>
        </w:rPr>
        <w:t>R</w:t>
      </w:r>
      <w:r w:rsidR="00DE4CDB" w:rsidRPr="001748CF">
        <w:rPr>
          <w:rFonts w:ascii="Tahoma" w:hAnsi="Tahoma" w:cs="Tahoma"/>
          <w:b/>
          <w:bCs/>
          <w:color w:val="EE0000"/>
        </w:rPr>
        <w:t>elease to a local newspaper.</w:t>
      </w:r>
    </w:p>
    <w:p w14:paraId="180F3382" w14:textId="77777777" w:rsidR="005503FB" w:rsidRPr="001748CF" w:rsidRDefault="005503FB" w:rsidP="005503FB">
      <w:pPr>
        <w:spacing w:after="0"/>
        <w:ind w:left="111"/>
        <w:rPr>
          <w:rFonts w:ascii="Tahoma" w:hAnsi="Tahoma" w:cs="Tahoma"/>
          <w:b/>
          <w:bCs/>
        </w:rPr>
      </w:pPr>
    </w:p>
    <w:p w14:paraId="2C103850" w14:textId="3E02ED43" w:rsidR="00DE4CDB" w:rsidRPr="00DE4CDB" w:rsidRDefault="00DE4CDB" w:rsidP="005503FB">
      <w:pPr>
        <w:spacing w:after="0"/>
        <w:ind w:left="111"/>
        <w:rPr>
          <w:rFonts w:ascii="Tahoma" w:hAnsi="Tahoma" w:cs="Tahoma"/>
        </w:rPr>
      </w:pPr>
      <w:r w:rsidRPr="00DE4CDB">
        <w:rPr>
          <w:rFonts w:ascii="Tahoma" w:hAnsi="Tahoma" w:cs="Tahoma"/>
          <w:b/>
          <w:bCs/>
        </w:rPr>
        <w:t>Subject Line:</w:t>
      </w:r>
      <w:r w:rsidRPr="00DE4CDB">
        <w:rPr>
          <w:rFonts w:ascii="Tahoma" w:hAnsi="Tahoma" w:cs="Tahoma"/>
        </w:rPr>
        <w:br/>
        <w:t>Press Release: [</w:t>
      </w:r>
      <w:r w:rsidRPr="00DE4CDB">
        <w:rPr>
          <w:rFonts w:ascii="Tahoma" w:hAnsi="Tahoma" w:cs="Tahoma"/>
          <w:highlight w:val="yellow"/>
        </w:rPr>
        <w:t>School Name</w:t>
      </w:r>
      <w:r w:rsidRPr="00DE4CDB">
        <w:rPr>
          <w:rFonts w:ascii="Tahoma" w:hAnsi="Tahoma" w:cs="Tahoma"/>
        </w:rPr>
        <w:t>] Launches NAF Academy of [</w:t>
      </w:r>
      <w:r w:rsidR="00832C9F" w:rsidRPr="00832C9F">
        <w:rPr>
          <w:rFonts w:ascii="Tahoma" w:hAnsi="Tahoma" w:cs="Tahoma"/>
          <w:highlight w:val="yellow"/>
        </w:rPr>
        <w:t>Career Pathway</w:t>
      </w:r>
      <w:r w:rsidRPr="00DE4CDB">
        <w:rPr>
          <w:rFonts w:ascii="Tahoma" w:hAnsi="Tahoma" w:cs="Tahoma"/>
        </w:rPr>
        <w:t>]</w:t>
      </w:r>
    </w:p>
    <w:p w14:paraId="69BACF9A" w14:textId="77777777" w:rsidR="005503FB" w:rsidRPr="001748CF" w:rsidRDefault="005503FB" w:rsidP="005503FB">
      <w:pPr>
        <w:spacing w:after="0"/>
        <w:ind w:left="111"/>
        <w:rPr>
          <w:rFonts w:ascii="Tahoma" w:hAnsi="Tahoma" w:cs="Tahoma"/>
          <w:b/>
          <w:bCs/>
        </w:rPr>
      </w:pPr>
    </w:p>
    <w:p w14:paraId="054D0D43" w14:textId="1A37CCDC" w:rsidR="00DE4CDB" w:rsidRPr="00DE4CDB" w:rsidRDefault="00DE4CDB" w:rsidP="005503FB">
      <w:pPr>
        <w:spacing w:after="0"/>
        <w:ind w:left="111"/>
        <w:rPr>
          <w:rFonts w:ascii="Tahoma" w:hAnsi="Tahoma" w:cs="Tahoma"/>
        </w:rPr>
      </w:pPr>
      <w:r w:rsidRPr="00DE4CDB">
        <w:rPr>
          <w:rFonts w:ascii="Tahoma" w:hAnsi="Tahoma" w:cs="Tahoma"/>
          <w:b/>
          <w:bCs/>
        </w:rPr>
        <w:t>Email Body:</w:t>
      </w:r>
      <w:r w:rsidRPr="00DE4CDB">
        <w:rPr>
          <w:rFonts w:ascii="Tahoma" w:hAnsi="Tahoma" w:cs="Tahoma"/>
        </w:rPr>
        <w:br/>
        <w:t>Dear [</w:t>
      </w:r>
      <w:r w:rsidRPr="00DE4CDB">
        <w:rPr>
          <w:rFonts w:ascii="Tahoma" w:hAnsi="Tahoma" w:cs="Tahoma"/>
          <w:highlight w:val="yellow"/>
        </w:rPr>
        <w:t>Editor’s Name or "Editor"</w:t>
      </w:r>
      <w:r w:rsidRPr="00DE4CDB">
        <w:rPr>
          <w:rFonts w:ascii="Tahoma" w:hAnsi="Tahoma" w:cs="Tahoma"/>
        </w:rPr>
        <w:t>],</w:t>
      </w:r>
    </w:p>
    <w:p w14:paraId="0EBD1963" w14:textId="77777777" w:rsidR="00C37D86" w:rsidRPr="001748CF" w:rsidRDefault="00C37D86" w:rsidP="005503FB">
      <w:pPr>
        <w:spacing w:after="0"/>
        <w:ind w:left="111"/>
        <w:rPr>
          <w:rFonts w:ascii="Tahoma" w:hAnsi="Tahoma" w:cs="Tahoma"/>
        </w:rPr>
      </w:pPr>
    </w:p>
    <w:p w14:paraId="78027FA7" w14:textId="3F492E1B" w:rsidR="00DE4CDB" w:rsidRPr="00DE4CDB" w:rsidRDefault="00DE4CDB" w:rsidP="005503FB">
      <w:pPr>
        <w:spacing w:after="0"/>
        <w:ind w:left="111"/>
        <w:rPr>
          <w:rFonts w:ascii="Tahoma" w:hAnsi="Tahoma" w:cs="Tahoma"/>
        </w:rPr>
      </w:pPr>
      <w:r w:rsidRPr="00DE4CDB">
        <w:rPr>
          <w:rFonts w:ascii="Tahoma" w:hAnsi="Tahoma" w:cs="Tahoma"/>
        </w:rPr>
        <w:t>Please find the attached press release announcing the launch of a new NAF Academy of [</w:t>
      </w:r>
      <w:r w:rsidR="00832C9F" w:rsidRPr="00832C9F">
        <w:rPr>
          <w:rFonts w:ascii="Tahoma" w:hAnsi="Tahoma" w:cs="Tahoma"/>
          <w:highlight w:val="yellow"/>
        </w:rPr>
        <w:t>Career Pathway</w:t>
      </w:r>
      <w:r w:rsidRPr="00DE4CDB">
        <w:rPr>
          <w:rFonts w:ascii="Tahoma" w:hAnsi="Tahoma" w:cs="Tahoma"/>
        </w:rPr>
        <w:t>] at [</w:t>
      </w:r>
      <w:r w:rsidRPr="00DE4CDB">
        <w:rPr>
          <w:rFonts w:ascii="Tahoma" w:hAnsi="Tahoma" w:cs="Tahoma"/>
          <w:highlight w:val="yellow"/>
        </w:rPr>
        <w:t>School Name</w:t>
      </w:r>
      <w:r w:rsidRPr="00DE4CDB">
        <w:rPr>
          <w:rFonts w:ascii="Tahoma" w:hAnsi="Tahoma" w:cs="Tahoma"/>
        </w:rPr>
        <w:t xml:space="preserve">], beginning in the </w:t>
      </w:r>
      <w:r w:rsidR="005503FB" w:rsidRPr="001748CF">
        <w:rPr>
          <w:rFonts w:ascii="Tahoma" w:hAnsi="Tahoma" w:cs="Tahoma"/>
        </w:rPr>
        <w:t>[</w:t>
      </w:r>
      <w:r w:rsidRPr="00DE4CDB">
        <w:rPr>
          <w:rFonts w:ascii="Tahoma" w:hAnsi="Tahoma" w:cs="Tahoma"/>
          <w:highlight w:val="yellow"/>
        </w:rPr>
        <w:t>2025–26</w:t>
      </w:r>
      <w:r w:rsidR="005503FB" w:rsidRPr="001748CF">
        <w:rPr>
          <w:rFonts w:ascii="Tahoma" w:hAnsi="Tahoma" w:cs="Tahoma"/>
        </w:rPr>
        <w:t>]</w:t>
      </w:r>
      <w:r w:rsidRPr="00DE4CDB">
        <w:rPr>
          <w:rFonts w:ascii="Tahoma" w:hAnsi="Tahoma" w:cs="Tahoma"/>
        </w:rPr>
        <w:t xml:space="preserve"> school year. We’re excited to bring this nationally recognized, career-focused program to our students and community.</w:t>
      </w:r>
    </w:p>
    <w:p w14:paraId="2917309D" w14:textId="77777777" w:rsidR="00C37D86" w:rsidRPr="001748CF" w:rsidRDefault="00C37D86" w:rsidP="005503FB">
      <w:pPr>
        <w:spacing w:after="0"/>
        <w:ind w:left="111"/>
        <w:rPr>
          <w:rFonts w:ascii="Tahoma" w:hAnsi="Tahoma" w:cs="Tahoma"/>
        </w:rPr>
      </w:pPr>
    </w:p>
    <w:p w14:paraId="12E83257" w14:textId="10A87182" w:rsidR="00DE4CDB" w:rsidRPr="00DE4CDB" w:rsidRDefault="005503FB" w:rsidP="005503FB">
      <w:pPr>
        <w:spacing w:after="0"/>
        <w:ind w:left="111"/>
        <w:rPr>
          <w:rFonts w:ascii="Tahoma" w:hAnsi="Tahoma" w:cs="Tahoma"/>
        </w:rPr>
      </w:pPr>
      <w:r w:rsidRPr="001748CF">
        <w:rPr>
          <w:rFonts w:ascii="Tahoma" w:hAnsi="Tahoma" w:cs="Tahoma"/>
        </w:rPr>
        <w:t>[</w:t>
      </w:r>
      <w:r w:rsidR="00DE4CDB" w:rsidRPr="00DE4CDB">
        <w:rPr>
          <w:rFonts w:ascii="Tahoma" w:hAnsi="Tahoma" w:cs="Tahoma"/>
          <w:highlight w:val="yellow"/>
        </w:rPr>
        <w:t>We’ve included a few photos of our students and school to accompany the release.</w:t>
      </w:r>
      <w:r w:rsidRPr="001748CF">
        <w:rPr>
          <w:rFonts w:ascii="Tahoma" w:hAnsi="Tahoma" w:cs="Tahoma"/>
        </w:rPr>
        <w:t>]</w:t>
      </w:r>
      <w:r w:rsidR="00DE4CDB" w:rsidRPr="00DE4CDB">
        <w:rPr>
          <w:rFonts w:ascii="Tahoma" w:hAnsi="Tahoma" w:cs="Tahoma"/>
        </w:rPr>
        <w:t xml:space="preserve"> Please let us know if you need additional information, images, or would like to speak with someone from our team.</w:t>
      </w:r>
    </w:p>
    <w:p w14:paraId="01AE9FA9" w14:textId="77777777" w:rsidR="00C37D86" w:rsidRPr="001748CF" w:rsidRDefault="00C37D86" w:rsidP="005503FB">
      <w:pPr>
        <w:spacing w:after="0"/>
        <w:ind w:left="111"/>
        <w:rPr>
          <w:rFonts w:ascii="Tahoma" w:hAnsi="Tahoma" w:cs="Tahoma"/>
        </w:rPr>
      </w:pPr>
    </w:p>
    <w:p w14:paraId="70DFF311" w14:textId="58F67335" w:rsidR="00DE4CDB" w:rsidRPr="00DE4CDB" w:rsidRDefault="00DE4CDB" w:rsidP="005503FB">
      <w:pPr>
        <w:spacing w:after="0"/>
        <w:ind w:left="111"/>
        <w:rPr>
          <w:rFonts w:ascii="Tahoma" w:hAnsi="Tahoma" w:cs="Tahoma"/>
        </w:rPr>
      </w:pPr>
      <w:r w:rsidRPr="00DE4CDB">
        <w:rPr>
          <w:rFonts w:ascii="Tahoma" w:hAnsi="Tahoma" w:cs="Tahoma"/>
        </w:rPr>
        <w:t>Thank you for your time and interest in sharing this exciting news!</w:t>
      </w:r>
    </w:p>
    <w:p w14:paraId="7971D7ED" w14:textId="77777777" w:rsidR="00C37D86" w:rsidRPr="001748CF" w:rsidRDefault="00C37D86" w:rsidP="005503FB">
      <w:pPr>
        <w:spacing w:after="0"/>
        <w:ind w:left="111"/>
        <w:rPr>
          <w:rFonts w:ascii="Tahoma" w:hAnsi="Tahoma" w:cs="Tahoma"/>
        </w:rPr>
      </w:pPr>
    </w:p>
    <w:p w14:paraId="5A7CCD9B" w14:textId="232FBCFC" w:rsidR="00DE4CDB" w:rsidRPr="00DE4CDB" w:rsidRDefault="00DE4CDB" w:rsidP="005503FB">
      <w:pPr>
        <w:spacing w:after="0"/>
        <w:ind w:left="111"/>
        <w:rPr>
          <w:rFonts w:ascii="Tahoma" w:hAnsi="Tahoma" w:cs="Tahoma"/>
        </w:rPr>
      </w:pPr>
      <w:r w:rsidRPr="00DE4CDB">
        <w:rPr>
          <w:rFonts w:ascii="Tahoma" w:hAnsi="Tahoma" w:cs="Tahoma"/>
        </w:rPr>
        <w:t>Best regards,</w:t>
      </w:r>
      <w:r w:rsidRPr="00DE4CDB">
        <w:rPr>
          <w:rFonts w:ascii="Tahoma" w:hAnsi="Tahoma" w:cs="Tahoma"/>
        </w:rPr>
        <w:br/>
        <w:t>[</w:t>
      </w:r>
      <w:r w:rsidRPr="00DE4CDB">
        <w:rPr>
          <w:rFonts w:ascii="Tahoma" w:hAnsi="Tahoma" w:cs="Tahoma"/>
          <w:highlight w:val="yellow"/>
        </w:rPr>
        <w:t>Your Full Name</w:t>
      </w:r>
      <w:r w:rsidRPr="00DE4CDB">
        <w:rPr>
          <w:rFonts w:ascii="Tahoma" w:hAnsi="Tahoma" w:cs="Tahoma"/>
        </w:rPr>
        <w:t>]</w:t>
      </w:r>
      <w:r w:rsidRPr="00DE4CDB">
        <w:rPr>
          <w:rFonts w:ascii="Tahoma" w:hAnsi="Tahoma" w:cs="Tahoma"/>
        </w:rPr>
        <w:br/>
        <w:t>[</w:t>
      </w:r>
      <w:r w:rsidRPr="00DE4CDB">
        <w:rPr>
          <w:rFonts w:ascii="Tahoma" w:hAnsi="Tahoma" w:cs="Tahoma"/>
          <w:highlight w:val="yellow"/>
        </w:rPr>
        <w:t>Your Title</w:t>
      </w:r>
      <w:r w:rsidRPr="00DE4CDB">
        <w:rPr>
          <w:rFonts w:ascii="Tahoma" w:hAnsi="Tahoma" w:cs="Tahoma"/>
        </w:rPr>
        <w:t>]</w:t>
      </w:r>
      <w:r w:rsidRPr="00DE4CDB">
        <w:rPr>
          <w:rFonts w:ascii="Tahoma" w:hAnsi="Tahoma" w:cs="Tahoma"/>
        </w:rPr>
        <w:br/>
        <w:t>[</w:t>
      </w:r>
      <w:r w:rsidRPr="00DE4CDB">
        <w:rPr>
          <w:rFonts w:ascii="Tahoma" w:hAnsi="Tahoma" w:cs="Tahoma"/>
          <w:highlight w:val="yellow"/>
        </w:rPr>
        <w:t>School Name or District Name</w:t>
      </w:r>
      <w:r w:rsidRPr="00DE4CDB">
        <w:rPr>
          <w:rFonts w:ascii="Tahoma" w:hAnsi="Tahoma" w:cs="Tahoma"/>
        </w:rPr>
        <w:t>]</w:t>
      </w:r>
      <w:r w:rsidRPr="00DE4CDB">
        <w:rPr>
          <w:rFonts w:ascii="Tahoma" w:hAnsi="Tahoma" w:cs="Tahoma"/>
        </w:rPr>
        <w:br/>
        <w:t>[</w:t>
      </w:r>
      <w:r w:rsidRPr="00DE4CDB">
        <w:rPr>
          <w:rFonts w:ascii="Tahoma" w:hAnsi="Tahoma" w:cs="Tahoma"/>
          <w:highlight w:val="yellow"/>
        </w:rPr>
        <w:t>Email Address</w:t>
      </w:r>
      <w:r w:rsidRPr="00DE4CDB">
        <w:rPr>
          <w:rFonts w:ascii="Tahoma" w:hAnsi="Tahoma" w:cs="Tahoma"/>
        </w:rPr>
        <w:t>]</w:t>
      </w:r>
      <w:r w:rsidRPr="00DE4CDB">
        <w:rPr>
          <w:rFonts w:ascii="Tahoma" w:hAnsi="Tahoma" w:cs="Tahoma"/>
        </w:rPr>
        <w:br/>
        <w:t>[</w:t>
      </w:r>
      <w:r w:rsidRPr="00DE4CDB">
        <w:rPr>
          <w:rFonts w:ascii="Tahoma" w:hAnsi="Tahoma" w:cs="Tahoma"/>
          <w:highlight w:val="yellow"/>
        </w:rPr>
        <w:t>Phone Number</w:t>
      </w:r>
      <w:r w:rsidRPr="00DE4CDB">
        <w:rPr>
          <w:rFonts w:ascii="Tahoma" w:hAnsi="Tahoma" w:cs="Tahoma"/>
        </w:rPr>
        <w:t>]</w:t>
      </w:r>
    </w:p>
    <w:p w14:paraId="5E53B535" w14:textId="77777777" w:rsidR="005A4326" w:rsidRDefault="00DE4CDB" w:rsidP="005A4326">
      <w:pPr>
        <w:spacing w:after="0"/>
        <w:ind w:left="111"/>
        <w:rPr>
          <w:rFonts w:ascii="Tahoma" w:hAnsi="Tahoma" w:cs="Tahoma"/>
          <w:b/>
          <w:bCs/>
        </w:rPr>
      </w:pPr>
      <w:r w:rsidRPr="00DE4CDB">
        <w:rPr>
          <w:rFonts w:ascii="Tahoma" w:hAnsi="Tahoma" w:cs="Tahoma"/>
          <w:b/>
          <w:bCs/>
        </w:rPr>
        <w:t>Attachments:</w:t>
      </w:r>
    </w:p>
    <w:p w14:paraId="1965B26A" w14:textId="77777777" w:rsidR="005A4326" w:rsidRDefault="00DE4CDB" w:rsidP="005A4326">
      <w:pPr>
        <w:spacing w:after="0"/>
        <w:ind w:left="111"/>
        <w:rPr>
          <w:rFonts w:ascii="Tahoma" w:hAnsi="Tahoma" w:cs="Tahoma"/>
        </w:rPr>
      </w:pPr>
      <w:r w:rsidRPr="00DE4CDB">
        <w:rPr>
          <w:rFonts w:ascii="Tahoma" w:hAnsi="Tahoma" w:cs="Tahoma"/>
        </w:rPr>
        <w:t>[</w:t>
      </w:r>
      <w:r w:rsidRPr="00DE4CDB">
        <w:rPr>
          <w:rFonts w:ascii="Tahoma" w:hAnsi="Tahoma" w:cs="Tahoma"/>
          <w:highlight w:val="yellow"/>
        </w:rPr>
        <w:t>Press Release – PDF or Word doc</w:t>
      </w:r>
      <w:r w:rsidRPr="00DE4CDB">
        <w:rPr>
          <w:rFonts w:ascii="Tahoma" w:hAnsi="Tahoma" w:cs="Tahoma"/>
        </w:rPr>
        <w:t>]</w:t>
      </w:r>
      <w:r w:rsidR="005A4326">
        <w:rPr>
          <w:rFonts w:ascii="Tahoma" w:hAnsi="Tahoma" w:cs="Tahoma"/>
        </w:rPr>
        <w:t xml:space="preserve"> </w:t>
      </w:r>
    </w:p>
    <w:p w14:paraId="434CD8AA" w14:textId="56125C24" w:rsidR="00DE4CDB" w:rsidRPr="00DE4CDB" w:rsidRDefault="00DE4CDB" w:rsidP="005A4326">
      <w:pPr>
        <w:spacing w:after="0"/>
        <w:ind w:left="111"/>
        <w:rPr>
          <w:rFonts w:ascii="Tahoma" w:hAnsi="Tahoma" w:cs="Tahoma"/>
        </w:rPr>
      </w:pPr>
      <w:r w:rsidRPr="00DE4CDB">
        <w:rPr>
          <w:rFonts w:ascii="Tahoma" w:hAnsi="Tahoma" w:cs="Tahoma"/>
        </w:rPr>
        <w:t>[</w:t>
      </w:r>
      <w:r w:rsidRPr="00DE4CDB">
        <w:rPr>
          <w:rFonts w:ascii="Tahoma" w:hAnsi="Tahoma" w:cs="Tahoma"/>
          <w:highlight w:val="yellow"/>
        </w:rPr>
        <w:t>Photo files, labeled clearly</w:t>
      </w:r>
      <w:r w:rsidRPr="00DE4CDB">
        <w:rPr>
          <w:rFonts w:ascii="Tahoma" w:hAnsi="Tahoma" w:cs="Tahoma"/>
        </w:rPr>
        <w:t>]</w:t>
      </w:r>
    </w:p>
    <w:sectPr w:rsidR="00DE4CDB" w:rsidRPr="00DE4CDB" w:rsidSect="00DE4CDB">
      <w:headerReference w:type="default" r:id="rId10"/>
      <w:pgSz w:w="12240" w:h="15840"/>
      <w:pgMar w:top="1530" w:right="576" w:bottom="27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9A552" w14:textId="77777777" w:rsidR="009B40D2" w:rsidRDefault="009B40D2" w:rsidP="004B1D62">
      <w:pPr>
        <w:spacing w:after="0" w:line="240" w:lineRule="auto"/>
      </w:pPr>
      <w:r>
        <w:separator/>
      </w:r>
    </w:p>
  </w:endnote>
  <w:endnote w:type="continuationSeparator" w:id="0">
    <w:p w14:paraId="60E48F4E" w14:textId="77777777" w:rsidR="009B40D2" w:rsidRDefault="009B40D2" w:rsidP="004B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INOT">
    <w:altName w:val="Calibri"/>
    <w:panose1 w:val="020B0504020101020102"/>
    <w:charset w:val="00"/>
    <w:family w:val="swiss"/>
    <w:notTrueType/>
    <w:pitch w:val="variable"/>
    <w:sig w:usb0="800000AF" w:usb1="4000207B" w:usb2="00000008"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36E2C" w14:textId="77777777" w:rsidR="009B40D2" w:rsidRDefault="009B40D2" w:rsidP="004B1D62">
      <w:pPr>
        <w:spacing w:after="0" w:line="240" w:lineRule="auto"/>
      </w:pPr>
      <w:r>
        <w:separator/>
      </w:r>
    </w:p>
  </w:footnote>
  <w:footnote w:type="continuationSeparator" w:id="0">
    <w:p w14:paraId="458895F3" w14:textId="77777777" w:rsidR="009B40D2" w:rsidRDefault="009B40D2" w:rsidP="004B1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D0D" w14:textId="14DB45A1" w:rsidR="00B338B1" w:rsidRDefault="00B338B1">
    <w:pPr>
      <w:pStyle w:val="Header"/>
    </w:pPr>
    <w:r>
      <w:rPr>
        <w:rFonts w:ascii="Tahoma" w:hAnsi="Tahoma" w:cs="Tahoma"/>
        <w:b/>
        <w:bCs/>
        <w:noProof/>
        <w14:ligatures w14:val="standardContextual"/>
      </w:rPr>
      <w:drawing>
        <wp:anchor distT="0" distB="0" distL="114300" distR="114300" simplePos="0" relativeHeight="251659264" behindDoc="0" locked="0" layoutInCell="1" allowOverlap="1" wp14:anchorId="3B0AFCA4" wp14:editId="097795D3">
          <wp:simplePos x="0" y="0"/>
          <wp:positionH relativeFrom="column">
            <wp:posOffset>5667375</wp:posOffset>
          </wp:positionH>
          <wp:positionV relativeFrom="paragraph">
            <wp:posOffset>-152400</wp:posOffset>
          </wp:positionV>
          <wp:extent cx="1075454" cy="492760"/>
          <wp:effectExtent l="0" t="0" r="0" b="2540"/>
          <wp:wrapNone/>
          <wp:docPr id="181052468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24682"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454" cy="492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B1238"/>
    <w:multiLevelType w:val="hybridMultilevel"/>
    <w:tmpl w:val="5CDCFEF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2BC2661A"/>
    <w:multiLevelType w:val="hybridMultilevel"/>
    <w:tmpl w:val="7A0208E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4BBD685B"/>
    <w:multiLevelType w:val="multilevel"/>
    <w:tmpl w:val="5F1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9282B"/>
    <w:multiLevelType w:val="multilevel"/>
    <w:tmpl w:val="85C0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3180">
    <w:abstractNumId w:val="2"/>
  </w:num>
  <w:num w:numId="2" w16cid:durableId="1186938744">
    <w:abstractNumId w:val="3"/>
  </w:num>
  <w:num w:numId="3" w16cid:durableId="1867138920">
    <w:abstractNumId w:val="0"/>
  </w:num>
  <w:num w:numId="4" w16cid:durableId="478691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D0"/>
    <w:rsid w:val="00027469"/>
    <w:rsid w:val="001748CF"/>
    <w:rsid w:val="001C077F"/>
    <w:rsid w:val="001E2345"/>
    <w:rsid w:val="001F0F6A"/>
    <w:rsid w:val="002B7527"/>
    <w:rsid w:val="003B74D0"/>
    <w:rsid w:val="003D3A1F"/>
    <w:rsid w:val="004335D1"/>
    <w:rsid w:val="00435AA4"/>
    <w:rsid w:val="004869B7"/>
    <w:rsid w:val="004B1D62"/>
    <w:rsid w:val="004D2EE7"/>
    <w:rsid w:val="005503FB"/>
    <w:rsid w:val="00565D52"/>
    <w:rsid w:val="00590574"/>
    <w:rsid w:val="005A4326"/>
    <w:rsid w:val="005F3646"/>
    <w:rsid w:val="00607971"/>
    <w:rsid w:val="006344AA"/>
    <w:rsid w:val="00642C7A"/>
    <w:rsid w:val="00657E85"/>
    <w:rsid w:val="006D3FE9"/>
    <w:rsid w:val="00753EEC"/>
    <w:rsid w:val="00832C9F"/>
    <w:rsid w:val="00835C70"/>
    <w:rsid w:val="00854AAB"/>
    <w:rsid w:val="00856B83"/>
    <w:rsid w:val="009B40D2"/>
    <w:rsid w:val="009E7193"/>
    <w:rsid w:val="00A17D46"/>
    <w:rsid w:val="00B338B1"/>
    <w:rsid w:val="00B35085"/>
    <w:rsid w:val="00B41B88"/>
    <w:rsid w:val="00B7108D"/>
    <w:rsid w:val="00BC676C"/>
    <w:rsid w:val="00C37D86"/>
    <w:rsid w:val="00CA0F0C"/>
    <w:rsid w:val="00D1600C"/>
    <w:rsid w:val="00D23443"/>
    <w:rsid w:val="00D34B49"/>
    <w:rsid w:val="00DD7C85"/>
    <w:rsid w:val="00DE4CDB"/>
    <w:rsid w:val="00E04E82"/>
    <w:rsid w:val="00E430A6"/>
    <w:rsid w:val="00E43FA2"/>
    <w:rsid w:val="00E6584A"/>
    <w:rsid w:val="00E6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83CDC"/>
  <w15:chartTrackingRefBased/>
  <w15:docId w15:val="{F42157B7-9020-4516-8557-25969F7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D0"/>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3B74D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74D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74D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74D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B74D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B74D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B74D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B74D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B74D0"/>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4D0"/>
    <w:rPr>
      <w:rFonts w:eastAsiaTheme="majorEastAsia" w:cstheme="majorBidi"/>
      <w:color w:val="272727" w:themeColor="text1" w:themeTint="D8"/>
    </w:rPr>
  </w:style>
  <w:style w:type="paragraph" w:styleId="Title">
    <w:name w:val="Title"/>
    <w:basedOn w:val="Normal"/>
    <w:next w:val="Normal"/>
    <w:link w:val="TitleChar"/>
    <w:uiPriority w:val="10"/>
    <w:qFormat/>
    <w:rsid w:val="003B74D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7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4D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7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4D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B74D0"/>
    <w:rPr>
      <w:i/>
      <w:iCs/>
      <w:color w:val="404040" w:themeColor="text1" w:themeTint="BF"/>
    </w:rPr>
  </w:style>
  <w:style w:type="paragraph" w:styleId="ListParagraph">
    <w:name w:val="List Paragraph"/>
    <w:basedOn w:val="Normal"/>
    <w:uiPriority w:val="34"/>
    <w:qFormat/>
    <w:rsid w:val="003B74D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B74D0"/>
    <w:rPr>
      <w:i/>
      <w:iCs/>
      <w:color w:val="0F4761" w:themeColor="accent1" w:themeShade="BF"/>
    </w:rPr>
  </w:style>
  <w:style w:type="paragraph" w:styleId="IntenseQuote">
    <w:name w:val="Intense Quote"/>
    <w:basedOn w:val="Normal"/>
    <w:next w:val="Normal"/>
    <w:link w:val="IntenseQuoteChar"/>
    <w:uiPriority w:val="30"/>
    <w:qFormat/>
    <w:rsid w:val="003B74D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B74D0"/>
    <w:rPr>
      <w:i/>
      <w:iCs/>
      <w:color w:val="0F4761" w:themeColor="accent1" w:themeShade="BF"/>
    </w:rPr>
  </w:style>
  <w:style w:type="character" w:styleId="IntenseReference">
    <w:name w:val="Intense Reference"/>
    <w:basedOn w:val="DefaultParagraphFont"/>
    <w:uiPriority w:val="32"/>
    <w:qFormat/>
    <w:rsid w:val="003B74D0"/>
    <w:rPr>
      <w:b/>
      <w:bCs/>
      <w:smallCaps/>
      <w:color w:val="0F4761" w:themeColor="accent1" w:themeShade="BF"/>
      <w:spacing w:val="5"/>
    </w:rPr>
  </w:style>
  <w:style w:type="character" w:styleId="Hyperlink">
    <w:name w:val="Hyperlink"/>
    <w:basedOn w:val="DefaultParagraphFont"/>
    <w:uiPriority w:val="99"/>
    <w:unhideWhenUsed/>
    <w:rsid w:val="003B74D0"/>
    <w:rPr>
      <w:color w:val="0000FF"/>
      <w:u w:val="single"/>
    </w:rPr>
  </w:style>
  <w:style w:type="paragraph" w:styleId="NormalWeb">
    <w:name w:val="Normal (Web)"/>
    <w:basedOn w:val="Normal"/>
    <w:uiPriority w:val="99"/>
    <w:unhideWhenUsed/>
    <w:rsid w:val="003B74D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B74D0"/>
    <w:rPr>
      <w:b/>
      <w:bCs/>
    </w:rPr>
  </w:style>
  <w:style w:type="paragraph" w:styleId="BodyText">
    <w:name w:val="Body Text"/>
    <w:basedOn w:val="Normal"/>
    <w:link w:val="BodyTextChar"/>
    <w:uiPriority w:val="1"/>
    <w:qFormat/>
    <w:rsid w:val="003B74D0"/>
    <w:pPr>
      <w:widowControl w:val="0"/>
      <w:autoSpaceDE w:val="0"/>
      <w:autoSpaceDN w:val="0"/>
      <w:spacing w:after="0" w:line="240" w:lineRule="auto"/>
    </w:pPr>
    <w:rPr>
      <w:rFonts w:ascii="DINOT" w:eastAsia="DINOT" w:hAnsi="DINOT" w:cs="DINOT"/>
    </w:rPr>
  </w:style>
  <w:style w:type="character" w:customStyle="1" w:styleId="BodyTextChar">
    <w:name w:val="Body Text Char"/>
    <w:basedOn w:val="DefaultParagraphFont"/>
    <w:link w:val="BodyText"/>
    <w:uiPriority w:val="1"/>
    <w:rsid w:val="003B74D0"/>
    <w:rPr>
      <w:rFonts w:ascii="DINOT" w:eastAsia="DINOT" w:hAnsi="DINOT" w:cs="DINOT"/>
      <w:kern w:val="0"/>
      <w:sz w:val="22"/>
      <w:szCs w:val="22"/>
      <w14:ligatures w14:val="none"/>
    </w:rPr>
  </w:style>
  <w:style w:type="character" w:styleId="CommentReference">
    <w:name w:val="annotation reference"/>
    <w:basedOn w:val="DefaultParagraphFont"/>
    <w:uiPriority w:val="99"/>
    <w:semiHidden/>
    <w:unhideWhenUsed/>
    <w:rsid w:val="003B74D0"/>
    <w:rPr>
      <w:sz w:val="16"/>
      <w:szCs w:val="16"/>
    </w:rPr>
  </w:style>
  <w:style w:type="paragraph" w:styleId="CommentText">
    <w:name w:val="annotation text"/>
    <w:basedOn w:val="Normal"/>
    <w:link w:val="CommentTextChar"/>
    <w:uiPriority w:val="99"/>
    <w:unhideWhenUsed/>
    <w:rsid w:val="003B74D0"/>
    <w:pPr>
      <w:widowControl w:val="0"/>
      <w:autoSpaceDE w:val="0"/>
      <w:autoSpaceDN w:val="0"/>
      <w:spacing w:after="0" w:line="240" w:lineRule="auto"/>
    </w:pPr>
    <w:rPr>
      <w:rFonts w:ascii="DINOT" w:eastAsia="DINOT" w:hAnsi="DINOT" w:cs="DINOT"/>
      <w:sz w:val="20"/>
      <w:szCs w:val="20"/>
    </w:rPr>
  </w:style>
  <w:style w:type="character" w:customStyle="1" w:styleId="CommentTextChar">
    <w:name w:val="Comment Text Char"/>
    <w:basedOn w:val="DefaultParagraphFont"/>
    <w:link w:val="CommentText"/>
    <w:uiPriority w:val="99"/>
    <w:rsid w:val="003B74D0"/>
    <w:rPr>
      <w:rFonts w:ascii="DINOT" w:eastAsia="DINOT" w:hAnsi="DINOT" w:cs="DINOT"/>
      <w:kern w:val="0"/>
      <w:sz w:val="20"/>
      <w:szCs w:val="20"/>
      <w14:ligatures w14:val="none"/>
    </w:rPr>
  </w:style>
  <w:style w:type="paragraph" w:styleId="Header">
    <w:name w:val="header"/>
    <w:basedOn w:val="Normal"/>
    <w:link w:val="HeaderChar"/>
    <w:uiPriority w:val="99"/>
    <w:unhideWhenUsed/>
    <w:rsid w:val="004B1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D62"/>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4B1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D62"/>
    <w:rPr>
      <w:rFonts w:ascii="Calibri" w:eastAsia="Calibri" w:hAnsi="Calibri" w:cs="Times New Roman"/>
      <w:kern w:val="0"/>
      <w:sz w:val="22"/>
      <w:szCs w:val="22"/>
      <w14:ligatures w14:val="none"/>
    </w:rPr>
  </w:style>
  <w:style w:type="character" w:styleId="UnresolvedMention">
    <w:name w:val="Unresolved Mention"/>
    <w:basedOn w:val="DefaultParagraphFont"/>
    <w:uiPriority w:val="99"/>
    <w:semiHidden/>
    <w:unhideWhenUsed/>
    <w:rsid w:val="00565D52"/>
    <w:rPr>
      <w:color w:val="605E5C"/>
      <w:shd w:val="clear" w:color="auto" w:fill="E1DFDD"/>
    </w:rPr>
  </w:style>
  <w:style w:type="character" w:styleId="FollowedHyperlink">
    <w:name w:val="FollowedHyperlink"/>
    <w:basedOn w:val="DefaultParagraphFont"/>
    <w:uiPriority w:val="99"/>
    <w:semiHidden/>
    <w:unhideWhenUsed/>
    <w:rsid w:val="00B41B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53846">
      <w:bodyDiv w:val="1"/>
      <w:marLeft w:val="0"/>
      <w:marRight w:val="0"/>
      <w:marTop w:val="0"/>
      <w:marBottom w:val="0"/>
      <w:divBdr>
        <w:top w:val="none" w:sz="0" w:space="0" w:color="auto"/>
        <w:left w:val="none" w:sz="0" w:space="0" w:color="auto"/>
        <w:bottom w:val="none" w:sz="0" w:space="0" w:color="auto"/>
        <w:right w:val="none" w:sz="0" w:space="0" w:color="auto"/>
      </w:divBdr>
    </w:div>
    <w:div w:id="424377138">
      <w:bodyDiv w:val="1"/>
      <w:marLeft w:val="0"/>
      <w:marRight w:val="0"/>
      <w:marTop w:val="0"/>
      <w:marBottom w:val="0"/>
      <w:divBdr>
        <w:top w:val="none" w:sz="0" w:space="0" w:color="auto"/>
        <w:left w:val="none" w:sz="0" w:space="0" w:color="auto"/>
        <w:bottom w:val="none" w:sz="0" w:space="0" w:color="auto"/>
        <w:right w:val="none" w:sz="0" w:space="0" w:color="auto"/>
      </w:divBdr>
    </w:div>
    <w:div w:id="464542899">
      <w:bodyDiv w:val="1"/>
      <w:marLeft w:val="0"/>
      <w:marRight w:val="0"/>
      <w:marTop w:val="0"/>
      <w:marBottom w:val="0"/>
      <w:divBdr>
        <w:top w:val="none" w:sz="0" w:space="0" w:color="auto"/>
        <w:left w:val="none" w:sz="0" w:space="0" w:color="auto"/>
        <w:bottom w:val="none" w:sz="0" w:space="0" w:color="auto"/>
        <w:right w:val="none" w:sz="0" w:space="0" w:color="auto"/>
      </w:divBdr>
    </w:div>
    <w:div w:id="563679253">
      <w:bodyDiv w:val="1"/>
      <w:marLeft w:val="0"/>
      <w:marRight w:val="0"/>
      <w:marTop w:val="0"/>
      <w:marBottom w:val="0"/>
      <w:divBdr>
        <w:top w:val="none" w:sz="0" w:space="0" w:color="auto"/>
        <w:left w:val="none" w:sz="0" w:space="0" w:color="auto"/>
        <w:bottom w:val="none" w:sz="0" w:space="0" w:color="auto"/>
        <w:right w:val="none" w:sz="0" w:space="0" w:color="auto"/>
      </w:divBdr>
    </w:div>
    <w:div w:id="648285395">
      <w:bodyDiv w:val="1"/>
      <w:marLeft w:val="0"/>
      <w:marRight w:val="0"/>
      <w:marTop w:val="0"/>
      <w:marBottom w:val="0"/>
      <w:divBdr>
        <w:top w:val="none" w:sz="0" w:space="0" w:color="auto"/>
        <w:left w:val="none" w:sz="0" w:space="0" w:color="auto"/>
        <w:bottom w:val="none" w:sz="0" w:space="0" w:color="auto"/>
        <w:right w:val="none" w:sz="0" w:space="0" w:color="auto"/>
      </w:divBdr>
    </w:div>
    <w:div w:id="824398707">
      <w:bodyDiv w:val="1"/>
      <w:marLeft w:val="0"/>
      <w:marRight w:val="0"/>
      <w:marTop w:val="0"/>
      <w:marBottom w:val="0"/>
      <w:divBdr>
        <w:top w:val="none" w:sz="0" w:space="0" w:color="auto"/>
        <w:left w:val="none" w:sz="0" w:space="0" w:color="auto"/>
        <w:bottom w:val="none" w:sz="0" w:space="0" w:color="auto"/>
        <w:right w:val="none" w:sz="0" w:space="0" w:color="auto"/>
      </w:divBdr>
    </w:div>
    <w:div w:id="1108045897">
      <w:bodyDiv w:val="1"/>
      <w:marLeft w:val="0"/>
      <w:marRight w:val="0"/>
      <w:marTop w:val="0"/>
      <w:marBottom w:val="0"/>
      <w:divBdr>
        <w:top w:val="none" w:sz="0" w:space="0" w:color="auto"/>
        <w:left w:val="none" w:sz="0" w:space="0" w:color="auto"/>
        <w:bottom w:val="none" w:sz="0" w:space="0" w:color="auto"/>
        <w:right w:val="none" w:sz="0" w:space="0" w:color="auto"/>
      </w:divBdr>
    </w:div>
    <w:div w:id="1272130657">
      <w:bodyDiv w:val="1"/>
      <w:marLeft w:val="0"/>
      <w:marRight w:val="0"/>
      <w:marTop w:val="0"/>
      <w:marBottom w:val="0"/>
      <w:divBdr>
        <w:top w:val="none" w:sz="0" w:space="0" w:color="auto"/>
        <w:left w:val="none" w:sz="0" w:space="0" w:color="auto"/>
        <w:bottom w:val="none" w:sz="0" w:space="0" w:color="auto"/>
        <w:right w:val="none" w:sz="0" w:space="0" w:color="auto"/>
      </w:divBdr>
    </w:div>
    <w:div w:id="1512530211">
      <w:bodyDiv w:val="1"/>
      <w:marLeft w:val="0"/>
      <w:marRight w:val="0"/>
      <w:marTop w:val="0"/>
      <w:marBottom w:val="0"/>
      <w:divBdr>
        <w:top w:val="none" w:sz="0" w:space="0" w:color="auto"/>
        <w:left w:val="none" w:sz="0" w:space="0" w:color="auto"/>
        <w:bottom w:val="none" w:sz="0" w:space="0" w:color="auto"/>
        <w:right w:val="none" w:sz="0" w:space="0" w:color="auto"/>
      </w:divBdr>
    </w:div>
    <w:div w:id="1767846708">
      <w:bodyDiv w:val="1"/>
      <w:marLeft w:val="0"/>
      <w:marRight w:val="0"/>
      <w:marTop w:val="0"/>
      <w:marBottom w:val="0"/>
      <w:divBdr>
        <w:top w:val="none" w:sz="0" w:space="0" w:color="auto"/>
        <w:left w:val="none" w:sz="0" w:space="0" w:color="auto"/>
        <w:bottom w:val="none" w:sz="0" w:space="0" w:color="auto"/>
        <w:right w:val="none" w:sz="0" w:space="0" w:color="auto"/>
      </w:divBdr>
    </w:div>
    <w:div w:id="2035114588">
      <w:bodyDiv w:val="1"/>
      <w:marLeft w:val="0"/>
      <w:marRight w:val="0"/>
      <w:marTop w:val="0"/>
      <w:marBottom w:val="0"/>
      <w:divBdr>
        <w:top w:val="none" w:sz="0" w:space="0" w:color="auto"/>
        <w:left w:val="none" w:sz="0" w:space="0" w:color="auto"/>
        <w:bottom w:val="none" w:sz="0" w:space="0" w:color="auto"/>
        <w:right w:val="none" w:sz="0" w:space="0" w:color="auto"/>
      </w:divBdr>
    </w:div>
    <w:div w:id="21058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h.naf.org/public/downloadable-resource/index/new-academy-announcement-fly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FC5AB-8EFD-44AA-82C8-DEE43BFF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4420</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Savoia</dc:creator>
  <cp:keywords/>
  <dc:description/>
  <cp:lastModifiedBy>Jennifer Geisler</cp:lastModifiedBy>
  <cp:revision>2</cp:revision>
  <dcterms:created xsi:type="dcterms:W3CDTF">2025-06-24T19:22:00Z</dcterms:created>
  <dcterms:modified xsi:type="dcterms:W3CDTF">2025-06-24T19:22:00Z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a22b311f-b63d-4448-b3e2-fbeebd17be88</vt:lpwstr>
  </property>
</Properties>
</file>