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8619" w14:textId="74B95527" w:rsidR="00C92868" w:rsidRDefault="00C77CA9" w:rsidP="00C92868">
      <w:pPr>
        <w:pStyle w:val="BodyText"/>
        <w:rPr>
          <w:rFonts w:ascii="Times New Roman"/>
          <w:sz w:val="20"/>
        </w:rPr>
      </w:pPr>
      <w:r w:rsidRPr="009E7C40">
        <w:rPr>
          <w:rFonts w:ascii="Times New Roman"/>
          <w:noProof/>
          <w:sz w:val="17"/>
        </w:rPr>
        <w:drawing>
          <wp:anchor distT="0" distB="0" distL="114300" distR="114300" simplePos="0" relativeHeight="251670016" behindDoc="1" locked="0" layoutInCell="1" allowOverlap="1" wp14:anchorId="789698E2" wp14:editId="0504A9DD">
            <wp:simplePos x="0" y="0"/>
            <wp:positionH relativeFrom="page">
              <wp:posOffset>3629025</wp:posOffset>
            </wp:positionH>
            <wp:positionV relativeFrom="page">
              <wp:posOffset>88265</wp:posOffset>
            </wp:positionV>
            <wp:extent cx="1322383" cy="605847"/>
            <wp:effectExtent l="0" t="0" r="0" b="3810"/>
            <wp:wrapTight wrapText="bothSides">
              <wp:wrapPolygon edited="0">
                <wp:start x="2490" y="0"/>
                <wp:lineTo x="0" y="4075"/>
                <wp:lineTo x="0" y="17660"/>
                <wp:lineTo x="2490" y="21057"/>
                <wp:lineTo x="7159" y="21057"/>
                <wp:lineTo x="20853" y="16981"/>
                <wp:lineTo x="21164" y="14943"/>
                <wp:lineTo x="17118" y="10868"/>
                <wp:lineTo x="21164" y="10868"/>
                <wp:lineTo x="21164" y="4755"/>
                <wp:lineTo x="7159" y="0"/>
                <wp:lineTo x="2490" y="0"/>
              </wp:wrapPolygon>
            </wp:wrapTight>
            <wp:docPr id="1358902867" name="Picture 4"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02867" name="Picture 4" descr="A green and black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2383" cy="6058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037">
        <w:rPr>
          <w:rFonts w:ascii="DINOT-MediumItalic"/>
          <w:noProof/>
          <w:sz w:val="17"/>
        </w:rPr>
        <w:drawing>
          <wp:anchor distT="0" distB="0" distL="114300" distR="114300" simplePos="0" relativeHeight="251653632" behindDoc="0" locked="0" layoutInCell="1" allowOverlap="1" wp14:anchorId="1B7AC456" wp14:editId="20CEBADB">
            <wp:simplePos x="0" y="0"/>
            <wp:positionH relativeFrom="column">
              <wp:posOffset>0</wp:posOffset>
            </wp:positionH>
            <wp:positionV relativeFrom="paragraph">
              <wp:posOffset>9524</wp:posOffset>
            </wp:positionV>
            <wp:extent cx="5038724" cy="1990725"/>
            <wp:effectExtent l="0" t="0" r="0" b="0"/>
            <wp:wrapNone/>
            <wp:docPr id="8"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har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261" b="63158"/>
                    <a:stretch/>
                  </pic:blipFill>
                  <pic:spPr bwMode="auto">
                    <a:xfrm>
                      <a:off x="0" y="0"/>
                      <a:ext cx="5065479" cy="20012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1A5F">
        <w:rPr>
          <w:noProof/>
        </w:rPr>
        <mc:AlternateContent>
          <mc:Choice Requires="wps">
            <w:drawing>
              <wp:anchor distT="0" distB="0" distL="114300" distR="114300" simplePos="0" relativeHeight="251664896" behindDoc="1" locked="0" layoutInCell="1" allowOverlap="1" wp14:anchorId="7CE7645E" wp14:editId="041E5C3C">
                <wp:simplePos x="0" y="0"/>
                <wp:positionH relativeFrom="page">
                  <wp:posOffset>0</wp:posOffset>
                </wp:positionH>
                <wp:positionV relativeFrom="page">
                  <wp:posOffset>6425565</wp:posOffset>
                </wp:positionV>
                <wp:extent cx="5020310" cy="1346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34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25239" w14:textId="77777777" w:rsidR="00C92868" w:rsidRDefault="00C92868" w:rsidP="00C92868">
                            <w:pPr>
                              <w:pStyle w:val="BodyText"/>
                              <w:rPr>
                                <w:rFonts w:ascii="DINOT-MediumItalic"/>
                                <w:sz w:val="16"/>
                              </w:rPr>
                            </w:pPr>
                          </w:p>
                          <w:p w14:paraId="78193A15" w14:textId="77777777" w:rsidR="00C92868" w:rsidRDefault="00C92868" w:rsidP="00C92868">
                            <w:pPr>
                              <w:pStyle w:val="BodyText"/>
                              <w:rPr>
                                <w:rFonts w:ascii="DINOT-MediumItalic"/>
                                <w:sz w:val="16"/>
                              </w:rPr>
                            </w:pPr>
                          </w:p>
                          <w:p w14:paraId="7AD62E9D" w14:textId="77777777" w:rsidR="00C92868" w:rsidRDefault="00C92868" w:rsidP="00C92868">
                            <w:pPr>
                              <w:spacing w:before="136" w:line="202" w:lineRule="exact"/>
                              <w:ind w:left="2461" w:right="2448"/>
                              <w:jc w:val="center"/>
                              <w:rPr>
                                <w:rFonts w:ascii="DINOT-Medium"/>
                                <w:sz w:val="16"/>
                              </w:rPr>
                            </w:pPr>
                            <w:r>
                              <w:rPr>
                                <w:rFonts w:ascii="DINOT-Medium"/>
                                <w:color w:val="006A4F"/>
                                <w:sz w:val="16"/>
                              </w:rPr>
                              <w:t>naf.org</w:t>
                            </w:r>
                          </w:p>
                          <w:p w14:paraId="05C727F6" w14:textId="77777777" w:rsidR="00C92868" w:rsidRDefault="00C92868" w:rsidP="00C92868">
                            <w:pPr>
                              <w:spacing w:line="240" w:lineRule="exact"/>
                              <w:ind w:left="2462" w:right="2448"/>
                              <w:jc w:val="center"/>
                              <w:rPr>
                                <w:sz w:val="19"/>
                              </w:rPr>
                            </w:pPr>
                            <w:r>
                              <w:rPr>
                                <w:color w:val="28282C"/>
                                <w:w w:val="95"/>
                                <w:sz w:val="19"/>
                              </w:rPr>
                              <w:t>@NAFCareerAcads</w:t>
                            </w:r>
                            <w:r>
                              <w:rPr>
                                <w:color w:val="28282C"/>
                                <w:spacing w:val="39"/>
                                <w:w w:val="95"/>
                                <w:sz w:val="19"/>
                              </w:rPr>
                              <w:t xml:space="preserve"> </w:t>
                            </w:r>
                            <w:r>
                              <w:rPr>
                                <w:color w:val="28282C"/>
                                <w:w w:val="95"/>
                                <w:sz w:val="19"/>
                              </w:rPr>
                              <w:t>#BeFutureReady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645E" id="_x0000_t202" coordsize="21600,21600" o:spt="202" path="m,l,21600r21600,l21600,xe">
                <v:stroke joinstyle="miter"/>
                <v:path gradientshapeok="t" o:connecttype="rect"/>
              </v:shapetype>
              <v:shape id="Text Box 2" o:spid="_x0000_s1026" type="#_x0000_t202" style="position:absolute;margin-left:0;margin-top:505.95pt;width:395.3pt;height:106.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7D1wEAAJIDAAAOAAAAZHJzL2Uyb0RvYy54bWysU8Fu1DAQvSPxD5bvbJJdWlXRZqvSqgip&#10;QKXSD3AcO7FIPGbs3WT5esbOZkvhhrhYkxn7zXtvJtvraejZQaE3YCterHLOlJXQGNtW/Pnb/bsr&#10;znwQthE9WFXxo/L8evf2zXZ0pVpDB32jkBGI9eXoKt6F4Mos87JTg/ArcMpSUQMOItAntlmDYiT0&#10;oc/WeX6ZjYCNQ5DKe8rezUW+S/haKxm+au1VYH3FiVtIJ6azjme224qyReE6I080xD+wGISx1PQM&#10;dSeCYHs0f0ENRiJ40GElYchAayNV0kBqivwPNU+dcCppIXO8O9vk/x+s/HJ4co/IwvQBJhpgEuHd&#10;A8jvnlm47YRt1Q0ijJ0SDTUuomXZ6Hx5ehqt9qWPIPX4GRoastgHSECTxiG6QjoZodMAjmfT1RSY&#10;pORFvs43BZUk1YrN+8urzUXqIcrluUMfPioYWAwqjjTVBC8ODz5EOqJcrsRuFu5N36fJ9vZVgi7G&#10;TKIfGc/cw1RPdDvKqKE5khCEeVFosSnoAH9yNtKSVNz/2AtUnPWfLJkRN2oJcAnqJRBW0tOKB87m&#10;8DbMm7d3aNqOkGe7LdyQYdokKS8sTjxp8EnhaUnjZv3+nW69/Eq7XwAAAP//AwBQSwMEFAAGAAgA&#10;AAAhAAZGIJXfAAAACgEAAA8AAABkcnMvZG93bnJldi54bWxMj8FOwzAQRO9I/QdrK3GjdiIUSIhT&#10;VQhOSIg0HDg6sZtYjdchdtvw9ywnetyZ0eybcru4kZ3NHKxHCclGADPYeW2xl/DZvN49AgtRoVaj&#10;RyPhxwTYVqubUhXaX7A2533sGZVgKJSEIcap4Dx0g3EqbPxkkLyDn52KdM4917O6ULkbeSpExp2y&#10;SB8GNZnnwXTH/clJ2H1h/WK/39uP+lDbpskFvmVHKW/Xy+4JWDRL/A/DHz6hQ0VMrT+hDmyUQEMi&#10;qSJJcmDkP+QiA9aSlKb3AnhV8usJ1S8AAAD//wMAUEsBAi0AFAAGAAgAAAAhALaDOJL+AAAA4QEA&#10;ABMAAAAAAAAAAAAAAAAAAAAAAFtDb250ZW50X1R5cGVzXS54bWxQSwECLQAUAAYACAAAACEAOP0h&#10;/9YAAACUAQAACwAAAAAAAAAAAAAAAAAvAQAAX3JlbHMvLnJlbHNQSwECLQAUAAYACAAAACEA5nKO&#10;w9cBAACSAwAADgAAAAAAAAAAAAAAAAAuAgAAZHJzL2Uyb0RvYy54bWxQSwECLQAUAAYACAAAACEA&#10;BkYgld8AAAAKAQAADwAAAAAAAAAAAAAAAAAxBAAAZHJzL2Rvd25yZXYueG1sUEsFBgAAAAAEAAQA&#10;8wAAAD0FAAAAAA==&#10;" filled="f" stroked="f">
                <v:textbox inset="0,0,0,0">
                  <w:txbxContent>
                    <w:p w14:paraId="54025239" w14:textId="77777777" w:rsidR="00C92868" w:rsidRDefault="00C92868" w:rsidP="00C92868">
                      <w:pPr>
                        <w:pStyle w:val="BodyText"/>
                        <w:rPr>
                          <w:rFonts w:ascii="DINOT-MediumItalic"/>
                          <w:sz w:val="16"/>
                        </w:rPr>
                      </w:pPr>
                    </w:p>
                    <w:p w14:paraId="78193A15" w14:textId="77777777" w:rsidR="00C92868" w:rsidRDefault="00C92868" w:rsidP="00C92868">
                      <w:pPr>
                        <w:pStyle w:val="BodyText"/>
                        <w:rPr>
                          <w:rFonts w:ascii="DINOT-MediumItalic"/>
                          <w:sz w:val="16"/>
                        </w:rPr>
                      </w:pPr>
                    </w:p>
                    <w:p w14:paraId="7AD62E9D" w14:textId="77777777" w:rsidR="00C92868" w:rsidRDefault="00C92868" w:rsidP="00C92868">
                      <w:pPr>
                        <w:spacing w:before="136" w:line="202" w:lineRule="exact"/>
                        <w:ind w:left="2461" w:right="2448"/>
                        <w:jc w:val="center"/>
                        <w:rPr>
                          <w:rFonts w:ascii="DINOT-Medium"/>
                          <w:sz w:val="16"/>
                        </w:rPr>
                      </w:pPr>
                      <w:r>
                        <w:rPr>
                          <w:rFonts w:ascii="DINOT-Medium"/>
                          <w:color w:val="006A4F"/>
                          <w:sz w:val="16"/>
                        </w:rPr>
                        <w:t>naf.org</w:t>
                      </w:r>
                    </w:p>
                    <w:p w14:paraId="05C727F6" w14:textId="77777777" w:rsidR="00C92868" w:rsidRDefault="00C92868" w:rsidP="00C92868">
                      <w:pPr>
                        <w:spacing w:line="240" w:lineRule="exact"/>
                        <w:ind w:left="2462" w:right="2448"/>
                        <w:jc w:val="center"/>
                        <w:rPr>
                          <w:sz w:val="19"/>
                        </w:rPr>
                      </w:pPr>
                      <w:r>
                        <w:rPr>
                          <w:color w:val="28282C"/>
                          <w:w w:val="95"/>
                          <w:sz w:val="19"/>
                        </w:rPr>
                        <w:t>@NAFCareerAcads</w:t>
                      </w:r>
                      <w:r>
                        <w:rPr>
                          <w:color w:val="28282C"/>
                          <w:spacing w:val="39"/>
                          <w:w w:val="95"/>
                          <w:sz w:val="19"/>
                        </w:rPr>
                        <w:t xml:space="preserve"> </w:t>
                      </w:r>
                      <w:r>
                        <w:rPr>
                          <w:color w:val="28282C"/>
                          <w:w w:val="95"/>
                          <w:sz w:val="19"/>
                        </w:rPr>
                        <w:t>#BeFutureReady</w:t>
                      </w:r>
                    </w:p>
                  </w:txbxContent>
                </v:textbox>
                <w10:wrap anchorx="page" anchory="page"/>
              </v:shape>
            </w:pict>
          </mc:Fallback>
        </mc:AlternateContent>
      </w:r>
    </w:p>
    <w:p w14:paraId="289E3BE9" w14:textId="67A9B609" w:rsidR="00C92868" w:rsidRDefault="00C92868" w:rsidP="00C92868">
      <w:pPr>
        <w:pStyle w:val="BodyText"/>
        <w:rPr>
          <w:rFonts w:ascii="Times New Roman"/>
          <w:sz w:val="20"/>
        </w:rPr>
      </w:pPr>
    </w:p>
    <w:p w14:paraId="596D276B" w14:textId="649DE765" w:rsidR="00C92868" w:rsidRDefault="00C92868" w:rsidP="00C92868">
      <w:pPr>
        <w:pStyle w:val="BodyText"/>
        <w:rPr>
          <w:rFonts w:ascii="Times New Roman"/>
          <w:sz w:val="20"/>
        </w:rPr>
      </w:pPr>
    </w:p>
    <w:p w14:paraId="4B8E228A" w14:textId="13185663" w:rsidR="00C92868" w:rsidRDefault="00C92868" w:rsidP="00C92868">
      <w:pPr>
        <w:pStyle w:val="BodyText"/>
        <w:rPr>
          <w:rFonts w:ascii="Times New Roman"/>
          <w:sz w:val="20"/>
        </w:rPr>
      </w:pPr>
    </w:p>
    <w:p w14:paraId="26CFECD7" w14:textId="79944011" w:rsidR="00C92868" w:rsidRDefault="00C92868" w:rsidP="00C92868">
      <w:pPr>
        <w:pStyle w:val="BodyText"/>
        <w:rPr>
          <w:rFonts w:ascii="Times New Roman"/>
          <w:sz w:val="20"/>
        </w:rPr>
      </w:pPr>
    </w:p>
    <w:p w14:paraId="11BDAC61" w14:textId="77777777" w:rsidR="00C92868" w:rsidRDefault="00C92868" w:rsidP="00C92868">
      <w:pPr>
        <w:pStyle w:val="BodyText"/>
        <w:rPr>
          <w:rFonts w:ascii="Times New Roman"/>
          <w:sz w:val="20"/>
        </w:rPr>
      </w:pPr>
    </w:p>
    <w:p w14:paraId="348AC886" w14:textId="77777777" w:rsidR="00C92868" w:rsidRDefault="00C92868" w:rsidP="00C92868">
      <w:pPr>
        <w:pStyle w:val="BodyText"/>
        <w:rPr>
          <w:rFonts w:ascii="Times New Roman"/>
          <w:sz w:val="20"/>
        </w:rPr>
      </w:pPr>
    </w:p>
    <w:p w14:paraId="4B3B9ADD" w14:textId="4932BCA3" w:rsidR="00C92868" w:rsidRDefault="00C92868" w:rsidP="00C92868">
      <w:pPr>
        <w:pStyle w:val="BodyText"/>
        <w:rPr>
          <w:rFonts w:ascii="Times New Roman"/>
          <w:sz w:val="20"/>
        </w:rPr>
      </w:pPr>
    </w:p>
    <w:p w14:paraId="48B0F67D" w14:textId="44311BEE" w:rsidR="00C92868" w:rsidRDefault="00C92868" w:rsidP="00C92868">
      <w:pPr>
        <w:pStyle w:val="BodyText"/>
        <w:rPr>
          <w:rFonts w:ascii="Times New Roman"/>
          <w:sz w:val="20"/>
        </w:rPr>
      </w:pPr>
    </w:p>
    <w:p w14:paraId="47ECE9F5" w14:textId="3E28EBA8" w:rsidR="00C92868" w:rsidRDefault="00C92868" w:rsidP="00C92868">
      <w:pPr>
        <w:pStyle w:val="BodyText"/>
        <w:rPr>
          <w:rFonts w:ascii="Times New Roman"/>
          <w:sz w:val="20"/>
        </w:rPr>
      </w:pPr>
    </w:p>
    <w:p w14:paraId="66D83FF5" w14:textId="52F7136C" w:rsidR="00C92868" w:rsidRDefault="00C92868" w:rsidP="00C92868">
      <w:pPr>
        <w:pStyle w:val="BodyText"/>
        <w:rPr>
          <w:rFonts w:ascii="Times New Roman"/>
          <w:sz w:val="20"/>
        </w:rPr>
      </w:pPr>
    </w:p>
    <w:p w14:paraId="111A7FAF" w14:textId="77777777" w:rsidR="00C92868" w:rsidRDefault="00C92868" w:rsidP="00C92868">
      <w:pPr>
        <w:pStyle w:val="BodyText"/>
        <w:rPr>
          <w:rFonts w:ascii="Times New Roman"/>
          <w:sz w:val="20"/>
        </w:rPr>
      </w:pPr>
    </w:p>
    <w:p w14:paraId="40A122B5" w14:textId="77777777" w:rsidR="00C92868" w:rsidRDefault="00C92868" w:rsidP="00C92868">
      <w:pPr>
        <w:pStyle w:val="BodyText"/>
        <w:rPr>
          <w:rFonts w:ascii="Times New Roman"/>
          <w:sz w:val="20"/>
        </w:rPr>
      </w:pPr>
    </w:p>
    <w:p w14:paraId="00BD5432" w14:textId="77777777" w:rsidR="00C92868" w:rsidRDefault="00C92868" w:rsidP="00C92868">
      <w:pPr>
        <w:pStyle w:val="BodyText"/>
        <w:rPr>
          <w:rFonts w:ascii="Times New Roman"/>
          <w:sz w:val="20"/>
        </w:rPr>
      </w:pPr>
    </w:p>
    <w:p w14:paraId="7A53BEDA" w14:textId="77777777" w:rsidR="00C92868" w:rsidRDefault="00C92868" w:rsidP="00C92868">
      <w:pPr>
        <w:pStyle w:val="BodyText"/>
        <w:rPr>
          <w:rFonts w:ascii="Times New Roman"/>
          <w:sz w:val="20"/>
        </w:rPr>
      </w:pPr>
    </w:p>
    <w:p w14:paraId="79CDB657" w14:textId="122A8B54" w:rsidR="00C92868" w:rsidRDefault="00C92868" w:rsidP="00C92868">
      <w:pPr>
        <w:pStyle w:val="BodyText"/>
        <w:rPr>
          <w:rFonts w:ascii="Times New Roman"/>
          <w:sz w:val="20"/>
        </w:rPr>
      </w:pPr>
    </w:p>
    <w:p w14:paraId="63D92ACE" w14:textId="77777777" w:rsidR="00C92868" w:rsidRDefault="00C92868" w:rsidP="00C92868">
      <w:pPr>
        <w:pStyle w:val="BodyText"/>
        <w:rPr>
          <w:rFonts w:ascii="Times New Roman"/>
          <w:sz w:val="20"/>
        </w:rPr>
      </w:pPr>
    </w:p>
    <w:p w14:paraId="1D4BFCC7" w14:textId="77777777" w:rsidR="00C92868" w:rsidRDefault="00C92868" w:rsidP="00C92868">
      <w:pPr>
        <w:pStyle w:val="BodyText"/>
        <w:rPr>
          <w:rFonts w:ascii="Times New Roman"/>
          <w:sz w:val="20"/>
        </w:rPr>
      </w:pPr>
    </w:p>
    <w:p w14:paraId="072D0CE7" w14:textId="77777777" w:rsidR="00C92868" w:rsidRDefault="00C92868" w:rsidP="00C92868">
      <w:pPr>
        <w:pStyle w:val="BodyText"/>
        <w:rPr>
          <w:rFonts w:ascii="Times New Roman"/>
          <w:sz w:val="20"/>
        </w:rPr>
      </w:pPr>
    </w:p>
    <w:p w14:paraId="6654ACA4" w14:textId="19D6AE2F" w:rsidR="00C92868" w:rsidRDefault="00C92868" w:rsidP="00C92868">
      <w:pPr>
        <w:pStyle w:val="BodyText"/>
        <w:rPr>
          <w:rFonts w:ascii="Times New Roman"/>
          <w:sz w:val="20"/>
        </w:rPr>
      </w:pPr>
    </w:p>
    <w:p w14:paraId="59700EA8" w14:textId="5221253E" w:rsidR="00C92868" w:rsidRDefault="00C92868" w:rsidP="00C92868">
      <w:pPr>
        <w:pStyle w:val="BodyText"/>
        <w:rPr>
          <w:rFonts w:ascii="Times New Roman"/>
          <w:sz w:val="20"/>
        </w:rPr>
      </w:pPr>
    </w:p>
    <w:p w14:paraId="3AEF1F45" w14:textId="28CE43E8" w:rsidR="00C92868" w:rsidRDefault="001C0037" w:rsidP="00C92868">
      <w:pPr>
        <w:pStyle w:val="BodyText"/>
        <w:rPr>
          <w:rFonts w:ascii="Times New Roman"/>
          <w:sz w:val="20"/>
        </w:rPr>
      </w:pPr>
      <w:r w:rsidRPr="00FC1BB8">
        <w:rPr>
          <w:rFonts w:ascii="Times New Roman"/>
          <w:noProof/>
          <w:sz w:val="20"/>
        </w:rPr>
        <mc:AlternateContent>
          <mc:Choice Requires="wps">
            <w:drawing>
              <wp:anchor distT="45720" distB="45720" distL="114300" distR="114300" simplePos="0" relativeHeight="251652608" behindDoc="0" locked="0" layoutInCell="1" allowOverlap="1" wp14:anchorId="369E262B" wp14:editId="0F0F385F">
                <wp:simplePos x="0" y="0"/>
                <wp:positionH relativeFrom="column">
                  <wp:posOffset>361950</wp:posOffset>
                </wp:positionH>
                <wp:positionV relativeFrom="paragraph">
                  <wp:posOffset>9525</wp:posOffset>
                </wp:positionV>
                <wp:extent cx="4362450" cy="1404620"/>
                <wp:effectExtent l="0" t="0" r="0" b="0"/>
                <wp:wrapSquare wrapText="bothSides"/>
                <wp:docPr id="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noFill/>
                        <a:ln w="9525">
                          <a:noFill/>
                          <a:miter lim="800000"/>
                          <a:headEnd/>
                          <a:tailEnd/>
                        </a:ln>
                      </wps:spPr>
                      <wps:txbx>
                        <w:txbxContent>
                          <w:p w14:paraId="4454C3A3" w14:textId="2D87C362" w:rsidR="00C92868" w:rsidRPr="00C92868" w:rsidRDefault="00C92868" w:rsidP="00C92868">
                            <w:pPr>
                              <w:jc w:val="center"/>
                              <w:rPr>
                                <w:b/>
                                <w:bCs/>
                                <w:color w:val="32B04A"/>
                                <w:sz w:val="48"/>
                                <w:szCs w:val="48"/>
                              </w:rPr>
                            </w:pPr>
                            <w:r w:rsidRPr="001C0037">
                              <w:rPr>
                                <w:rFonts w:ascii="DINOT-Medium" w:hAnsi="DINOT-Medium" w:cs="DINOT-Medium"/>
                                <w:b/>
                                <w:bCs/>
                                <w:color w:val="006A4F"/>
                                <w:sz w:val="48"/>
                                <w:szCs w:val="48"/>
                              </w:rPr>
                              <w:t>NAF ALUMNI MENTORSHIP</w:t>
                            </w:r>
                            <w:r w:rsidR="002C1813">
                              <w:rPr>
                                <w:rFonts w:ascii="DINOT-Medium" w:hAnsi="DINOT-Medium" w:cs="DINOT-Medium"/>
                                <w:b/>
                                <w:bCs/>
                                <w:color w:val="006A4F"/>
                                <w:sz w:val="48"/>
                                <w:szCs w:val="48"/>
                              </w:rPr>
                              <w:t xml:space="preserve"> PROGRAM</w:t>
                            </w:r>
                            <w:r w:rsidRPr="00C92868">
                              <w:rPr>
                                <w:b/>
                                <w:bCs/>
                                <w:color w:val="006A4F"/>
                                <w:sz w:val="48"/>
                                <w:szCs w:val="48"/>
                              </w:rPr>
                              <w:t xml:space="preserve"> </w:t>
                            </w:r>
                            <w:r w:rsidR="002C1813">
                              <w:rPr>
                                <w:b/>
                                <w:bCs/>
                                <w:color w:val="006A4F"/>
                                <w:sz w:val="48"/>
                                <w:szCs w:val="48"/>
                              </w:rPr>
                              <w:br/>
                            </w:r>
                            <w:r w:rsidRPr="00C92868">
                              <w:rPr>
                                <w:b/>
                                <w:bCs/>
                                <w:color w:val="32B04A"/>
                                <w:sz w:val="48"/>
                                <w:szCs w:val="48"/>
                              </w:rPr>
                              <w:t>GUIDE</w:t>
                            </w:r>
                            <w:r w:rsidR="002C1813">
                              <w:rPr>
                                <w:b/>
                                <w:bCs/>
                                <w:color w:val="32B04A"/>
                                <w:sz w:val="48"/>
                                <w:szCs w:val="48"/>
                              </w:rPr>
                              <w:t xml:space="preserve"> FOR MENTORS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E262B" id="Text Box 4" o:spid="_x0000_s1027" type="#_x0000_t202" style="position:absolute;margin-left:28.5pt;margin-top:.75pt;width:343.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Y6/QEAANUDAAAOAAAAZHJzL2Uyb0RvYy54bWysU9uO2yAQfa/Uf0C8N3ZcJ9214qy2u01V&#10;aXuRtv0AjHGMCgwFEjv9+h2wNxu1b1X9gAbGnJlz5rC5GbUiR+G8BFPT5SKnRBgOrTT7mv74vntz&#10;RYkPzLRMgRE1PQlPb7avX20GW4kCelCtcARBjK8GW9M+BFtlmee90MwvwAqDyQ6cZgG3bp+1jg2I&#10;rlVW5Pk6G8C11gEX3uPp/ZSk24TfdYKHr13nRSCqpthbSKtLaxPXbLth1d4x20s+t8H+oQvNpMGi&#10;Z6h7Fhg5OPkXlJbcgYcuLDjoDLpOcpE4IJtl/gebx55ZkbigON6eZfL/D5Z/OT7ab46E8T2MOMBE&#10;wtsH4D89MXDXM7MXt87B0AvWYuFllCwbrK/mq1FqX/kI0gyfocUhs0OABDR2TkdVkCdBdBzA6Sy6&#10;GAPheFi+XRflClMcc8syL9dFGkvGqufr1vnwUYAmMaipw6kmeHZ88CG2w6rnX2I1AzupVJqsMmSo&#10;6fWqWKULFxktAxpPSV3Tqzx+kxUiyw+mTZcDk2qKsYAyM+3IdOIcxmYksp01iSo00J5QBweTz/Bd&#10;YNCD+03JgB6rqf91YE5Qoj4Z1PJ6WZbRlGlTrt4hceIuM81lhhmOUDUNlEzhXUhGjpS9vUXNdzKp&#10;8dLJ3DJ6J4k0+zya83Kf/np5jdsnAAAA//8DAFBLAwQUAAYACAAAACEAh7O+wdwAAAAIAQAADwAA&#10;AGRycy9kb3ducmV2LnhtbEyPwU7DMBBE70j8g7VI3KiD1RIU4lQVassRKBFnN16SiHhtxW4a/p7l&#10;RI+zM5p9U65nN4gJx9h70nC/yEAgNd721GqoP3Z3jyBiMmTN4Ak1/GCEdXV9VZrC+jO943RIreAS&#10;ioXR0KUUCilj06EzceEDEntffnQmsRxbaUdz5nI3SJVlD9KZnvhDZwI+d9h8H05OQ0hhn7+Mr2+b&#10;7W7K6s99rfp2q/Xtzbx5ApFwTv9h+MNndKiY6ehPZKMYNKxynpL4vgLBdr5csj5qUErlIKtSXg6o&#10;fgEAAP//AwBQSwECLQAUAAYACAAAACEAtoM4kv4AAADhAQAAEwAAAAAAAAAAAAAAAAAAAAAAW0Nv&#10;bnRlbnRfVHlwZXNdLnhtbFBLAQItABQABgAIAAAAIQA4/SH/1gAAAJQBAAALAAAAAAAAAAAAAAAA&#10;AC8BAABfcmVscy8ucmVsc1BLAQItABQABgAIAAAAIQC4BEY6/QEAANUDAAAOAAAAAAAAAAAAAAAA&#10;AC4CAABkcnMvZTJvRG9jLnhtbFBLAQItABQABgAIAAAAIQCHs77B3AAAAAgBAAAPAAAAAAAAAAAA&#10;AAAAAFcEAABkcnMvZG93bnJldi54bWxQSwUGAAAAAAQABADzAAAAYAUAAAAA&#10;" filled="f" stroked="f">
                <v:textbox style="mso-fit-shape-to-text:t">
                  <w:txbxContent>
                    <w:p w14:paraId="4454C3A3" w14:textId="2D87C362" w:rsidR="00C92868" w:rsidRPr="00C92868" w:rsidRDefault="00C92868" w:rsidP="00C92868">
                      <w:pPr>
                        <w:jc w:val="center"/>
                        <w:rPr>
                          <w:b/>
                          <w:bCs/>
                          <w:color w:val="32B04A"/>
                          <w:sz w:val="48"/>
                          <w:szCs w:val="48"/>
                        </w:rPr>
                      </w:pPr>
                      <w:r w:rsidRPr="001C0037">
                        <w:rPr>
                          <w:rFonts w:ascii="DINOT-Medium" w:hAnsi="DINOT-Medium" w:cs="DINOT-Medium"/>
                          <w:b/>
                          <w:bCs/>
                          <w:color w:val="006A4F"/>
                          <w:sz w:val="48"/>
                          <w:szCs w:val="48"/>
                        </w:rPr>
                        <w:t>NAF ALUMNI MENTORSHIP</w:t>
                      </w:r>
                      <w:r w:rsidR="002C1813">
                        <w:rPr>
                          <w:rFonts w:ascii="DINOT-Medium" w:hAnsi="DINOT-Medium" w:cs="DINOT-Medium"/>
                          <w:b/>
                          <w:bCs/>
                          <w:color w:val="006A4F"/>
                          <w:sz w:val="48"/>
                          <w:szCs w:val="48"/>
                        </w:rPr>
                        <w:t xml:space="preserve"> PROGRAM</w:t>
                      </w:r>
                      <w:r w:rsidRPr="00C92868">
                        <w:rPr>
                          <w:b/>
                          <w:bCs/>
                          <w:color w:val="006A4F"/>
                          <w:sz w:val="48"/>
                          <w:szCs w:val="48"/>
                        </w:rPr>
                        <w:t xml:space="preserve"> </w:t>
                      </w:r>
                      <w:r w:rsidR="002C1813">
                        <w:rPr>
                          <w:b/>
                          <w:bCs/>
                          <w:color w:val="006A4F"/>
                          <w:sz w:val="48"/>
                          <w:szCs w:val="48"/>
                        </w:rPr>
                        <w:br/>
                      </w:r>
                      <w:r w:rsidRPr="00C92868">
                        <w:rPr>
                          <w:b/>
                          <w:bCs/>
                          <w:color w:val="32B04A"/>
                          <w:sz w:val="48"/>
                          <w:szCs w:val="48"/>
                        </w:rPr>
                        <w:t>GUIDE</w:t>
                      </w:r>
                      <w:r w:rsidR="002C1813">
                        <w:rPr>
                          <w:b/>
                          <w:bCs/>
                          <w:color w:val="32B04A"/>
                          <w:sz w:val="48"/>
                          <w:szCs w:val="48"/>
                        </w:rPr>
                        <w:t xml:space="preserve"> FOR MENTORS</w:t>
                      </w:r>
                    </w:p>
                  </w:txbxContent>
                </v:textbox>
                <w10:wrap type="square"/>
              </v:shape>
            </w:pict>
          </mc:Fallback>
        </mc:AlternateContent>
      </w:r>
    </w:p>
    <w:p w14:paraId="028F648D" w14:textId="37789A8F" w:rsidR="00C92868" w:rsidRDefault="00C92868" w:rsidP="00C92868">
      <w:pPr>
        <w:pStyle w:val="BodyText"/>
        <w:rPr>
          <w:rFonts w:ascii="Times New Roman"/>
          <w:sz w:val="20"/>
        </w:rPr>
      </w:pPr>
    </w:p>
    <w:p w14:paraId="52111777" w14:textId="47EB4BA5" w:rsidR="00C92868" w:rsidRDefault="00C92868" w:rsidP="00C92868">
      <w:pPr>
        <w:pStyle w:val="BodyText"/>
        <w:rPr>
          <w:rFonts w:ascii="Times New Roman"/>
          <w:sz w:val="20"/>
        </w:rPr>
      </w:pPr>
    </w:p>
    <w:p w14:paraId="74BE0A72" w14:textId="77777777" w:rsidR="00C92868" w:rsidRDefault="00C92868" w:rsidP="30888780">
      <w:pPr>
        <w:pStyle w:val="BodyText"/>
        <w:spacing w:before="5"/>
        <w:rPr>
          <w:rFonts w:ascii="Times New Roman"/>
          <w:sz w:val="25"/>
          <w:szCs w:val="25"/>
        </w:rPr>
      </w:pPr>
    </w:p>
    <w:p w14:paraId="39A39C91" w14:textId="77777777" w:rsidR="00C92868" w:rsidRDefault="00C92868" w:rsidP="00C92868">
      <w:pPr>
        <w:pStyle w:val="BodyText"/>
        <w:rPr>
          <w:rFonts w:ascii="DINOT-MediumItalic"/>
          <w:sz w:val="20"/>
        </w:rPr>
      </w:pPr>
    </w:p>
    <w:p w14:paraId="54BA48E8" w14:textId="77777777" w:rsidR="00C92868" w:rsidRDefault="00C92868" w:rsidP="00C92868">
      <w:pPr>
        <w:pStyle w:val="BodyText"/>
        <w:rPr>
          <w:rFonts w:ascii="DINOT-MediumItalic"/>
          <w:sz w:val="20"/>
        </w:rPr>
      </w:pPr>
    </w:p>
    <w:p w14:paraId="098BCB25" w14:textId="77777777" w:rsidR="00C92868" w:rsidRDefault="00C92868" w:rsidP="00C92868">
      <w:pPr>
        <w:pStyle w:val="BodyText"/>
        <w:spacing w:before="10"/>
        <w:rPr>
          <w:rFonts w:ascii="DINOT-Medium"/>
          <w:noProof/>
          <w:color w:val="32B04A"/>
          <w:sz w:val="17"/>
        </w:rPr>
      </w:pPr>
    </w:p>
    <w:p w14:paraId="52FCFC45" w14:textId="77777777" w:rsidR="00C92868" w:rsidRDefault="00C92868" w:rsidP="00C92868">
      <w:pPr>
        <w:pStyle w:val="BodyText"/>
        <w:spacing w:before="10"/>
        <w:rPr>
          <w:rFonts w:ascii="DINOT-MediumItalic"/>
          <w:sz w:val="17"/>
        </w:rPr>
      </w:pPr>
    </w:p>
    <w:p w14:paraId="4E66B4E3" w14:textId="77777777" w:rsidR="00C92868" w:rsidRDefault="00C92868" w:rsidP="00C92868">
      <w:pPr>
        <w:rPr>
          <w:rFonts w:ascii="DINOT-MediumItalic"/>
          <w:noProof/>
          <w:sz w:val="17"/>
        </w:rPr>
      </w:pPr>
      <w:r>
        <w:rPr>
          <w:rFonts w:ascii="DINOT-Medium"/>
          <w:noProof/>
          <w:color w:val="32B04A"/>
          <w:sz w:val="17"/>
        </w:rPr>
        <w:drawing>
          <wp:anchor distT="0" distB="0" distL="114300" distR="114300" simplePos="0" relativeHeight="251655680" behindDoc="1" locked="0" layoutInCell="1" allowOverlap="1" wp14:anchorId="4B320469" wp14:editId="713C38D3">
            <wp:simplePos x="0" y="0"/>
            <wp:positionH relativeFrom="column">
              <wp:posOffset>0</wp:posOffset>
            </wp:positionH>
            <wp:positionV relativeFrom="paragraph">
              <wp:posOffset>2249170</wp:posOffset>
            </wp:positionV>
            <wp:extent cx="5038725" cy="1228725"/>
            <wp:effectExtent l="0" t="0" r="9525" b="9525"/>
            <wp:wrapNone/>
            <wp:docPr id="2"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4211"/>
                    <a:stretch/>
                  </pic:blipFill>
                  <pic:spPr bwMode="auto">
                    <a:xfrm>
                      <a:off x="0" y="0"/>
                      <a:ext cx="5038725" cy="1228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DAE290B" w14:textId="7B2DD1D7" w:rsidR="009E32E8" w:rsidRPr="009E32E8" w:rsidRDefault="009E32E8" w:rsidP="009E32E8">
      <w:pPr>
        <w:rPr>
          <w:rFonts w:ascii="DINOT-MediumItalic"/>
          <w:sz w:val="17"/>
        </w:rPr>
      </w:pPr>
    </w:p>
    <w:p w14:paraId="55364FCA" w14:textId="738A4A82" w:rsidR="00C92868" w:rsidRDefault="009E32E8" w:rsidP="00C92868">
      <w:pPr>
        <w:rPr>
          <w:rFonts w:ascii="DINOT-MediumItalic"/>
          <w:sz w:val="17"/>
        </w:rPr>
        <w:sectPr w:rsidR="00C92868">
          <w:type w:val="continuous"/>
          <w:pgSz w:w="7920" w:h="12240"/>
          <w:pgMar w:top="0" w:right="0" w:bottom="0" w:left="0" w:header="720" w:footer="720" w:gutter="0"/>
          <w:cols w:space="720"/>
        </w:sectPr>
      </w:pPr>
      <w:r w:rsidRPr="009E32E8">
        <w:rPr>
          <w:rFonts w:ascii="DINOT-MediumItalic"/>
          <w:sz w:val="17"/>
        </w:rPr>
        <w:drawing>
          <wp:anchor distT="0" distB="0" distL="114300" distR="114300" simplePos="0" relativeHeight="251667968" behindDoc="1" locked="0" layoutInCell="1" allowOverlap="1" wp14:anchorId="1B594BC0" wp14:editId="759722F7">
            <wp:simplePos x="0" y="0"/>
            <wp:positionH relativeFrom="margin">
              <wp:align>center</wp:align>
            </wp:positionH>
            <wp:positionV relativeFrom="paragraph">
              <wp:posOffset>782955</wp:posOffset>
            </wp:positionV>
            <wp:extent cx="876300" cy="1128395"/>
            <wp:effectExtent l="0" t="0" r="0" b="0"/>
            <wp:wrapTight wrapText="bothSides">
              <wp:wrapPolygon edited="0">
                <wp:start x="6104" y="0"/>
                <wp:lineTo x="0" y="2917"/>
                <wp:lineTo x="0" y="13128"/>
                <wp:lineTo x="7983" y="17504"/>
                <wp:lineTo x="3757" y="17868"/>
                <wp:lineTo x="939" y="18962"/>
                <wp:lineTo x="939" y="21150"/>
                <wp:lineTo x="20191" y="21150"/>
                <wp:lineTo x="21130" y="18598"/>
                <wp:lineTo x="18783" y="17868"/>
                <wp:lineTo x="13148" y="17504"/>
                <wp:lineTo x="21130" y="13128"/>
                <wp:lineTo x="21130" y="2917"/>
                <wp:lineTo x="15026" y="0"/>
                <wp:lineTo x="6104" y="0"/>
              </wp:wrapPolygon>
            </wp:wrapTight>
            <wp:docPr id="1644111460" name="Picture 9" descr="A green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11460" name="Picture 9" descr="A green circle with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128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FE4BB" w14:textId="3DB5D839" w:rsidR="00C92868" w:rsidRPr="00180D13" w:rsidRDefault="00C92868" w:rsidP="00C92868">
      <w:pPr>
        <w:spacing w:before="122"/>
        <w:rPr>
          <w:rFonts w:ascii="DINOT-Medium"/>
          <w:color w:val="32B04A"/>
          <w:sz w:val="17"/>
        </w:rPr>
      </w:pPr>
      <w:r w:rsidRPr="00FC1BB8">
        <w:rPr>
          <w:rFonts w:ascii="Times New Roman"/>
          <w:noProof/>
          <w:sz w:val="20"/>
        </w:rPr>
        <w:lastRenderedPageBreak/>
        <mc:AlternateContent>
          <mc:Choice Requires="wps">
            <w:drawing>
              <wp:inline distT="0" distB="0" distL="0" distR="0" wp14:anchorId="69857135" wp14:editId="78A7D36E">
                <wp:extent cx="2343150" cy="1404620"/>
                <wp:effectExtent l="0" t="0" r="0" b="1905"/>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4620"/>
                        </a:xfrm>
                        <a:prstGeom prst="rect">
                          <a:avLst/>
                        </a:prstGeom>
                        <a:noFill/>
                        <a:ln w="9525">
                          <a:noFill/>
                          <a:miter lim="800000"/>
                          <a:headEnd/>
                          <a:tailEnd/>
                        </a:ln>
                      </wps:spPr>
                      <wps:txbx>
                        <w:txbxContent>
                          <w:p w14:paraId="02E211B2" w14:textId="14230A57" w:rsidR="00C92868" w:rsidRPr="00FF363F" w:rsidRDefault="00FF363F" w:rsidP="00C92868">
                            <w:pPr>
                              <w:jc w:val="center"/>
                              <w:rPr>
                                <w:b/>
                                <w:bCs/>
                                <w:color w:val="32B04A"/>
                                <w:sz w:val="16"/>
                                <w:szCs w:val="16"/>
                              </w:rPr>
                            </w:pPr>
                            <w:r w:rsidRPr="00FF363F">
                              <w:rPr>
                                <w:b/>
                                <w:bCs/>
                                <w:color w:val="006A4F"/>
                              </w:rPr>
                              <w:t xml:space="preserve">MENTORSHIP </w:t>
                            </w:r>
                            <w:r w:rsidR="00EA165C" w:rsidRPr="00FF363F">
                              <w:rPr>
                                <w:b/>
                                <w:bCs/>
                                <w:color w:val="006A4F"/>
                              </w:rPr>
                              <w:t>PROGRAM GUIDE</w:t>
                            </w:r>
                          </w:p>
                        </w:txbxContent>
                      </wps:txbx>
                      <wps:bodyPr rot="0" vert="horz" wrap="square" lIns="91440" tIns="45720" rIns="91440" bIns="45720" anchor="t" anchorCtr="0">
                        <a:spAutoFit/>
                      </wps:bodyPr>
                    </wps:wsp>
                  </a:graphicData>
                </a:graphic>
              </wp:inline>
            </w:drawing>
          </mc:Choice>
          <mc:Fallback>
            <w:pict>
              <v:shape w14:anchorId="69857135" id="Text Box 7" o:spid="_x0000_s1028" type="#_x0000_t202" style="width:18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RN/gEAANUDAAAOAAAAZHJzL2Uyb0RvYy54bWysU11v2yAUfZ+0/4B4X2ynTtdacaquXaZJ&#10;3YfU7gdgjGM04DIgsbNfvwt202h7q+YHBFzfc+8597C+GbUiB+G8BFPTYpFTIgyHVppdTX88bd9d&#10;UeIDMy1TYERNj8LTm83bN+vBVmIJPahWOIIgxleDrWkfgq2yzPNeaOYXYIXBYAdOs4BHt8taxwZE&#10;1ypb5vllNoBrrQMuvMfb+ylINwm/6wQP37rOi0BUTbG3kFaX1iau2WbNqp1jtpd8boO9ogvNpMGi&#10;J6h7FhjZO/kPlJbcgYcuLDjoDLpOcpE4IJsi/4vNY8+sSFxQHG9PMvn/B8u/Hh7td0fC+AFGHGAi&#10;4e0D8J+eGLjrmdmJW+dg6AVrsXARJcsG66s5NUrtKx9BmuELtDhktg+QgMbO6agK8iSIjgM4nkQX&#10;YyAcL5cX5UWxwhDHWFHm5eUyjSVj1XO6dT58EqBJ3NTU4VQTPDs8+BDbYdXzL7Gaga1UKk1WGTLU&#10;9Hq1XKWEs4iWAY2npK7pVR6/yQqR5UfTpuTApJr2WECZmXZkOnEOYzMS2SKFmBtVaKA9og4OJp/h&#10;u8BND+43JQN6rKb+1545QYn6bFDL66IsoynToVy9R+LEnUea8wgzHKFqGiiZtnchGTlS9vYWNd/K&#10;pMZLJ3PL6J0k0uzzaM7zc/rr5TVu/gAAAP//AwBQSwMEFAAGAAgAAAAhAB4QpVbZAAAABQEAAA8A&#10;AABkcnMvZG93bnJldi54bWxMj81OwzAQhO9IvIO1SNyokyAqCHGqih+JAxdKuG/jJY6I11HsNunb&#10;s3CBy0ijWc18W20WP6gjTbEPbCBfZaCI22B77gw0789Xt6BiQrY4BCYDJ4qwqc/PKixtmPmNjrvU&#10;KSnhWKIBl9JYah1bRx7jKozEkn2GyWMSO3XaTjhLuR90kWVr7bFnWXA40oOj9mt38AZSstv81Dz5&#10;+PKxvD7OLmtvsDHm8mLZ3oNKtKS/Y/jBF3SohWkfDmyjGgzII+lXJbte34ndGyiKvABdV/o/ff0N&#10;AAD//wMAUEsBAi0AFAAGAAgAAAAhALaDOJL+AAAA4QEAABMAAAAAAAAAAAAAAAAAAAAAAFtDb250&#10;ZW50X1R5cGVzXS54bWxQSwECLQAUAAYACAAAACEAOP0h/9YAAACUAQAACwAAAAAAAAAAAAAAAAAv&#10;AQAAX3JlbHMvLnJlbHNQSwECLQAUAAYACAAAACEAlUe0Tf4BAADVAwAADgAAAAAAAAAAAAAAAAAu&#10;AgAAZHJzL2Uyb0RvYy54bWxQSwECLQAUAAYACAAAACEAHhClVtkAAAAFAQAADwAAAAAAAAAAAAAA&#10;AABYBAAAZHJzL2Rvd25yZXYueG1sUEsFBgAAAAAEAAQA8wAAAF4FAAAAAA==&#10;" filled="f" stroked="f">
                <v:textbox style="mso-fit-shape-to-text:t">
                  <w:txbxContent>
                    <w:p w14:paraId="02E211B2" w14:textId="14230A57" w:rsidR="00C92868" w:rsidRPr="00FF363F" w:rsidRDefault="00FF363F" w:rsidP="00C92868">
                      <w:pPr>
                        <w:jc w:val="center"/>
                        <w:rPr>
                          <w:b/>
                          <w:bCs/>
                          <w:color w:val="32B04A"/>
                          <w:sz w:val="16"/>
                          <w:szCs w:val="16"/>
                        </w:rPr>
                      </w:pPr>
                      <w:r w:rsidRPr="00FF363F">
                        <w:rPr>
                          <w:b/>
                          <w:bCs/>
                          <w:color w:val="006A4F"/>
                        </w:rPr>
                        <w:t xml:space="preserve">MENTORSHIP </w:t>
                      </w:r>
                      <w:r w:rsidR="00EA165C" w:rsidRPr="00FF363F">
                        <w:rPr>
                          <w:b/>
                          <w:bCs/>
                          <w:color w:val="006A4F"/>
                        </w:rPr>
                        <w:t>PROGRAM GUIDE</w:t>
                      </w:r>
                    </w:p>
                  </w:txbxContent>
                </v:textbox>
                <w10:anchorlock/>
              </v:shape>
            </w:pict>
          </mc:Fallback>
        </mc:AlternateContent>
      </w:r>
      <w:r>
        <w:rPr>
          <w:rFonts w:ascii="DINOT-MediumItalic"/>
          <w:noProof/>
          <w:sz w:val="17"/>
        </w:rPr>
        <w:drawing>
          <wp:anchor distT="0" distB="0" distL="114300" distR="114300" simplePos="0" relativeHeight="251654656" behindDoc="1" locked="0" layoutInCell="1" allowOverlap="1" wp14:anchorId="37B042D6" wp14:editId="0000DD0B">
            <wp:simplePos x="0" y="0"/>
            <wp:positionH relativeFrom="column">
              <wp:posOffset>0</wp:posOffset>
            </wp:positionH>
            <wp:positionV relativeFrom="paragraph">
              <wp:posOffset>0</wp:posOffset>
            </wp:positionV>
            <wp:extent cx="5028565" cy="1257300"/>
            <wp:effectExtent l="0" t="0" r="635" b="0"/>
            <wp:wrapNone/>
            <wp:docPr id="10" name="Picture 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with medium confiden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3812"/>
                    <a:stretch/>
                  </pic:blipFill>
                  <pic:spPr bwMode="auto">
                    <a:xfrm>
                      <a:off x="0" y="0"/>
                      <a:ext cx="5028565" cy="1257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416A66F" w14:textId="77777777" w:rsidR="00C92868" w:rsidRDefault="00C92868" w:rsidP="00C92868">
      <w:pPr>
        <w:pStyle w:val="BodyText"/>
        <w:rPr>
          <w:rFonts w:ascii="DINOT-MediumItalic"/>
          <w:noProof/>
          <w:sz w:val="17"/>
        </w:rPr>
      </w:pPr>
    </w:p>
    <w:p w14:paraId="03FBDBA0" w14:textId="77777777" w:rsidR="00C92868" w:rsidRDefault="00C92868" w:rsidP="00C92868">
      <w:pPr>
        <w:pStyle w:val="BodyText"/>
        <w:rPr>
          <w:rFonts w:ascii="DINOT-MediumItalic"/>
          <w:sz w:val="20"/>
        </w:rPr>
      </w:pPr>
    </w:p>
    <w:p w14:paraId="702540CB" w14:textId="77777777" w:rsidR="00C92868" w:rsidRDefault="00C92868" w:rsidP="00C92868">
      <w:pPr>
        <w:pStyle w:val="BodyText"/>
        <w:rPr>
          <w:rFonts w:ascii="DINOT-MediumItalic"/>
          <w:sz w:val="20"/>
        </w:rPr>
      </w:pPr>
    </w:p>
    <w:p w14:paraId="6033AA60" w14:textId="77777777" w:rsidR="00C92868" w:rsidRDefault="00C92868" w:rsidP="00C92868">
      <w:pPr>
        <w:pStyle w:val="BodyText"/>
        <w:rPr>
          <w:rFonts w:ascii="DINOT-MediumItalic"/>
          <w:sz w:val="20"/>
        </w:rPr>
      </w:pPr>
    </w:p>
    <w:p w14:paraId="76FA4FE4" w14:textId="77777777" w:rsidR="00CE445C" w:rsidRDefault="00CE445C" w:rsidP="00C92868">
      <w:pPr>
        <w:pStyle w:val="BodyText"/>
        <w:spacing w:line="302" w:lineRule="auto"/>
        <w:ind w:left="302" w:right="263"/>
      </w:pPr>
    </w:p>
    <w:p w14:paraId="773849CF" w14:textId="1A1B3720" w:rsidR="00CE445C" w:rsidRPr="00EA165C" w:rsidRDefault="00CE445C" w:rsidP="00CE445C">
      <w:pPr>
        <w:pStyle w:val="BodyText"/>
        <w:spacing w:line="302" w:lineRule="auto"/>
        <w:ind w:left="302" w:right="263"/>
        <w:rPr>
          <w:sz w:val="18"/>
          <w:szCs w:val="18"/>
        </w:rPr>
      </w:pPr>
      <w:r w:rsidRPr="00EA165C">
        <w:rPr>
          <w:sz w:val="18"/>
          <w:szCs w:val="18"/>
        </w:rPr>
        <w:t>The NAF Alumni Mentorship Program provides college-age NAF alumni with the ability to build professional skills and connect with alumni working in their field</w:t>
      </w:r>
      <w:r w:rsidR="00F450A6">
        <w:rPr>
          <w:sz w:val="18"/>
          <w:szCs w:val="18"/>
        </w:rPr>
        <w:t>s</w:t>
      </w:r>
      <w:r w:rsidRPr="00EA165C">
        <w:rPr>
          <w:sz w:val="18"/>
          <w:szCs w:val="18"/>
        </w:rPr>
        <w:t xml:space="preserve"> of interest.</w:t>
      </w:r>
    </w:p>
    <w:p w14:paraId="45747E0A" w14:textId="06202755" w:rsidR="00CE445C" w:rsidRPr="00EA165C" w:rsidRDefault="009A4AFE" w:rsidP="00CE445C">
      <w:pPr>
        <w:pStyle w:val="BodyText"/>
        <w:spacing w:line="302" w:lineRule="auto"/>
        <w:ind w:left="302" w:right="263"/>
        <w:rPr>
          <w:sz w:val="18"/>
          <w:szCs w:val="18"/>
        </w:rPr>
      </w:pPr>
      <w:r>
        <w:rPr>
          <w:noProof/>
        </w:rPr>
        <w:drawing>
          <wp:anchor distT="0" distB="0" distL="114300" distR="114300" simplePos="0" relativeHeight="251665920" behindDoc="1" locked="0" layoutInCell="1" allowOverlap="1" wp14:anchorId="1B61E722" wp14:editId="55A4B2C4">
            <wp:simplePos x="0" y="0"/>
            <wp:positionH relativeFrom="column">
              <wp:posOffset>190500</wp:posOffset>
            </wp:positionH>
            <wp:positionV relativeFrom="paragraph">
              <wp:posOffset>182245</wp:posOffset>
            </wp:positionV>
            <wp:extent cx="1562100" cy="1041400"/>
            <wp:effectExtent l="0" t="0" r="0" b="6350"/>
            <wp:wrapTight wrapText="bothSides">
              <wp:wrapPolygon edited="0">
                <wp:start x="0" y="0"/>
                <wp:lineTo x="0" y="21337"/>
                <wp:lineTo x="21337" y="21337"/>
                <wp:lineTo x="21337" y="0"/>
                <wp:lineTo x="0" y="0"/>
              </wp:wrapPolygon>
            </wp:wrapTight>
            <wp:docPr id="9" name="Picture 9" descr="A group of people sitting at a 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people sitting at a table&#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FC288" w14:textId="1CBC4184" w:rsidR="00CE445C" w:rsidRDefault="009A4AFE" w:rsidP="00EA165C">
      <w:pPr>
        <w:pStyle w:val="BodyText"/>
        <w:spacing w:line="302" w:lineRule="auto"/>
        <w:ind w:left="302" w:right="263"/>
        <w:rPr>
          <w:sz w:val="18"/>
          <w:szCs w:val="18"/>
        </w:rPr>
      </w:pPr>
      <w:r w:rsidRPr="00EA165C">
        <w:rPr>
          <w:sz w:val="18"/>
          <w:szCs w:val="18"/>
        </w:rPr>
        <w:t xml:space="preserve"> </w:t>
      </w:r>
      <w:r w:rsidR="00CE445C" w:rsidRPr="00EA165C">
        <w:rPr>
          <w:sz w:val="18"/>
          <w:szCs w:val="18"/>
        </w:rPr>
        <w:t xml:space="preserve">As a NAF alumni mentor, you </w:t>
      </w:r>
      <w:r w:rsidR="00F450A6">
        <w:rPr>
          <w:sz w:val="18"/>
          <w:szCs w:val="18"/>
        </w:rPr>
        <w:t>will serve as</w:t>
      </w:r>
      <w:r w:rsidR="00CE445C" w:rsidRPr="00EA165C">
        <w:rPr>
          <w:sz w:val="18"/>
          <w:szCs w:val="18"/>
        </w:rPr>
        <w:t xml:space="preserve"> a guide and resource </w:t>
      </w:r>
      <w:r w:rsidR="00F450A6">
        <w:rPr>
          <w:sz w:val="18"/>
          <w:szCs w:val="18"/>
        </w:rPr>
        <w:t>to</w:t>
      </w:r>
      <w:r w:rsidR="00CE445C" w:rsidRPr="00EA165C">
        <w:rPr>
          <w:sz w:val="18"/>
          <w:szCs w:val="18"/>
        </w:rPr>
        <w:t xml:space="preserve"> share your NAF academy, postsecondary</w:t>
      </w:r>
      <w:r w:rsidR="00F450A6">
        <w:rPr>
          <w:sz w:val="18"/>
          <w:szCs w:val="18"/>
        </w:rPr>
        <w:t>,</w:t>
      </w:r>
      <w:r w:rsidR="00CE445C" w:rsidRPr="00EA165C">
        <w:rPr>
          <w:sz w:val="18"/>
          <w:szCs w:val="18"/>
        </w:rPr>
        <w:t xml:space="preserve"> and professional experience</w:t>
      </w:r>
      <w:r w:rsidR="00F00B6F">
        <w:rPr>
          <w:sz w:val="18"/>
          <w:szCs w:val="18"/>
        </w:rPr>
        <w:t>s,</w:t>
      </w:r>
      <w:r w:rsidR="00CE445C" w:rsidRPr="00EA165C">
        <w:rPr>
          <w:sz w:val="18"/>
          <w:szCs w:val="18"/>
        </w:rPr>
        <w:t xml:space="preserve"> help</w:t>
      </w:r>
      <w:r w:rsidR="00F00B6F">
        <w:rPr>
          <w:sz w:val="18"/>
          <w:szCs w:val="18"/>
        </w:rPr>
        <w:t>ing to</w:t>
      </w:r>
      <w:r w:rsidR="00CE445C" w:rsidRPr="00EA165C">
        <w:rPr>
          <w:sz w:val="18"/>
          <w:szCs w:val="18"/>
        </w:rPr>
        <w:t xml:space="preserve"> pave the way for students to succeed in college and beyond. The partnership between mentor and mentee is built upon trust, respect, and professionalism. </w:t>
      </w:r>
    </w:p>
    <w:p w14:paraId="335AE4B4" w14:textId="653486D3" w:rsidR="00EA165C" w:rsidRPr="00EA165C" w:rsidRDefault="00EA165C" w:rsidP="00EA165C">
      <w:pPr>
        <w:pStyle w:val="BodyText"/>
        <w:spacing w:line="302" w:lineRule="auto"/>
        <w:ind w:left="302" w:right="263"/>
        <w:rPr>
          <w:sz w:val="18"/>
          <w:szCs w:val="18"/>
        </w:rPr>
      </w:pPr>
    </w:p>
    <w:p w14:paraId="60D689EF" w14:textId="0DA74190" w:rsidR="00CE445C" w:rsidRPr="00EA165C" w:rsidRDefault="00CE445C" w:rsidP="00CE445C">
      <w:pPr>
        <w:pStyle w:val="BodyText"/>
        <w:spacing w:line="302" w:lineRule="auto"/>
        <w:ind w:left="302" w:right="263"/>
        <w:rPr>
          <w:sz w:val="18"/>
          <w:szCs w:val="18"/>
        </w:rPr>
      </w:pPr>
      <w:r w:rsidRPr="00EA165C">
        <w:rPr>
          <w:sz w:val="18"/>
          <w:szCs w:val="18"/>
        </w:rPr>
        <w:t>The mentorship process is designed to be structured yet flexible</w:t>
      </w:r>
      <w:r w:rsidR="00D1748F">
        <w:rPr>
          <w:sz w:val="18"/>
          <w:szCs w:val="18"/>
        </w:rPr>
        <w:t>,</w:t>
      </w:r>
      <w:r w:rsidRPr="00EA165C">
        <w:rPr>
          <w:sz w:val="18"/>
          <w:szCs w:val="18"/>
        </w:rPr>
        <w:t xml:space="preserve"> allow</w:t>
      </w:r>
      <w:r w:rsidR="00D1748F">
        <w:rPr>
          <w:sz w:val="18"/>
          <w:szCs w:val="18"/>
        </w:rPr>
        <w:t>ing</w:t>
      </w:r>
      <w:r w:rsidRPr="00EA165C">
        <w:rPr>
          <w:sz w:val="18"/>
          <w:szCs w:val="18"/>
        </w:rPr>
        <w:t xml:space="preserve"> for a progressive development of the mentor-mentee relationship. A </w:t>
      </w:r>
      <w:r w:rsidR="00D1748F">
        <w:rPr>
          <w:sz w:val="18"/>
          <w:szCs w:val="18"/>
        </w:rPr>
        <w:t>time commitment</w:t>
      </w:r>
      <w:r w:rsidRPr="00EA165C">
        <w:rPr>
          <w:sz w:val="18"/>
          <w:szCs w:val="18"/>
        </w:rPr>
        <w:t xml:space="preserve"> of</w:t>
      </w:r>
      <w:r w:rsidR="00D1748F">
        <w:rPr>
          <w:sz w:val="18"/>
          <w:szCs w:val="18"/>
        </w:rPr>
        <w:t xml:space="preserve"> arranging, at minimum,</w:t>
      </w:r>
      <w:r w:rsidRPr="00EA165C">
        <w:rPr>
          <w:sz w:val="18"/>
          <w:szCs w:val="18"/>
        </w:rPr>
        <w:t xml:space="preserve"> one session per month is expected to participate in the program. Micro-engagements (quick conversations to check-in or ask questions) between sessions are highly encouraged. Throughout the course of the program, participants should expect to receive regular communication from NAF staff regarding expectations and </w:t>
      </w:r>
      <w:r w:rsidR="00101E6F">
        <w:rPr>
          <w:sz w:val="18"/>
          <w:szCs w:val="18"/>
        </w:rPr>
        <w:t xml:space="preserve">gathering </w:t>
      </w:r>
      <w:r w:rsidRPr="00EA165C">
        <w:rPr>
          <w:sz w:val="18"/>
          <w:szCs w:val="18"/>
        </w:rPr>
        <w:t xml:space="preserve">feedback. </w:t>
      </w:r>
    </w:p>
    <w:p w14:paraId="21768E50" w14:textId="77777777" w:rsidR="00CE445C" w:rsidRPr="00EA165C" w:rsidRDefault="00CE445C" w:rsidP="00CE445C">
      <w:pPr>
        <w:pStyle w:val="BodyText"/>
        <w:spacing w:line="302" w:lineRule="auto"/>
        <w:ind w:left="302" w:right="263"/>
        <w:rPr>
          <w:sz w:val="18"/>
          <w:szCs w:val="18"/>
        </w:rPr>
      </w:pPr>
    </w:p>
    <w:p w14:paraId="4A18AEDF" w14:textId="5C3E4989" w:rsidR="00C92868" w:rsidRPr="00EA165C" w:rsidRDefault="00CE445C" w:rsidP="00CE445C">
      <w:pPr>
        <w:pStyle w:val="BodyText"/>
        <w:spacing w:line="302" w:lineRule="auto"/>
        <w:ind w:left="302" w:right="263"/>
        <w:rPr>
          <w:sz w:val="18"/>
          <w:szCs w:val="18"/>
        </w:rPr>
      </w:pPr>
      <w:r w:rsidRPr="00EA165C">
        <w:rPr>
          <w:sz w:val="18"/>
          <w:szCs w:val="18"/>
        </w:rPr>
        <w:t>We hope this guide will be helpful as you begin your journey as an alumni mentor!</w:t>
      </w:r>
    </w:p>
    <w:p w14:paraId="2FF96ABF" w14:textId="06D73B38" w:rsidR="00C92868" w:rsidRPr="00EA165C" w:rsidRDefault="00CE445C" w:rsidP="30888780">
      <w:pPr>
        <w:spacing w:before="122"/>
        <w:ind w:firstLine="302"/>
        <w:rPr>
          <w:rFonts w:ascii="DINOT-Medium"/>
          <w:b/>
          <w:bCs/>
          <w:sz w:val="20"/>
          <w:szCs w:val="20"/>
        </w:rPr>
      </w:pPr>
      <w:r w:rsidRPr="30888780">
        <w:rPr>
          <w:rFonts w:ascii="DINOT-Medium"/>
          <w:b/>
          <w:bCs/>
          <w:color w:val="32B04A"/>
          <w:sz w:val="20"/>
          <w:szCs w:val="20"/>
        </w:rPr>
        <w:t>BUILDING THE RELATIONSHIPS</w:t>
      </w:r>
    </w:p>
    <w:p w14:paraId="6536FCD6" w14:textId="47D6C72D" w:rsidR="0023596C" w:rsidRPr="00EA165C" w:rsidRDefault="0023596C" w:rsidP="000C21A7">
      <w:pPr>
        <w:ind w:left="302" w:right="180"/>
        <w:rPr>
          <w:sz w:val="18"/>
          <w:szCs w:val="18"/>
        </w:rPr>
      </w:pPr>
      <w:r w:rsidRPr="00EA165C">
        <w:rPr>
          <w:sz w:val="18"/>
          <w:szCs w:val="18"/>
        </w:rPr>
        <w:t xml:space="preserve">For mentoring to be </w:t>
      </w:r>
      <w:r w:rsidR="002826F1">
        <w:rPr>
          <w:sz w:val="18"/>
          <w:szCs w:val="18"/>
        </w:rPr>
        <w:t xml:space="preserve">a </w:t>
      </w:r>
      <w:r w:rsidRPr="00EA165C">
        <w:rPr>
          <w:sz w:val="18"/>
          <w:szCs w:val="18"/>
        </w:rPr>
        <w:t>successful</w:t>
      </w:r>
      <w:r w:rsidR="002826F1">
        <w:rPr>
          <w:sz w:val="18"/>
          <w:szCs w:val="18"/>
        </w:rPr>
        <w:t xml:space="preserve"> endeavor</w:t>
      </w:r>
      <w:r w:rsidRPr="00EA165C">
        <w:rPr>
          <w:sz w:val="18"/>
          <w:szCs w:val="18"/>
        </w:rPr>
        <w:t xml:space="preserve">, there must be a reciprocal, comfortable relationship between the mentor and mentee. Both parties must work at </w:t>
      </w:r>
      <w:r w:rsidR="004B1D6B">
        <w:rPr>
          <w:sz w:val="18"/>
          <w:szCs w:val="18"/>
        </w:rPr>
        <w:t>building a rapport within the</w:t>
      </w:r>
      <w:r w:rsidRPr="00EA165C">
        <w:rPr>
          <w:sz w:val="18"/>
          <w:szCs w:val="18"/>
        </w:rPr>
        <w:t xml:space="preserve"> relationship by being open-minded, respectful, and </w:t>
      </w:r>
      <w:r w:rsidR="004B1D6B">
        <w:rPr>
          <w:sz w:val="18"/>
          <w:szCs w:val="18"/>
        </w:rPr>
        <w:t>abiding by</w:t>
      </w:r>
      <w:r w:rsidRPr="00EA165C">
        <w:rPr>
          <w:sz w:val="18"/>
          <w:szCs w:val="18"/>
        </w:rPr>
        <w:t xml:space="preserve"> the </w:t>
      </w:r>
      <w:r w:rsidR="00A322AB">
        <w:rPr>
          <w:sz w:val="18"/>
          <w:szCs w:val="18"/>
        </w:rPr>
        <w:t xml:space="preserve">initial </w:t>
      </w:r>
      <w:r w:rsidRPr="00EA165C">
        <w:rPr>
          <w:sz w:val="18"/>
          <w:szCs w:val="18"/>
        </w:rPr>
        <w:t xml:space="preserve">expectations. Ideally, the mentoring relationship will be mutually beneficial for both </w:t>
      </w:r>
      <w:r w:rsidR="00A322AB">
        <w:rPr>
          <w:sz w:val="18"/>
          <w:szCs w:val="18"/>
        </w:rPr>
        <w:t>parties</w:t>
      </w:r>
      <w:r w:rsidRPr="00EA165C">
        <w:rPr>
          <w:sz w:val="18"/>
          <w:szCs w:val="18"/>
        </w:rPr>
        <w:t>.</w:t>
      </w:r>
    </w:p>
    <w:p w14:paraId="098E79C2" w14:textId="77777777" w:rsidR="0023596C" w:rsidRPr="00EA165C" w:rsidRDefault="0023596C" w:rsidP="000C21A7">
      <w:pPr>
        <w:ind w:right="180"/>
        <w:rPr>
          <w:sz w:val="18"/>
          <w:szCs w:val="18"/>
        </w:rPr>
      </w:pPr>
    </w:p>
    <w:p w14:paraId="39E1BD0D" w14:textId="77777777" w:rsidR="0023596C" w:rsidRPr="00EA165C" w:rsidRDefault="0023596C" w:rsidP="000C21A7">
      <w:pPr>
        <w:ind w:right="180" w:firstLine="302"/>
        <w:rPr>
          <w:b/>
          <w:bCs/>
          <w:sz w:val="18"/>
          <w:szCs w:val="18"/>
        </w:rPr>
      </w:pPr>
      <w:r w:rsidRPr="00EA165C">
        <w:rPr>
          <w:b/>
          <w:bCs/>
          <w:sz w:val="18"/>
          <w:szCs w:val="18"/>
        </w:rPr>
        <w:t>Tips for being a good mentor:</w:t>
      </w:r>
    </w:p>
    <w:p w14:paraId="241E70B2" w14:textId="54CE30B6" w:rsidR="0023596C" w:rsidRPr="00EA165C" w:rsidRDefault="0023596C" w:rsidP="000C21A7">
      <w:pPr>
        <w:pStyle w:val="ListParagraph"/>
        <w:widowControl/>
        <w:numPr>
          <w:ilvl w:val="0"/>
          <w:numId w:val="1"/>
        </w:numPr>
        <w:autoSpaceDE/>
        <w:autoSpaceDN/>
        <w:ind w:right="180"/>
        <w:contextualSpacing/>
        <w:rPr>
          <w:sz w:val="18"/>
          <w:szCs w:val="18"/>
        </w:rPr>
      </w:pPr>
      <w:r w:rsidRPr="00EA165C">
        <w:rPr>
          <w:i/>
          <w:iCs/>
          <w:sz w:val="18"/>
          <w:szCs w:val="18"/>
          <w:u w:val="single"/>
        </w:rPr>
        <w:t>Be Committed</w:t>
      </w:r>
      <w:r w:rsidRPr="00EA165C">
        <w:rPr>
          <w:sz w:val="18"/>
          <w:szCs w:val="18"/>
        </w:rPr>
        <w:t xml:space="preserve">: Mentoring is a long-term commitment to a student. Please make sure you have the time and motivation to stay committed to the mentoring relationship. </w:t>
      </w:r>
      <w:r w:rsidR="006F3068">
        <w:rPr>
          <w:sz w:val="18"/>
          <w:szCs w:val="18"/>
        </w:rPr>
        <w:t>However, w</w:t>
      </w:r>
      <w:r w:rsidRPr="00EA165C">
        <w:rPr>
          <w:sz w:val="18"/>
          <w:szCs w:val="18"/>
        </w:rPr>
        <w:t>e do understand that conflicts arise, so make sure to communicate with your mentee and NAF in a timely fashion.</w:t>
      </w:r>
    </w:p>
    <w:p w14:paraId="3ED60F64" w14:textId="770D8ACA" w:rsidR="0023596C" w:rsidRPr="00EA165C" w:rsidRDefault="0023596C" w:rsidP="000C21A7">
      <w:pPr>
        <w:pStyle w:val="ListParagraph"/>
        <w:widowControl/>
        <w:numPr>
          <w:ilvl w:val="0"/>
          <w:numId w:val="1"/>
        </w:numPr>
        <w:autoSpaceDE/>
        <w:autoSpaceDN/>
        <w:ind w:right="180"/>
        <w:contextualSpacing/>
        <w:rPr>
          <w:sz w:val="18"/>
          <w:szCs w:val="18"/>
        </w:rPr>
      </w:pPr>
      <w:r w:rsidRPr="00EA165C">
        <w:rPr>
          <w:i/>
          <w:iCs/>
          <w:sz w:val="18"/>
          <w:szCs w:val="18"/>
          <w:u w:val="single"/>
        </w:rPr>
        <w:t>Be Proactive</w:t>
      </w:r>
      <w:r w:rsidRPr="00EA165C">
        <w:rPr>
          <w:sz w:val="18"/>
          <w:szCs w:val="18"/>
        </w:rPr>
        <w:t>: Take initiative in the relationship. Often students can be shy and intimidated at first by the idea of reaching out to mentors. Make it easier for students by reaching out</w:t>
      </w:r>
      <w:r w:rsidR="006F3068">
        <w:rPr>
          <w:sz w:val="18"/>
          <w:szCs w:val="18"/>
        </w:rPr>
        <w:t xml:space="preserve"> first and often</w:t>
      </w:r>
      <w:r w:rsidRPr="00EA165C">
        <w:rPr>
          <w:sz w:val="18"/>
          <w:szCs w:val="18"/>
        </w:rPr>
        <w:t>!</w:t>
      </w:r>
    </w:p>
    <w:p w14:paraId="3519480B" w14:textId="77777777" w:rsidR="0023596C" w:rsidRPr="00EA165C" w:rsidRDefault="0023596C" w:rsidP="000C21A7">
      <w:pPr>
        <w:pStyle w:val="ListParagraph"/>
        <w:widowControl/>
        <w:numPr>
          <w:ilvl w:val="0"/>
          <w:numId w:val="1"/>
        </w:numPr>
        <w:autoSpaceDE/>
        <w:autoSpaceDN/>
        <w:ind w:right="180"/>
        <w:contextualSpacing/>
        <w:rPr>
          <w:sz w:val="18"/>
          <w:szCs w:val="18"/>
        </w:rPr>
      </w:pPr>
      <w:r w:rsidRPr="00EA165C">
        <w:rPr>
          <w:i/>
          <w:iCs/>
          <w:sz w:val="18"/>
          <w:szCs w:val="18"/>
          <w:u w:val="single"/>
        </w:rPr>
        <w:t>Get to Know Your Mentee on a Personal Level</w:t>
      </w:r>
      <w:r w:rsidRPr="00EA165C">
        <w:rPr>
          <w:sz w:val="18"/>
          <w:szCs w:val="18"/>
        </w:rPr>
        <w:t>: NAF hopes that most mentoring relationships develop a personal touch. This makes conversations much more interesting and rewarding. It makes both mentors and mentees look forward to the next conversation.</w:t>
      </w:r>
    </w:p>
    <w:p w14:paraId="1A629B3F" w14:textId="1A1C27FB" w:rsidR="00ED4CE9" w:rsidRDefault="00ED4CE9" w:rsidP="000C21A7">
      <w:pPr>
        <w:widowControl/>
        <w:autoSpaceDE/>
        <w:autoSpaceDN/>
        <w:ind w:right="180"/>
        <w:contextualSpacing/>
        <w:rPr>
          <w:sz w:val="18"/>
          <w:szCs w:val="18"/>
        </w:rPr>
      </w:pPr>
    </w:p>
    <w:p w14:paraId="60D2775B" w14:textId="25145075" w:rsidR="00ED4CE9" w:rsidRDefault="008216E2" w:rsidP="000C21A7">
      <w:pPr>
        <w:widowControl/>
        <w:autoSpaceDE/>
        <w:autoSpaceDN/>
        <w:ind w:right="180"/>
        <w:contextualSpacing/>
        <w:rPr>
          <w:sz w:val="18"/>
          <w:szCs w:val="18"/>
        </w:rPr>
      </w:pPr>
      <w:r>
        <w:rPr>
          <w:rFonts w:ascii="DINOT-MediumItalic"/>
          <w:noProof/>
          <w:sz w:val="17"/>
        </w:rPr>
        <w:lastRenderedPageBreak/>
        <w:drawing>
          <wp:anchor distT="0" distB="0" distL="114300" distR="114300" simplePos="0" relativeHeight="251657728" behindDoc="1" locked="0" layoutInCell="1" allowOverlap="1" wp14:anchorId="19180D25" wp14:editId="6F65C92C">
            <wp:simplePos x="0" y="0"/>
            <wp:positionH relativeFrom="column">
              <wp:posOffset>0</wp:posOffset>
            </wp:positionH>
            <wp:positionV relativeFrom="paragraph">
              <wp:posOffset>9525</wp:posOffset>
            </wp:positionV>
            <wp:extent cx="5027930" cy="1257300"/>
            <wp:effectExtent l="0" t="0" r="1270" b="0"/>
            <wp:wrapNone/>
            <wp:docPr id="33" name="Picture 10"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with medium confiden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3812"/>
                    <a:stretch/>
                  </pic:blipFill>
                  <pic:spPr bwMode="auto">
                    <a:xfrm>
                      <a:off x="0" y="0"/>
                      <a:ext cx="5027930" cy="1257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7DE89C" w14:textId="3D23E740" w:rsidR="00ED4CE9" w:rsidRDefault="008216E2" w:rsidP="000C21A7">
      <w:pPr>
        <w:widowControl/>
        <w:autoSpaceDE/>
        <w:autoSpaceDN/>
        <w:ind w:right="180"/>
        <w:contextualSpacing/>
        <w:rPr>
          <w:sz w:val="18"/>
          <w:szCs w:val="18"/>
        </w:rPr>
      </w:pPr>
      <w:r w:rsidRPr="00FC1BB8">
        <w:rPr>
          <w:rFonts w:ascii="Times New Roman"/>
          <w:noProof/>
          <w:sz w:val="20"/>
        </w:rPr>
        <mc:AlternateContent>
          <mc:Choice Requires="wps">
            <w:drawing>
              <wp:inline distT="0" distB="0" distL="0" distR="0" wp14:anchorId="256B63E2" wp14:editId="23E3A294">
                <wp:extent cx="2343150" cy="1404620"/>
                <wp:effectExtent l="0" t="0" r="0" b="1905"/>
                <wp:docPr id="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4620"/>
                        </a:xfrm>
                        <a:prstGeom prst="rect">
                          <a:avLst/>
                        </a:prstGeom>
                        <a:noFill/>
                        <a:ln w="9525">
                          <a:noFill/>
                          <a:miter lim="800000"/>
                          <a:headEnd/>
                          <a:tailEnd/>
                        </a:ln>
                      </wps:spPr>
                      <wps:txbx>
                        <w:txbxContent>
                          <w:p w14:paraId="79A80064" w14:textId="77777777" w:rsidR="008216E2" w:rsidRPr="00FF363F" w:rsidRDefault="008216E2" w:rsidP="008216E2">
                            <w:pPr>
                              <w:jc w:val="center"/>
                              <w:rPr>
                                <w:b/>
                                <w:bCs/>
                                <w:color w:val="32B04A"/>
                                <w:sz w:val="16"/>
                                <w:szCs w:val="16"/>
                              </w:rPr>
                            </w:pPr>
                            <w:r w:rsidRPr="00FF363F">
                              <w:rPr>
                                <w:b/>
                                <w:bCs/>
                                <w:color w:val="006A4F"/>
                              </w:rPr>
                              <w:t>MENTORSHIP PROGRAM GUIDE</w:t>
                            </w:r>
                          </w:p>
                        </w:txbxContent>
                      </wps:txbx>
                      <wps:bodyPr rot="0" vert="horz" wrap="square" lIns="91440" tIns="45720" rIns="91440" bIns="45720" anchor="t" anchorCtr="0">
                        <a:spAutoFit/>
                      </wps:bodyPr>
                    </wps:wsp>
                  </a:graphicData>
                </a:graphic>
              </wp:inline>
            </w:drawing>
          </mc:Choice>
          <mc:Fallback>
            <w:pict>
              <v:shape w14:anchorId="256B63E2" id="Text Box 11" o:spid="_x0000_s1029" type="#_x0000_t202" style="width:18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q7/gEAANUDAAAOAAAAZHJzL2Uyb0RvYy54bWysU9uO2yAQfa/Uf0C8N7YTZ7trhay2u01V&#10;aXuRtv0AgnGMCgwFEjv9+g44m43at6p+QMB4zsw5c1jdjkaTg/RBgWW0mpWUSCugVXbH6PdvmzfX&#10;lITIbcs1WMnoUQZ6u379ajW4Rs6hB91KTxDEhmZwjPYxuqYoguil4WEGTloMduANj3j0u6L1fEB0&#10;o4t5WV4VA/jWeRAyBLx9mIJ0nfG7Tor4peuCjEQzir3FvPq8btNarFe82XnueiVObfB/6MJwZbHo&#10;GeqBR072Xv0FZZTwEKCLMwGmgK5TQmYOyKYq/2Dz1HMnMxcUJ7izTOH/wYrPhyf31ZM4voMRB5hJ&#10;BPcI4kcgFu57bnfyznsYeslbLFwlyYrBheaUmqQOTUgg2+ETtDhkvo+QgcbOm6QK8iSIjgM4nkWX&#10;YyQCL+eLelEtMSQwVtVlfTXPYyl485zufIgfJBiSNox6nGqG54fHEFM7vHn+JVWzsFFa58lqSwZG&#10;b5bzZU64iBgV0XhaGUavy/RNVkgs39s2J0eu9LTHAtqeaCemE+c4bkeiWkYXKTepsIX2iDp4mHyG&#10;7wI3PfhflAzoMUbDzz33khL90aKWN1VdJ1PmQ718i8SJv4xsLyPcCoRiNFIybe9jNnKiHNwdar5R&#10;WY2XTk4to3eySCefJ3NenvNfL69x/RsAAP//AwBQSwMEFAAGAAgAAAAhAB4QpVbZAAAABQEAAA8A&#10;AABkcnMvZG93bnJldi54bWxMj81OwzAQhO9IvIO1SNyokyAqCHGqih+JAxdKuG/jJY6I11HsNunb&#10;s3CBy0ijWc18W20WP6gjTbEPbCBfZaCI22B77gw0789Xt6BiQrY4BCYDJ4qwqc/PKixtmPmNjrvU&#10;KSnhWKIBl9JYah1bRx7jKozEkn2GyWMSO3XaTjhLuR90kWVr7bFnWXA40oOj9mt38AZSstv81Dz5&#10;+PKxvD7OLmtvsDHm8mLZ3oNKtKS/Y/jBF3SohWkfDmyjGgzII+lXJbte34ndGyiKvABdV/o/ff0N&#10;AAD//wMAUEsBAi0AFAAGAAgAAAAhALaDOJL+AAAA4QEAABMAAAAAAAAAAAAAAAAAAAAAAFtDb250&#10;ZW50X1R5cGVzXS54bWxQSwECLQAUAAYACAAAACEAOP0h/9YAAACUAQAACwAAAAAAAAAAAAAAAAAv&#10;AQAAX3JlbHMvLnJlbHNQSwECLQAUAAYACAAAACEAR/Dau/4BAADVAwAADgAAAAAAAAAAAAAAAAAu&#10;AgAAZHJzL2Uyb0RvYy54bWxQSwECLQAUAAYACAAAACEAHhClVtkAAAAFAQAADwAAAAAAAAAAAAAA&#10;AABYBAAAZHJzL2Rvd25yZXYueG1sUEsFBgAAAAAEAAQA8wAAAF4FAAAAAA==&#10;" filled="f" stroked="f">
                <v:textbox style="mso-fit-shape-to-text:t">
                  <w:txbxContent>
                    <w:p w14:paraId="79A80064" w14:textId="77777777" w:rsidR="008216E2" w:rsidRPr="00FF363F" w:rsidRDefault="008216E2" w:rsidP="008216E2">
                      <w:pPr>
                        <w:jc w:val="center"/>
                        <w:rPr>
                          <w:b/>
                          <w:bCs/>
                          <w:color w:val="32B04A"/>
                          <w:sz w:val="16"/>
                          <w:szCs w:val="16"/>
                        </w:rPr>
                      </w:pPr>
                      <w:r w:rsidRPr="00FF363F">
                        <w:rPr>
                          <w:b/>
                          <w:bCs/>
                          <w:color w:val="006A4F"/>
                        </w:rPr>
                        <w:t>MENTORSHIP PROGRAM GUIDE</w:t>
                      </w:r>
                    </w:p>
                  </w:txbxContent>
                </v:textbox>
                <w10:anchorlock/>
              </v:shape>
            </w:pict>
          </mc:Fallback>
        </mc:AlternateContent>
      </w:r>
    </w:p>
    <w:p w14:paraId="52F7F091" w14:textId="7B8EBF2E" w:rsidR="00ED4CE9" w:rsidRDefault="00800B83" w:rsidP="000C21A7">
      <w:pPr>
        <w:widowControl/>
        <w:autoSpaceDE/>
        <w:autoSpaceDN/>
        <w:ind w:right="180"/>
        <w:contextualSpacing/>
        <w:rPr>
          <w:sz w:val="18"/>
          <w:szCs w:val="18"/>
        </w:rPr>
      </w:pPr>
      <w:r w:rsidRPr="00FC1BB8">
        <w:rPr>
          <w:rFonts w:ascii="Times New Roman"/>
          <w:noProof/>
          <w:sz w:val="20"/>
        </w:rPr>
        <mc:AlternateContent>
          <mc:Choice Requires="wps">
            <w:drawing>
              <wp:inline distT="0" distB="0" distL="0" distR="0" wp14:anchorId="2534DAE5" wp14:editId="617FB2BC">
                <wp:extent cx="2343150" cy="333375"/>
                <wp:effectExtent l="0" t="0" r="0" b="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33375"/>
                        </a:xfrm>
                        <a:prstGeom prst="rect">
                          <a:avLst/>
                        </a:prstGeom>
                        <a:noFill/>
                        <a:ln w="9525">
                          <a:noFill/>
                          <a:miter lim="800000"/>
                          <a:headEnd/>
                          <a:tailEnd/>
                        </a:ln>
                      </wps:spPr>
                      <wps:txbx>
                        <w:txbxContent>
                          <w:p w14:paraId="5CBB7245" w14:textId="4F9BA108" w:rsidR="00800B83" w:rsidRPr="00180D13" w:rsidRDefault="00800B83" w:rsidP="00800B83">
                            <w:pPr>
                              <w:jc w:val="center"/>
                              <w:rPr>
                                <w:b/>
                                <w:bCs/>
                                <w:color w:val="32B04A"/>
                              </w:rPr>
                            </w:pPr>
                          </w:p>
                        </w:txbxContent>
                      </wps:txbx>
                      <wps:bodyPr rot="0" vert="horz" wrap="square" lIns="91440" tIns="45720" rIns="91440" bIns="45720" anchor="t" anchorCtr="0">
                        <a:noAutofit/>
                      </wps:bodyPr>
                    </wps:wsp>
                  </a:graphicData>
                </a:graphic>
              </wp:inline>
            </w:drawing>
          </mc:Choice>
          <mc:Fallback>
            <w:pict>
              <v:shape w14:anchorId="2534DAE5" id="Text Box 12" o:spid="_x0000_s1030" type="#_x0000_t202" style="width:184.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DT+gEAANQDAAAOAAAAZHJzL2Uyb0RvYy54bWysU9tuGyEQfa/Uf0C81+trk6yMozRpqkrp&#10;RUr7AZhlvajA0AF7N/36DqzjWO1bVR4Q7DBn5pw5u74enGUHjdGAF3w2mXKmvYLG+J3g37/dv7nk&#10;LCbpG2nBa8GfdOTXm9ev1n2o9Rw6sI1GRiA+1n0QvEsp1FUVVaedjBMI2lOwBXQy0RV3VYOyJ3Rn&#10;q/l0+rbqAZuAoHSM9PVuDPJNwW9brdKXto06MSs49ZbKjmXf5r3arGW9Qxk6o45tyH/owknjqegJ&#10;6k4myfZo/oJyRiFEaNNEgaugbY3ShQOxmU3/YPPYyaALFxInhpNM8f/Bqs+Hx/AVWRrewUADLCRi&#10;eAD1IzIPt530O32DCH2nZUOFZ1myqg+xPqZmqWMdM8i2/wQNDVnuExSgoUWXVSGejNBpAE8n0fWQ&#10;mKKP88VyMVtRSFFsQetiVUrI+jk7YEwfNDiWD4IjDbWgy8NDTLkbWT8/ycU83Btry2CtZ73gV6v5&#10;qiScRZxJ5DtrnOCX07xGJ2SS731TkpM0djxTAeuPrDPRkXIatgMzjeDLnJtF2ELzRDIgjDaj34IO&#10;HeAvznqymODx516i5sx+9CTl1Wy5zJ4sl+XqYk4XPI9szyPSK4ISPHE2Hm9T8fFI+YYkb01R46WT&#10;Y8tknSLS0ebZm+f38urlZ9z8BgAA//8DAFBLAwQUAAYACAAAACEA7imSuNkAAAAEAQAADwAAAGRy&#10;cy9kb3ducmV2LnhtbEyPQUvDQBCF74L/YRnBm521mtLGbIooXhWrFrxts9MkmJ0N2W0T/72jl3p5&#10;8HjDe98U68l36khDbAMbuJ5pUMRVcC3XBt7fnq6WoGKy7GwXmAx8U4R1eX5W2NyFkV/puEm1khKO&#10;uTXQpNTniLFqyNs4Cz2xZPsweJvEDjW6wY5S7juca71Ab1uWhcb29NBQ9bU5eAMfz/vP7a1+qR99&#10;1o9h0sh+hcZcXkz3d6ASTel0DL/4gg6lMO3CgV1UnQF5JP2pZDeLldidgWyeAZYF/ocvfwAAAP//&#10;AwBQSwECLQAUAAYACAAAACEAtoM4kv4AAADhAQAAEwAAAAAAAAAAAAAAAAAAAAAAW0NvbnRlbnRf&#10;VHlwZXNdLnhtbFBLAQItABQABgAIAAAAIQA4/SH/1gAAAJQBAAALAAAAAAAAAAAAAAAAAC8BAABf&#10;cmVscy8ucmVsc1BLAQItABQABgAIAAAAIQCG0aDT+gEAANQDAAAOAAAAAAAAAAAAAAAAAC4CAABk&#10;cnMvZTJvRG9jLnhtbFBLAQItABQABgAIAAAAIQDuKZK42QAAAAQBAAAPAAAAAAAAAAAAAAAAAFQE&#10;AABkcnMvZG93bnJldi54bWxQSwUGAAAAAAQABADzAAAAWgUAAAAA&#10;" filled="f" stroked="f">
                <v:textbox>
                  <w:txbxContent>
                    <w:p w14:paraId="5CBB7245" w14:textId="4F9BA108" w:rsidR="00800B83" w:rsidRPr="00180D13" w:rsidRDefault="00800B83" w:rsidP="00800B83">
                      <w:pPr>
                        <w:jc w:val="center"/>
                        <w:rPr>
                          <w:b/>
                          <w:bCs/>
                          <w:color w:val="32B04A"/>
                        </w:rPr>
                      </w:pPr>
                    </w:p>
                  </w:txbxContent>
                </v:textbox>
                <w10:anchorlock/>
              </v:shape>
            </w:pict>
          </mc:Fallback>
        </mc:AlternateContent>
      </w:r>
    </w:p>
    <w:p w14:paraId="5B5298CD" w14:textId="0ABCE4EA" w:rsidR="00ED4CE9" w:rsidRDefault="00ED4CE9" w:rsidP="000C21A7">
      <w:pPr>
        <w:widowControl/>
        <w:autoSpaceDE/>
        <w:autoSpaceDN/>
        <w:ind w:right="180"/>
        <w:contextualSpacing/>
        <w:rPr>
          <w:sz w:val="18"/>
          <w:szCs w:val="18"/>
        </w:rPr>
      </w:pPr>
    </w:p>
    <w:p w14:paraId="0BA6A2D4" w14:textId="74707F1A" w:rsidR="00ED4CE9" w:rsidRDefault="00ED4CE9" w:rsidP="000C21A7">
      <w:pPr>
        <w:widowControl/>
        <w:autoSpaceDE/>
        <w:autoSpaceDN/>
        <w:ind w:right="180"/>
        <w:contextualSpacing/>
        <w:rPr>
          <w:sz w:val="18"/>
          <w:szCs w:val="18"/>
        </w:rPr>
      </w:pPr>
    </w:p>
    <w:p w14:paraId="2AE4C8DB" w14:textId="0EF3BB75" w:rsidR="00ED4CE9" w:rsidRDefault="00FD2B6E" w:rsidP="000C21A7">
      <w:pPr>
        <w:widowControl/>
        <w:autoSpaceDE/>
        <w:autoSpaceDN/>
        <w:ind w:right="180"/>
        <w:contextualSpacing/>
        <w:rPr>
          <w:sz w:val="18"/>
          <w:szCs w:val="18"/>
        </w:rPr>
      </w:pPr>
      <w:r>
        <w:rPr>
          <w:noProof/>
        </w:rPr>
        <w:drawing>
          <wp:anchor distT="0" distB="0" distL="114300" distR="114300" simplePos="0" relativeHeight="251666944" behindDoc="1" locked="0" layoutInCell="1" allowOverlap="1" wp14:anchorId="1856F795" wp14:editId="2AB167C8">
            <wp:simplePos x="0" y="0"/>
            <wp:positionH relativeFrom="column">
              <wp:posOffset>3067050</wp:posOffset>
            </wp:positionH>
            <wp:positionV relativeFrom="paragraph">
              <wp:posOffset>5080</wp:posOffset>
            </wp:positionV>
            <wp:extent cx="1656080" cy="1104900"/>
            <wp:effectExtent l="0" t="0" r="1270" b="0"/>
            <wp:wrapTight wrapText="bothSides">
              <wp:wrapPolygon edited="0">
                <wp:start x="0" y="0"/>
                <wp:lineTo x="0" y="21228"/>
                <wp:lineTo x="21368" y="21228"/>
                <wp:lineTo x="21368" y="0"/>
                <wp:lineTo x="0" y="0"/>
              </wp:wrapPolygon>
            </wp:wrapTight>
            <wp:docPr id="11" name="Picture 13" descr="A group of people looking at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oup of people looking at a comput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608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DAA3C" w14:textId="7F0D769A" w:rsidR="0023596C" w:rsidRPr="008216E2" w:rsidRDefault="0023596C" w:rsidP="008216E2">
      <w:pPr>
        <w:pStyle w:val="ListParagraph"/>
        <w:widowControl/>
        <w:numPr>
          <w:ilvl w:val="0"/>
          <w:numId w:val="6"/>
        </w:numPr>
        <w:autoSpaceDE/>
        <w:autoSpaceDN/>
        <w:ind w:left="1080" w:right="180" w:hanging="270"/>
        <w:contextualSpacing/>
        <w:rPr>
          <w:sz w:val="18"/>
          <w:szCs w:val="18"/>
        </w:rPr>
      </w:pPr>
      <w:r w:rsidRPr="008216E2">
        <w:rPr>
          <w:i/>
          <w:iCs/>
          <w:sz w:val="18"/>
          <w:szCs w:val="18"/>
          <w:u w:val="single"/>
        </w:rPr>
        <w:t>Tell Stories</w:t>
      </w:r>
      <w:r w:rsidRPr="008216E2">
        <w:rPr>
          <w:sz w:val="18"/>
          <w:szCs w:val="18"/>
        </w:rPr>
        <w:t>: Students love hearing about your experiences! You probably learned a lot from your college and professional experiences, and the</w:t>
      </w:r>
      <w:r w:rsidR="006F3068">
        <w:rPr>
          <w:sz w:val="18"/>
          <w:szCs w:val="18"/>
        </w:rPr>
        <w:t>se anecdotes</w:t>
      </w:r>
      <w:r w:rsidRPr="008216E2">
        <w:rPr>
          <w:sz w:val="18"/>
          <w:szCs w:val="18"/>
        </w:rPr>
        <w:t xml:space="preserve"> can be invaluable to your mentee. </w:t>
      </w:r>
    </w:p>
    <w:p w14:paraId="29A88A47" w14:textId="37BE3F3D" w:rsidR="0023596C" w:rsidRPr="00EA165C" w:rsidRDefault="0023596C" w:rsidP="000C21A7">
      <w:pPr>
        <w:pStyle w:val="ListParagraph"/>
        <w:widowControl/>
        <w:numPr>
          <w:ilvl w:val="0"/>
          <w:numId w:val="1"/>
        </w:numPr>
        <w:autoSpaceDE/>
        <w:autoSpaceDN/>
        <w:ind w:right="180"/>
        <w:contextualSpacing/>
        <w:rPr>
          <w:sz w:val="18"/>
          <w:szCs w:val="18"/>
        </w:rPr>
      </w:pPr>
      <w:r w:rsidRPr="00EA165C">
        <w:rPr>
          <w:i/>
          <w:iCs/>
          <w:sz w:val="18"/>
          <w:szCs w:val="18"/>
          <w:u w:val="single"/>
        </w:rPr>
        <w:t>Provide a Fresh Perspective</w:t>
      </w:r>
      <w:r w:rsidRPr="00EA165C">
        <w:rPr>
          <w:i/>
          <w:iCs/>
          <w:sz w:val="18"/>
          <w:szCs w:val="18"/>
        </w:rPr>
        <w:t>:</w:t>
      </w:r>
      <w:r w:rsidRPr="00EA165C">
        <w:rPr>
          <w:sz w:val="18"/>
          <w:szCs w:val="18"/>
        </w:rPr>
        <w:t xml:space="preserve"> As a mentor, you </w:t>
      </w:r>
      <w:r w:rsidR="006F3068">
        <w:rPr>
          <w:sz w:val="18"/>
          <w:szCs w:val="18"/>
        </w:rPr>
        <w:t>can</w:t>
      </w:r>
      <w:r w:rsidRPr="00EA165C">
        <w:rPr>
          <w:sz w:val="18"/>
          <w:szCs w:val="18"/>
        </w:rPr>
        <w:t xml:space="preserve"> provide a fresh perspective for your mentee. This can help students tremendously as they are swayed by their own personal emotions and biases. An outside perspective can be very beneficial.</w:t>
      </w:r>
    </w:p>
    <w:p w14:paraId="41CD8E66" w14:textId="1C03635C" w:rsidR="0023596C" w:rsidRPr="00EA165C" w:rsidRDefault="0023596C" w:rsidP="000C21A7">
      <w:pPr>
        <w:pStyle w:val="ListParagraph"/>
        <w:widowControl/>
        <w:numPr>
          <w:ilvl w:val="0"/>
          <w:numId w:val="1"/>
        </w:numPr>
        <w:autoSpaceDE/>
        <w:autoSpaceDN/>
        <w:spacing w:after="160" w:line="259" w:lineRule="auto"/>
        <w:ind w:right="180"/>
        <w:contextualSpacing/>
        <w:rPr>
          <w:sz w:val="18"/>
          <w:szCs w:val="18"/>
        </w:rPr>
      </w:pPr>
      <w:r w:rsidRPr="00EA165C">
        <w:rPr>
          <w:i/>
          <w:iCs/>
          <w:sz w:val="18"/>
          <w:szCs w:val="18"/>
          <w:u w:val="single"/>
        </w:rPr>
        <w:t>Give Advice</w:t>
      </w:r>
      <w:r w:rsidRPr="00EA165C">
        <w:rPr>
          <w:sz w:val="18"/>
          <w:szCs w:val="18"/>
        </w:rPr>
        <w:t xml:space="preserve">: Bounce ideas back and forth with your mentee. Make sure you are only providing your thoughts and feedback instead of directly telling your mentee what to do. This helps them hone their judgement and decision-making abilities. </w:t>
      </w:r>
    </w:p>
    <w:p w14:paraId="05DCB946" w14:textId="34285267" w:rsidR="0023596C" w:rsidRPr="00EA165C" w:rsidRDefault="0023596C" w:rsidP="000C21A7">
      <w:pPr>
        <w:pStyle w:val="ListParagraph"/>
        <w:widowControl/>
        <w:numPr>
          <w:ilvl w:val="0"/>
          <w:numId w:val="1"/>
        </w:numPr>
        <w:autoSpaceDE/>
        <w:autoSpaceDN/>
        <w:spacing w:after="160" w:line="259" w:lineRule="auto"/>
        <w:ind w:right="180"/>
        <w:contextualSpacing/>
        <w:rPr>
          <w:sz w:val="18"/>
          <w:szCs w:val="18"/>
        </w:rPr>
      </w:pPr>
      <w:r w:rsidRPr="00EA165C">
        <w:rPr>
          <w:i/>
          <w:iCs/>
          <w:sz w:val="18"/>
          <w:szCs w:val="18"/>
          <w:u w:val="single"/>
        </w:rPr>
        <w:t>Be Encouraging</w:t>
      </w:r>
      <w:r w:rsidRPr="00EA165C">
        <w:rPr>
          <w:sz w:val="18"/>
          <w:szCs w:val="18"/>
        </w:rPr>
        <w:t>: Students are often going through difficult times at school. Try to be positive and be a source of encouragement to help them through those situations. This can also be a good time to provide a seasoned perspective on your mentee’s problems (some of which you may have faced as a student).</w:t>
      </w:r>
    </w:p>
    <w:p w14:paraId="7FBC5A37" w14:textId="2FE82426" w:rsidR="0023596C" w:rsidRPr="00EA165C" w:rsidRDefault="0023596C" w:rsidP="000C21A7">
      <w:pPr>
        <w:pStyle w:val="ListParagraph"/>
        <w:widowControl/>
        <w:numPr>
          <w:ilvl w:val="0"/>
          <w:numId w:val="1"/>
        </w:numPr>
        <w:autoSpaceDE/>
        <w:autoSpaceDN/>
        <w:spacing w:after="160" w:line="259" w:lineRule="auto"/>
        <w:ind w:right="180"/>
        <w:contextualSpacing/>
        <w:rPr>
          <w:sz w:val="18"/>
          <w:szCs w:val="18"/>
        </w:rPr>
      </w:pPr>
      <w:r w:rsidRPr="00EA165C">
        <w:rPr>
          <w:i/>
          <w:iCs/>
          <w:sz w:val="18"/>
          <w:szCs w:val="18"/>
          <w:u w:val="single"/>
        </w:rPr>
        <w:t>Find Shared Experiences</w:t>
      </w:r>
      <w:r w:rsidRPr="00EA165C">
        <w:rPr>
          <w:sz w:val="18"/>
          <w:szCs w:val="18"/>
        </w:rPr>
        <w:t>: Relationships are stronger when you share something</w:t>
      </w:r>
      <w:r w:rsidR="00343C0E">
        <w:rPr>
          <w:sz w:val="18"/>
          <w:szCs w:val="18"/>
        </w:rPr>
        <w:t xml:space="preserve"> in common</w:t>
      </w:r>
      <w:r w:rsidRPr="00EA165C">
        <w:rPr>
          <w:sz w:val="18"/>
          <w:szCs w:val="18"/>
        </w:rPr>
        <w:t>. Try to find this common ground</w:t>
      </w:r>
      <w:r w:rsidR="00343C0E">
        <w:rPr>
          <w:sz w:val="18"/>
          <w:szCs w:val="18"/>
        </w:rPr>
        <w:t xml:space="preserve"> by asking about their hobbies and interest</w:t>
      </w:r>
      <w:r w:rsidRPr="00EA165C">
        <w:rPr>
          <w:sz w:val="18"/>
          <w:szCs w:val="18"/>
        </w:rPr>
        <w:t>.</w:t>
      </w:r>
    </w:p>
    <w:p w14:paraId="189DDA10" w14:textId="5E3B7E79" w:rsidR="00C92868" w:rsidRPr="000C21A7" w:rsidRDefault="0023596C" w:rsidP="000C21A7">
      <w:pPr>
        <w:pStyle w:val="ListParagraph"/>
        <w:widowControl/>
        <w:numPr>
          <w:ilvl w:val="0"/>
          <w:numId w:val="1"/>
        </w:numPr>
        <w:autoSpaceDE/>
        <w:autoSpaceDN/>
        <w:spacing w:after="160" w:line="259" w:lineRule="auto"/>
        <w:ind w:right="180"/>
        <w:contextualSpacing/>
        <w:rPr>
          <w:sz w:val="18"/>
          <w:szCs w:val="18"/>
        </w:rPr>
      </w:pPr>
      <w:r w:rsidRPr="00B026C5">
        <w:rPr>
          <w:i/>
          <w:iCs/>
          <w:sz w:val="18"/>
          <w:szCs w:val="18"/>
          <w:u w:val="single"/>
        </w:rPr>
        <w:t>Respect your Mentee</w:t>
      </w:r>
      <w:r w:rsidR="00B026C5" w:rsidRPr="00B026C5">
        <w:rPr>
          <w:i/>
          <w:iCs/>
          <w:sz w:val="18"/>
          <w:szCs w:val="18"/>
        </w:rPr>
        <w:t>:</w:t>
      </w:r>
      <w:r w:rsidR="00B026C5">
        <w:rPr>
          <w:sz w:val="18"/>
          <w:szCs w:val="18"/>
        </w:rPr>
        <w:t xml:space="preserve"> Respect is vital in any relationship. Ensure that they know you value their opinions and feedback to build mutual respect.</w:t>
      </w:r>
    </w:p>
    <w:p w14:paraId="6A39C44D" w14:textId="77777777" w:rsidR="001C6A32" w:rsidRDefault="00BB445C" w:rsidP="008216E2">
      <w:pPr>
        <w:widowControl/>
        <w:autoSpaceDE/>
        <w:autoSpaceDN/>
        <w:spacing w:after="160" w:line="259" w:lineRule="auto"/>
        <w:ind w:right="180" w:firstLine="360"/>
        <w:rPr>
          <w:rFonts w:ascii="DINOT-Medium" w:eastAsia="Calibri" w:hAnsi="DINOT-Medium" w:cs="DINOT-Medium"/>
          <w:b/>
          <w:bCs/>
          <w:color w:val="32B04A"/>
          <w:sz w:val="20"/>
          <w:szCs w:val="20"/>
        </w:rPr>
      </w:pPr>
      <w:r w:rsidRPr="004A4B13">
        <w:rPr>
          <w:rFonts w:ascii="DINOT-Medium" w:eastAsia="Calibri" w:hAnsi="DINOT-Medium" w:cs="DINOT-Medium"/>
          <w:b/>
          <w:bCs/>
          <w:color w:val="32B04A"/>
          <w:sz w:val="20"/>
          <w:szCs w:val="20"/>
        </w:rPr>
        <w:t>SUGGESTED MENTORING ACTIVITIES</w:t>
      </w:r>
    </w:p>
    <w:p w14:paraId="5BE879F4" w14:textId="5FBF5F12" w:rsidR="000C21A7" w:rsidRPr="001C6A32" w:rsidRDefault="000C21A7" w:rsidP="001C6A32">
      <w:pPr>
        <w:widowControl/>
        <w:autoSpaceDE/>
        <w:autoSpaceDN/>
        <w:spacing w:after="160" w:line="259" w:lineRule="auto"/>
        <w:ind w:left="360" w:right="180"/>
        <w:rPr>
          <w:rFonts w:ascii="DINOT-Medium" w:eastAsia="Calibri" w:hAnsi="DINOT-Medium" w:cs="DINOT-Medium"/>
          <w:b/>
          <w:bCs/>
          <w:color w:val="32B04A"/>
          <w:sz w:val="20"/>
          <w:szCs w:val="20"/>
        </w:rPr>
      </w:pPr>
      <w:r w:rsidRPr="000C21A7">
        <w:rPr>
          <w:rFonts w:eastAsia="Calibri"/>
          <w:sz w:val="18"/>
          <w:szCs w:val="18"/>
        </w:rPr>
        <w:t>Here are some ideas for topics that you and your mentee can discuss during your time together:</w:t>
      </w:r>
    </w:p>
    <w:p w14:paraId="009B5A50" w14:textId="49CE2B59" w:rsidR="000C21A7" w:rsidRPr="000C21A7" w:rsidRDefault="000C21A7" w:rsidP="00221130">
      <w:pPr>
        <w:widowControl/>
        <w:autoSpaceDE/>
        <w:autoSpaceDN/>
        <w:spacing w:after="160" w:line="259" w:lineRule="auto"/>
        <w:ind w:right="180" w:firstLine="630"/>
        <w:rPr>
          <w:rFonts w:eastAsia="Calibri"/>
          <w:b/>
          <w:bCs/>
          <w:sz w:val="18"/>
          <w:szCs w:val="18"/>
        </w:rPr>
      </w:pPr>
      <w:r w:rsidRPr="000C21A7">
        <w:rPr>
          <w:rFonts w:eastAsia="Calibri"/>
          <w:b/>
          <w:bCs/>
          <w:sz w:val="18"/>
          <w:szCs w:val="18"/>
        </w:rPr>
        <w:t>Career Conversations</w:t>
      </w:r>
      <w:r w:rsidR="003A369B">
        <w:rPr>
          <w:rFonts w:eastAsia="Calibri"/>
          <w:b/>
          <w:bCs/>
          <w:sz w:val="18"/>
          <w:szCs w:val="18"/>
        </w:rPr>
        <w:t xml:space="preserve"> &amp; Goal-Setting</w:t>
      </w:r>
      <w:r w:rsidR="00050601">
        <w:rPr>
          <w:rFonts w:eastAsia="Calibri"/>
          <w:b/>
          <w:bCs/>
          <w:sz w:val="18"/>
          <w:szCs w:val="18"/>
        </w:rPr>
        <w:t xml:space="preserve"> - </w:t>
      </w:r>
      <w:r w:rsidR="00050601" w:rsidRPr="00050601">
        <w:rPr>
          <w:rFonts w:eastAsia="Calibri"/>
          <w:b/>
          <w:bCs/>
          <w:sz w:val="18"/>
          <w:szCs w:val="18"/>
          <w:highlight w:val="yellow"/>
        </w:rPr>
        <w:t>**1</w:t>
      </w:r>
      <w:r w:rsidR="00050601" w:rsidRPr="00050601">
        <w:rPr>
          <w:rFonts w:eastAsia="Calibri"/>
          <w:b/>
          <w:bCs/>
          <w:sz w:val="18"/>
          <w:szCs w:val="18"/>
          <w:highlight w:val="yellow"/>
          <w:vertAlign w:val="superscript"/>
        </w:rPr>
        <w:t>st</w:t>
      </w:r>
      <w:r w:rsidR="00050601" w:rsidRPr="00050601">
        <w:rPr>
          <w:rFonts w:eastAsia="Calibri"/>
          <w:b/>
          <w:bCs/>
          <w:sz w:val="18"/>
          <w:szCs w:val="18"/>
          <w:highlight w:val="yellow"/>
        </w:rPr>
        <w:t xml:space="preserve"> meeting</w:t>
      </w:r>
      <w:r w:rsidR="001F0655">
        <w:rPr>
          <w:rFonts w:eastAsia="Calibri"/>
          <w:b/>
          <w:bCs/>
          <w:sz w:val="18"/>
          <w:szCs w:val="18"/>
          <w:highlight w:val="yellow"/>
        </w:rPr>
        <w:t xml:space="preserve"> conversation &amp;</w:t>
      </w:r>
      <w:r w:rsidR="00050601" w:rsidRPr="00050601">
        <w:rPr>
          <w:rFonts w:eastAsia="Calibri"/>
          <w:b/>
          <w:bCs/>
          <w:sz w:val="18"/>
          <w:szCs w:val="18"/>
          <w:highlight w:val="yellow"/>
        </w:rPr>
        <w:t xml:space="preserve"> activity!</w:t>
      </w:r>
    </w:p>
    <w:p w14:paraId="356C414D" w14:textId="77777777" w:rsidR="0053183E" w:rsidRPr="0053183E" w:rsidRDefault="000C21A7" w:rsidP="00221130">
      <w:pPr>
        <w:pStyle w:val="ListParagraph"/>
        <w:widowControl/>
        <w:numPr>
          <w:ilvl w:val="0"/>
          <w:numId w:val="2"/>
        </w:numPr>
        <w:autoSpaceDE/>
        <w:autoSpaceDN/>
        <w:spacing w:after="160" w:line="259" w:lineRule="auto"/>
        <w:ind w:left="1440" w:right="180" w:hanging="450"/>
        <w:contextualSpacing/>
        <w:rPr>
          <w:rFonts w:eastAsia="Calibri"/>
          <w:b/>
          <w:bCs/>
          <w:sz w:val="18"/>
          <w:szCs w:val="18"/>
        </w:rPr>
      </w:pPr>
      <w:r w:rsidRPr="0053183E">
        <w:rPr>
          <w:rFonts w:eastAsia="Calibri"/>
          <w:sz w:val="18"/>
          <w:szCs w:val="18"/>
        </w:rPr>
        <w:t>Discuss your educational background and the role your education played in preparing you to work in your current field.</w:t>
      </w:r>
    </w:p>
    <w:p w14:paraId="03B62E91" w14:textId="77777777" w:rsidR="0053183E" w:rsidRPr="0053183E" w:rsidRDefault="000C21A7" w:rsidP="0053183E">
      <w:pPr>
        <w:pStyle w:val="ListParagraph"/>
        <w:widowControl/>
        <w:numPr>
          <w:ilvl w:val="0"/>
          <w:numId w:val="2"/>
        </w:numPr>
        <w:autoSpaceDE/>
        <w:autoSpaceDN/>
        <w:spacing w:after="160" w:line="259" w:lineRule="auto"/>
        <w:ind w:left="1440" w:right="180" w:hanging="450"/>
        <w:contextualSpacing/>
        <w:rPr>
          <w:rFonts w:eastAsia="Calibri"/>
          <w:b/>
          <w:bCs/>
          <w:sz w:val="18"/>
          <w:szCs w:val="18"/>
        </w:rPr>
      </w:pPr>
      <w:r w:rsidRPr="0053183E">
        <w:rPr>
          <w:rFonts w:eastAsia="Calibri"/>
          <w:sz w:val="18"/>
          <w:szCs w:val="18"/>
        </w:rPr>
        <w:t>Talk about your career trajectory and how you ended up in the position you are in today.</w:t>
      </w:r>
    </w:p>
    <w:p w14:paraId="10A718F5" w14:textId="74AC7C47" w:rsidR="004A4B13" w:rsidRPr="003A369B" w:rsidRDefault="000C21A7" w:rsidP="0053183E">
      <w:pPr>
        <w:pStyle w:val="ListParagraph"/>
        <w:widowControl/>
        <w:numPr>
          <w:ilvl w:val="0"/>
          <w:numId w:val="2"/>
        </w:numPr>
        <w:autoSpaceDE/>
        <w:autoSpaceDN/>
        <w:spacing w:after="160" w:line="259" w:lineRule="auto"/>
        <w:ind w:left="1440" w:right="180" w:hanging="450"/>
        <w:contextualSpacing/>
        <w:rPr>
          <w:rFonts w:eastAsia="Calibri"/>
          <w:b/>
          <w:bCs/>
          <w:sz w:val="18"/>
          <w:szCs w:val="18"/>
        </w:rPr>
      </w:pPr>
      <w:r w:rsidRPr="0053183E">
        <w:rPr>
          <w:rFonts w:eastAsia="Calibri"/>
          <w:sz w:val="18"/>
          <w:szCs w:val="18"/>
        </w:rPr>
        <w:t>Share information about current events or issues in your field.</w:t>
      </w:r>
    </w:p>
    <w:p w14:paraId="7D5C2D9F" w14:textId="2F843C26" w:rsidR="003A369B" w:rsidRPr="001F0655" w:rsidRDefault="001F0655" w:rsidP="0053183E">
      <w:pPr>
        <w:pStyle w:val="ListParagraph"/>
        <w:widowControl/>
        <w:numPr>
          <w:ilvl w:val="0"/>
          <w:numId w:val="2"/>
        </w:numPr>
        <w:autoSpaceDE/>
        <w:autoSpaceDN/>
        <w:spacing w:after="160" w:line="259" w:lineRule="auto"/>
        <w:ind w:left="1440" w:right="180" w:hanging="450"/>
        <w:contextualSpacing/>
        <w:rPr>
          <w:rFonts w:eastAsia="Calibri"/>
          <w:b/>
          <w:bCs/>
          <w:sz w:val="18"/>
          <w:szCs w:val="18"/>
          <w:u w:val="single"/>
        </w:rPr>
      </w:pPr>
      <w:r w:rsidRPr="001F0655">
        <w:rPr>
          <w:rFonts w:eastAsia="Calibri"/>
          <w:sz w:val="18"/>
          <w:szCs w:val="18"/>
          <w:u w:val="single"/>
        </w:rPr>
        <w:t>Work with your mentee to set goals for at least the first half of the program.</w:t>
      </w:r>
    </w:p>
    <w:p w14:paraId="43F84CF7" w14:textId="77777777" w:rsidR="00050601" w:rsidRPr="000C21A7" w:rsidRDefault="00050601" w:rsidP="00050601">
      <w:pPr>
        <w:widowControl/>
        <w:autoSpaceDE/>
        <w:autoSpaceDN/>
        <w:spacing w:after="160" w:line="259" w:lineRule="auto"/>
        <w:ind w:left="720" w:right="180"/>
        <w:rPr>
          <w:rFonts w:eastAsia="Calibri"/>
          <w:b/>
          <w:bCs/>
          <w:sz w:val="18"/>
          <w:szCs w:val="18"/>
        </w:rPr>
      </w:pPr>
      <w:r w:rsidRPr="000C21A7">
        <w:rPr>
          <w:rFonts w:eastAsia="Calibri"/>
          <w:b/>
          <w:bCs/>
          <w:sz w:val="18"/>
          <w:szCs w:val="18"/>
        </w:rPr>
        <w:t>Tell Your Story</w:t>
      </w:r>
    </w:p>
    <w:p w14:paraId="27AD7992" w14:textId="7DE283D0" w:rsidR="00050601" w:rsidRPr="000C21A7" w:rsidRDefault="002A0E8F" w:rsidP="00050601">
      <w:pPr>
        <w:widowControl/>
        <w:numPr>
          <w:ilvl w:val="0"/>
          <w:numId w:val="2"/>
        </w:numPr>
        <w:autoSpaceDE/>
        <w:autoSpaceDN/>
        <w:spacing w:after="160" w:line="259" w:lineRule="auto"/>
        <w:ind w:left="1440" w:right="180" w:hanging="450"/>
        <w:contextualSpacing/>
        <w:rPr>
          <w:rFonts w:eastAsia="Calibri"/>
          <w:b/>
          <w:bCs/>
          <w:sz w:val="18"/>
          <w:szCs w:val="18"/>
        </w:rPr>
      </w:pPr>
      <w:r>
        <w:rPr>
          <w:rFonts w:eastAsia="Calibri"/>
          <w:sz w:val="18"/>
          <w:szCs w:val="18"/>
        </w:rPr>
        <w:t>H</w:t>
      </w:r>
      <w:r w:rsidR="00050601" w:rsidRPr="000C21A7">
        <w:rPr>
          <w:rFonts w:eastAsia="Calibri"/>
          <w:sz w:val="18"/>
          <w:szCs w:val="18"/>
        </w:rPr>
        <w:t>ow</w:t>
      </w:r>
      <w:r>
        <w:rPr>
          <w:rFonts w:eastAsia="Calibri"/>
          <w:sz w:val="18"/>
          <w:szCs w:val="18"/>
        </w:rPr>
        <w:t xml:space="preserve"> did</w:t>
      </w:r>
      <w:r w:rsidR="00050601" w:rsidRPr="000C21A7">
        <w:rPr>
          <w:rFonts w:eastAsia="Calibri"/>
          <w:sz w:val="18"/>
          <w:szCs w:val="18"/>
        </w:rPr>
        <w:t xml:space="preserve"> you prepare for your transition from college to career</w:t>
      </w:r>
      <w:r>
        <w:rPr>
          <w:rFonts w:eastAsia="Calibri"/>
          <w:sz w:val="18"/>
          <w:szCs w:val="18"/>
        </w:rPr>
        <w:t>?</w:t>
      </w:r>
    </w:p>
    <w:p w14:paraId="451DA7B6" w14:textId="77777777" w:rsidR="00050601" w:rsidRPr="000C21A7" w:rsidRDefault="00050601" w:rsidP="00050601">
      <w:pPr>
        <w:widowControl/>
        <w:numPr>
          <w:ilvl w:val="0"/>
          <w:numId w:val="2"/>
        </w:numPr>
        <w:autoSpaceDE/>
        <w:autoSpaceDN/>
        <w:spacing w:after="160" w:line="259" w:lineRule="auto"/>
        <w:ind w:left="1440" w:right="180" w:hanging="450"/>
        <w:contextualSpacing/>
        <w:rPr>
          <w:rFonts w:eastAsia="Calibri"/>
          <w:b/>
          <w:bCs/>
          <w:sz w:val="18"/>
          <w:szCs w:val="18"/>
        </w:rPr>
      </w:pPr>
      <w:r w:rsidRPr="000C21A7">
        <w:rPr>
          <w:rFonts w:eastAsia="Calibri"/>
          <w:sz w:val="18"/>
          <w:szCs w:val="18"/>
        </w:rPr>
        <w:t>Talk about how you have balanced your career and personal life, and what they can expect.</w:t>
      </w:r>
    </w:p>
    <w:p w14:paraId="73F49C07" w14:textId="77777777" w:rsidR="00050601" w:rsidRDefault="00050601" w:rsidP="00050601">
      <w:pPr>
        <w:widowControl/>
        <w:numPr>
          <w:ilvl w:val="0"/>
          <w:numId w:val="2"/>
        </w:numPr>
        <w:autoSpaceDE/>
        <w:autoSpaceDN/>
        <w:spacing w:after="160" w:line="259" w:lineRule="auto"/>
        <w:ind w:left="1440" w:right="180" w:hanging="450"/>
        <w:contextualSpacing/>
        <w:rPr>
          <w:rFonts w:eastAsia="Calibri"/>
          <w:b/>
          <w:bCs/>
          <w:sz w:val="18"/>
          <w:szCs w:val="18"/>
        </w:rPr>
      </w:pPr>
      <w:r w:rsidRPr="000C21A7">
        <w:rPr>
          <w:rFonts w:eastAsia="Calibri"/>
          <w:sz w:val="18"/>
          <w:szCs w:val="18"/>
        </w:rPr>
        <w:t>Discuss what you would have done differently as a student.</w:t>
      </w:r>
    </w:p>
    <w:p w14:paraId="58E712E7" w14:textId="55E2AC30" w:rsidR="00050601" w:rsidRPr="00050601" w:rsidRDefault="00050601" w:rsidP="00050601">
      <w:pPr>
        <w:widowControl/>
        <w:numPr>
          <w:ilvl w:val="0"/>
          <w:numId w:val="2"/>
        </w:numPr>
        <w:autoSpaceDE/>
        <w:autoSpaceDN/>
        <w:spacing w:after="160" w:line="259" w:lineRule="auto"/>
        <w:ind w:left="1440" w:right="180" w:hanging="450"/>
        <w:contextualSpacing/>
        <w:rPr>
          <w:rFonts w:eastAsia="Calibri"/>
          <w:b/>
          <w:bCs/>
          <w:sz w:val="18"/>
          <w:szCs w:val="18"/>
        </w:rPr>
      </w:pPr>
      <w:r w:rsidRPr="00050601">
        <w:rPr>
          <w:rFonts w:eastAsia="Calibri"/>
          <w:sz w:val="18"/>
          <w:szCs w:val="18"/>
        </w:rPr>
        <w:t>Talk about how you have dealt with personal or professional challenges.</w:t>
      </w:r>
    </w:p>
    <w:p w14:paraId="69E692F9" w14:textId="4DA14D19" w:rsidR="0053183E" w:rsidRDefault="0053183E" w:rsidP="0053183E">
      <w:pPr>
        <w:widowControl/>
        <w:autoSpaceDE/>
        <w:autoSpaceDN/>
        <w:spacing w:after="160" w:line="259" w:lineRule="auto"/>
        <w:ind w:right="180"/>
        <w:contextualSpacing/>
        <w:rPr>
          <w:rFonts w:eastAsia="Calibri"/>
          <w:sz w:val="18"/>
          <w:szCs w:val="18"/>
        </w:rPr>
      </w:pPr>
    </w:p>
    <w:p w14:paraId="574E1CED" w14:textId="77777777" w:rsidR="008216E2" w:rsidRPr="000C21A7" w:rsidRDefault="008216E2" w:rsidP="008018DE">
      <w:pPr>
        <w:widowControl/>
        <w:autoSpaceDE/>
        <w:autoSpaceDN/>
        <w:spacing w:after="160" w:line="259" w:lineRule="auto"/>
        <w:ind w:right="180"/>
        <w:contextualSpacing/>
        <w:rPr>
          <w:rFonts w:eastAsia="Calibri"/>
          <w:b/>
          <w:bCs/>
          <w:sz w:val="18"/>
          <w:szCs w:val="18"/>
        </w:rPr>
      </w:pPr>
    </w:p>
    <w:p w14:paraId="724B61F3" w14:textId="2B6FBE31" w:rsidR="004A4B13" w:rsidRDefault="008216E2" w:rsidP="00221130">
      <w:pPr>
        <w:widowControl/>
        <w:autoSpaceDE/>
        <w:autoSpaceDN/>
        <w:spacing w:after="160" w:line="259" w:lineRule="auto"/>
        <w:ind w:right="180" w:firstLine="630"/>
        <w:rPr>
          <w:rFonts w:eastAsia="Calibri"/>
          <w:b/>
          <w:bCs/>
          <w:sz w:val="18"/>
          <w:szCs w:val="18"/>
        </w:rPr>
      </w:pPr>
      <w:r w:rsidRPr="00FC1BB8">
        <w:rPr>
          <w:rFonts w:ascii="Times New Roman"/>
          <w:noProof/>
          <w:sz w:val="20"/>
        </w:rPr>
        <mc:AlternateContent>
          <mc:Choice Requires="wps">
            <w:drawing>
              <wp:anchor distT="0" distB="0" distL="114300" distR="114300" simplePos="0" relativeHeight="251658752" behindDoc="1" locked="0" layoutInCell="1" allowOverlap="1" wp14:anchorId="60421386" wp14:editId="39C25094">
                <wp:simplePos x="0" y="0"/>
                <wp:positionH relativeFrom="column">
                  <wp:posOffset>142875</wp:posOffset>
                </wp:positionH>
                <wp:positionV relativeFrom="paragraph">
                  <wp:posOffset>106680</wp:posOffset>
                </wp:positionV>
                <wp:extent cx="2343150" cy="1404620"/>
                <wp:effectExtent l="0" t="0" r="0" b="0"/>
                <wp:wrapNone/>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4620"/>
                        </a:xfrm>
                        <a:prstGeom prst="rect">
                          <a:avLst/>
                        </a:prstGeom>
                        <a:noFill/>
                        <a:ln w="9525">
                          <a:noFill/>
                          <a:miter lim="800000"/>
                          <a:headEnd/>
                          <a:tailEnd/>
                        </a:ln>
                      </wps:spPr>
                      <wps:txbx>
                        <w:txbxContent>
                          <w:p w14:paraId="5695E4A8" w14:textId="77777777" w:rsidR="00221130" w:rsidRPr="00FF363F" w:rsidRDefault="00221130" w:rsidP="00221130">
                            <w:pPr>
                              <w:jc w:val="center"/>
                              <w:rPr>
                                <w:b/>
                                <w:bCs/>
                                <w:color w:val="32B04A"/>
                                <w:sz w:val="16"/>
                                <w:szCs w:val="16"/>
                              </w:rPr>
                            </w:pPr>
                            <w:r w:rsidRPr="00FF363F">
                              <w:rPr>
                                <w:b/>
                                <w:bCs/>
                                <w:color w:val="006A4F"/>
                              </w:rPr>
                              <w:t>MENTORSHIP PROGRAM GUIDE</w:t>
                            </w:r>
                          </w:p>
                        </w:txbxContent>
                      </wps:txbx>
                      <wps:bodyPr rot="0" vert="horz" wrap="square" lIns="91440" tIns="45720" rIns="91440" bIns="45720" anchor="t" anchorCtr="0">
                        <a:spAutoFit/>
                      </wps:bodyPr>
                    </wps:wsp>
                  </a:graphicData>
                </a:graphic>
              </wp:anchor>
            </w:drawing>
          </mc:Choice>
          <mc:Fallback>
            <w:pict>
              <v:shape w14:anchorId="60421386" id="Text Box 14" o:spid="_x0000_s1031" type="#_x0000_t202" style="position:absolute;left:0;text-align:left;margin-left:11.25pt;margin-top:8.4pt;width:184.5pt;height:110.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7j/gEAANUDAAAOAAAAZHJzL2Uyb0RvYy54bWysU11v2yAUfZ+0/4B4X2ynTtdaIVXXLtOk&#10;7kNq9wMIxjEacBmQ2Nmv3wWnabS9VfMDAq7vufece1jejEaTvfRBgWW0mpWUSCugVXbL6I+n9bsr&#10;SkLktuUarGT0IAO9Wb19sxxcI+fQg26lJwhiQzM4RvsYXVMUQfTS8DADJy0GO/CGRzz6bdF6PiC6&#10;0cW8LC+LAXzrPAgZAt7eT0G6yvhdJ0X81nVBRqIZxd5iXn1eN2ktVkvebD13vRLHNvgrujBcWSx6&#10;grrnkZOdV/9AGSU8BOjiTIApoOuUkJkDsqnKv9g89tzJzAXFCe4kU/h/sOLr/tF99ySOH2DEAWYS&#10;wT2A+BmIhbue26289R6GXvIWC1dJsmJwoTmmJqlDExLIZvgCLQ6Z7yJkoLHzJqmCPAmi4wAOJ9Hl&#10;GInAy/lFfVEtMCQwVtVlfTnPYyl485zufIifJBiSNox6nGqG5/uHEFM7vHn+JVWzsFZa58lqSwZG&#10;rxfzRU44ixgV0XhaGUavyvRNVkgsP9o2J0eu9LTHAtoeaSemE+c4bkaiWkYXKTepsIH2gDp4mHyG&#10;7wI3PfjflAzoMUbDrx33khL92aKW11VdJ1PmQ714j8SJP49sziPcCoRiNFIybe9iNnKiHNwtar5W&#10;WY2XTo4to3eySEefJ3Oen/NfL69x9QcAAP//AwBQSwMEFAAGAAgAAAAhAPznJCzcAAAACQEAAA8A&#10;AABkcnMvZG93bnJldi54bWxMj81OwzAQhO9IvIO1SNyonVStSohTVfxIHLhQwn0bb+OosR3FbpO+&#10;PcsJjjvfaHam3M6uFxcaYxe8hmyhQJBvgul8q6H+envYgIgJvcE+eNJwpQjb6vamxMKEyX/SZZ9a&#10;wSE+FqjBpjQUUsbGksO4CAN5ZscwOkx8jq00I04c7nqZK7WWDjvPHywO9GypOe3PTkNKZpdd61cX&#10;37/nj5fJqmaFtdb3d/PuCUSiOf2Z4bc+V4eKOx3C2Zsoeg15vmIn62tewHz5mLFwYLDcKJBVKf8v&#10;qH4AAAD//wMAUEsBAi0AFAAGAAgAAAAhALaDOJL+AAAA4QEAABMAAAAAAAAAAAAAAAAAAAAAAFtD&#10;b250ZW50X1R5cGVzXS54bWxQSwECLQAUAAYACAAAACEAOP0h/9YAAACUAQAACwAAAAAAAAAAAAAA&#10;AAAvAQAAX3JlbHMvLnJlbHNQSwECLQAUAAYACAAAACEAaEou4/4BAADVAwAADgAAAAAAAAAAAAAA&#10;AAAuAgAAZHJzL2Uyb0RvYy54bWxQSwECLQAUAAYACAAAACEA/OckLNwAAAAJAQAADwAAAAAAAAAA&#10;AAAAAABYBAAAZHJzL2Rvd25yZXYueG1sUEsFBgAAAAAEAAQA8wAAAGEFAAAAAA==&#10;" filled="f" stroked="f">
                <v:textbox style="mso-fit-shape-to-text:t">
                  <w:txbxContent>
                    <w:p w14:paraId="5695E4A8" w14:textId="77777777" w:rsidR="00221130" w:rsidRPr="00FF363F" w:rsidRDefault="00221130" w:rsidP="00221130">
                      <w:pPr>
                        <w:jc w:val="center"/>
                        <w:rPr>
                          <w:b/>
                          <w:bCs/>
                          <w:color w:val="32B04A"/>
                          <w:sz w:val="16"/>
                          <w:szCs w:val="16"/>
                        </w:rPr>
                      </w:pPr>
                      <w:r w:rsidRPr="00FF363F">
                        <w:rPr>
                          <w:b/>
                          <w:bCs/>
                          <w:color w:val="006A4F"/>
                        </w:rPr>
                        <w:t>MENTORSHIP PROGRAM GUIDE</w:t>
                      </w:r>
                    </w:p>
                  </w:txbxContent>
                </v:textbox>
              </v:shape>
            </w:pict>
          </mc:Fallback>
        </mc:AlternateContent>
      </w:r>
      <w:r>
        <w:rPr>
          <w:rFonts w:ascii="DINOT-MediumItalic"/>
          <w:noProof/>
          <w:sz w:val="17"/>
        </w:rPr>
        <w:drawing>
          <wp:anchor distT="0" distB="0" distL="114300" distR="114300" simplePos="0" relativeHeight="251650560" behindDoc="1" locked="0" layoutInCell="1" allowOverlap="1" wp14:anchorId="7781F07D" wp14:editId="78E01A0A">
            <wp:simplePos x="0" y="0"/>
            <wp:positionH relativeFrom="column">
              <wp:posOffset>0</wp:posOffset>
            </wp:positionH>
            <wp:positionV relativeFrom="paragraph">
              <wp:posOffset>5715</wp:posOffset>
            </wp:positionV>
            <wp:extent cx="5028565" cy="1257300"/>
            <wp:effectExtent l="0" t="0" r="635" b="0"/>
            <wp:wrapNone/>
            <wp:docPr id="39" name="Picture 1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with medium confiden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3812"/>
                    <a:stretch/>
                  </pic:blipFill>
                  <pic:spPr bwMode="auto">
                    <a:xfrm>
                      <a:off x="0" y="0"/>
                      <a:ext cx="5028565" cy="1257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99EBB85" w14:textId="0C9F800B" w:rsidR="004A4B13" w:rsidRDefault="00CB0AE8" w:rsidP="00CB0AE8">
      <w:pPr>
        <w:widowControl/>
        <w:tabs>
          <w:tab w:val="left" w:pos="3300"/>
        </w:tabs>
        <w:autoSpaceDE/>
        <w:autoSpaceDN/>
        <w:spacing w:after="160" w:line="259" w:lineRule="auto"/>
        <w:ind w:right="180" w:firstLine="630"/>
        <w:rPr>
          <w:rFonts w:eastAsia="Calibri"/>
          <w:b/>
          <w:bCs/>
          <w:sz w:val="18"/>
          <w:szCs w:val="18"/>
        </w:rPr>
      </w:pPr>
      <w:r>
        <w:rPr>
          <w:rFonts w:eastAsia="Calibri"/>
          <w:b/>
          <w:bCs/>
          <w:sz w:val="18"/>
          <w:szCs w:val="18"/>
        </w:rPr>
        <w:tab/>
      </w:r>
    </w:p>
    <w:p w14:paraId="361C0E0D" w14:textId="72BDF9BD" w:rsidR="004A4B13" w:rsidRDefault="004A4B13" w:rsidP="00221130">
      <w:pPr>
        <w:widowControl/>
        <w:autoSpaceDE/>
        <w:autoSpaceDN/>
        <w:spacing w:after="160" w:line="259" w:lineRule="auto"/>
        <w:ind w:right="180" w:firstLine="630"/>
        <w:rPr>
          <w:rFonts w:eastAsia="Calibri"/>
          <w:b/>
          <w:bCs/>
          <w:sz w:val="18"/>
          <w:szCs w:val="18"/>
        </w:rPr>
      </w:pPr>
    </w:p>
    <w:p w14:paraId="426D2AEC" w14:textId="7944383C" w:rsidR="004A4B13" w:rsidRDefault="004A4B13" w:rsidP="00221130">
      <w:pPr>
        <w:widowControl/>
        <w:autoSpaceDE/>
        <w:autoSpaceDN/>
        <w:spacing w:after="160" w:line="259" w:lineRule="auto"/>
        <w:ind w:right="180" w:firstLine="630"/>
        <w:rPr>
          <w:rFonts w:eastAsia="Calibri"/>
          <w:b/>
          <w:bCs/>
          <w:sz w:val="18"/>
          <w:szCs w:val="18"/>
        </w:rPr>
      </w:pPr>
    </w:p>
    <w:p w14:paraId="6102FB32" w14:textId="77777777" w:rsidR="00050601" w:rsidRPr="000C21A7" w:rsidRDefault="00B026C5" w:rsidP="00050601">
      <w:pPr>
        <w:widowControl/>
        <w:autoSpaceDE/>
        <w:autoSpaceDN/>
        <w:spacing w:after="160" w:line="259" w:lineRule="auto"/>
        <w:ind w:left="630" w:right="180"/>
        <w:rPr>
          <w:rFonts w:eastAsia="Calibri"/>
          <w:b/>
          <w:bCs/>
          <w:sz w:val="18"/>
          <w:szCs w:val="18"/>
        </w:rPr>
      </w:pPr>
      <w:r w:rsidRPr="00B026C5">
        <w:rPr>
          <w:rFonts w:eastAsia="Calibri"/>
          <w:b/>
          <w:bCs/>
          <w:sz w:val="10"/>
          <w:szCs w:val="10"/>
        </w:rPr>
        <w:br/>
      </w:r>
      <w:r w:rsidR="00050601" w:rsidRPr="000C21A7">
        <w:rPr>
          <w:rFonts w:eastAsia="Calibri"/>
          <w:b/>
          <w:bCs/>
          <w:sz w:val="18"/>
          <w:szCs w:val="18"/>
        </w:rPr>
        <w:t>Job-Search Process</w:t>
      </w:r>
    </w:p>
    <w:p w14:paraId="4A6B9C35" w14:textId="77777777" w:rsidR="00050601" w:rsidRPr="000C21A7" w:rsidRDefault="00050601" w:rsidP="00050601">
      <w:pPr>
        <w:widowControl/>
        <w:numPr>
          <w:ilvl w:val="0"/>
          <w:numId w:val="2"/>
        </w:numPr>
        <w:autoSpaceDE/>
        <w:autoSpaceDN/>
        <w:spacing w:after="160" w:line="259" w:lineRule="auto"/>
        <w:ind w:left="900" w:right="180" w:firstLine="90"/>
        <w:contextualSpacing/>
        <w:rPr>
          <w:rFonts w:eastAsia="Calibri"/>
          <w:b/>
          <w:bCs/>
          <w:sz w:val="18"/>
          <w:szCs w:val="18"/>
        </w:rPr>
      </w:pPr>
      <w:r w:rsidRPr="000C21A7">
        <w:rPr>
          <w:rFonts w:eastAsia="Calibri"/>
          <w:sz w:val="18"/>
          <w:szCs w:val="18"/>
        </w:rPr>
        <w:t xml:space="preserve">Review your mentee’s resume and/or cover letter and offer tips to improve </w:t>
      </w:r>
      <w:r>
        <w:rPr>
          <w:rFonts w:eastAsia="Calibri"/>
          <w:sz w:val="18"/>
          <w:szCs w:val="18"/>
        </w:rPr>
        <w:tab/>
      </w:r>
      <w:r w:rsidRPr="000C21A7">
        <w:rPr>
          <w:rFonts w:eastAsia="Calibri"/>
          <w:sz w:val="18"/>
          <w:szCs w:val="18"/>
        </w:rPr>
        <w:t>the</w:t>
      </w:r>
      <w:r>
        <w:rPr>
          <w:rFonts w:eastAsia="Calibri"/>
          <w:sz w:val="18"/>
          <w:szCs w:val="18"/>
        </w:rPr>
        <w:t>se documents</w:t>
      </w:r>
      <w:r w:rsidRPr="000C21A7">
        <w:rPr>
          <w:rFonts w:eastAsia="Calibri"/>
          <w:sz w:val="18"/>
          <w:szCs w:val="18"/>
        </w:rPr>
        <w:t>.</w:t>
      </w:r>
    </w:p>
    <w:p w14:paraId="1D547E70" w14:textId="77777777" w:rsidR="00050601" w:rsidRPr="000C21A7" w:rsidRDefault="00050601" w:rsidP="00050601">
      <w:pPr>
        <w:widowControl/>
        <w:numPr>
          <w:ilvl w:val="0"/>
          <w:numId w:val="2"/>
        </w:numPr>
        <w:autoSpaceDE/>
        <w:autoSpaceDN/>
        <w:spacing w:after="160" w:line="259" w:lineRule="auto"/>
        <w:ind w:left="900" w:right="180" w:firstLine="90"/>
        <w:contextualSpacing/>
        <w:rPr>
          <w:rFonts w:eastAsia="Calibri"/>
          <w:b/>
          <w:bCs/>
          <w:sz w:val="18"/>
          <w:szCs w:val="18"/>
        </w:rPr>
      </w:pPr>
      <w:r w:rsidRPr="000C21A7">
        <w:rPr>
          <w:rFonts w:eastAsia="Calibri"/>
          <w:sz w:val="18"/>
          <w:szCs w:val="18"/>
        </w:rPr>
        <w:t>Lead the mentee through a mock interview.</w:t>
      </w:r>
    </w:p>
    <w:p w14:paraId="4D8358B7" w14:textId="77777777" w:rsidR="00050601" w:rsidRPr="000C21A7" w:rsidRDefault="00050601" w:rsidP="00050601">
      <w:pPr>
        <w:widowControl/>
        <w:numPr>
          <w:ilvl w:val="0"/>
          <w:numId w:val="2"/>
        </w:numPr>
        <w:autoSpaceDE/>
        <w:autoSpaceDN/>
        <w:spacing w:after="160" w:line="259" w:lineRule="auto"/>
        <w:ind w:left="900" w:right="180" w:firstLine="90"/>
        <w:contextualSpacing/>
        <w:rPr>
          <w:rFonts w:eastAsia="Calibri"/>
          <w:b/>
          <w:bCs/>
          <w:sz w:val="18"/>
          <w:szCs w:val="18"/>
        </w:rPr>
      </w:pPr>
      <w:r w:rsidRPr="000C21A7">
        <w:rPr>
          <w:rFonts w:eastAsia="Calibri"/>
          <w:sz w:val="18"/>
          <w:szCs w:val="18"/>
        </w:rPr>
        <w:t>Offer guidance on where to best look for jobs/internships.</w:t>
      </w:r>
    </w:p>
    <w:p w14:paraId="1A480771" w14:textId="4A434D5B" w:rsidR="00221130" w:rsidRPr="00050601" w:rsidRDefault="00050601" w:rsidP="00050601">
      <w:pPr>
        <w:widowControl/>
        <w:numPr>
          <w:ilvl w:val="0"/>
          <w:numId w:val="2"/>
        </w:numPr>
        <w:autoSpaceDE/>
        <w:autoSpaceDN/>
        <w:spacing w:after="160" w:line="259" w:lineRule="auto"/>
        <w:ind w:left="900" w:right="180" w:firstLine="90"/>
        <w:contextualSpacing/>
        <w:rPr>
          <w:rFonts w:eastAsia="Calibri"/>
          <w:b/>
          <w:bCs/>
          <w:sz w:val="18"/>
          <w:szCs w:val="18"/>
        </w:rPr>
      </w:pPr>
      <w:r w:rsidRPr="000C21A7">
        <w:rPr>
          <w:rFonts w:eastAsia="Calibri"/>
          <w:sz w:val="18"/>
          <w:szCs w:val="18"/>
        </w:rPr>
        <w:t>Share tips for successful networking.</w:t>
      </w:r>
      <w:r w:rsidR="007626B6" w:rsidRPr="00050601">
        <w:rPr>
          <w:rFonts w:eastAsia="Calibri"/>
          <w:b/>
          <w:bCs/>
          <w:sz w:val="18"/>
          <w:szCs w:val="18"/>
        </w:rPr>
        <w:br/>
      </w:r>
    </w:p>
    <w:p w14:paraId="37A7BE1B" w14:textId="06A8F191" w:rsidR="000C21A7" w:rsidRPr="000C21A7" w:rsidRDefault="000C21A7" w:rsidP="00221130">
      <w:pPr>
        <w:widowControl/>
        <w:autoSpaceDE/>
        <w:autoSpaceDN/>
        <w:spacing w:after="160" w:line="259" w:lineRule="auto"/>
        <w:ind w:right="180" w:firstLine="630"/>
        <w:rPr>
          <w:rFonts w:eastAsia="Calibri"/>
          <w:b/>
          <w:bCs/>
          <w:sz w:val="18"/>
          <w:szCs w:val="18"/>
        </w:rPr>
      </w:pPr>
      <w:r w:rsidRPr="000C21A7">
        <w:rPr>
          <w:rFonts w:eastAsia="Calibri"/>
          <w:b/>
          <w:bCs/>
          <w:sz w:val="18"/>
          <w:szCs w:val="18"/>
        </w:rPr>
        <w:t>Networking Pursuits</w:t>
      </w:r>
    </w:p>
    <w:p w14:paraId="3934E25B" w14:textId="2B036DED" w:rsidR="000C21A7" w:rsidRPr="00C31B98" w:rsidRDefault="000C21A7" w:rsidP="00221130">
      <w:pPr>
        <w:widowControl/>
        <w:numPr>
          <w:ilvl w:val="0"/>
          <w:numId w:val="2"/>
        </w:numPr>
        <w:autoSpaceDE/>
        <w:autoSpaceDN/>
        <w:spacing w:after="160" w:line="259" w:lineRule="auto"/>
        <w:ind w:right="180" w:firstLine="270"/>
        <w:contextualSpacing/>
        <w:rPr>
          <w:rFonts w:eastAsia="Calibri"/>
          <w:b/>
          <w:bCs/>
          <w:sz w:val="18"/>
          <w:szCs w:val="18"/>
        </w:rPr>
      </w:pPr>
      <w:r w:rsidRPr="000C21A7">
        <w:rPr>
          <w:rFonts w:eastAsia="Calibri"/>
          <w:sz w:val="18"/>
          <w:szCs w:val="18"/>
        </w:rPr>
        <w:t>Introduce your mentee to colleagues or other contacts.</w:t>
      </w:r>
    </w:p>
    <w:p w14:paraId="3D9CD55F" w14:textId="5291F749" w:rsidR="00C31B98" w:rsidRPr="00C31B98" w:rsidRDefault="00C31B98" w:rsidP="00C31B98">
      <w:pPr>
        <w:widowControl/>
        <w:numPr>
          <w:ilvl w:val="0"/>
          <w:numId w:val="2"/>
        </w:numPr>
        <w:autoSpaceDE/>
        <w:autoSpaceDN/>
        <w:spacing w:after="160" w:line="259" w:lineRule="auto"/>
        <w:ind w:left="1440" w:right="180" w:hanging="450"/>
        <w:contextualSpacing/>
        <w:rPr>
          <w:rFonts w:eastAsia="Calibri"/>
          <w:b/>
          <w:bCs/>
          <w:sz w:val="18"/>
          <w:szCs w:val="18"/>
        </w:rPr>
      </w:pPr>
      <w:r>
        <w:rPr>
          <w:rFonts w:eastAsia="Calibri"/>
          <w:sz w:val="18"/>
          <w:szCs w:val="18"/>
        </w:rPr>
        <w:t>Attend</w:t>
      </w:r>
      <w:r w:rsidRPr="000C21A7">
        <w:rPr>
          <w:rFonts w:eastAsia="Calibri"/>
          <w:sz w:val="18"/>
          <w:szCs w:val="18"/>
        </w:rPr>
        <w:t xml:space="preserve"> a professional association meeting or conference together</w:t>
      </w:r>
      <w:r>
        <w:rPr>
          <w:rFonts w:eastAsia="Calibri"/>
          <w:sz w:val="18"/>
          <w:szCs w:val="18"/>
        </w:rPr>
        <w:t>, virtually</w:t>
      </w:r>
      <w:r>
        <w:rPr>
          <w:rFonts w:eastAsia="Calibri"/>
          <w:sz w:val="18"/>
          <w:szCs w:val="18"/>
        </w:rPr>
        <w:br/>
        <w:t>or in-person (if proximity allows)</w:t>
      </w:r>
      <w:r w:rsidRPr="000C21A7">
        <w:rPr>
          <w:rFonts w:eastAsia="Calibri"/>
          <w:sz w:val="18"/>
          <w:szCs w:val="18"/>
        </w:rPr>
        <w:t>.</w:t>
      </w:r>
    </w:p>
    <w:p w14:paraId="7719D5C4" w14:textId="77777777" w:rsidR="000C21A7" w:rsidRPr="000C21A7" w:rsidRDefault="000C21A7" w:rsidP="00221130">
      <w:pPr>
        <w:widowControl/>
        <w:numPr>
          <w:ilvl w:val="0"/>
          <w:numId w:val="2"/>
        </w:numPr>
        <w:autoSpaceDE/>
        <w:autoSpaceDN/>
        <w:spacing w:after="160" w:line="259" w:lineRule="auto"/>
        <w:ind w:right="180" w:firstLine="270"/>
        <w:contextualSpacing/>
        <w:rPr>
          <w:rFonts w:eastAsia="Calibri"/>
          <w:b/>
          <w:bCs/>
          <w:sz w:val="18"/>
          <w:szCs w:val="18"/>
        </w:rPr>
      </w:pPr>
      <w:r w:rsidRPr="000C21A7">
        <w:rPr>
          <w:rFonts w:eastAsia="Calibri"/>
          <w:sz w:val="18"/>
          <w:szCs w:val="18"/>
        </w:rPr>
        <w:t>Guide the mentee on how to conduct an informational interview.</w:t>
      </w:r>
    </w:p>
    <w:p w14:paraId="352AACB3" w14:textId="3F228371" w:rsidR="000C21A7" w:rsidRPr="00805517" w:rsidRDefault="000C21A7" w:rsidP="00221130">
      <w:pPr>
        <w:widowControl/>
        <w:autoSpaceDE/>
        <w:autoSpaceDN/>
        <w:spacing w:after="160" w:line="259" w:lineRule="auto"/>
        <w:ind w:left="360" w:firstLine="360"/>
        <w:rPr>
          <w:rFonts w:ascii="DINOT-Medium" w:eastAsia="Calibri" w:hAnsi="DINOT-Medium" w:cs="DINOT-Medium"/>
          <w:b/>
          <w:bCs/>
          <w:sz w:val="18"/>
          <w:szCs w:val="18"/>
        </w:rPr>
      </w:pPr>
      <w:r w:rsidRPr="00AA7680">
        <w:rPr>
          <w:rFonts w:ascii="DINOT-Medium" w:eastAsia="Calibri" w:hAnsi="DINOT-Medium" w:cs="DINOT-Medium"/>
          <w:b/>
          <w:bCs/>
          <w:sz w:val="16"/>
          <w:szCs w:val="16"/>
        </w:rPr>
        <w:br/>
      </w:r>
      <w:r w:rsidR="00805517" w:rsidRPr="00805517">
        <w:rPr>
          <w:rFonts w:ascii="DINOT-Medium" w:eastAsia="Calibri" w:hAnsi="DINOT-Medium" w:cs="DINOT-Medium"/>
          <w:b/>
          <w:bCs/>
          <w:color w:val="32B04A"/>
          <w:sz w:val="18"/>
          <w:szCs w:val="18"/>
        </w:rPr>
        <w:t>MISCELLANEOUS TIPS &amp; TRICKS</w:t>
      </w:r>
    </w:p>
    <w:p w14:paraId="41302977" w14:textId="3DC7F26A" w:rsidR="000C21A7" w:rsidRPr="000C21A7" w:rsidRDefault="000C21A7" w:rsidP="00221130">
      <w:pPr>
        <w:widowControl/>
        <w:numPr>
          <w:ilvl w:val="0"/>
          <w:numId w:val="3"/>
        </w:numPr>
        <w:autoSpaceDE/>
        <w:autoSpaceDN/>
        <w:spacing w:after="160" w:line="259" w:lineRule="auto"/>
        <w:ind w:left="1440" w:hanging="540"/>
        <w:contextualSpacing/>
        <w:rPr>
          <w:rFonts w:eastAsia="Calibri"/>
          <w:sz w:val="18"/>
          <w:szCs w:val="18"/>
        </w:rPr>
      </w:pPr>
      <w:r w:rsidRPr="000C21A7">
        <w:rPr>
          <w:rFonts w:eastAsia="Calibri"/>
          <w:sz w:val="18"/>
          <w:szCs w:val="18"/>
        </w:rPr>
        <w:t xml:space="preserve">It may be difficult to find the time to talk or meet with your mentee, especially </w:t>
      </w:r>
      <w:r w:rsidR="00EB78A0">
        <w:rPr>
          <w:rFonts w:eastAsia="Calibri"/>
          <w:sz w:val="18"/>
          <w:szCs w:val="18"/>
        </w:rPr>
        <w:br/>
      </w:r>
      <w:r w:rsidRPr="000C21A7">
        <w:rPr>
          <w:rFonts w:eastAsia="Calibri"/>
          <w:sz w:val="18"/>
          <w:szCs w:val="18"/>
        </w:rPr>
        <w:t xml:space="preserve">if you live in different time zones, so schedule your next conversation at the </w:t>
      </w:r>
      <w:r w:rsidR="00EB78A0">
        <w:rPr>
          <w:rFonts w:eastAsia="Calibri"/>
          <w:sz w:val="18"/>
          <w:szCs w:val="18"/>
        </w:rPr>
        <w:br/>
      </w:r>
      <w:r w:rsidRPr="000C21A7">
        <w:rPr>
          <w:rFonts w:eastAsia="Calibri"/>
          <w:sz w:val="18"/>
          <w:szCs w:val="18"/>
        </w:rPr>
        <w:t>end of each meeting.</w:t>
      </w:r>
    </w:p>
    <w:p w14:paraId="6FB39D48" w14:textId="22CC98C0" w:rsidR="000C21A7" w:rsidRPr="000C21A7" w:rsidRDefault="000C21A7" w:rsidP="00221130">
      <w:pPr>
        <w:widowControl/>
        <w:numPr>
          <w:ilvl w:val="0"/>
          <w:numId w:val="3"/>
        </w:numPr>
        <w:autoSpaceDE/>
        <w:autoSpaceDN/>
        <w:spacing w:after="160" w:line="259" w:lineRule="auto"/>
        <w:ind w:left="1440" w:hanging="540"/>
        <w:contextualSpacing/>
        <w:rPr>
          <w:rFonts w:eastAsia="Calibri"/>
          <w:sz w:val="18"/>
          <w:szCs w:val="18"/>
        </w:rPr>
      </w:pPr>
      <w:r w:rsidRPr="000C21A7">
        <w:rPr>
          <w:rFonts w:eastAsia="Calibri"/>
          <w:sz w:val="18"/>
          <w:szCs w:val="18"/>
        </w:rPr>
        <w:t xml:space="preserve">Trust your natural mentoring skills: You probably already serve as a mentor in </w:t>
      </w:r>
      <w:r w:rsidR="00EB78A0">
        <w:rPr>
          <w:rFonts w:eastAsia="Calibri"/>
          <w:sz w:val="18"/>
          <w:szCs w:val="18"/>
        </w:rPr>
        <w:br/>
      </w:r>
      <w:r w:rsidRPr="000C21A7">
        <w:rPr>
          <w:rFonts w:eastAsia="Calibri"/>
          <w:sz w:val="18"/>
          <w:szCs w:val="18"/>
        </w:rPr>
        <w:t>a variety of settings in your life</w:t>
      </w:r>
      <w:r w:rsidR="001B46E8">
        <w:rPr>
          <w:rFonts w:eastAsia="Calibri"/>
          <w:sz w:val="18"/>
          <w:szCs w:val="18"/>
        </w:rPr>
        <w:t xml:space="preserve"> as</w:t>
      </w:r>
      <w:r w:rsidRPr="000C21A7">
        <w:rPr>
          <w:rFonts w:eastAsia="Calibri"/>
          <w:sz w:val="18"/>
          <w:szCs w:val="18"/>
        </w:rPr>
        <w:t xml:space="preserve"> parents, supervisors, and friends all act as mentors. Trust your instincts!</w:t>
      </w:r>
    </w:p>
    <w:p w14:paraId="58A5D84D" w14:textId="77777777" w:rsidR="000C21A7" w:rsidRPr="000C21A7" w:rsidRDefault="000C21A7" w:rsidP="00221130">
      <w:pPr>
        <w:widowControl/>
        <w:numPr>
          <w:ilvl w:val="0"/>
          <w:numId w:val="3"/>
        </w:numPr>
        <w:autoSpaceDE/>
        <w:autoSpaceDN/>
        <w:spacing w:after="160" w:line="259" w:lineRule="auto"/>
        <w:ind w:left="1440" w:hanging="540"/>
        <w:contextualSpacing/>
        <w:rPr>
          <w:rFonts w:eastAsia="Calibri"/>
          <w:sz w:val="18"/>
          <w:szCs w:val="18"/>
        </w:rPr>
      </w:pPr>
      <w:r w:rsidRPr="000C21A7">
        <w:rPr>
          <w:rFonts w:eastAsia="Calibri"/>
          <w:sz w:val="18"/>
          <w:szCs w:val="18"/>
        </w:rPr>
        <w:t>Be enthusiastic and encouraging. Enthusiasm to learn and share information shows your mentee you care about the relationship!</w:t>
      </w:r>
    </w:p>
    <w:p w14:paraId="6D67F9A1" w14:textId="77777777" w:rsidR="000C21A7" w:rsidRPr="000C21A7" w:rsidRDefault="000C21A7" w:rsidP="00221130">
      <w:pPr>
        <w:widowControl/>
        <w:numPr>
          <w:ilvl w:val="0"/>
          <w:numId w:val="3"/>
        </w:numPr>
        <w:autoSpaceDE/>
        <w:autoSpaceDN/>
        <w:spacing w:after="160" w:line="259" w:lineRule="auto"/>
        <w:ind w:left="1440" w:hanging="540"/>
        <w:contextualSpacing/>
        <w:rPr>
          <w:rFonts w:eastAsia="Calibri"/>
          <w:sz w:val="18"/>
          <w:szCs w:val="18"/>
        </w:rPr>
      </w:pPr>
      <w:r w:rsidRPr="000C21A7">
        <w:rPr>
          <w:rFonts w:eastAsia="Calibri"/>
          <w:sz w:val="18"/>
          <w:szCs w:val="18"/>
        </w:rPr>
        <w:t>Do not interrupt when your mentee is speaking.</w:t>
      </w:r>
    </w:p>
    <w:p w14:paraId="48E098C3" w14:textId="7BD53B74" w:rsidR="000C21A7" w:rsidRPr="000C21A7" w:rsidRDefault="000C21A7" w:rsidP="00221130">
      <w:pPr>
        <w:widowControl/>
        <w:numPr>
          <w:ilvl w:val="0"/>
          <w:numId w:val="3"/>
        </w:numPr>
        <w:autoSpaceDE/>
        <w:autoSpaceDN/>
        <w:spacing w:after="160" w:line="259" w:lineRule="auto"/>
        <w:ind w:left="1440" w:hanging="540"/>
        <w:contextualSpacing/>
        <w:rPr>
          <w:rFonts w:eastAsia="Calibri"/>
          <w:sz w:val="18"/>
          <w:szCs w:val="18"/>
        </w:rPr>
      </w:pPr>
      <w:r w:rsidRPr="000C21A7">
        <w:rPr>
          <w:rFonts w:eastAsia="Calibri"/>
          <w:sz w:val="18"/>
          <w:szCs w:val="18"/>
        </w:rPr>
        <w:t xml:space="preserve">Respond to your </w:t>
      </w:r>
      <w:r w:rsidR="008018DE" w:rsidRPr="000C21A7">
        <w:rPr>
          <w:rFonts w:eastAsia="Calibri"/>
          <w:sz w:val="18"/>
          <w:szCs w:val="18"/>
        </w:rPr>
        <w:t>mentee’s</w:t>
      </w:r>
      <w:r w:rsidRPr="000C21A7">
        <w:rPr>
          <w:rFonts w:eastAsia="Calibri"/>
          <w:sz w:val="18"/>
          <w:szCs w:val="18"/>
        </w:rPr>
        <w:t xml:space="preserve"> </w:t>
      </w:r>
      <w:r w:rsidR="001B46E8">
        <w:rPr>
          <w:rFonts w:eastAsia="Calibri"/>
          <w:sz w:val="18"/>
          <w:szCs w:val="18"/>
        </w:rPr>
        <w:t>efforts</w:t>
      </w:r>
      <w:r w:rsidRPr="000C21A7">
        <w:rPr>
          <w:rFonts w:eastAsia="Calibri"/>
          <w:sz w:val="18"/>
          <w:szCs w:val="18"/>
        </w:rPr>
        <w:t xml:space="preserve">. Mentees are learning to network, build and sustain relationships with professionals. Make time for your mentee and </w:t>
      </w:r>
      <w:r w:rsidR="00EB78A0">
        <w:rPr>
          <w:rFonts w:eastAsia="Calibri"/>
          <w:sz w:val="18"/>
          <w:szCs w:val="18"/>
        </w:rPr>
        <w:br/>
      </w:r>
      <w:r w:rsidRPr="000C21A7">
        <w:rPr>
          <w:rFonts w:eastAsia="Calibri"/>
          <w:sz w:val="18"/>
          <w:szCs w:val="18"/>
        </w:rPr>
        <w:t>respond to them within 48 hours, if possible.</w:t>
      </w:r>
    </w:p>
    <w:p w14:paraId="542D9C4A" w14:textId="63198262" w:rsidR="000C21A7" w:rsidRDefault="000C21A7" w:rsidP="000C21A7">
      <w:pPr>
        <w:widowControl/>
        <w:numPr>
          <w:ilvl w:val="0"/>
          <w:numId w:val="3"/>
        </w:numPr>
        <w:autoSpaceDE/>
        <w:autoSpaceDN/>
        <w:spacing w:after="160" w:line="259" w:lineRule="auto"/>
        <w:ind w:left="1440" w:hanging="540"/>
        <w:contextualSpacing/>
        <w:rPr>
          <w:rFonts w:eastAsia="Calibri"/>
          <w:sz w:val="18"/>
          <w:szCs w:val="18"/>
        </w:rPr>
      </w:pPr>
      <w:r w:rsidRPr="000C21A7">
        <w:rPr>
          <w:rFonts w:eastAsia="Calibri"/>
          <w:sz w:val="18"/>
          <w:szCs w:val="18"/>
        </w:rPr>
        <w:t xml:space="preserve">Do not assign “homework” or things to do. Students have enough from their </w:t>
      </w:r>
      <w:r w:rsidR="00EB78A0">
        <w:rPr>
          <w:rFonts w:eastAsia="Calibri"/>
          <w:sz w:val="18"/>
          <w:szCs w:val="18"/>
        </w:rPr>
        <w:br/>
      </w:r>
      <w:r w:rsidRPr="000C21A7">
        <w:rPr>
          <w:rFonts w:eastAsia="Calibri"/>
          <w:sz w:val="18"/>
          <w:szCs w:val="18"/>
        </w:rPr>
        <w:t xml:space="preserve">own teachers and tend to shy away from their mentor when this happens. Suggestions are better, especially if you </w:t>
      </w:r>
      <w:r w:rsidR="0048172B" w:rsidRPr="000C21A7">
        <w:rPr>
          <w:rFonts w:eastAsia="Calibri"/>
          <w:sz w:val="18"/>
          <w:szCs w:val="18"/>
        </w:rPr>
        <w:t>can</w:t>
      </w:r>
      <w:r w:rsidRPr="000C21A7">
        <w:rPr>
          <w:rFonts w:eastAsia="Calibri"/>
          <w:sz w:val="18"/>
          <w:szCs w:val="18"/>
        </w:rPr>
        <w:t xml:space="preserve"> assist the mentee through the process.</w:t>
      </w:r>
    </w:p>
    <w:p w14:paraId="0137B8D0" w14:textId="51B9A5A7" w:rsidR="008216E2" w:rsidRPr="00AA7680" w:rsidRDefault="008216E2" w:rsidP="008216E2">
      <w:pPr>
        <w:widowControl/>
        <w:autoSpaceDE/>
        <w:autoSpaceDN/>
        <w:spacing w:after="160" w:line="259" w:lineRule="auto"/>
        <w:ind w:left="1440"/>
        <w:contextualSpacing/>
        <w:rPr>
          <w:rFonts w:eastAsia="Calibri"/>
          <w:sz w:val="16"/>
          <w:szCs w:val="16"/>
        </w:rPr>
      </w:pPr>
    </w:p>
    <w:p w14:paraId="0B64C25D" w14:textId="4B433571" w:rsidR="007626B6" w:rsidRPr="00B45F31" w:rsidRDefault="00E90D07" w:rsidP="007626B6">
      <w:pPr>
        <w:tabs>
          <w:tab w:val="left" w:pos="5760"/>
        </w:tabs>
        <w:ind w:left="720"/>
        <w:rPr>
          <w:rStyle w:val="markedcontent"/>
          <w:sz w:val="16"/>
          <w:szCs w:val="16"/>
        </w:rPr>
      </w:pPr>
      <w:r w:rsidRPr="00B45F31">
        <w:rPr>
          <w:rFonts w:eastAsia="Calibri"/>
          <w:sz w:val="16"/>
          <w:szCs w:val="16"/>
          <w:u w:val="single"/>
        </w:rPr>
        <w:t>Sources</w:t>
      </w:r>
      <w:r w:rsidRPr="00B45F31">
        <w:rPr>
          <w:rFonts w:eastAsia="Calibri"/>
          <w:sz w:val="16"/>
          <w:szCs w:val="16"/>
        </w:rPr>
        <w:t>:</w:t>
      </w:r>
      <w:r w:rsidRPr="00B45F31">
        <w:rPr>
          <w:rFonts w:eastAsia="Calibri"/>
          <w:sz w:val="16"/>
          <w:szCs w:val="16"/>
        </w:rPr>
        <w:br/>
      </w:r>
      <w:r w:rsidR="007626B6" w:rsidRPr="00B45F31">
        <w:rPr>
          <w:rStyle w:val="markedcontent"/>
          <w:sz w:val="16"/>
          <w:szCs w:val="16"/>
        </w:rPr>
        <w:t xml:space="preserve">Duke | Nicholas School of the Environment Alumni Student Mentorship Program (n.d.) Retrieved </w:t>
      </w:r>
      <w:r w:rsidR="00F14114">
        <w:rPr>
          <w:rStyle w:val="markedcontent"/>
          <w:sz w:val="16"/>
          <w:szCs w:val="16"/>
        </w:rPr>
        <w:br/>
      </w:r>
      <w:r w:rsidR="007626B6" w:rsidRPr="00B45F31">
        <w:rPr>
          <w:rStyle w:val="markedcontent"/>
          <w:sz w:val="16"/>
          <w:szCs w:val="16"/>
        </w:rPr>
        <w:t xml:space="preserve">from </w:t>
      </w:r>
      <w:hyperlink r:id="rId12" w:history="1">
        <w:r w:rsidR="007626B6" w:rsidRPr="00B45F31">
          <w:rPr>
            <w:rStyle w:val="Hyperlink"/>
            <w:sz w:val="16"/>
            <w:szCs w:val="16"/>
          </w:rPr>
          <w:t>https://nicholas.duke.edu/people/alumni/alumni-student-mentorship-program</w:t>
        </w:r>
      </w:hyperlink>
      <w:r w:rsidR="007626B6" w:rsidRPr="00B45F31">
        <w:rPr>
          <w:rStyle w:val="markedcontent"/>
          <w:sz w:val="16"/>
          <w:szCs w:val="16"/>
        </w:rPr>
        <w:t xml:space="preserve"> </w:t>
      </w:r>
      <w:r w:rsidR="007626B6" w:rsidRPr="00B45F31">
        <w:rPr>
          <w:rStyle w:val="markedcontent"/>
          <w:sz w:val="16"/>
          <w:szCs w:val="16"/>
        </w:rPr>
        <w:br/>
        <w:t>St. Francis University</w:t>
      </w:r>
      <w:r w:rsidR="00C913AC" w:rsidRPr="00B45F31">
        <w:rPr>
          <w:rStyle w:val="markedcontent"/>
          <w:sz w:val="16"/>
          <w:szCs w:val="16"/>
        </w:rPr>
        <w:t xml:space="preserve"> Student Alumni Mentoring (n.d.) </w:t>
      </w:r>
      <w:r w:rsidR="00C913AC" w:rsidRPr="00B45F31">
        <w:rPr>
          <w:rStyle w:val="markedcontent"/>
          <w:i/>
          <w:iCs/>
          <w:sz w:val="16"/>
          <w:szCs w:val="16"/>
        </w:rPr>
        <w:t>Defining Your Role (Mentor)</w:t>
      </w:r>
      <w:r w:rsidR="00AA7680" w:rsidRPr="00B45F31">
        <w:rPr>
          <w:rStyle w:val="markedcontent"/>
          <w:i/>
          <w:iCs/>
          <w:sz w:val="16"/>
          <w:szCs w:val="16"/>
        </w:rPr>
        <w:t>.</w:t>
      </w:r>
      <w:r w:rsidR="00AA7680" w:rsidRPr="00B45F31">
        <w:rPr>
          <w:rStyle w:val="markedcontent"/>
          <w:sz w:val="16"/>
          <w:szCs w:val="16"/>
        </w:rPr>
        <w:t xml:space="preserve"> Retrieved from </w:t>
      </w:r>
      <w:hyperlink r:id="rId13" w:history="1">
        <w:r w:rsidR="00AA7680" w:rsidRPr="00B45F31">
          <w:rPr>
            <w:rStyle w:val="Hyperlink"/>
            <w:sz w:val="16"/>
            <w:szCs w:val="16"/>
          </w:rPr>
          <w:t>https://www.stfrancis.edu/wp-content/uploads/2020/04/MENTOR-Binder-Content.pdf</w:t>
        </w:r>
      </w:hyperlink>
      <w:r w:rsidR="00AA7680" w:rsidRPr="00B45F31">
        <w:rPr>
          <w:rStyle w:val="markedcontent"/>
          <w:sz w:val="16"/>
          <w:szCs w:val="16"/>
        </w:rPr>
        <w:t xml:space="preserve"> </w:t>
      </w:r>
    </w:p>
    <w:p w14:paraId="7BF9195D" w14:textId="6007D80D" w:rsidR="004148C4" w:rsidRDefault="004148C4" w:rsidP="00F00D02">
      <w:pPr>
        <w:widowControl/>
        <w:tabs>
          <w:tab w:val="left" w:pos="7560"/>
        </w:tabs>
        <w:autoSpaceDE/>
        <w:autoSpaceDN/>
        <w:spacing w:after="160" w:line="259" w:lineRule="auto"/>
        <w:contextualSpacing/>
        <w:rPr>
          <w:sz w:val="20"/>
        </w:rPr>
      </w:pPr>
    </w:p>
    <w:sectPr w:rsidR="004148C4" w:rsidSect="000C21A7">
      <w:pgSz w:w="7920" w:h="12240"/>
      <w:pgMar w:top="0" w:right="0" w:bottom="274"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panose1 w:val="020B0504020101020102"/>
    <w:charset w:val="00"/>
    <w:family w:val="swiss"/>
    <w:notTrueType/>
    <w:pitch w:val="variable"/>
    <w:sig w:usb0="800000AF" w:usb1="4000207B" w:usb2="00000008" w:usb3="00000000" w:csb0="00000001" w:csb1="00000000"/>
  </w:font>
  <w:font w:name="DINOT-Medium">
    <w:panose1 w:val="020B0604020101020102"/>
    <w:charset w:val="00"/>
    <w:family w:val="swiss"/>
    <w:notTrueType/>
    <w:pitch w:val="variable"/>
    <w:sig w:usb0="800002AF" w:usb1="4000207B" w:usb2="00000008" w:usb3="00000000" w:csb0="00000001" w:csb1="00000000"/>
  </w:font>
  <w:font w:name="Tahoma">
    <w:panose1 w:val="020B0604030504040204"/>
    <w:charset w:val="00"/>
    <w:family w:val="swiss"/>
    <w:pitch w:val="variable"/>
    <w:sig w:usb0="E1002EFF" w:usb1="C000605B" w:usb2="00000029" w:usb3="00000000" w:csb0="000101FF" w:csb1="00000000"/>
  </w:font>
  <w:font w:name="DINOT-MediumItalic">
    <w:panose1 w:val="020B0604020101020102"/>
    <w:charset w:val="00"/>
    <w:family w:val="swiss"/>
    <w:notTrueType/>
    <w:pitch w:val="variable"/>
    <w:sig w:usb0="800000AF" w:usb1="4000207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2932"/>
    <w:multiLevelType w:val="hybridMultilevel"/>
    <w:tmpl w:val="5E1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9389F"/>
    <w:multiLevelType w:val="hybridMultilevel"/>
    <w:tmpl w:val="CD2A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41690"/>
    <w:multiLevelType w:val="hybridMultilevel"/>
    <w:tmpl w:val="AF026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A25EA3"/>
    <w:multiLevelType w:val="hybridMultilevel"/>
    <w:tmpl w:val="C4B6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611E3B"/>
    <w:multiLevelType w:val="hybridMultilevel"/>
    <w:tmpl w:val="F34085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7147130F"/>
    <w:multiLevelType w:val="hybridMultilevel"/>
    <w:tmpl w:val="B5040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103862">
    <w:abstractNumId w:val="2"/>
  </w:num>
  <w:num w:numId="2" w16cid:durableId="131560901">
    <w:abstractNumId w:val="5"/>
  </w:num>
  <w:num w:numId="3" w16cid:durableId="1860586054">
    <w:abstractNumId w:val="3"/>
  </w:num>
  <w:num w:numId="4" w16cid:durableId="1369450841">
    <w:abstractNumId w:val="4"/>
  </w:num>
  <w:num w:numId="5" w16cid:durableId="1066032055">
    <w:abstractNumId w:val="1"/>
  </w:num>
  <w:num w:numId="6" w16cid:durableId="59378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C4"/>
    <w:rsid w:val="00025F42"/>
    <w:rsid w:val="00050601"/>
    <w:rsid w:val="0008297A"/>
    <w:rsid w:val="000C21A7"/>
    <w:rsid w:val="00101122"/>
    <w:rsid w:val="00101E6F"/>
    <w:rsid w:val="00117775"/>
    <w:rsid w:val="00180D13"/>
    <w:rsid w:val="001B46E8"/>
    <w:rsid w:val="001C0037"/>
    <w:rsid w:val="001C6A32"/>
    <w:rsid w:val="001F0655"/>
    <w:rsid w:val="00221130"/>
    <w:rsid w:val="0023596C"/>
    <w:rsid w:val="002415B7"/>
    <w:rsid w:val="002826F1"/>
    <w:rsid w:val="002A0E8F"/>
    <w:rsid w:val="002B4209"/>
    <w:rsid w:val="002C1813"/>
    <w:rsid w:val="0032208D"/>
    <w:rsid w:val="00343C0E"/>
    <w:rsid w:val="003A369B"/>
    <w:rsid w:val="004148C4"/>
    <w:rsid w:val="0048172B"/>
    <w:rsid w:val="004A4B13"/>
    <w:rsid w:val="004B1D6B"/>
    <w:rsid w:val="0053183E"/>
    <w:rsid w:val="0057520C"/>
    <w:rsid w:val="005A51B0"/>
    <w:rsid w:val="00640747"/>
    <w:rsid w:val="00671401"/>
    <w:rsid w:val="006B1A0E"/>
    <w:rsid w:val="006F2AFB"/>
    <w:rsid w:val="006F3068"/>
    <w:rsid w:val="00713654"/>
    <w:rsid w:val="00720F43"/>
    <w:rsid w:val="007626B6"/>
    <w:rsid w:val="0078490C"/>
    <w:rsid w:val="00800B83"/>
    <w:rsid w:val="00800DDE"/>
    <w:rsid w:val="008018DE"/>
    <w:rsid w:val="00805517"/>
    <w:rsid w:val="008216E2"/>
    <w:rsid w:val="00870A25"/>
    <w:rsid w:val="008F7342"/>
    <w:rsid w:val="009A4AFE"/>
    <w:rsid w:val="009E32E8"/>
    <w:rsid w:val="00A322AB"/>
    <w:rsid w:val="00A61B55"/>
    <w:rsid w:val="00AA7680"/>
    <w:rsid w:val="00AC7239"/>
    <w:rsid w:val="00AD3BE1"/>
    <w:rsid w:val="00B026C5"/>
    <w:rsid w:val="00B45F31"/>
    <w:rsid w:val="00BB445C"/>
    <w:rsid w:val="00BC314D"/>
    <w:rsid w:val="00C16E6D"/>
    <w:rsid w:val="00C31B98"/>
    <w:rsid w:val="00C77CA9"/>
    <w:rsid w:val="00C913AC"/>
    <w:rsid w:val="00C915C2"/>
    <w:rsid w:val="00C92868"/>
    <w:rsid w:val="00CB0AE8"/>
    <w:rsid w:val="00CB62C4"/>
    <w:rsid w:val="00CE445C"/>
    <w:rsid w:val="00D1748F"/>
    <w:rsid w:val="00D445AB"/>
    <w:rsid w:val="00D861D2"/>
    <w:rsid w:val="00E11A5F"/>
    <w:rsid w:val="00E61B13"/>
    <w:rsid w:val="00E90D07"/>
    <w:rsid w:val="00EA165C"/>
    <w:rsid w:val="00EB78A0"/>
    <w:rsid w:val="00ED3652"/>
    <w:rsid w:val="00ED4CE9"/>
    <w:rsid w:val="00F00B6F"/>
    <w:rsid w:val="00F00D02"/>
    <w:rsid w:val="00F14114"/>
    <w:rsid w:val="00F450A6"/>
    <w:rsid w:val="00FC1BB8"/>
    <w:rsid w:val="00FD2B6E"/>
    <w:rsid w:val="00FF363F"/>
    <w:rsid w:val="30888780"/>
    <w:rsid w:val="584E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1901"/>
  <w15:docId w15:val="{6DBE16F7-7EC7-4DCF-859E-BCCC8BDA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INOT" w:eastAsia="DINOT" w:hAnsi="DINOT" w:cs="DINOT"/>
    </w:rPr>
  </w:style>
  <w:style w:type="paragraph" w:styleId="Heading1">
    <w:name w:val="heading 1"/>
    <w:basedOn w:val="Normal"/>
    <w:uiPriority w:val="9"/>
    <w:qFormat/>
    <w:pPr>
      <w:spacing w:before="48"/>
      <w:ind w:left="105"/>
      <w:outlineLvl w:val="0"/>
    </w:pPr>
    <w:rPr>
      <w:rFonts w:ascii="DINOT-Medium" w:eastAsia="DINOT-Medium" w:hAnsi="DINOT-Medium" w:cs="DINOT-Medium"/>
      <w:sz w:val="23"/>
      <w:szCs w:val="23"/>
    </w:rPr>
  </w:style>
  <w:style w:type="paragraph" w:styleId="Heading2">
    <w:name w:val="heading 2"/>
    <w:basedOn w:val="Normal"/>
    <w:uiPriority w:val="9"/>
    <w:unhideWhenUsed/>
    <w:qFormat/>
    <w:pPr>
      <w:ind w:left="2065"/>
      <w:outlineLvl w:val="1"/>
    </w:pPr>
    <w:rPr>
      <w:rFonts w:ascii="DINOT-Medium" w:eastAsia="DINOT-Medium" w:hAnsi="DINOT-Medium" w:cs="DINOT-Medium"/>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before="97"/>
      <w:ind w:left="732" w:right="730"/>
      <w:jc w:val="center"/>
    </w:pPr>
    <w:rPr>
      <w:rFonts w:ascii="Tahoma" w:eastAsia="Tahoma" w:hAnsi="Tahoma" w:cs="Tahoma"/>
      <w:sz w:val="72"/>
      <w:szCs w:val="7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DINOT" w:eastAsia="DINOT" w:hAnsi="DINOT" w:cs="DINOT"/>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7626B6"/>
    <w:rPr>
      <w:color w:val="0000FF" w:themeColor="hyperlink"/>
      <w:u w:val="single"/>
    </w:rPr>
  </w:style>
  <w:style w:type="character" w:customStyle="1" w:styleId="markedcontent">
    <w:name w:val="markedcontent"/>
    <w:basedOn w:val="DefaultParagraphFont"/>
    <w:rsid w:val="007626B6"/>
  </w:style>
  <w:style w:type="character" w:styleId="UnresolvedMention">
    <w:name w:val="Unresolved Mention"/>
    <w:basedOn w:val="DefaultParagraphFont"/>
    <w:uiPriority w:val="99"/>
    <w:semiHidden/>
    <w:unhideWhenUsed/>
    <w:rsid w:val="00AA7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82180">
      <w:bodyDiv w:val="1"/>
      <w:marLeft w:val="0"/>
      <w:marRight w:val="0"/>
      <w:marTop w:val="0"/>
      <w:marBottom w:val="0"/>
      <w:divBdr>
        <w:top w:val="none" w:sz="0" w:space="0" w:color="auto"/>
        <w:left w:val="none" w:sz="0" w:space="0" w:color="auto"/>
        <w:bottom w:val="none" w:sz="0" w:space="0" w:color="auto"/>
        <w:right w:val="none" w:sz="0" w:space="0" w:color="auto"/>
      </w:divBdr>
    </w:div>
    <w:div w:id="130156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tfrancis.edu/wp-content/uploads/2020/04/MENTOR-Binder-Content.pdf"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nicholas.duke.edu/people/alumni/alumni-student-mentorship-pro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A5DFF-2E8B-4F79-AA10-4B920685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968</Words>
  <Characters>5519</Characters>
  <Application>Microsoft Office Word</Application>
  <DocSecurity>0</DocSecurity>
  <Lines>45</Lines>
  <Paragraphs>12</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Work-Based Learning: A Student Centered Approach</dc:title>
  <dc:creator>Joseiry</dc:creator>
  <cp:keywords>DAEfIQQ0ZtU,BADw6N3_isY</cp:keywords>
  <cp:lastModifiedBy>Susan Climan</cp:lastModifiedBy>
  <cp:revision>51</cp:revision>
  <dcterms:created xsi:type="dcterms:W3CDTF">2021-08-19T20:38:00Z</dcterms:created>
  <dcterms:modified xsi:type="dcterms:W3CDTF">2025-03-12T19:32:00Z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2021-08-16T00:00:00Z</vt:filetime>
  </property>
  <property fmtid="{D5CDD505-2E9C-101B-9397-08002B2CF9AE}" pid="3" name="Creator">
    <vt:lpwstr>Canva</vt:lpwstr>
  </property>
  <property fmtid="{D5CDD505-2E9C-101B-9397-08002B2CF9AE}" pid="4" name="LastSaved">
    <vt:filetime>2021-08-16T00:00:00Z</vt:filetime>
  </property>
</Properties>
</file>