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5E6A" w14:textId="68D76BED" w:rsidR="00492A9C" w:rsidRPr="00450DB7" w:rsidRDefault="00492A9C" w:rsidP="00B80C11">
      <w:pPr>
        <w:pStyle w:val="CourseName"/>
      </w:pPr>
      <w:r w:rsidRPr="00450DB7">
        <w:t>AOIT Web Design</w:t>
      </w:r>
    </w:p>
    <w:p w14:paraId="3BF6D6CF" w14:textId="77777777" w:rsidR="00492A9C" w:rsidRPr="00450DB7" w:rsidRDefault="00492A9C" w:rsidP="00492A9C">
      <w:pPr>
        <w:pStyle w:val="LessonNo"/>
      </w:pPr>
      <w:r w:rsidRPr="00450DB7">
        <w:t xml:space="preserve">Lesson </w:t>
      </w:r>
      <w:r w:rsidR="00E776ED">
        <w:t>10</w:t>
      </w:r>
    </w:p>
    <w:p w14:paraId="079B95EC" w14:textId="77777777" w:rsidR="00492A9C" w:rsidRPr="00450DB7" w:rsidRDefault="00492A9C" w:rsidP="00492A9C">
      <w:pPr>
        <w:pStyle w:val="LessonTitle"/>
      </w:pPr>
      <w:r w:rsidRPr="00450DB7">
        <w:t xml:space="preserve">Gathering and Preparing </w:t>
      </w:r>
      <w:r w:rsidR="00064E36">
        <w:br/>
      </w:r>
      <w:r w:rsidRPr="00450DB7">
        <w:t>Web Content</w:t>
      </w:r>
    </w:p>
    <w:p w14:paraId="76D34696" w14:textId="77777777" w:rsidR="00492A9C" w:rsidRPr="00893F2B" w:rsidRDefault="00492A9C" w:rsidP="00492A9C">
      <w:pPr>
        <w:pStyle w:val="BodyText"/>
      </w:pPr>
      <w:r w:rsidRPr="00893F2B">
        <w:t>In this lesson, students gain a</w:t>
      </w:r>
      <w:r>
        <w:t>n</w:t>
      </w:r>
      <w:r w:rsidRPr="00893F2B">
        <w:t xml:space="preserve"> understanding of how writing for the web differs from writing for traditional media. They review guidelines o</w:t>
      </w:r>
      <w:r w:rsidR="00C21475">
        <w:t>n</w:t>
      </w:r>
      <w:r w:rsidRPr="00893F2B">
        <w:t xml:space="preserve"> how to write effectively for the web</w:t>
      </w:r>
      <w:r w:rsidR="00B00BA7">
        <w:t>,</w:t>
      </w:r>
      <w:r w:rsidRPr="00893F2B">
        <w:t xml:space="preserve"> and </w:t>
      </w:r>
      <w:r w:rsidR="00B00BA7">
        <w:t xml:space="preserve">they </w:t>
      </w:r>
      <w:r w:rsidRPr="00893F2B">
        <w:t xml:space="preserve">have hands-on practice following those guidelines. Students also learn techniques </w:t>
      </w:r>
      <w:r w:rsidR="00046249">
        <w:t>for</w:t>
      </w:r>
      <w:r w:rsidRPr="00893F2B">
        <w:t xml:space="preserve"> obtain</w:t>
      </w:r>
      <w:r w:rsidR="00046249">
        <w:t>ing</w:t>
      </w:r>
      <w:r w:rsidRPr="00893F2B">
        <w:t>, format</w:t>
      </w:r>
      <w:r w:rsidR="00046249">
        <w:t>ting</w:t>
      </w:r>
      <w:r w:rsidRPr="00893F2B">
        <w:t>, and prepar</w:t>
      </w:r>
      <w:r w:rsidR="00046249">
        <w:t>ing</w:t>
      </w:r>
      <w:r w:rsidRPr="00893F2B">
        <w:t xml:space="preserve"> graphics for the web. </w:t>
      </w:r>
      <w:r w:rsidR="00046249">
        <w:t>Finally, t</w:t>
      </w:r>
      <w:r w:rsidRPr="00893F2B">
        <w:t xml:space="preserve">hey utilize </w:t>
      </w:r>
      <w:r w:rsidR="00046249">
        <w:t xml:space="preserve">their new </w:t>
      </w:r>
      <w:r w:rsidRPr="00893F2B">
        <w:t>knowledge to create, format, and insert content and graphics into their culminating project website.</w:t>
      </w:r>
    </w:p>
    <w:p w14:paraId="2247F01D" w14:textId="77777777" w:rsidR="001F5781" w:rsidRDefault="00524ADE" w:rsidP="009C0010">
      <w:pPr>
        <w:pStyle w:val="BodyTextBold"/>
      </w:pPr>
      <w:r w:rsidRPr="00524ADE">
        <w:t>Advance Preparation</w:t>
      </w:r>
    </w:p>
    <w:p w14:paraId="3CD359AF" w14:textId="77777777" w:rsidR="00524ADE" w:rsidRPr="000C1947" w:rsidRDefault="00524ADE" w:rsidP="00524ADE">
      <w:pPr>
        <w:pStyle w:val="TableText"/>
      </w:pPr>
      <w:r>
        <w:t>In this lesson</w:t>
      </w:r>
      <w:r w:rsidR="001F5781">
        <w:t>,</w:t>
      </w:r>
      <w:r>
        <w:t xml:space="preserve"> students need access to a graphics software package to prepare </w:t>
      </w:r>
      <w:r w:rsidRPr="006A2540">
        <w:t>images for their website. Possible software products include Microsoft Photo Editor</w:t>
      </w:r>
      <w:r w:rsidR="00F567A3" w:rsidRPr="006A2540">
        <w:t>, Microsoft Paint</w:t>
      </w:r>
      <w:r w:rsidR="009B0B59" w:rsidRPr="006A2540">
        <w:t>, Adobe Photoshop Elements</w:t>
      </w:r>
      <w:r>
        <w:t xml:space="preserve">, </w:t>
      </w:r>
      <w:r w:rsidR="006A2540">
        <w:t xml:space="preserve">Adobe Photoshop, </w:t>
      </w:r>
      <w:r>
        <w:t xml:space="preserve">Adobe Fireworks, Corel Draw, and </w:t>
      </w:r>
      <w:r w:rsidRPr="0023172B">
        <w:t>GIMP (</w:t>
      </w:r>
      <w:r>
        <w:t xml:space="preserve">free </w:t>
      </w:r>
      <w:r w:rsidRPr="0023172B">
        <w:t>shareware</w:t>
      </w:r>
      <w:r>
        <w:t xml:space="preserve"> </w:t>
      </w:r>
      <w:r w:rsidRPr="00524ADE">
        <w:t xml:space="preserve">from </w:t>
      </w:r>
      <w:hyperlink r:id="rId8" w:history="1">
        <w:r w:rsidRPr="00524ADE">
          <w:rPr>
            <w:rStyle w:val="Hyperlink"/>
            <w:rFonts w:cs="Courier New"/>
          </w:rPr>
          <w:t>http://www.gimp.org</w:t>
        </w:r>
      </w:hyperlink>
      <w:r w:rsidRPr="00524ADE">
        <w:t>).</w:t>
      </w:r>
      <w:r w:rsidRPr="00524ADE">
        <w:rPr>
          <w:b/>
        </w:rPr>
        <w:t xml:space="preserve"> </w:t>
      </w:r>
      <w:r w:rsidR="00046249">
        <w:t>P</w:t>
      </w:r>
      <w:r>
        <w:t xml:space="preserve">repare a demonstration of how to use your </w:t>
      </w:r>
      <w:r w:rsidR="00046249">
        <w:t xml:space="preserve">chosen </w:t>
      </w:r>
      <w:r>
        <w:t xml:space="preserve">tool to perform all the tasks described on Teacher Resource </w:t>
      </w:r>
      <w:r w:rsidR="00E776ED">
        <w:t>10</w:t>
      </w:r>
      <w:r w:rsidRPr="00AA356E">
        <w:t xml:space="preserve">.2, </w:t>
      </w:r>
      <w:r w:rsidRPr="00524ADE">
        <w:t>Guide: Preparing Images for the Web</w:t>
      </w:r>
      <w:r>
        <w:t>.</w:t>
      </w:r>
    </w:p>
    <w:p w14:paraId="13245D8D" w14:textId="77777777" w:rsidR="00492A9C" w:rsidRDefault="00492A9C" w:rsidP="00492A9C">
      <w:pPr>
        <w:pStyle w:val="BodyText"/>
      </w:pPr>
      <w:r w:rsidRPr="00893F2B">
        <w:t xml:space="preserve">This lesson is expected to take </w:t>
      </w:r>
      <w:r w:rsidR="00996413">
        <w:t>5</w:t>
      </w:r>
      <w:r w:rsidRPr="00893F2B">
        <w:t xml:space="preserve"> class periods.</w:t>
      </w:r>
    </w:p>
    <w:p w14:paraId="7525AEEE" w14:textId="77777777" w:rsidR="00492A9C" w:rsidRPr="00450DB7" w:rsidRDefault="00A73C6D" w:rsidP="00492A9C">
      <w:pPr>
        <w:pStyle w:val="BodyText"/>
      </w:pPr>
      <w:r>
        <w:rPr>
          <w:noProof/>
        </w:rPr>
        <w:drawing>
          <wp:inline distT="0" distB="0" distL="0" distR="0" wp14:anchorId="0AB11E07" wp14:editId="47D9B8D3">
            <wp:extent cx="5486400" cy="1371600"/>
            <wp:effectExtent l="19050" t="0" r="0" b="0"/>
            <wp:docPr id="1" name="Picture 1" descr="timeline_web desig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web design10"/>
                    <pic:cNvPicPr>
                      <a:picLocks noChangeAspect="1" noChangeArrowheads="1"/>
                    </pic:cNvPicPr>
                  </pic:nvPicPr>
                  <pic:blipFill>
                    <a:blip r:embed="rId9" cstate="print"/>
                    <a:srcRect/>
                    <a:stretch>
                      <a:fillRect/>
                    </a:stretch>
                  </pic:blipFill>
                  <pic:spPr bwMode="auto">
                    <a:xfrm>
                      <a:off x="0" y="0"/>
                      <a:ext cx="5486400" cy="1371600"/>
                    </a:xfrm>
                    <a:prstGeom prst="rect">
                      <a:avLst/>
                    </a:prstGeom>
                    <a:noFill/>
                    <a:ln w="9525">
                      <a:noFill/>
                      <a:miter lim="800000"/>
                      <a:headEnd/>
                      <a:tailEnd/>
                    </a:ln>
                  </pic:spPr>
                </pic:pic>
              </a:graphicData>
            </a:graphic>
          </wp:inline>
        </w:drawing>
      </w:r>
    </w:p>
    <w:p w14:paraId="41B4CFF4" w14:textId="77777777" w:rsidR="00492A9C" w:rsidRPr="00450DB7" w:rsidRDefault="00492A9C" w:rsidP="00492A9C">
      <w:pPr>
        <w:pStyle w:val="H1"/>
      </w:pPr>
      <w:r w:rsidRPr="00450DB7">
        <w:t>Lesson Framework</w:t>
      </w:r>
    </w:p>
    <w:p w14:paraId="509AA845" w14:textId="77777777" w:rsidR="00492A9C" w:rsidRPr="00450DB7" w:rsidRDefault="00492A9C" w:rsidP="00492A9C">
      <w:pPr>
        <w:pStyle w:val="H2"/>
      </w:pPr>
      <w:r w:rsidRPr="00450DB7">
        <w:t>Learning Objectives</w:t>
      </w:r>
    </w:p>
    <w:p w14:paraId="583636BB" w14:textId="77777777" w:rsidR="00492A9C" w:rsidRPr="00450DB7" w:rsidRDefault="00492A9C" w:rsidP="00492A9C">
      <w:pPr>
        <w:pStyle w:val="BodyText"/>
        <w:rPr>
          <w:szCs w:val="24"/>
        </w:rPr>
      </w:pPr>
      <w:r w:rsidRPr="00450DB7">
        <w:t>Each student will:</w:t>
      </w:r>
    </w:p>
    <w:p w14:paraId="32DE91B4" w14:textId="77777777" w:rsidR="00492A9C" w:rsidRDefault="00492A9C" w:rsidP="00492A9C">
      <w:pPr>
        <w:pStyle w:val="BL"/>
      </w:pPr>
      <w:r w:rsidRPr="00450DB7">
        <w:t>Characterize effective writing for the web</w:t>
      </w:r>
    </w:p>
    <w:p w14:paraId="1F888434" w14:textId="70A61858" w:rsidR="00492A9C" w:rsidRPr="00450DB7" w:rsidRDefault="00492A9C" w:rsidP="00492A9C">
      <w:pPr>
        <w:pStyle w:val="BL"/>
      </w:pPr>
      <w:r>
        <w:t>Create effective written content for the web</w:t>
      </w:r>
      <w:r w:rsidR="007E00E2">
        <w:t>*</w:t>
      </w:r>
    </w:p>
    <w:p w14:paraId="53448240" w14:textId="2F00DF1B" w:rsidR="00492A9C" w:rsidRDefault="00DF45AF" w:rsidP="00492A9C">
      <w:pPr>
        <w:pStyle w:val="BL"/>
      </w:pPr>
      <w:r>
        <w:t xml:space="preserve">Demonstrate </w:t>
      </w:r>
      <w:r w:rsidR="0060002C">
        <w:t xml:space="preserve">the </w:t>
      </w:r>
      <w:r>
        <w:t>ability to</w:t>
      </w:r>
      <w:r w:rsidR="00287524">
        <w:t xml:space="preserve"> prepare </w:t>
      </w:r>
      <w:r w:rsidR="000D3690">
        <w:t>various types of</w:t>
      </w:r>
      <w:r w:rsidR="00287524">
        <w:t xml:space="preserve"> graphic</w:t>
      </w:r>
      <w:r w:rsidR="002514F4">
        <w:t>al</w:t>
      </w:r>
      <w:r w:rsidR="000D3690">
        <w:t xml:space="preserve"> content</w:t>
      </w:r>
      <w:r w:rsidR="00287524">
        <w:t xml:space="preserve"> for use on a web page</w:t>
      </w:r>
      <w:r w:rsidR="007E00E2">
        <w:t>*</w:t>
      </w:r>
    </w:p>
    <w:p w14:paraId="41FC3F87" w14:textId="68E65360" w:rsidR="007E00E2" w:rsidRDefault="007E00E2" w:rsidP="007E00E2">
      <w:pPr>
        <w:pStyle w:val="BodyText"/>
      </w:pPr>
      <w:r>
        <w:t>*</w:t>
      </w:r>
      <w:r w:rsidRPr="0017611D">
        <w:t xml:space="preserve">This is one of the 16 key learning objectives assessed by the </w:t>
      </w:r>
      <w:r>
        <w:t xml:space="preserve">NAFTrack Certification </w:t>
      </w:r>
      <w:r w:rsidR="00BD599B">
        <w:t>e</w:t>
      </w:r>
      <w:r w:rsidRPr="0017611D">
        <w:t>nd-of-</w:t>
      </w:r>
      <w:r w:rsidR="00BD599B">
        <w:t>c</w:t>
      </w:r>
      <w:r w:rsidRPr="0017611D">
        <w:t>ourse exam for this course.</w:t>
      </w:r>
    </w:p>
    <w:p w14:paraId="0645B668" w14:textId="77777777" w:rsidR="00492A9C" w:rsidRDefault="00492A9C" w:rsidP="00492A9C">
      <w:pPr>
        <w:pStyle w:val="H2"/>
      </w:pPr>
      <w:r w:rsidRPr="00444D07">
        <w:lastRenderedPageBreak/>
        <w:t>Academic Standards</w:t>
      </w:r>
    </w:p>
    <w:p w14:paraId="3B736F80" w14:textId="77777777" w:rsidR="00791A67" w:rsidRPr="00791A67" w:rsidRDefault="00791A67" w:rsidP="00791A67">
      <w:pPr>
        <w:pStyle w:val="ActivityHead"/>
      </w:pPr>
      <w:r w:rsidRPr="004150E8">
        <w:rPr>
          <w:b w:val="0"/>
          <w:bCs w:val="0"/>
          <w:color w:val="000000"/>
        </w:rPr>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5689526C" w14:textId="77777777" w:rsidR="00690BBA" w:rsidRDefault="00690BBA" w:rsidP="00690BBA">
      <w:pPr>
        <w:pStyle w:val="BL"/>
      </w:pPr>
      <w:r>
        <w:t xml:space="preserve">Analyze how the application of visual arts elements and principles of design communicate and express ideas </w:t>
      </w:r>
      <w:r w:rsidRPr="00A964E8">
        <w:t xml:space="preserve">(Common Career Technical Core 2012, </w:t>
      </w:r>
      <w:r>
        <w:t>AR-VIS 2</w:t>
      </w:r>
      <w:r w:rsidRPr="00A964E8">
        <w:t>)</w:t>
      </w:r>
    </w:p>
    <w:p w14:paraId="6D2BD9AA" w14:textId="77777777" w:rsidR="00690BBA" w:rsidRDefault="00690BBA" w:rsidP="00690BBA">
      <w:pPr>
        <w:pStyle w:val="BL"/>
      </w:pPr>
      <w:r>
        <w:t>Use product or service design processes and guidelines to produce a quality information technology (IT) product or service (</w:t>
      </w:r>
      <w:r w:rsidRPr="00A964E8">
        <w:t xml:space="preserve">Common Career Technical Core 2012, </w:t>
      </w:r>
      <w:r>
        <w:t>IT 2</w:t>
      </w:r>
      <w:r w:rsidRPr="00A964E8">
        <w:t>)</w:t>
      </w:r>
    </w:p>
    <w:p w14:paraId="464A4632" w14:textId="77777777" w:rsidR="00690BBA" w:rsidRDefault="00690BBA" w:rsidP="00690BBA">
      <w:pPr>
        <w:pStyle w:val="BL"/>
      </w:pPr>
      <w:r>
        <w:t xml:space="preserve">Analyze customer requirements to design and develop a Web or digital communication product </w:t>
      </w:r>
      <w:r w:rsidRPr="000379A0">
        <w:t>(Common Career Technical Core 2012, IT-</w:t>
      </w:r>
      <w:r>
        <w:t>WD</w:t>
      </w:r>
      <w:r w:rsidRPr="000379A0">
        <w:t xml:space="preserve"> 1)</w:t>
      </w:r>
    </w:p>
    <w:p w14:paraId="2A73B452" w14:textId="77777777" w:rsidR="00690BBA" w:rsidRDefault="00690BBA" w:rsidP="00690BBA">
      <w:pPr>
        <w:pStyle w:val="BL"/>
      </w:pPr>
      <w:r>
        <w:t xml:space="preserve">Apply the design and development process to produce user-focused Web and digital communications solutions </w:t>
      </w:r>
      <w:r w:rsidRPr="000379A0">
        <w:t xml:space="preserve">(Common Career Technical Core 2012, </w:t>
      </w:r>
      <w:r>
        <w:t>IT-WD 2</w:t>
      </w:r>
      <w:r w:rsidRPr="000379A0">
        <w:t>)</w:t>
      </w:r>
    </w:p>
    <w:p w14:paraId="33D9848F" w14:textId="77777777" w:rsidR="00690BBA" w:rsidRDefault="00690BBA" w:rsidP="00690BBA">
      <w:pPr>
        <w:pStyle w:val="BL"/>
      </w:pPr>
      <w:r>
        <w:t xml:space="preserve">Demonstrate the effective use of tools for digital communication production, development and project management </w:t>
      </w:r>
      <w:r w:rsidRPr="000379A0">
        <w:t xml:space="preserve">(Common Career Technical Core 2012, </w:t>
      </w:r>
      <w:r>
        <w:t>IT-WD 4</w:t>
      </w:r>
      <w:r w:rsidRPr="000379A0">
        <w:t>)</w:t>
      </w:r>
    </w:p>
    <w:p w14:paraId="3ABF2277" w14:textId="77777777" w:rsidR="00690BBA" w:rsidRDefault="00690BBA" w:rsidP="00690BBA">
      <w:pPr>
        <w:pStyle w:val="BL"/>
      </w:pPr>
      <w:r>
        <w:t>Perform common editing and formatting functions (IC3 GS4 2012, Key Applications)</w:t>
      </w:r>
    </w:p>
    <w:p w14:paraId="5199F1C4" w14:textId="77777777" w:rsidR="00690BBA" w:rsidRDefault="00690BBA" w:rsidP="00690BBA">
      <w:pPr>
        <w:pStyle w:val="BL"/>
      </w:pPr>
      <w:r>
        <w:t xml:space="preserve">Comply with intellectual property laws, copyright laws and ethical practices when creating Web/digital communications </w:t>
      </w:r>
      <w:r w:rsidRPr="000379A0">
        <w:t>(Common Career Technical Core 2012, IT-WD 1</w:t>
      </w:r>
      <w:r>
        <w:t>0</w:t>
      </w:r>
      <w:r w:rsidRPr="000379A0">
        <w:t>)</w:t>
      </w:r>
    </w:p>
    <w:p w14:paraId="19DCD16F" w14:textId="77777777" w:rsidR="00492A9C" w:rsidRDefault="00197091" w:rsidP="000E75C8">
      <w:pPr>
        <w:pStyle w:val="BL"/>
      </w:pPr>
      <w:r>
        <w:t>I</w:t>
      </w:r>
      <w:r w:rsidR="00492A9C">
        <w:t>nteract, collaborate, and publish with peers, experts</w:t>
      </w:r>
      <w:r w:rsidR="0060002C">
        <w:t>,</w:t>
      </w:r>
      <w:r w:rsidR="00492A9C">
        <w:t xml:space="preserve"> or others employing a variety of digital environments and media (</w:t>
      </w:r>
      <w:r w:rsidR="008A109E">
        <w:t>ISTE NETS for Students 2007,</w:t>
      </w:r>
      <w:r w:rsidR="000E75C8">
        <w:t xml:space="preserve"> </w:t>
      </w:r>
      <w:r w:rsidR="00492A9C">
        <w:t>2a)</w:t>
      </w:r>
    </w:p>
    <w:p w14:paraId="475B5203" w14:textId="77777777" w:rsidR="00492A9C" w:rsidRDefault="00197091" w:rsidP="000E75C8">
      <w:pPr>
        <w:pStyle w:val="BL"/>
      </w:pPr>
      <w:r>
        <w:t>L</w:t>
      </w:r>
      <w:r w:rsidR="00492A9C">
        <w:t>ocate, organize, analyze, evaluate, synthesize, and ethically use information from a variety of sources and media (</w:t>
      </w:r>
      <w:r w:rsidR="008A109E">
        <w:t>ISTE NETS for Students 2007,</w:t>
      </w:r>
      <w:r w:rsidR="00492A9C">
        <w:t xml:space="preserve"> 3b)</w:t>
      </w:r>
    </w:p>
    <w:p w14:paraId="156609E5" w14:textId="77777777" w:rsidR="00492A9C" w:rsidRPr="00AA356E" w:rsidRDefault="00492A9C" w:rsidP="00492A9C">
      <w:pPr>
        <w:pStyle w:val="H2"/>
      </w:pPr>
      <w:r w:rsidRPr="00AA356E">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492A9C" w:rsidRPr="00AA356E" w14:paraId="53611AF7" w14:textId="77777777" w:rsidTr="00046249">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069650A4" w14:textId="77777777" w:rsidR="00492A9C" w:rsidRPr="00AA356E" w:rsidRDefault="00492A9C" w:rsidP="00492A9C">
            <w:pPr>
              <w:pStyle w:val="TableHeadings"/>
            </w:pPr>
            <w:r w:rsidRPr="00AA356E">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4FA04AC4" w14:textId="77777777" w:rsidR="00492A9C" w:rsidRPr="00AA356E" w:rsidRDefault="001F5781" w:rsidP="00492A9C">
            <w:pPr>
              <w:pStyle w:val="TableHeadings"/>
            </w:pPr>
            <w:r>
              <w:t xml:space="preserve">Means of </w:t>
            </w:r>
            <w:r w:rsidR="00492A9C" w:rsidRPr="00AA356E">
              <w:t>Assessment</w:t>
            </w:r>
          </w:p>
        </w:tc>
      </w:tr>
      <w:tr w:rsidR="00492A9C" w:rsidRPr="00450DB7" w14:paraId="1EF80A9D" w14:textId="77777777" w:rsidTr="00046249">
        <w:trPr>
          <w:trHeight w:val="395"/>
        </w:trPr>
        <w:tc>
          <w:tcPr>
            <w:tcW w:w="4666" w:type="dxa"/>
            <w:tcBorders>
              <w:top w:val="single" w:sz="4" w:space="0" w:color="000000"/>
              <w:left w:val="single" w:sz="6" w:space="0" w:color="000000"/>
              <w:bottom w:val="single" w:sz="4" w:space="0" w:color="000000"/>
              <w:right w:val="single" w:sz="4" w:space="0" w:color="000000"/>
            </w:tcBorders>
            <w:tcMar>
              <w:top w:w="72" w:type="dxa"/>
              <w:left w:w="72" w:type="dxa"/>
              <w:bottom w:w="72" w:type="dxa"/>
              <w:right w:w="72" w:type="dxa"/>
            </w:tcMar>
          </w:tcPr>
          <w:p w14:paraId="4F5466CC" w14:textId="77777777" w:rsidR="00492A9C" w:rsidRPr="00A86B5F" w:rsidRDefault="000D3690" w:rsidP="00492A9C">
            <w:pPr>
              <w:pStyle w:val="TableText"/>
            </w:pPr>
            <w:r>
              <w:t>W</w:t>
            </w:r>
            <w:r w:rsidR="00492A9C">
              <w:t xml:space="preserve">ritten content for culminating project </w:t>
            </w:r>
            <w:r>
              <w:t>web</w:t>
            </w:r>
            <w:r w:rsidR="00492A9C">
              <w:t>site</w:t>
            </w:r>
          </w:p>
        </w:tc>
        <w:tc>
          <w:tcPr>
            <w:tcW w:w="4666" w:type="dxa"/>
            <w:tcBorders>
              <w:top w:val="single" w:sz="4" w:space="0" w:color="000000"/>
              <w:left w:val="single" w:sz="4" w:space="0" w:color="000000"/>
              <w:bottom w:val="single" w:sz="4" w:space="0" w:color="000000"/>
              <w:right w:val="single" w:sz="6" w:space="0" w:color="000000"/>
            </w:tcBorders>
            <w:tcMar>
              <w:top w:w="72" w:type="dxa"/>
              <w:left w:w="72" w:type="dxa"/>
              <w:bottom w:w="72" w:type="dxa"/>
              <w:right w:w="72" w:type="dxa"/>
            </w:tcMar>
          </w:tcPr>
          <w:p w14:paraId="73F87D9E" w14:textId="77777777" w:rsidR="00492A9C" w:rsidRPr="0007623C" w:rsidRDefault="00492A9C" w:rsidP="00492A9C">
            <w:pPr>
              <w:pStyle w:val="TableText"/>
            </w:pPr>
            <w:r w:rsidRPr="00AA356E">
              <w:t xml:space="preserve">Assessment Criteria: </w:t>
            </w:r>
            <w:r w:rsidR="000D3690">
              <w:t>Website</w:t>
            </w:r>
            <w:r w:rsidRPr="00AA356E">
              <w:t xml:space="preserve"> Written Content</w:t>
            </w:r>
            <w:r w:rsidR="000D3690" w:rsidRPr="00AA356E">
              <w:t xml:space="preserve"> </w:t>
            </w:r>
            <w:r w:rsidR="000D3690">
              <w:t>(</w:t>
            </w:r>
            <w:r w:rsidR="000D3690" w:rsidRPr="00AA356E">
              <w:t xml:space="preserve">Teacher Resource </w:t>
            </w:r>
            <w:r w:rsidR="00E776ED">
              <w:t>10</w:t>
            </w:r>
            <w:r w:rsidR="000D3690" w:rsidRPr="00AA356E">
              <w:t>.</w:t>
            </w:r>
            <w:r w:rsidR="00ED4CE7">
              <w:t>1</w:t>
            </w:r>
            <w:r w:rsidR="000D3690">
              <w:t>)</w:t>
            </w:r>
          </w:p>
        </w:tc>
      </w:tr>
      <w:tr w:rsidR="000D3690" w:rsidRPr="00450DB7" w14:paraId="7A30460E" w14:textId="77777777" w:rsidTr="00046249">
        <w:trPr>
          <w:trHeight w:val="530"/>
        </w:trPr>
        <w:tc>
          <w:tcPr>
            <w:tcW w:w="4666" w:type="dxa"/>
            <w:tcBorders>
              <w:top w:val="single" w:sz="4" w:space="0" w:color="000000"/>
              <w:left w:val="single" w:sz="6" w:space="0" w:color="000000"/>
              <w:bottom w:val="single" w:sz="4" w:space="0" w:color="000000"/>
              <w:right w:val="single" w:sz="4" w:space="0" w:color="000000"/>
            </w:tcBorders>
            <w:tcMar>
              <w:top w:w="72" w:type="dxa"/>
              <w:left w:w="72" w:type="dxa"/>
              <w:bottom w:w="72" w:type="dxa"/>
              <w:right w:w="72" w:type="dxa"/>
            </w:tcMar>
          </w:tcPr>
          <w:p w14:paraId="2CBBF863" w14:textId="77777777" w:rsidR="000D3690" w:rsidRDefault="000D3690" w:rsidP="00492A9C">
            <w:pPr>
              <w:pStyle w:val="TableText"/>
            </w:pPr>
            <w:r>
              <w:t>Graphical content for culminating project website</w:t>
            </w:r>
          </w:p>
        </w:tc>
        <w:tc>
          <w:tcPr>
            <w:tcW w:w="4666" w:type="dxa"/>
            <w:tcBorders>
              <w:top w:val="single" w:sz="4" w:space="0" w:color="000000"/>
              <w:left w:val="single" w:sz="4" w:space="0" w:color="000000"/>
              <w:bottom w:val="single" w:sz="4" w:space="0" w:color="000000"/>
              <w:right w:val="single" w:sz="6" w:space="0" w:color="000000"/>
            </w:tcBorders>
            <w:tcMar>
              <w:top w:w="72" w:type="dxa"/>
              <w:left w:w="72" w:type="dxa"/>
              <w:bottom w:w="72" w:type="dxa"/>
              <w:right w:w="72" w:type="dxa"/>
            </w:tcMar>
          </w:tcPr>
          <w:p w14:paraId="4234AF27" w14:textId="77777777" w:rsidR="000D3690" w:rsidRPr="00AA356E" w:rsidRDefault="000D3690" w:rsidP="00492A9C">
            <w:pPr>
              <w:pStyle w:val="TableText"/>
            </w:pPr>
            <w:r w:rsidRPr="00AA356E">
              <w:t xml:space="preserve">Assessment Criteria: </w:t>
            </w:r>
            <w:r>
              <w:t>Website</w:t>
            </w:r>
            <w:r w:rsidRPr="00AA356E">
              <w:t xml:space="preserve"> Graphical Content </w:t>
            </w:r>
            <w:r>
              <w:t>(</w:t>
            </w:r>
            <w:r w:rsidRPr="00AA356E">
              <w:t xml:space="preserve">Teacher Resource </w:t>
            </w:r>
            <w:r w:rsidR="00E776ED">
              <w:t>10</w:t>
            </w:r>
            <w:r w:rsidRPr="00AA356E">
              <w:t>.</w:t>
            </w:r>
            <w:r w:rsidR="00ED4CE7">
              <w:t>3</w:t>
            </w:r>
            <w:r>
              <w:t>)</w:t>
            </w:r>
          </w:p>
        </w:tc>
      </w:tr>
    </w:tbl>
    <w:p w14:paraId="28FC6D97" w14:textId="77777777" w:rsidR="00492A9C" w:rsidRPr="003A3FEA" w:rsidRDefault="00492A9C" w:rsidP="00492A9C">
      <w:pPr>
        <w:pStyle w:val="H2"/>
      </w:pPr>
      <w:r w:rsidRPr="003A3FEA">
        <w:t>Prerequisites</w:t>
      </w:r>
    </w:p>
    <w:p w14:paraId="7704FFE9" w14:textId="77777777" w:rsidR="00492A9C" w:rsidRPr="00EB16DB" w:rsidRDefault="00492A9C" w:rsidP="00492A9C">
      <w:pPr>
        <w:pStyle w:val="BL"/>
      </w:pPr>
      <w:r w:rsidRPr="00EB16DB">
        <w:t>Ability to use a web browser and independently locate specific websites</w:t>
      </w:r>
    </w:p>
    <w:p w14:paraId="15DA877B" w14:textId="77777777" w:rsidR="00492A9C" w:rsidRPr="00EB16DB" w:rsidRDefault="00492A9C" w:rsidP="00492A9C">
      <w:pPr>
        <w:pStyle w:val="BL"/>
      </w:pPr>
      <w:r w:rsidRPr="00EB16DB">
        <w:t>A working vocabulary of fundamental website-related terms</w:t>
      </w:r>
    </w:p>
    <w:p w14:paraId="7B8C3AA5" w14:textId="77777777" w:rsidR="00492A9C" w:rsidRPr="00393AF3" w:rsidRDefault="00492A9C" w:rsidP="00492A9C">
      <w:pPr>
        <w:pStyle w:val="BL"/>
      </w:pPr>
      <w:r w:rsidRPr="00393AF3">
        <w:t>Ability to use a computer operating system and file folder structure</w:t>
      </w:r>
    </w:p>
    <w:p w14:paraId="4DB2B84A" w14:textId="77777777" w:rsidR="00492A9C" w:rsidRPr="00393AF3" w:rsidRDefault="00492A9C" w:rsidP="00492A9C">
      <w:pPr>
        <w:pStyle w:val="BL"/>
      </w:pPr>
      <w:r w:rsidRPr="00393AF3">
        <w:t xml:space="preserve">Knowledge of </w:t>
      </w:r>
      <w:r w:rsidR="00DF45AF">
        <w:t>how to use Dreamweaver to place content on web pages based on a template</w:t>
      </w:r>
    </w:p>
    <w:p w14:paraId="5C54BB88" w14:textId="77777777" w:rsidR="00492A9C" w:rsidRDefault="00492A9C" w:rsidP="00492A9C">
      <w:pPr>
        <w:pStyle w:val="BL"/>
      </w:pPr>
      <w:r w:rsidRPr="00393AF3">
        <w:t xml:space="preserve">Knowledge of the basic purpose and functions of a </w:t>
      </w:r>
      <w:r>
        <w:t>graphics</w:t>
      </w:r>
      <w:r w:rsidRPr="00393AF3">
        <w:t xml:space="preserve"> editor</w:t>
      </w:r>
    </w:p>
    <w:p w14:paraId="39AB49A4" w14:textId="77777777" w:rsidR="00492A9C" w:rsidRPr="00393AF3" w:rsidRDefault="00492A9C" w:rsidP="00492A9C">
      <w:pPr>
        <w:pStyle w:val="BL"/>
      </w:pPr>
      <w:r>
        <w:t>Basic HTML coding skills</w:t>
      </w:r>
    </w:p>
    <w:p w14:paraId="7B34EE5E" w14:textId="77777777" w:rsidR="00492A9C" w:rsidRPr="00AA356E" w:rsidRDefault="00492A9C" w:rsidP="00492A9C">
      <w:pPr>
        <w:pStyle w:val="H1"/>
      </w:pPr>
      <w:r w:rsidRPr="00AA356E">
        <w:lastRenderedPageBreak/>
        <w:t>Instructional Materials</w:t>
      </w:r>
    </w:p>
    <w:p w14:paraId="38A98B87" w14:textId="77777777" w:rsidR="00492A9C" w:rsidRPr="00AA356E" w:rsidRDefault="00492A9C" w:rsidP="00492A9C">
      <w:pPr>
        <w:pStyle w:val="H2"/>
      </w:pPr>
      <w:r w:rsidRPr="00AA356E">
        <w:t>Teacher Resources</w:t>
      </w:r>
    </w:p>
    <w:p w14:paraId="5B5A8BCA" w14:textId="77777777" w:rsidR="00492A9C" w:rsidRPr="00AA356E" w:rsidRDefault="00492A9C" w:rsidP="00046D51">
      <w:pPr>
        <w:pStyle w:val="BL"/>
      </w:pPr>
      <w:r w:rsidRPr="00AA356E">
        <w:t xml:space="preserve">Teacher Resource </w:t>
      </w:r>
      <w:r w:rsidR="00E776ED">
        <w:t>10</w:t>
      </w:r>
      <w:r w:rsidRPr="00AA356E">
        <w:t xml:space="preserve">.1, </w:t>
      </w:r>
      <w:r w:rsidR="00046D51" w:rsidRPr="00AA356E">
        <w:t xml:space="preserve">Assessment Criteria: </w:t>
      </w:r>
      <w:r w:rsidR="00046D51">
        <w:t xml:space="preserve">Website </w:t>
      </w:r>
      <w:r w:rsidR="000D3690" w:rsidRPr="00AA356E">
        <w:t xml:space="preserve">Written </w:t>
      </w:r>
      <w:r w:rsidR="00046D51" w:rsidRPr="00AA356E">
        <w:t>Content</w:t>
      </w:r>
    </w:p>
    <w:p w14:paraId="3BB1A4BE" w14:textId="77777777" w:rsidR="00524ADE" w:rsidRDefault="00492A9C" w:rsidP="00046D51">
      <w:pPr>
        <w:pStyle w:val="BL"/>
      </w:pPr>
      <w:r w:rsidRPr="00AA356E">
        <w:t xml:space="preserve">Teacher Resource </w:t>
      </w:r>
      <w:r w:rsidR="00E776ED">
        <w:t>10</w:t>
      </w:r>
      <w:r w:rsidRPr="00AA356E">
        <w:t xml:space="preserve">.2, </w:t>
      </w:r>
      <w:r w:rsidR="00524ADE" w:rsidRPr="00524ADE">
        <w:t>Guide: Preparing Images for the Web</w:t>
      </w:r>
    </w:p>
    <w:p w14:paraId="2909D721" w14:textId="77777777" w:rsidR="00492A9C" w:rsidRPr="00AA356E" w:rsidRDefault="00524ADE" w:rsidP="00046D51">
      <w:pPr>
        <w:pStyle w:val="BL"/>
      </w:pPr>
      <w:r w:rsidRPr="00AA356E">
        <w:t xml:space="preserve">Teacher Resource </w:t>
      </w:r>
      <w:r w:rsidR="00E776ED">
        <w:t>10</w:t>
      </w:r>
      <w:r w:rsidRPr="00AA356E">
        <w:t>.</w:t>
      </w:r>
      <w:r>
        <w:t>3</w:t>
      </w:r>
      <w:r w:rsidRPr="00AA356E">
        <w:t xml:space="preserve">, </w:t>
      </w:r>
      <w:r w:rsidR="00046D51" w:rsidRPr="00AA356E">
        <w:t xml:space="preserve">Assessment Criteria: </w:t>
      </w:r>
      <w:r w:rsidR="00046D51">
        <w:t xml:space="preserve">Website </w:t>
      </w:r>
      <w:r w:rsidR="000D3690" w:rsidRPr="00AA356E">
        <w:t xml:space="preserve">Graphical </w:t>
      </w:r>
      <w:r w:rsidR="00046D51" w:rsidRPr="00AA356E">
        <w:t>Content</w:t>
      </w:r>
    </w:p>
    <w:p w14:paraId="798ED91D" w14:textId="77777777" w:rsidR="00492A9C" w:rsidRPr="00AA356E" w:rsidRDefault="00492A9C" w:rsidP="00046D51">
      <w:pPr>
        <w:pStyle w:val="BL"/>
      </w:pPr>
      <w:r w:rsidRPr="00AA356E">
        <w:t>Teacher R</w:t>
      </w:r>
      <w:r>
        <w:t xml:space="preserve">esource </w:t>
      </w:r>
      <w:r w:rsidR="00E776ED">
        <w:t>10</w:t>
      </w:r>
      <w:r>
        <w:t>.</w:t>
      </w:r>
      <w:r w:rsidR="00524ADE">
        <w:t>4</w:t>
      </w:r>
      <w:r w:rsidRPr="00AA356E">
        <w:t>,</w:t>
      </w:r>
      <w:r w:rsidR="00046D51" w:rsidRPr="00046D51">
        <w:t xml:space="preserve"> </w:t>
      </w:r>
      <w:r w:rsidR="00046D51" w:rsidRPr="00AA356E">
        <w:t>Key Vocabulary: Gathering and Preparing Web Content</w:t>
      </w:r>
    </w:p>
    <w:p w14:paraId="4F489B69" w14:textId="77777777" w:rsidR="00492A9C" w:rsidRPr="00AA356E" w:rsidRDefault="00492A9C" w:rsidP="00492A9C">
      <w:pPr>
        <w:pStyle w:val="H2"/>
      </w:pPr>
      <w:r w:rsidRPr="00AA356E">
        <w:t>Student Resources</w:t>
      </w:r>
    </w:p>
    <w:p w14:paraId="2F7EE895" w14:textId="77777777" w:rsidR="00492A9C" w:rsidRPr="00AA356E" w:rsidRDefault="00492A9C" w:rsidP="00492A9C">
      <w:pPr>
        <w:pStyle w:val="BL"/>
      </w:pPr>
      <w:r w:rsidRPr="00AA356E">
        <w:t xml:space="preserve">Student Resource </w:t>
      </w:r>
      <w:r w:rsidR="00E776ED">
        <w:t>10</w:t>
      </w:r>
      <w:r w:rsidRPr="00AA356E">
        <w:t xml:space="preserve">.1, </w:t>
      </w:r>
      <w:r>
        <w:t>Web Writing</w:t>
      </w:r>
      <w:r w:rsidRPr="009B7ADC">
        <w:t xml:space="preserve">: </w:t>
      </w:r>
      <w:r>
        <w:t>Adapting Content for the Web</w:t>
      </w:r>
    </w:p>
    <w:p w14:paraId="32AD6303" w14:textId="77777777" w:rsidR="00492A9C" w:rsidRPr="00AA356E" w:rsidRDefault="00492A9C" w:rsidP="00492A9C">
      <w:pPr>
        <w:pStyle w:val="BL"/>
      </w:pPr>
      <w:r w:rsidRPr="00AA356E">
        <w:t xml:space="preserve">Student Resource </w:t>
      </w:r>
      <w:r w:rsidR="00E776ED">
        <w:t>10</w:t>
      </w:r>
      <w:r w:rsidRPr="00AA356E">
        <w:t xml:space="preserve">.2, </w:t>
      </w:r>
      <w:r w:rsidR="00F40B7C">
        <w:t>Examples</w:t>
      </w:r>
      <w:r w:rsidRPr="00AA356E">
        <w:t xml:space="preserve">: </w:t>
      </w:r>
      <w:r>
        <w:t>Effective</w:t>
      </w:r>
      <w:r w:rsidRPr="00AA356E">
        <w:t xml:space="preserve"> Writing for the Web</w:t>
      </w:r>
    </w:p>
    <w:p w14:paraId="40BC3D7C" w14:textId="77777777" w:rsidR="00492A9C" w:rsidRPr="00AA356E" w:rsidRDefault="00492A9C" w:rsidP="00492A9C">
      <w:pPr>
        <w:pStyle w:val="BL"/>
      </w:pPr>
      <w:r w:rsidRPr="00AA356E">
        <w:t xml:space="preserve">Student Resource </w:t>
      </w:r>
      <w:r w:rsidR="00E776ED">
        <w:t>10</w:t>
      </w:r>
      <w:r w:rsidRPr="00AA356E">
        <w:t xml:space="preserve">.3, </w:t>
      </w:r>
      <w:r w:rsidR="00F40B7C">
        <w:t>Note Taking</w:t>
      </w:r>
      <w:r w:rsidRPr="00AA356E">
        <w:t>: Preparing Images for the Web</w:t>
      </w:r>
    </w:p>
    <w:p w14:paraId="108F9E42" w14:textId="77777777" w:rsidR="00492A9C" w:rsidRPr="00AA356E" w:rsidRDefault="00492A9C" w:rsidP="00492A9C">
      <w:pPr>
        <w:pStyle w:val="BL"/>
      </w:pPr>
      <w:r w:rsidRPr="00AA356E">
        <w:t xml:space="preserve">Student Resource </w:t>
      </w:r>
      <w:r w:rsidR="00E776ED">
        <w:t>10</w:t>
      </w:r>
      <w:r w:rsidRPr="00AA356E">
        <w:t>.4, Checklist: Preparing Your Client’s Website</w:t>
      </w:r>
    </w:p>
    <w:p w14:paraId="70B70624" w14:textId="77777777" w:rsidR="00492A9C" w:rsidRPr="0005525D" w:rsidRDefault="00492A9C" w:rsidP="00492A9C">
      <w:pPr>
        <w:pStyle w:val="H2"/>
      </w:pPr>
      <w:r w:rsidRPr="0005525D">
        <w:t>Equipment and Supplies</w:t>
      </w:r>
    </w:p>
    <w:p w14:paraId="38738DD0" w14:textId="77777777" w:rsidR="00197091" w:rsidRDefault="001E0328" w:rsidP="00492A9C">
      <w:pPr>
        <w:pStyle w:val="BL"/>
      </w:pPr>
      <w:r>
        <w:t>Blackboard, w</w:t>
      </w:r>
      <w:r w:rsidR="00197091">
        <w:t>hiteboard, or flip chart</w:t>
      </w:r>
    </w:p>
    <w:p w14:paraId="44142C6B" w14:textId="77777777" w:rsidR="00492A9C" w:rsidRDefault="00492A9C" w:rsidP="00492A9C">
      <w:pPr>
        <w:pStyle w:val="BL"/>
      </w:pPr>
      <w:r w:rsidRPr="00EB16DB">
        <w:t>Computer access for each student or student pair</w:t>
      </w:r>
      <w:r>
        <w:t xml:space="preserve">, with </w:t>
      </w:r>
      <w:r w:rsidR="00DF45AF">
        <w:t>Dreamweaver and some type of image editor</w:t>
      </w:r>
      <w:r>
        <w:t xml:space="preserve"> installed on each machine</w:t>
      </w:r>
    </w:p>
    <w:p w14:paraId="54F8E621" w14:textId="77777777" w:rsidR="00492A9C" w:rsidRDefault="00492A9C" w:rsidP="00492A9C">
      <w:pPr>
        <w:pStyle w:val="BL"/>
      </w:pPr>
      <w:r w:rsidRPr="00EB16DB">
        <w:t xml:space="preserve">LCD projector and </w:t>
      </w:r>
      <w:r w:rsidR="00996413">
        <w:t>computer</w:t>
      </w:r>
    </w:p>
    <w:p w14:paraId="6BA150FC" w14:textId="77777777" w:rsidR="00492A9C" w:rsidRDefault="00492A9C" w:rsidP="00492A9C">
      <w:pPr>
        <w:pStyle w:val="BL"/>
      </w:pPr>
      <w:r>
        <w:t>Access to a library of stock photos and clip art</w:t>
      </w:r>
    </w:p>
    <w:p w14:paraId="26ACBAF3" w14:textId="77777777" w:rsidR="00492A9C" w:rsidRDefault="00492A9C" w:rsidP="00492A9C">
      <w:pPr>
        <w:pStyle w:val="BL"/>
      </w:pPr>
      <w:r>
        <w:t>Scanner</w:t>
      </w:r>
    </w:p>
    <w:p w14:paraId="4B8CC93A" w14:textId="77777777" w:rsidR="00492A9C" w:rsidRDefault="00492A9C" w:rsidP="00492A9C">
      <w:pPr>
        <w:pStyle w:val="BL"/>
      </w:pPr>
      <w:r>
        <w:t>Digital camera</w:t>
      </w:r>
    </w:p>
    <w:p w14:paraId="7310A4D0" w14:textId="77777777" w:rsidR="00F50E58" w:rsidRDefault="00F50E58" w:rsidP="009C0010">
      <w:pPr>
        <w:pStyle w:val="BodyText"/>
      </w:pPr>
      <w:r>
        <w:rPr>
          <w:noProof/>
        </w:rPr>
        <w:drawing>
          <wp:inline distT="0" distB="0" distL="0" distR="0" wp14:anchorId="06945F08" wp14:editId="050E6A5C">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608FAB3C" w14:textId="77777777" w:rsidR="00492A9C" w:rsidRPr="00AA356E" w:rsidRDefault="00492A9C" w:rsidP="00492A9C">
      <w:pPr>
        <w:pStyle w:val="H1"/>
      </w:pPr>
      <w:r w:rsidRPr="00AA356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492A9C" w:rsidRPr="00AA356E" w14:paraId="717D9DD0" w14:textId="77777777" w:rsidTr="00046249">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02A8F764" w14:textId="77777777" w:rsidR="00492A9C" w:rsidRPr="00AA356E" w:rsidRDefault="00492A9C" w:rsidP="00492A9C">
            <w:pPr>
              <w:pStyle w:val="LessonTableHead"/>
            </w:pPr>
            <w:r w:rsidRPr="00AA356E">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27275B98" w14:textId="77777777" w:rsidR="00492A9C" w:rsidRPr="00AA356E" w:rsidRDefault="00492A9C" w:rsidP="00492A9C">
            <w:pPr>
              <w:pStyle w:val="LessonTableHead"/>
            </w:pPr>
            <w:r w:rsidRPr="00AA356E">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BF1ACC4" w14:textId="77777777" w:rsidR="00492A9C" w:rsidRPr="00AA356E" w:rsidRDefault="00492A9C" w:rsidP="00492A9C">
            <w:pPr>
              <w:pStyle w:val="LessonTableHead"/>
            </w:pPr>
            <w:r w:rsidRPr="00AA356E">
              <w:t>Activity</w:t>
            </w:r>
          </w:p>
        </w:tc>
      </w:tr>
      <w:tr w:rsidR="00492A9C" w:rsidRPr="00AA356E" w14:paraId="03EA9D2A"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B1C20C1" w14:textId="77777777" w:rsidR="00492A9C" w:rsidRPr="0023172B" w:rsidRDefault="00492A9C" w:rsidP="00492A9C">
            <w:pPr>
              <w:pStyle w:val="ActivityHead"/>
              <w:rPr>
                <w:b w:val="0"/>
              </w:rPr>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1219769" w14:textId="77777777" w:rsidR="00492A9C" w:rsidRPr="0023172B" w:rsidRDefault="00492A9C" w:rsidP="00492A9C">
            <w:pPr>
              <w:pStyle w:val="ActivityHead"/>
              <w:rPr>
                <w:b w:val="0"/>
              </w:rPr>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0BA3E09" w14:textId="77777777" w:rsidR="00492A9C" w:rsidRPr="0023172B" w:rsidRDefault="00492A9C" w:rsidP="00013308">
            <w:pPr>
              <w:pStyle w:val="ClassPeriodHead"/>
            </w:pPr>
            <w:r>
              <w:t>CLASS PERIOD</w:t>
            </w:r>
            <w:r w:rsidRPr="0023172B">
              <w:t xml:space="preserve"> 1</w:t>
            </w:r>
          </w:p>
        </w:tc>
      </w:tr>
      <w:tr w:rsidR="00492A9C" w:rsidRPr="00450DB7" w14:paraId="145B490C"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A9C1495" w14:textId="77777777" w:rsidR="00492A9C" w:rsidRPr="00013308" w:rsidRDefault="00492A9C" w:rsidP="00013308">
            <w:pPr>
              <w:pStyle w:val="ActivityHead"/>
              <w:widowControl w:val="0"/>
              <w:spacing w:line="240" w:lineRule="atLeast"/>
            </w:pPr>
            <w:r w:rsidRPr="00013308">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0CE6BCC" w14:textId="77777777" w:rsidR="00492A9C" w:rsidRPr="00013308" w:rsidRDefault="00492A9C" w:rsidP="00013308">
            <w:pPr>
              <w:pStyle w:val="ActivityHead"/>
              <w:widowControl w:val="0"/>
              <w:spacing w:line="240" w:lineRule="atLeast"/>
            </w:pPr>
            <w:r w:rsidRPr="00013308">
              <w:t>35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A0A3F68" w14:textId="77777777" w:rsidR="00492A9C" w:rsidRPr="00013308" w:rsidRDefault="00492A9C" w:rsidP="00013308">
            <w:pPr>
              <w:pStyle w:val="ActivityHead"/>
              <w:widowControl w:val="0"/>
              <w:spacing w:line="240" w:lineRule="atLeast"/>
            </w:pPr>
            <w:r w:rsidRPr="00013308">
              <w:t>Web Writing: Adapting Content for the Web</w:t>
            </w:r>
          </w:p>
          <w:p w14:paraId="762F71DD" w14:textId="36EB4743" w:rsidR="00492A9C" w:rsidRDefault="00492A9C" w:rsidP="00492A9C">
            <w:pPr>
              <w:pStyle w:val="TableText"/>
            </w:pPr>
            <w:r w:rsidRPr="006F0AFD">
              <w:t>This introductory activity will demonstrate to students the</w:t>
            </w:r>
            <w:r>
              <w:t xml:space="preserve"> power of writing for the web.</w:t>
            </w:r>
            <w:r w:rsidR="00ED4CE7">
              <w:t xml:space="preserve"> It </w:t>
            </w:r>
            <w:r w:rsidR="00ED4CE7">
              <w:lastRenderedPageBreak/>
              <w:t xml:space="preserve">also focuses on the following </w:t>
            </w:r>
            <w:r w:rsidR="00E8030F">
              <w:t xml:space="preserve">college and </w:t>
            </w:r>
            <w:r w:rsidR="00ED4CE7">
              <w:t>career skill:</w:t>
            </w:r>
          </w:p>
          <w:p w14:paraId="15301982" w14:textId="77777777" w:rsidR="00ED4CE7" w:rsidRPr="00840EC2" w:rsidRDefault="00701C11" w:rsidP="00ED4CE7">
            <w:pPr>
              <w:pStyle w:val="TableBL"/>
            </w:pPr>
            <w:r>
              <w:t>Demonstrating adaptability and flexibility</w:t>
            </w:r>
          </w:p>
          <w:p w14:paraId="714F4B31" w14:textId="77777777" w:rsidR="00492A9C" w:rsidRDefault="00492A9C" w:rsidP="00492A9C">
            <w:pPr>
              <w:pStyle w:val="TableText"/>
            </w:pPr>
            <w:r>
              <w:t>Refer students to Student Resource 1</w:t>
            </w:r>
            <w:r w:rsidR="00ED4CE7">
              <w:t>0</w:t>
            </w:r>
            <w:r>
              <w:t>.1, Web Writing: Adapting Content for the Web. Explain that their job is to convert the information in the paragraphs about Westside Pizza into a home page that will attract clients to the pizza parlor. Tell students they have 20 minutes to work with a partner and sketch out how they would put the content on the Westside Pizza home page. They should indicate where they will put links and where they will use images instead of words. Remind them that on a website, people need to be able to find what they’re looking for quickly, and what they see needs to appeal to them.</w:t>
            </w:r>
          </w:p>
          <w:p w14:paraId="0A049522" w14:textId="77777777" w:rsidR="00492A9C" w:rsidRDefault="00492A9C" w:rsidP="00492A9C">
            <w:pPr>
              <w:pStyle w:val="TableText"/>
            </w:pPr>
            <w:r>
              <w:t xml:space="preserve">When </w:t>
            </w:r>
            <w:r w:rsidR="009314E6">
              <w:t xml:space="preserve">students </w:t>
            </w:r>
            <w:r>
              <w:t>have finished their page sketches, have them share them in groups of six, and ask each group to choose one image to share with the class.</w:t>
            </w:r>
          </w:p>
          <w:p w14:paraId="6CD9F66A" w14:textId="77777777" w:rsidR="00492A9C" w:rsidRDefault="0035665D" w:rsidP="00492A9C">
            <w:pPr>
              <w:pStyle w:val="TableText"/>
            </w:pPr>
            <w:r>
              <w:t xml:space="preserve">Next, </w:t>
            </w:r>
            <w:r w:rsidR="00492A9C">
              <w:t>ask students what writing techniques they see in the sketches that they find particularly adapted to web writing. Try to elicit the following types of responses:</w:t>
            </w:r>
          </w:p>
          <w:p w14:paraId="00CF4223" w14:textId="77777777" w:rsidR="00492A9C" w:rsidRDefault="00492A9C" w:rsidP="00B17AB5">
            <w:pPr>
              <w:pStyle w:val="TableBL"/>
              <w:spacing w:after="40"/>
            </w:pPr>
            <w:r>
              <w:t>Large headings</w:t>
            </w:r>
          </w:p>
          <w:p w14:paraId="2A28F57C" w14:textId="77777777" w:rsidR="00492A9C" w:rsidRDefault="00492A9C" w:rsidP="00B17AB5">
            <w:pPr>
              <w:pStyle w:val="TableBL"/>
              <w:spacing w:after="40"/>
            </w:pPr>
            <w:r>
              <w:t>Content designed for scanning</w:t>
            </w:r>
          </w:p>
          <w:p w14:paraId="005E5571" w14:textId="77777777" w:rsidR="00492A9C" w:rsidRDefault="00492A9C" w:rsidP="00B17AB5">
            <w:pPr>
              <w:pStyle w:val="TableBL"/>
              <w:spacing w:after="40"/>
            </w:pPr>
            <w:r>
              <w:t>Descriptive titles</w:t>
            </w:r>
          </w:p>
          <w:p w14:paraId="3E00824A" w14:textId="77777777" w:rsidR="00492A9C" w:rsidRDefault="00492A9C" w:rsidP="00B17AB5">
            <w:pPr>
              <w:pStyle w:val="TableBL"/>
              <w:spacing w:after="40"/>
            </w:pPr>
            <w:r>
              <w:t xml:space="preserve">Summarize first, then link </w:t>
            </w:r>
          </w:p>
          <w:p w14:paraId="349335DA" w14:textId="77777777" w:rsidR="00492A9C" w:rsidRDefault="00492A9C" w:rsidP="00B17AB5">
            <w:pPr>
              <w:pStyle w:val="TableBL"/>
              <w:spacing w:after="40"/>
            </w:pPr>
            <w:r>
              <w:t>Obvious buttons and links</w:t>
            </w:r>
          </w:p>
          <w:p w14:paraId="0E85B807" w14:textId="77777777" w:rsidR="00492A9C" w:rsidRDefault="00492A9C" w:rsidP="00B17AB5">
            <w:pPr>
              <w:pStyle w:val="TableBL"/>
              <w:spacing w:after="40"/>
            </w:pPr>
            <w:r>
              <w:t>Use of graphics to convey information</w:t>
            </w:r>
          </w:p>
          <w:p w14:paraId="3AF19120" w14:textId="77777777" w:rsidR="00492A9C" w:rsidRDefault="00492A9C" w:rsidP="00B17AB5">
            <w:pPr>
              <w:pStyle w:val="TableBL"/>
              <w:spacing w:after="40"/>
            </w:pPr>
            <w:r>
              <w:t>Understanding the audience</w:t>
            </w:r>
          </w:p>
          <w:p w14:paraId="60595562" w14:textId="77777777" w:rsidR="00492A9C" w:rsidRPr="006F0AFD" w:rsidRDefault="00492A9C" w:rsidP="00492A9C">
            <w:pPr>
              <w:pStyle w:val="TableBL"/>
            </w:pPr>
            <w:r>
              <w:t>Accurate content</w:t>
            </w:r>
          </w:p>
          <w:p w14:paraId="5E2D8BDB" w14:textId="77777777" w:rsidR="00492A9C" w:rsidRPr="00450DB7" w:rsidRDefault="00492A9C" w:rsidP="00D64613">
            <w:pPr>
              <w:tabs>
                <w:tab w:val="left" w:pos="3728"/>
                <w:tab w:val="center" w:pos="4680"/>
              </w:tabs>
              <w:rPr>
                <w:highlight w:val="yellow"/>
              </w:rPr>
            </w:pPr>
            <w:r>
              <w:t xml:space="preserve">Tell students they will learn more about these concepts in the </w:t>
            </w:r>
            <w:r w:rsidR="00D64613">
              <w:t xml:space="preserve">assignment </w:t>
            </w:r>
            <w:r>
              <w:t>that follows. And explain that since they will be writing the content for their website in this lesson, they will have a chance to apply everything that they learn.</w:t>
            </w:r>
          </w:p>
        </w:tc>
      </w:tr>
      <w:tr w:rsidR="00492A9C" w:rsidRPr="00450DB7" w14:paraId="34F4C975"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D0E07D6" w14:textId="77777777" w:rsidR="00492A9C" w:rsidRPr="00013308" w:rsidRDefault="00492A9C" w:rsidP="00013308">
            <w:pPr>
              <w:pStyle w:val="ActivityHead"/>
              <w:widowControl w:val="0"/>
              <w:spacing w:line="240" w:lineRule="atLeast"/>
            </w:pPr>
            <w:r w:rsidRPr="00013308">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E4F523D" w14:textId="77777777" w:rsidR="00492A9C" w:rsidRPr="00013308" w:rsidRDefault="00492A9C" w:rsidP="00013308">
            <w:pPr>
              <w:pStyle w:val="ActivityHead"/>
              <w:widowControl w:val="0"/>
              <w:spacing w:line="240" w:lineRule="atLeast"/>
            </w:pPr>
            <w:r w:rsidRPr="00013308">
              <w:t>15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412E285" w14:textId="77777777" w:rsidR="00492A9C" w:rsidRPr="00013308" w:rsidRDefault="00492A9C" w:rsidP="00013308">
            <w:pPr>
              <w:pStyle w:val="ActivityHead"/>
              <w:widowControl w:val="0"/>
              <w:spacing w:line="240" w:lineRule="atLeast"/>
            </w:pPr>
            <w:r w:rsidRPr="00013308">
              <w:t>Homework: Effective Writing for the Web</w:t>
            </w:r>
          </w:p>
          <w:p w14:paraId="13890BF8" w14:textId="77777777" w:rsidR="00492A9C" w:rsidRDefault="00492A9C" w:rsidP="00492A9C">
            <w:pPr>
              <w:pStyle w:val="TableText"/>
            </w:pPr>
            <w:r w:rsidRPr="006F0AFD">
              <w:t>In this activity, students learn specific techniques and guidelines for creating copy for a website.</w:t>
            </w:r>
          </w:p>
          <w:p w14:paraId="0B9CE21E" w14:textId="77777777" w:rsidR="00492A9C" w:rsidRDefault="00492A9C" w:rsidP="00492A9C">
            <w:pPr>
              <w:pStyle w:val="TableText"/>
            </w:pPr>
            <w:r>
              <w:t>Explain to students that wr</w:t>
            </w:r>
            <w:r w:rsidRPr="000D3C5C">
              <w:t xml:space="preserve">iting for the web is quite different </w:t>
            </w:r>
            <w:r w:rsidR="0035665D">
              <w:t>from</w:t>
            </w:r>
            <w:r w:rsidR="0035665D" w:rsidRPr="000D3C5C">
              <w:t xml:space="preserve"> </w:t>
            </w:r>
            <w:r w:rsidRPr="000D3C5C">
              <w:t xml:space="preserve">writing for print media such as a magazine, </w:t>
            </w:r>
            <w:r w:rsidR="00ED4CE7">
              <w:t xml:space="preserve">a </w:t>
            </w:r>
            <w:r w:rsidRPr="000D3C5C">
              <w:t xml:space="preserve">brochure, or </w:t>
            </w:r>
            <w:r w:rsidR="00ED4CE7">
              <w:t xml:space="preserve">a </w:t>
            </w:r>
            <w:r w:rsidRPr="000D3C5C">
              <w:t>book</w:t>
            </w:r>
            <w:r>
              <w:t>, and that organized content and effective writing is essential to a positive user experience.</w:t>
            </w:r>
          </w:p>
          <w:p w14:paraId="1C9B5525" w14:textId="77777777" w:rsidR="00492A9C" w:rsidRDefault="00492A9C" w:rsidP="00492A9C">
            <w:pPr>
              <w:pStyle w:val="TableText"/>
            </w:pPr>
            <w:r>
              <w:t>Refer students to</w:t>
            </w:r>
            <w:r w:rsidRPr="00946858">
              <w:t xml:space="preserve"> Student Resource </w:t>
            </w:r>
            <w:r w:rsidR="00E776ED">
              <w:t>10</w:t>
            </w:r>
            <w:r w:rsidRPr="00946858">
              <w:t xml:space="preserve">.2, </w:t>
            </w:r>
            <w:r w:rsidR="00F40B7C">
              <w:t>Examples</w:t>
            </w:r>
            <w:r w:rsidRPr="00946858">
              <w:t xml:space="preserve">: </w:t>
            </w:r>
            <w:r>
              <w:t>Effective</w:t>
            </w:r>
            <w:r w:rsidRPr="00946858">
              <w:t xml:space="preserve"> Writing for the Web</w:t>
            </w:r>
            <w:r>
              <w:t xml:space="preserve">. Explain that this </w:t>
            </w:r>
            <w:r w:rsidR="00D64613">
              <w:t xml:space="preserve">resource </w:t>
            </w:r>
            <w:r>
              <w:t>illustrates the rules of effective web writing</w:t>
            </w:r>
            <w:r w:rsidRPr="00946858">
              <w:t xml:space="preserve">. </w:t>
            </w:r>
            <w:r>
              <w:t xml:space="preserve">Have students start by working individually or in pairs; ask them to study each rule and the example that illustrates the rule </w:t>
            </w:r>
            <w:r w:rsidR="00ED4CE7">
              <w:t xml:space="preserve">and </w:t>
            </w:r>
            <w:r>
              <w:t xml:space="preserve">then answer the questions about each example. Have them finish the </w:t>
            </w:r>
            <w:r w:rsidR="00D64613">
              <w:t xml:space="preserve">activity </w:t>
            </w:r>
            <w:r>
              <w:t>for homework.</w:t>
            </w:r>
          </w:p>
          <w:p w14:paraId="41F2AF5E" w14:textId="77777777" w:rsidR="00492A9C" w:rsidRDefault="00492A9C" w:rsidP="00D64613">
            <w:pPr>
              <w:pStyle w:val="TableText"/>
            </w:pPr>
            <w:r>
              <w:t xml:space="preserve">This </w:t>
            </w:r>
            <w:r w:rsidR="00D64613">
              <w:t>student resource</w:t>
            </w:r>
            <w:r w:rsidR="00D64613" w:rsidRPr="00946858">
              <w:t xml:space="preserve"> </w:t>
            </w:r>
            <w:r>
              <w:t>will serve</w:t>
            </w:r>
            <w:r w:rsidRPr="00946858">
              <w:t xml:space="preserve"> as </w:t>
            </w:r>
            <w:r>
              <w:t xml:space="preserve">a </w:t>
            </w:r>
            <w:r w:rsidRPr="00946858">
              <w:t xml:space="preserve">reference </w:t>
            </w:r>
            <w:r>
              <w:t>when students</w:t>
            </w:r>
            <w:r w:rsidRPr="00946858">
              <w:t xml:space="preserve"> write content for their client’s website in upcoming activities.</w:t>
            </w:r>
          </w:p>
          <w:p w14:paraId="77E62D90" w14:textId="77777777" w:rsidR="002168D4" w:rsidRDefault="002168D4" w:rsidP="00D64613">
            <w:pPr>
              <w:pStyle w:val="TableText"/>
            </w:pPr>
          </w:p>
          <w:p w14:paraId="0E1E216B" w14:textId="163E87A3" w:rsidR="002168D4" w:rsidRPr="006F0AFD" w:rsidRDefault="002168D4" w:rsidP="00D64613">
            <w:pPr>
              <w:pStyle w:val="TableText"/>
              <w:rPr>
                <w:highlight w:val="yellow"/>
              </w:rPr>
            </w:pPr>
          </w:p>
        </w:tc>
      </w:tr>
      <w:tr w:rsidR="00492A9C" w:rsidRPr="003D3F09" w14:paraId="13674FB2"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DE16133" w14:textId="77777777" w:rsidR="00492A9C" w:rsidRPr="0023172B" w:rsidRDefault="00492A9C" w:rsidP="00492A9C">
            <w:pPr>
              <w:pStyle w:val="ActivityHead"/>
              <w:rPr>
                <w:b w:val="0"/>
              </w:rPr>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A5AB73F" w14:textId="77777777" w:rsidR="00492A9C" w:rsidRPr="0023172B" w:rsidRDefault="00492A9C" w:rsidP="00492A9C">
            <w:pPr>
              <w:pStyle w:val="ClassPeriodHead"/>
              <w:rPr>
                <w:b w:val="0"/>
                <w:caps w:val="0"/>
              </w:rPr>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534BDEF" w14:textId="77777777" w:rsidR="00492A9C" w:rsidRPr="003D3F09" w:rsidRDefault="00492A9C" w:rsidP="00013308">
            <w:pPr>
              <w:pStyle w:val="ClassPeriodHead"/>
            </w:pPr>
            <w:r w:rsidRPr="0023172B">
              <w:t>CLASS PERIOD 2</w:t>
            </w:r>
          </w:p>
        </w:tc>
      </w:tr>
      <w:tr w:rsidR="00492A9C" w:rsidRPr="00450DB7" w14:paraId="58FCB36D"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D691948" w14:textId="77777777" w:rsidR="00492A9C" w:rsidRPr="00013308" w:rsidRDefault="00013308" w:rsidP="00013308">
            <w:pPr>
              <w:pStyle w:val="ActivityHead"/>
              <w:widowControl w:val="0"/>
              <w:spacing w:line="240" w:lineRule="atLeast"/>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3FBD325" w14:textId="77777777" w:rsidR="00492A9C" w:rsidRPr="00013308" w:rsidRDefault="00492A9C" w:rsidP="00013308">
            <w:pPr>
              <w:pStyle w:val="ActivityHead"/>
              <w:widowControl w:val="0"/>
              <w:spacing w:line="240" w:lineRule="atLeast"/>
            </w:pPr>
            <w:r w:rsidRPr="00013308">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EE0132D" w14:textId="77777777" w:rsidR="00492A9C" w:rsidRPr="00013308" w:rsidRDefault="00492A9C" w:rsidP="00013308">
            <w:pPr>
              <w:pStyle w:val="ActivityHead"/>
              <w:widowControl w:val="0"/>
              <w:spacing w:line="240" w:lineRule="atLeast"/>
            </w:pPr>
            <w:r w:rsidRPr="00013308">
              <w:t>Homework Review: Effective Writing for the Web</w:t>
            </w:r>
          </w:p>
          <w:p w14:paraId="654C6BEE" w14:textId="77777777" w:rsidR="00492A9C" w:rsidRDefault="00492A9C" w:rsidP="00492A9C">
            <w:pPr>
              <w:pStyle w:val="TableText"/>
            </w:pPr>
            <w:r>
              <w:t>The purpose of this activity is to make sure students have a clear understanding of effective writing for web pages.</w:t>
            </w:r>
          </w:p>
          <w:p w14:paraId="3FD56759" w14:textId="77777777" w:rsidR="00492A9C" w:rsidRDefault="00492A9C" w:rsidP="00B17AB5">
            <w:pPr>
              <w:pStyle w:val="TableText"/>
            </w:pPr>
            <w:r>
              <w:t xml:space="preserve">Have students compare their </w:t>
            </w:r>
            <w:r w:rsidR="00084134">
              <w:t xml:space="preserve">homework </w:t>
            </w:r>
            <w:r>
              <w:t>in pairs, and then report out as a class.</w:t>
            </w:r>
            <w:r w:rsidR="00B17AB5">
              <w:t xml:space="preserve"> </w:t>
            </w:r>
            <w:r w:rsidR="00F50E58">
              <w:t>To gauge student understanding, a</w:t>
            </w:r>
            <w:r>
              <w:t xml:space="preserve">ssess </w:t>
            </w:r>
            <w:r w:rsidR="00084134">
              <w:t xml:space="preserve">the </w:t>
            </w:r>
            <w:r>
              <w:t>student</w:t>
            </w:r>
            <w:r w:rsidR="00084134">
              <w:t>s’</w:t>
            </w:r>
            <w:r>
              <w:t xml:space="preserve"> work for credit/no credit.</w:t>
            </w:r>
          </w:p>
          <w:p w14:paraId="78EA8BA8" w14:textId="77777777" w:rsidR="00492A9C" w:rsidRPr="001B2375" w:rsidRDefault="00492A9C" w:rsidP="003B1492">
            <w:pPr>
              <w:pStyle w:val="TableText"/>
            </w:pPr>
            <w:r>
              <w:t>Remind students that they need to practice using all the effective web writing tools they</w:t>
            </w:r>
            <w:r w:rsidR="0035665D">
              <w:t>’ve</w:t>
            </w:r>
            <w:r>
              <w:t xml:space="preserve"> learned about when they start writing the web copy for their client</w:t>
            </w:r>
            <w:r w:rsidR="00F17B55">
              <w:t>’s</w:t>
            </w:r>
            <w:r>
              <w:t xml:space="preserve"> website in the next activity.</w:t>
            </w:r>
          </w:p>
        </w:tc>
      </w:tr>
      <w:tr w:rsidR="00492A9C" w:rsidRPr="00450DB7" w14:paraId="310F734B"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17C3F20" w14:textId="77777777" w:rsidR="00492A9C" w:rsidRDefault="00013308" w:rsidP="00013308">
            <w:pPr>
              <w:pStyle w:val="ActivityHead"/>
              <w:widowControl w:val="0"/>
              <w:spacing w:line="240" w:lineRule="atLeast"/>
            </w:pPr>
            <w:r>
              <w:t>4</w:t>
            </w:r>
          </w:p>
          <w:p w14:paraId="468EA95C" w14:textId="77777777" w:rsidR="003B1492" w:rsidRPr="003B1492" w:rsidRDefault="003B1492" w:rsidP="009C0010">
            <w:pPr>
              <w:pStyle w:val="TableText"/>
            </w:pPr>
            <w:r w:rsidRPr="009C0010">
              <w:rPr>
                <w:noProof/>
              </w:rPr>
              <w:drawing>
                <wp:inline distT="0" distB="0" distL="0" distR="0" wp14:anchorId="15130498" wp14:editId="15A40567">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A03F647" w14:textId="77777777" w:rsidR="00492A9C" w:rsidRPr="00013308" w:rsidRDefault="00492A9C" w:rsidP="00013308">
            <w:pPr>
              <w:pStyle w:val="ActivityHead"/>
              <w:widowControl w:val="0"/>
              <w:spacing w:line="240" w:lineRule="atLeast"/>
            </w:pPr>
            <w:r w:rsidRPr="00013308">
              <w:t>40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50BE30D" w14:textId="77777777" w:rsidR="00492A9C" w:rsidRPr="00013308" w:rsidRDefault="00492A9C" w:rsidP="00013308">
            <w:pPr>
              <w:pStyle w:val="ActivityHead"/>
              <w:widowControl w:val="0"/>
              <w:spacing w:line="240" w:lineRule="atLeast"/>
            </w:pPr>
            <w:r w:rsidRPr="00013308">
              <w:t>Culminating Project Work: Preparing Written Content for the Web</w:t>
            </w:r>
          </w:p>
          <w:p w14:paraId="24123AB9" w14:textId="7B19970C" w:rsidR="00492A9C" w:rsidRDefault="00492A9C" w:rsidP="00492A9C">
            <w:pPr>
              <w:pStyle w:val="TableText"/>
            </w:pPr>
            <w:r w:rsidRPr="00BE4F33">
              <w:t xml:space="preserve">In this </w:t>
            </w:r>
            <w:r>
              <w:t>activity</w:t>
            </w:r>
            <w:r w:rsidRPr="00BE4F33">
              <w:t xml:space="preserve">, students further their understanding of </w:t>
            </w:r>
            <w:r>
              <w:t>effective</w:t>
            </w:r>
            <w:r w:rsidRPr="00BE4F33">
              <w:t xml:space="preserve"> web writing by </w:t>
            </w:r>
            <w:r w:rsidR="0035665D">
              <w:t>composing</w:t>
            </w:r>
            <w:r w:rsidR="0035665D" w:rsidRPr="00BE4F33">
              <w:t xml:space="preserve"> </w:t>
            </w:r>
            <w:r w:rsidRPr="00BE4F33">
              <w:t>actual copy for their client</w:t>
            </w:r>
            <w:r w:rsidR="004F07A7">
              <w:t>’s</w:t>
            </w:r>
            <w:r w:rsidRPr="00BE4F33">
              <w:t xml:space="preserve"> website.</w:t>
            </w:r>
            <w:r w:rsidR="00F17B55">
              <w:t xml:space="preserve"> </w:t>
            </w:r>
            <w:r w:rsidR="0035665D">
              <w:t>This activity</w:t>
            </w:r>
            <w:r w:rsidR="00F17B55">
              <w:t xml:space="preserve"> also focuses on the following </w:t>
            </w:r>
            <w:r w:rsidR="00E8030F">
              <w:t xml:space="preserve">college and </w:t>
            </w:r>
            <w:r w:rsidR="00F17B55">
              <w:t>career skills:</w:t>
            </w:r>
          </w:p>
          <w:p w14:paraId="6A638C3E" w14:textId="77777777" w:rsidR="00F17B55" w:rsidRDefault="00701C11" w:rsidP="00F17B55">
            <w:pPr>
              <w:pStyle w:val="TableBL"/>
            </w:pPr>
            <w:r>
              <w:t>Demonstrating teamwork and collaboration</w:t>
            </w:r>
          </w:p>
          <w:p w14:paraId="080819D8" w14:textId="77777777" w:rsidR="00F17B55" w:rsidRPr="00840EC2" w:rsidRDefault="00701C11" w:rsidP="00F17B55">
            <w:pPr>
              <w:pStyle w:val="TableBL"/>
            </w:pPr>
            <w:r>
              <w:t>Developing awareness of one’s own abilities and performance</w:t>
            </w:r>
          </w:p>
          <w:p w14:paraId="39D4157D" w14:textId="77777777" w:rsidR="00492A9C" w:rsidRPr="00BE4F33" w:rsidRDefault="00492A9C" w:rsidP="00492A9C">
            <w:pPr>
              <w:pStyle w:val="TableText"/>
            </w:pPr>
            <w:r>
              <w:t xml:space="preserve">Ask students to get into their project groups, and have each student </w:t>
            </w:r>
            <w:r w:rsidRPr="00BE4F33">
              <w:t>select a section of the client’s website</w:t>
            </w:r>
            <w:r>
              <w:t xml:space="preserve"> that requires written copy</w:t>
            </w:r>
            <w:r w:rsidRPr="00BE4F33">
              <w:t xml:space="preserve">. Using the principles of </w:t>
            </w:r>
            <w:r>
              <w:t>effective</w:t>
            </w:r>
            <w:r w:rsidRPr="00BE4F33">
              <w:t xml:space="preserve"> writing for the web, each student will write the copy for his </w:t>
            </w:r>
            <w:r w:rsidR="00084134">
              <w:t xml:space="preserve">or her </w:t>
            </w:r>
            <w:r w:rsidRPr="00BE4F33">
              <w:t xml:space="preserve">selection as appropriate for that page of </w:t>
            </w:r>
            <w:r w:rsidR="00084134">
              <w:t>the</w:t>
            </w:r>
            <w:r w:rsidR="00084134" w:rsidRPr="00BE4F33">
              <w:t xml:space="preserve"> </w:t>
            </w:r>
            <w:r w:rsidRPr="00BE4F33">
              <w:t>client</w:t>
            </w:r>
            <w:r w:rsidR="004F07A7">
              <w:t>’s</w:t>
            </w:r>
            <w:r w:rsidRPr="00BE4F33">
              <w:t xml:space="preserve"> website. Alternatively, </w:t>
            </w:r>
            <w:r>
              <w:t xml:space="preserve">ask </w:t>
            </w:r>
            <w:r w:rsidRPr="00BE4F33">
              <w:t xml:space="preserve">each group </w:t>
            </w:r>
            <w:r>
              <w:t>to</w:t>
            </w:r>
            <w:r w:rsidRPr="00BE4F33">
              <w:t xml:space="preserve"> select one written piece to create together using proper writing techniques.</w:t>
            </w:r>
          </w:p>
          <w:p w14:paraId="184921B9" w14:textId="77777777" w:rsidR="00492A9C" w:rsidRDefault="00492A9C" w:rsidP="00492A9C">
            <w:pPr>
              <w:pStyle w:val="TableText"/>
            </w:pPr>
            <w:r>
              <w:t xml:space="preserve">Provide students with </w:t>
            </w:r>
            <w:r w:rsidRPr="00AC412F">
              <w:t xml:space="preserve">Student Resource </w:t>
            </w:r>
            <w:r w:rsidR="00E776ED">
              <w:t>10</w:t>
            </w:r>
            <w:r w:rsidRPr="00AC412F">
              <w:t xml:space="preserve">.4, Checklist: Preparing Your Client’s Website, and discuss the </w:t>
            </w:r>
            <w:r w:rsidR="001A6F90">
              <w:t>c</w:t>
            </w:r>
            <w:r w:rsidRPr="00AC412F">
              <w:t xml:space="preserve">ontent </w:t>
            </w:r>
            <w:r w:rsidR="001A6F90">
              <w:t>c</w:t>
            </w:r>
            <w:r w:rsidRPr="00AC412F">
              <w:t>riteria</w:t>
            </w:r>
            <w:r>
              <w:t xml:space="preserve"> before students begin writing.</w:t>
            </w:r>
          </w:p>
          <w:p w14:paraId="489F6A5B" w14:textId="77777777" w:rsidR="00492A9C" w:rsidRDefault="00492A9C" w:rsidP="00492A9C">
            <w:pPr>
              <w:pStyle w:val="TableText"/>
            </w:pPr>
            <w:r>
              <w:t xml:space="preserve">During the last 10 minutes of the activity, ask students to exchange what they wrote with someone in another group for peer editing. Ask them to use the checklist in </w:t>
            </w:r>
            <w:r w:rsidRPr="00AC412F">
              <w:t xml:space="preserve">Student Resource </w:t>
            </w:r>
            <w:r w:rsidR="00E776ED">
              <w:t>10</w:t>
            </w:r>
            <w:r w:rsidRPr="00AC412F">
              <w:t>.4</w:t>
            </w:r>
            <w:r>
              <w:t xml:space="preserve"> to assess each other’s writing.</w:t>
            </w:r>
          </w:p>
          <w:p w14:paraId="43FD1C6A" w14:textId="5C242CA4" w:rsidR="00753175" w:rsidRDefault="00753175" w:rsidP="00492A9C">
            <w:pPr>
              <w:pStyle w:val="TableText"/>
            </w:pPr>
            <w:r>
              <w:t>If students have access to Microsoft Word, you may want to have them compose their content in Word, using Track Changes and reviewing comments in the writing process.</w:t>
            </w:r>
          </w:p>
          <w:p w14:paraId="26C00F16" w14:textId="77777777" w:rsidR="00492A9C" w:rsidRPr="00AC412F" w:rsidRDefault="00492A9C" w:rsidP="00084134">
            <w:pPr>
              <w:pStyle w:val="TableText"/>
            </w:pPr>
            <w:r>
              <w:t xml:space="preserve">Clear up any questions that arise during the peer edit, so that students are prepared to </w:t>
            </w:r>
            <w:r w:rsidRPr="00BE4F33">
              <w:t xml:space="preserve">begin creating </w:t>
            </w:r>
            <w:r>
              <w:t>the rest</w:t>
            </w:r>
            <w:r w:rsidRPr="00BE4F33">
              <w:t xml:space="preserve"> of the content and graphics for their site in the next activities.</w:t>
            </w:r>
          </w:p>
        </w:tc>
      </w:tr>
      <w:tr w:rsidR="00492A9C" w:rsidRPr="00AA356E" w14:paraId="78E84BB9" w14:textId="77777777" w:rsidTr="00046249">
        <w:trPr>
          <w:trHeight w:val="347"/>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8C6D5D8" w14:textId="77777777" w:rsidR="00492A9C" w:rsidRPr="0023172B" w:rsidRDefault="00492A9C" w:rsidP="00492A9C">
            <w:pPr>
              <w:pStyle w:val="ActivityHead"/>
              <w:rPr>
                <w:b w:val="0"/>
              </w:rPr>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F0691E4" w14:textId="77777777" w:rsidR="00492A9C" w:rsidRPr="0023172B" w:rsidRDefault="00492A9C" w:rsidP="00492A9C">
            <w:pPr>
              <w:pStyle w:val="ActivityHead"/>
              <w:rPr>
                <w:b w:val="0"/>
              </w:rPr>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A17AA2C" w14:textId="77777777" w:rsidR="00492A9C" w:rsidRPr="00AA356E" w:rsidRDefault="00492A9C" w:rsidP="00013308">
            <w:pPr>
              <w:pStyle w:val="ClassPeriodHead"/>
            </w:pPr>
            <w:r w:rsidRPr="0023172B">
              <w:t>CLASS PERIOD 3</w:t>
            </w:r>
          </w:p>
        </w:tc>
      </w:tr>
      <w:tr w:rsidR="00492A9C" w:rsidRPr="00450DB7" w14:paraId="4E48C9B9"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2ADEE39" w14:textId="77777777" w:rsidR="00492A9C" w:rsidRDefault="00013308" w:rsidP="00013308">
            <w:pPr>
              <w:pStyle w:val="ActivityHead"/>
              <w:widowControl w:val="0"/>
              <w:spacing w:line="240" w:lineRule="atLeast"/>
            </w:pPr>
            <w:r>
              <w:t>5</w:t>
            </w:r>
          </w:p>
          <w:p w14:paraId="6598B77A" w14:textId="77777777" w:rsidR="00AE6F97" w:rsidRPr="00AE6F97" w:rsidRDefault="00AE6F97" w:rsidP="009C0010">
            <w:pPr>
              <w:pStyle w:val="TableText"/>
            </w:pPr>
            <w:r w:rsidRPr="009C0010">
              <w:rPr>
                <w:noProof/>
              </w:rPr>
              <w:drawing>
                <wp:inline distT="0" distB="0" distL="0" distR="0" wp14:anchorId="506FED26" wp14:editId="70E9B580">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2EC3BB0F" w14:textId="77777777" w:rsidR="00AE6F97" w:rsidRPr="00AE6F97" w:rsidRDefault="00AE6F97" w:rsidP="009C0010">
            <w:pPr>
              <w:pStyle w:val="TableText"/>
            </w:pPr>
            <w:r w:rsidRPr="009C0010">
              <w:rPr>
                <w:noProof/>
              </w:rPr>
              <w:drawing>
                <wp:inline distT="0" distB="0" distL="0" distR="0" wp14:anchorId="50E4E284" wp14:editId="77D2B4E5">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5EC02F8" w14:textId="77777777" w:rsidR="00492A9C" w:rsidRPr="00013308" w:rsidRDefault="00197091" w:rsidP="00013308">
            <w:pPr>
              <w:pStyle w:val="ActivityHead"/>
              <w:widowControl w:val="0"/>
              <w:spacing w:line="240" w:lineRule="atLeast"/>
            </w:pPr>
            <w:r>
              <w:t>5</w:t>
            </w:r>
            <w:r w:rsidRPr="00013308">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A3AB9BC" w14:textId="77777777" w:rsidR="00492A9C" w:rsidRPr="00013308" w:rsidRDefault="00492A9C" w:rsidP="00013308">
            <w:pPr>
              <w:pStyle w:val="ActivityHead"/>
              <w:widowControl w:val="0"/>
              <w:spacing w:line="240" w:lineRule="atLeast"/>
            </w:pPr>
            <w:r w:rsidRPr="00013308">
              <w:t>Modeling: Preparing Images for the Web</w:t>
            </w:r>
          </w:p>
          <w:p w14:paraId="69F452BC" w14:textId="72D170E8" w:rsidR="00492A9C" w:rsidRDefault="00492A9C" w:rsidP="00492A9C">
            <w:pPr>
              <w:pStyle w:val="TableText"/>
            </w:pPr>
            <w:r w:rsidRPr="000C1947">
              <w:t xml:space="preserve">This teacher demonstration is designed to guide students </w:t>
            </w:r>
            <w:r w:rsidR="00533237">
              <w:t xml:space="preserve">through </w:t>
            </w:r>
            <w:r w:rsidRPr="000C1947">
              <w:t>information and techniques used when preparing images to be used on a website.</w:t>
            </w:r>
          </w:p>
          <w:p w14:paraId="5D16F6A6" w14:textId="77777777" w:rsidR="00524ADE" w:rsidRPr="0023172B" w:rsidRDefault="00524ADE" w:rsidP="00524ADE">
            <w:pPr>
              <w:pStyle w:val="TableText"/>
            </w:pPr>
            <w:r w:rsidRPr="00524ADE">
              <w:rPr>
                <w:b/>
              </w:rPr>
              <w:t>Note</w:t>
            </w:r>
            <w:r>
              <w:t xml:space="preserve">: This activity and the following activities require software </w:t>
            </w:r>
            <w:r w:rsidR="00F730E5">
              <w:t xml:space="preserve">that </w:t>
            </w:r>
            <w:r>
              <w:t xml:space="preserve">students can use to edit photos and graphics. Before class begins, select a tool available to students in the </w:t>
            </w:r>
            <w:r>
              <w:lastRenderedPageBreak/>
              <w:t xml:space="preserve">classroom. </w:t>
            </w:r>
            <w:r w:rsidRPr="0023172B">
              <w:t>Some software suggestions include:</w:t>
            </w:r>
          </w:p>
          <w:p w14:paraId="55011DEA" w14:textId="77777777" w:rsidR="00524ADE" w:rsidRDefault="00524ADE" w:rsidP="00013308">
            <w:pPr>
              <w:pStyle w:val="TableBL"/>
            </w:pPr>
            <w:r w:rsidRPr="0023172B">
              <w:t>Microsoft Photo Editor</w:t>
            </w:r>
          </w:p>
          <w:p w14:paraId="26E56B28" w14:textId="77777777" w:rsidR="00524ADE" w:rsidRPr="0023172B" w:rsidRDefault="00524ADE" w:rsidP="00013308">
            <w:pPr>
              <w:pStyle w:val="TableBL"/>
            </w:pPr>
            <w:r>
              <w:t>Microsoft Paint</w:t>
            </w:r>
          </w:p>
          <w:p w14:paraId="4A4CAC81" w14:textId="77777777" w:rsidR="00524ADE" w:rsidRPr="0023172B" w:rsidRDefault="00524ADE" w:rsidP="00013308">
            <w:pPr>
              <w:pStyle w:val="TableBL"/>
            </w:pPr>
            <w:r w:rsidRPr="0023172B">
              <w:t>Adobe Photoshop</w:t>
            </w:r>
            <w:r w:rsidR="00F567A3">
              <w:t xml:space="preserve"> </w:t>
            </w:r>
          </w:p>
          <w:p w14:paraId="7A82BBEF" w14:textId="77777777" w:rsidR="006A2540" w:rsidRPr="006A2540" w:rsidRDefault="006A2540" w:rsidP="006A2540">
            <w:pPr>
              <w:pStyle w:val="TableBL"/>
            </w:pPr>
            <w:r w:rsidRPr="0023172B">
              <w:t xml:space="preserve">Adobe </w:t>
            </w:r>
            <w:r w:rsidRPr="006A2540">
              <w:t>Photoshop Elements</w:t>
            </w:r>
          </w:p>
          <w:p w14:paraId="0470AF52" w14:textId="77777777" w:rsidR="00524ADE" w:rsidRDefault="00524ADE" w:rsidP="00013308">
            <w:pPr>
              <w:pStyle w:val="TableBL"/>
            </w:pPr>
            <w:r>
              <w:t>Adobe Fireworks</w:t>
            </w:r>
          </w:p>
          <w:p w14:paraId="72029B0D" w14:textId="77777777" w:rsidR="00524ADE" w:rsidRDefault="00524ADE" w:rsidP="00013308">
            <w:pPr>
              <w:pStyle w:val="TableBL"/>
            </w:pPr>
            <w:r>
              <w:t>Corel Draw</w:t>
            </w:r>
          </w:p>
          <w:p w14:paraId="69033FC0" w14:textId="77777777" w:rsidR="00524ADE" w:rsidRDefault="00524ADE" w:rsidP="00013308">
            <w:pPr>
              <w:pStyle w:val="TableBL"/>
            </w:pPr>
            <w:r w:rsidRPr="0023172B">
              <w:t>GIMP (</w:t>
            </w:r>
            <w:r>
              <w:t xml:space="preserve">free </w:t>
            </w:r>
            <w:r w:rsidRPr="0023172B">
              <w:t>shareware</w:t>
            </w:r>
            <w:r>
              <w:t xml:space="preserve"> from </w:t>
            </w:r>
            <w:hyperlink r:id="rId13" w:history="1">
              <w:r w:rsidRPr="00524ADE">
                <w:rPr>
                  <w:rStyle w:val="Hyperlink"/>
                  <w:rFonts w:cs="Courier New"/>
                </w:rPr>
                <w:t>http://www.gimp.org</w:t>
              </w:r>
            </w:hyperlink>
            <w:r w:rsidRPr="0023172B">
              <w:t>)</w:t>
            </w:r>
          </w:p>
          <w:p w14:paraId="3CB196AC" w14:textId="77777777" w:rsidR="00524ADE" w:rsidRPr="000C1947" w:rsidRDefault="00524ADE" w:rsidP="00524ADE">
            <w:pPr>
              <w:pStyle w:val="TableText"/>
            </w:pPr>
            <w:r>
              <w:t xml:space="preserve">You will also want to prepare a demonstration of how to use your tool to perform all of the tasks described </w:t>
            </w:r>
            <w:r w:rsidR="00D95066">
              <w:t xml:space="preserve">in </w:t>
            </w:r>
            <w:r>
              <w:t xml:space="preserve">Teacher Resource </w:t>
            </w:r>
            <w:r w:rsidR="00E776ED">
              <w:t>10</w:t>
            </w:r>
            <w:r w:rsidRPr="00AA356E">
              <w:t xml:space="preserve">.2, </w:t>
            </w:r>
            <w:r w:rsidRPr="00524ADE">
              <w:t>Guide: Preparing Images for the Web</w:t>
            </w:r>
            <w:r>
              <w:t>.</w:t>
            </w:r>
          </w:p>
          <w:p w14:paraId="03EE09DF" w14:textId="77777777" w:rsidR="00492A9C" w:rsidRPr="0023172B" w:rsidRDefault="00492A9C" w:rsidP="00492A9C">
            <w:pPr>
              <w:pStyle w:val="TableText"/>
            </w:pPr>
            <w:r w:rsidRPr="0023172B">
              <w:t>Using an LCD projector</w:t>
            </w:r>
            <w:r w:rsidR="00524ADE">
              <w:t xml:space="preserve">, </w:t>
            </w:r>
            <w:r w:rsidRPr="0023172B">
              <w:t>demonstrate how to prepare images for use on a website</w:t>
            </w:r>
            <w:r w:rsidR="00524ADE">
              <w:t xml:space="preserve"> using the graphics editor </w:t>
            </w:r>
            <w:r w:rsidR="00E5653D">
              <w:t xml:space="preserve">and an image </w:t>
            </w:r>
            <w:r w:rsidR="00524ADE">
              <w:t>of your choice</w:t>
            </w:r>
            <w:r w:rsidRPr="0023172B">
              <w:t xml:space="preserve">. </w:t>
            </w:r>
            <w:r w:rsidR="00E5653D">
              <w:t>D</w:t>
            </w:r>
            <w:r w:rsidR="00D95066">
              <w:t xml:space="preserve">emonstrate each point as described in Teacher Resource </w:t>
            </w:r>
            <w:r w:rsidR="00E776ED">
              <w:t>10</w:t>
            </w:r>
            <w:r w:rsidR="00D95066" w:rsidRPr="00AA356E">
              <w:t xml:space="preserve">.2, </w:t>
            </w:r>
            <w:r w:rsidR="00D95066" w:rsidRPr="00524ADE">
              <w:t>Guide: Preparing Images for the Web</w:t>
            </w:r>
            <w:r w:rsidR="00D95066">
              <w:t>.</w:t>
            </w:r>
          </w:p>
          <w:p w14:paraId="5DFD6B21" w14:textId="77777777" w:rsidR="00492A9C" w:rsidRPr="00254945" w:rsidRDefault="00D95066" w:rsidP="00492A9C">
            <w:pPr>
              <w:pStyle w:val="TableText"/>
            </w:pPr>
            <w:r>
              <w:t>Instruct students to</w:t>
            </w:r>
            <w:r w:rsidR="00492A9C" w:rsidRPr="00254945">
              <w:t xml:space="preserve"> follow along and take notes on Student Resource </w:t>
            </w:r>
            <w:r w:rsidR="00E776ED">
              <w:t>10</w:t>
            </w:r>
            <w:r w:rsidR="00492A9C" w:rsidRPr="00254945">
              <w:t>.3</w:t>
            </w:r>
            <w:r w:rsidR="00D74CF0">
              <w:t xml:space="preserve">, </w:t>
            </w:r>
            <w:r w:rsidR="00F40B7C">
              <w:t>Note Taking</w:t>
            </w:r>
            <w:r w:rsidR="00D74CF0" w:rsidRPr="00AA356E">
              <w:t>: Preparing Images for the Web</w:t>
            </w:r>
            <w:r w:rsidR="00D74CF0">
              <w:t>,</w:t>
            </w:r>
            <w:r w:rsidR="00492A9C" w:rsidRPr="00254945">
              <w:t xml:space="preserve"> as you show them each of the tasks in the graphics editor of your choice.</w:t>
            </w:r>
            <w:r w:rsidR="00492A9C">
              <w:t xml:space="preserve"> At the end of the demonstration, review the items on the </w:t>
            </w:r>
            <w:r w:rsidR="003A2AAC">
              <w:t xml:space="preserve">note-taking sheet </w:t>
            </w:r>
            <w:r w:rsidR="00492A9C">
              <w:t>with the class and instruct students to add notes or make changes accordingly.</w:t>
            </w:r>
          </w:p>
          <w:p w14:paraId="5E03B6E4" w14:textId="77777777" w:rsidR="00A23F19" w:rsidRDefault="00A23F19" w:rsidP="00013308">
            <w:pPr>
              <w:pStyle w:val="TableText"/>
            </w:pPr>
            <w:r>
              <w:t>About 10 minutes before the end of the class period, explain to students that during the next class period</w:t>
            </w:r>
            <w:r w:rsidR="00AC06FD">
              <w:t>,</w:t>
            </w:r>
            <w:r>
              <w:t xml:space="preserve"> they will use </w:t>
            </w:r>
            <w:r w:rsidRPr="00254945">
              <w:t xml:space="preserve">one of the images they have collected </w:t>
            </w:r>
            <w:r w:rsidR="00E5653D">
              <w:t xml:space="preserve">to include </w:t>
            </w:r>
            <w:r w:rsidR="003A2AAC">
              <w:t>o</w:t>
            </w:r>
            <w:r w:rsidR="00E5653D">
              <w:t>n</w:t>
            </w:r>
            <w:r w:rsidR="00E5653D" w:rsidRPr="00254945">
              <w:t xml:space="preserve"> </w:t>
            </w:r>
            <w:r w:rsidRPr="00254945">
              <w:t>their cl</w:t>
            </w:r>
            <w:r>
              <w:t>ient</w:t>
            </w:r>
            <w:r w:rsidR="00D74CF0">
              <w:t>’s</w:t>
            </w:r>
            <w:r>
              <w:t xml:space="preserve"> website, along with the notes </w:t>
            </w:r>
            <w:r w:rsidR="003A2AAC">
              <w:t>they just took</w:t>
            </w:r>
            <w:r w:rsidR="00AC06FD">
              <w:t>,</w:t>
            </w:r>
            <w:r w:rsidRPr="00254945">
              <w:t xml:space="preserve"> </w:t>
            </w:r>
            <w:r>
              <w:t>to prepare an image for use on the website.</w:t>
            </w:r>
            <w:r w:rsidR="00E5653D">
              <w:t xml:space="preserve"> </w:t>
            </w:r>
            <w:r>
              <w:t xml:space="preserve">Ask students to convene in their culminating project groups for a few minutes to make sure they have all of the graphics they need for their culminating project. Tell them that each group member should choose one of the graphics, and </w:t>
            </w:r>
            <w:r w:rsidR="007169F7">
              <w:t xml:space="preserve">each </w:t>
            </w:r>
            <w:r>
              <w:t xml:space="preserve">will prepare </w:t>
            </w:r>
            <w:r w:rsidR="007169F7">
              <w:t xml:space="preserve">that graphic </w:t>
            </w:r>
            <w:r>
              <w:t>for the</w:t>
            </w:r>
            <w:r w:rsidR="007169F7">
              <w:t xml:space="preserve"> client’s</w:t>
            </w:r>
            <w:r>
              <w:t xml:space="preserve"> website in the next activity.</w:t>
            </w:r>
          </w:p>
          <w:p w14:paraId="4F8C23DE" w14:textId="77777777" w:rsidR="00A23F19" w:rsidRPr="00254945" w:rsidRDefault="00A23F19" w:rsidP="00AC06FD">
            <w:pPr>
              <w:pStyle w:val="TableText"/>
              <w:rPr>
                <w:b/>
                <w:color w:val="auto"/>
              </w:rPr>
            </w:pPr>
            <w:r w:rsidRPr="00254945">
              <w:rPr>
                <w:bCs/>
              </w:rPr>
              <w:t xml:space="preserve">Point students to Student Resource </w:t>
            </w:r>
            <w:r w:rsidR="00E776ED">
              <w:rPr>
                <w:bCs/>
              </w:rPr>
              <w:t>10</w:t>
            </w:r>
            <w:r w:rsidRPr="00254945">
              <w:rPr>
                <w:bCs/>
              </w:rPr>
              <w:t xml:space="preserve">.4, Checklist: </w:t>
            </w:r>
            <w:r>
              <w:rPr>
                <w:bCs/>
              </w:rPr>
              <w:t>Preparing Your Client’s Website</w:t>
            </w:r>
            <w:r w:rsidR="00D74CF0">
              <w:rPr>
                <w:bCs/>
              </w:rPr>
              <w:t>,</w:t>
            </w:r>
            <w:r>
              <w:rPr>
                <w:bCs/>
              </w:rPr>
              <w:t xml:space="preserve"> </w:t>
            </w:r>
            <w:r w:rsidRPr="00254945">
              <w:rPr>
                <w:bCs/>
              </w:rPr>
              <w:t xml:space="preserve">and </w:t>
            </w:r>
            <w:r>
              <w:rPr>
                <w:bCs/>
              </w:rPr>
              <w:t>review</w:t>
            </w:r>
            <w:r w:rsidRPr="00254945">
              <w:rPr>
                <w:bCs/>
              </w:rPr>
              <w:t xml:space="preserve"> the </w:t>
            </w:r>
            <w:r w:rsidR="007E4289">
              <w:rPr>
                <w:bCs/>
              </w:rPr>
              <w:t>assessment criteria for graphic</w:t>
            </w:r>
            <w:r w:rsidR="00AC06FD">
              <w:rPr>
                <w:bCs/>
              </w:rPr>
              <w:t>al</w:t>
            </w:r>
            <w:r w:rsidR="007E4289">
              <w:rPr>
                <w:bCs/>
              </w:rPr>
              <w:t xml:space="preserve"> content</w:t>
            </w:r>
            <w:r w:rsidRPr="00254945">
              <w:rPr>
                <w:bCs/>
              </w:rPr>
              <w:t xml:space="preserve"> </w:t>
            </w:r>
            <w:r>
              <w:rPr>
                <w:bCs/>
              </w:rPr>
              <w:t xml:space="preserve">so </w:t>
            </w:r>
            <w:r w:rsidR="00AC06FD">
              <w:rPr>
                <w:bCs/>
              </w:rPr>
              <w:t xml:space="preserve">that </w:t>
            </w:r>
            <w:r w:rsidRPr="00254945">
              <w:rPr>
                <w:bCs/>
              </w:rPr>
              <w:t xml:space="preserve">students know what </w:t>
            </w:r>
            <w:r>
              <w:rPr>
                <w:bCs/>
              </w:rPr>
              <w:t xml:space="preserve">is </w:t>
            </w:r>
            <w:r w:rsidRPr="00254945">
              <w:rPr>
                <w:bCs/>
              </w:rPr>
              <w:t xml:space="preserve">expected of </w:t>
            </w:r>
            <w:r w:rsidR="002F5924">
              <w:rPr>
                <w:bCs/>
              </w:rPr>
              <w:t xml:space="preserve">them with regard to </w:t>
            </w:r>
            <w:r w:rsidRPr="00254945">
              <w:rPr>
                <w:bCs/>
              </w:rPr>
              <w:t xml:space="preserve">their </w:t>
            </w:r>
            <w:r>
              <w:rPr>
                <w:bCs/>
              </w:rPr>
              <w:t xml:space="preserve">final </w:t>
            </w:r>
            <w:r w:rsidRPr="00254945">
              <w:rPr>
                <w:bCs/>
              </w:rPr>
              <w:t>website graphics.</w:t>
            </w:r>
            <w:r>
              <w:rPr>
                <w:bCs/>
              </w:rPr>
              <w:t xml:space="preserve"> Instruct students to come to the next class period with the image they have chosen.</w:t>
            </w:r>
          </w:p>
        </w:tc>
      </w:tr>
      <w:tr w:rsidR="00492A9C" w:rsidRPr="003D3F09" w14:paraId="6D2BCFD0"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6FA263" w14:textId="77777777" w:rsidR="00492A9C" w:rsidRPr="0023172B" w:rsidRDefault="00492A9C" w:rsidP="00492A9C">
            <w:pPr>
              <w:pStyle w:val="ActivityHead"/>
              <w:rPr>
                <w:b w:val="0"/>
              </w:rPr>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AB58430" w14:textId="77777777" w:rsidR="00492A9C" w:rsidRPr="0023172B" w:rsidRDefault="00492A9C" w:rsidP="00492A9C">
            <w:pPr>
              <w:pStyle w:val="ActivityHead"/>
              <w:rPr>
                <w:b w:val="0"/>
              </w:rPr>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09CDF36" w14:textId="77777777" w:rsidR="00492A9C" w:rsidRPr="003D3F09" w:rsidRDefault="00492A9C" w:rsidP="00013308">
            <w:pPr>
              <w:pStyle w:val="ClassPeriodHead"/>
            </w:pPr>
            <w:r w:rsidRPr="0023172B">
              <w:t>CLASS PERIOD 4</w:t>
            </w:r>
          </w:p>
        </w:tc>
      </w:tr>
      <w:tr w:rsidR="00492A9C" w:rsidRPr="000C1947" w14:paraId="2331B555"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4D05D6B" w14:textId="77777777" w:rsidR="00492A9C" w:rsidRDefault="00013308" w:rsidP="00013308">
            <w:pPr>
              <w:pStyle w:val="ActivityHead"/>
              <w:widowControl w:val="0"/>
              <w:spacing w:line="240" w:lineRule="atLeast"/>
            </w:pPr>
            <w:r>
              <w:t>6</w:t>
            </w:r>
          </w:p>
          <w:p w14:paraId="089C9948" w14:textId="77777777" w:rsidR="00AE6F97" w:rsidRPr="00AE6F97" w:rsidRDefault="00AE6F97" w:rsidP="009C0010">
            <w:pPr>
              <w:pStyle w:val="TableText"/>
            </w:pPr>
            <w:r w:rsidRPr="009C0010">
              <w:rPr>
                <w:noProof/>
              </w:rPr>
              <w:drawing>
                <wp:inline distT="0" distB="0" distL="0" distR="0" wp14:anchorId="6972B850" wp14:editId="7115D077">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AB1169A" w14:textId="77777777" w:rsidR="00492A9C" w:rsidRPr="00013308" w:rsidRDefault="00492A9C" w:rsidP="00013308">
            <w:pPr>
              <w:pStyle w:val="ActivityHead"/>
              <w:widowControl w:val="0"/>
              <w:spacing w:line="240" w:lineRule="atLeast"/>
            </w:pPr>
            <w:r w:rsidRPr="00013308">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6BCFBAB" w14:textId="77777777" w:rsidR="00492A9C" w:rsidRPr="00013308" w:rsidRDefault="00492A9C" w:rsidP="00013308">
            <w:pPr>
              <w:pStyle w:val="ActivityHead"/>
              <w:widowControl w:val="0"/>
              <w:spacing w:line="240" w:lineRule="atLeast"/>
            </w:pPr>
            <w:r w:rsidRPr="00013308">
              <w:t>Individual Practice: Preparing Images for the Web</w:t>
            </w:r>
          </w:p>
          <w:p w14:paraId="4B0FB459" w14:textId="77777777" w:rsidR="007E4289" w:rsidRPr="007E4289" w:rsidRDefault="007E4289" w:rsidP="007E4289">
            <w:pPr>
              <w:pStyle w:val="TableText"/>
            </w:pPr>
            <w:r>
              <w:t>In this activity</w:t>
            </w:r>
            <w:r w:rsidR="003D6FE5">
              <w:t>,</w:t>
            </w:r>
            <w:r>
              <w:t xml:space="preserve"> students get practice preparing an image for a web page.</w:t>
            </w:r>
          </w:p>
          <w:p w14:paraId="3486A375" w14:textId="77777777" w:rsidR="006348AA" w:rsidRDefault="00492A9C" w:rsidP="00013308">
            <w:pPr>
              <w:pStyle w:val="TableText"/>
            </w:pPr>
            <w:r w:rsidRPr="00254945">
              <w:t xml:space="preserve">Instruct students to use their completed </w:t>
            </w:r>
            <w:r w:rsidR="003A2AAC">
              <w:t>note-taking sheet</w:t>
            </w:r>
            <w:r w:rsidR="003A2AAC" w:rsidRPr="00254945">
              <w:t xml:space="preserve"> </w:t>
            </w:r>
            <w:r w:rsidRPr="00254945">
              <w:t xml:space="preserve">from the previous activity to </w:t>
            </w:r>
            <w:r w:rsidR="006348AA">
              <w:t>prepare their selected image. Remind them that they should consider:</w:t>
            </w:r>
          </w:p>
          <w:p w14:paraId="2C399346" w14:textId="77777777" w:rsidR="00886927" w:rsidRPr="00A24D4D" w:rsidRDefault="003A2AAC" w:rsidP="00A24D4D">
            <w:pPr>
              <w:pStyle w:val="TableBL"/>
              <w:rPr>
                <w:b/>
              </w:rPr>
            </w:pPr>
            <w:r>
              <w:t>T</w:t>
            </w:r>
            <w:r w:rsidR="006348AA">
              <w:t>he image format (</w:t>
            </w:r>
            <w:r w:rsidR="00492A9C" w:rsidRPr="00254945">
              <w:t>JP</w:t>
            </w:r>
            <w:r w:rsidR="00824225">
              <w:t>E</w:t>
            </w:r>
            <w:r w:rsidR="00492A9C" w:rsidRPr="00254945">
              <w:t xml:space="preserve">G or </w:t>
            </w:r>
            <w:r w:rsidR="00FF3880">
              <w:t>PNG</w:t>
            </w:r>
            <w:r w:rsidR="006348AA">
              <w:t xml:space="preserve">, </w:t>
            </w:r>
            <w:r w:rsidR="00492A9C" w:rsidRPr="00254945">
              <w:t>whichever is most appropriate)</w:t>
            </w:r>
          </w:p>
          <w:p w14:paraId="37D3C11E" w14:textId="77777777" w:rsidR="00886927" w:rsidRPr="00A24D4D" w:rsidRDefault="003A2AAC" w:rsidP="00A24D4D">
            <w:pPr>
              <w:pStyle w:val="TableBL"/>
              <w:rPr>
                <w:b/>
              </w:rPr>
            </w:pPr>
            <w:r>
              <w:t>M</w:t>
            </w:r>
            <w:r w:rsidR="006348AA">
              <w:t>aking</w:t>
            </w:r>
            <w:r w:rsidR="00FF3880">
              <w:t xml:space="preserve"> the image transparent if necessary</w:t>
            </w:r>
          </w:p>
          <w:p w14:paraId="51A469D3" w14:textId="77777777" w:rsidR="00886927" w:rsidRPr="00A24D4D" w:rsidRDefault="003A2AAC" w:rsidP="00A24D4D">
            <w:pPr>
              <w:pStyle w:val="TableBL"/>
              <w:rPr>
                <w:b/>
              </w:rPr>
            </w:pPr>
            <w:r>
              <w:t>R</w:t>
            </w:r>
            <w:r w:rsidR="00492A9C" w:rsidRPr="00254945">
              <w:t>esiz</w:t>
            </w:r>
            <w:r w:rsidR="006348AA">
              <w:t>ing</w:t>
            </w:r>
            <w:r w:rsidR="00492A9C" w:rsidRPr="00254945">
              <w:t xml:space="preserve"> the image appropriately</w:t>
            </w:r>
          </w:p>
          <w:p w14:paraId="2B7C99E5" w14:textId="77777777" w:rsidR="00886927" w:rsidRPr="00A24D4D" w:rsidRDefault="003A2AAC" w:rsidP="00A24D4D">
            <w:pPr>
              <w:pStyle w:val="TableBL"/>
              <w:rPr>
                <w:b/>
              </w:rPr>
            </w:pPr>
            <w:r>
              <w:t>S</w:t>
            </w:r>
            <w:r w:rsidR="00492A9C" w:rsidRPr="00254945">
              <w:t>et</w:t>
            </w:r>
            <w:r w:rsidR="006348AA">
              <w:t>ting</w:t>
            </w:r>
            <w:r w:rsidR="00492A9C" w:rsidRPr="00254945">
              <w:t xml:space="preserve"> </w:t>
            </w:r>
            <w:r>
              <w:t>the image</w:t>
            </w:r>
            <w:r w:rsidRPr="00254945">
              <w:t xml:space="preserve"> </w:t>
            </w:r>
            <w:r w:rsidR="00492A9C" w:rsidRPr="00254945">
              <w:t xml:space="preserve">to the proper </w:t>
            </w:r>
            <w:r w:rsidR="006348AA">
              <w:t>resolution</w:t>
            </w:r>
          </w:p>
          <w:p w14:paraId="6628C2A7" w14:textId="77777777" w:rsidR="00886927" w:rsidRPr="00A24D4D" w:rsidRDefault="003A2AAC" w:rsidP="00A24D4D">
            <w:pPr>
              <w:pStyle w:val="TableBL"/>
              <w:rPr>
                <w:b/>
              </w:rPr>
            </w:pPr>
            <w:r>
              <w:lastRenderedPageBreak/>
              <w:t>N</w:t>
            </w:r>
            <w:r w:rsidR="00492A9C" w:rsidRPr="00254945">
              <w:t>am</w:t>
            </w:r>
            <w:r w:rsidR="006348AA">
              <w:t>ing</w:t>
            </w:r>
            <w:r w:rsidR="00492A9C" w:rsidRPr="00254945">
              <w:t xml:space="preserve"> the file </w:t>
            </w:r>
            <w:r w:rsidR="006348AA">
              <w:t>according to th</w:t>
            </w:r>
            <w:r>
              <w:t>eir</w:t>
            </w:r>
            <w:r w:rsidR="00492A9C" w:rsidRPr="00254945">
              <w:t xml:space="preserve"> website’s naming conventions</w:t>
            </w:r>
          </w:p>
          <w:p w14:paraId="44C0600D" w14:textId="77777777" w:rsidR="00492A9C" w:rsidRPr="003D00FC" w:rsidRDefault="00195A34" w:rsidP="002F5924">
            <w:pPr>
              <w:pStyle w:val="TableText"/>
            </w:pPr>
            <w:r>
              <w:t>Circulate as students work</w:t>
            </w:r>
            <w:r w:rsidR="002F5924">
              <w:t>.</w:t>
            </w:r>
            <w:r>
              <w:t xml:space="preserve"> </w:t>
            </w:r>
            <w:r w:rsidR="002F5924">
              <w:t>R</w:t>
            </w:r>
            <w:r w:rsidR="00492A9C">
              <w:t xml:space="preserve">eview each individual student’s image for proper website graphics formatting </w:t>
            </w:r>
            <w:r w:rsidR="00492A9C" w:rsidRPr="00254945">
              <w:t xml:space="preserve">and clear up any questions before </w:t>
            </w:r>
            <w:r w:rsidR="002F5924">
              <w:t>students</w:t>
            </w:r>
            <w:r w:rsidR="002F5924" w:rsidRPr="00254945">
              <w:t xml:space="preserve"> </w:t>
            </w:r>
            <w:r w:rsidR="00492A9C" w:rsidRPr="00254945">
              <w:t xml:space="preserve">begin </w:t>
            </w:r>
            <w:r w:rsidR="00492A9C">
              <w:t>working with their groups to prepare</w:t>
            </w:r>
            <w:r w:rsidR="00492A9C" w:rsidRPr="00254945">
              <w:t xml:space="preserve"> the rest of the graphics for their </w:t>
            </w:r>
            <w:r w:rsidR="00492A9C">
              <w:t>client</w:t>
            </w:r>
            <w:r w:rsidR="006E432E">
              <w:t>’s</w:t>
            </w:r>
            <w:r w:rsidR="00492A9C">
              <w:t xml:space="preserve"> </w:t>
            </w:r>
            <w:r w:rsidR="006E432E">
              <w:t>web</w:t>
            </w:r>
            <w:r w:rsidR="00492A9C" w:rsidRPr="00254945">
              <w:t>site in the next activities.</w:t>
            </w:r>
          </w:p>
        </w:tc>
      </w:tr>
      <w:tr w:rsidR="00492A9C" w:rsidRPr="00450DB7" w14:paraId="5AF4708B"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50632DA" w14:textId="77777777" w:rsidR="00492A9C" w:rsidRDefault="00013308" w:rsidP="00013308">
            <w:pPr>
              <w:pStyle w:val="ActivityHead"/>
              <w:widowControl w:val="0"/>
              <w:spacing w:line="240" w:lineRule="atLeast"/>
            </w:pPr>
            <w:r>
              <w:lastRenderedPageBreak/>
              <w:t>7</w:t>
            </w:r>
          </w:p>
          <w:p w14:paraId="19D9BF26" w14:textId="77777777" w:rsidR="00AE6F97" w:rsidRPr="00AE6F97" w:rsidRDefault="00AE6F97" w:rsidP="009C0010">
            <w:pPr>
              <w:pStyle w:val="TableText"/>
            </w:pPr>
            <w:r w:rsidRPr="009C0010">
              <w:rPr>
                <w:noProof/>
              </w:rPr>
              <w:drawing>
                <wp:inline distT="0" distB="0" distL="0" distR="0" wp14:anchorId="6CEB6BA6" wp14:editId="1E8DBA6A">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186C223" w14:textId="77777777" w:rsidR="00492A9C" w:rsidRPr="00013308" w:rsidRDefault="00492A9C" w:rsidP="00013308">
            <w:pPr>
              <w:pStyle w:val="ActivityHead"/>
              <w:widowControl w:val="0"/>
              <w:spacing w:line="240" w:lineRule="atLeast"/>
            </w:pPr>
            <w:r w:rsidRPr="00013308">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9D28E6F" w14:textId="77777777" w:rsidR="00492A9C" w:rsidRPr="00013308" w:rsidRDefault="00492A9C" w:rsidP="00013308">
            <w:pPr>
              <w:pStyle w:val="ActivityHead"/>
              <w:widowControl w:val="0"/>
              <w:spacing w:line="240" w:lineRule="atLeast"/>
            </w:pPr>
            <w:r w:rsidRPr="00013308">
              <w:t>Culminating Project Work: Preparing Written and Graphical Content</w:t>
            </w:r>
          </w:p>
          <w:p w14:paraId="5DAF0A5F" w14:textId="1FC4B307" w:rsidR="00492A9C" w:rsidRDefault="00492A9C" w:rsidP="00492A9C">
            <w:pPr>
              <w:pStyle w:val="TableText"/>
            </w:pPr>
            <w:r w:rsidRPr="00F34477">
              <w:t>In th</w:t>
            </w:r>
            <w:r w:rsidR="00195A34">
              <w:t xml:space="preserve">is activity, which extends to the next </w:t>
            </w:r>
            <w:r w:rsidR="003D6FE5">
              <w:t>class period</w:t>
            </w:r>
            <w:r w:rsidR="00195A34">
              <w:t xml:space="preserve">, </w:t>
            </w:r>
            <w:r w:rsidRPr="00F34477">
              <w:t xml:space="preserve">students build hands-on skills in creating </w:t>
            </w:r>
            <w:r>
              <w:t xml:space="preserve">and preparing </w:t>
            </w:r>
            <w:r w:rsidRPr="00F34477">
              <w:t>graphics and copy for their culminating project website.</w:t>
            </w:r>
            <w:r w:rsidR="006E432E">
              <w:t xml:space="preserve"> This activity also focuses on the following </w:t>
            </w:r>
            <w:r w:rsidR="00E8030F">
              <w:t xml:space="preserve">college and </w:t>
            </w:r>
            <w:r w:rsidR="006E432E">
              <w:t>career skills:</w:t>
            </w:r>
          </w:p>
          <w:p w14:paraId="1F2DB462" w14:textId="77777777" w:rsidR="006E432E" w:rsidRDefault="00F40B7C" w:rsidP="006E432E">
            <w:pPr>
              <w:pStyle w:val="TableBL"/>
            </w:pPr>
            <w:r w:rsidRPr="00A324AF">
              <w:t xml:space="preserve">Demonstrating </w:t>
            </w:r>
            <w:r>
              <w:t xml:space="preserve">initiative and resourcefulness in </w:t>
            </w:r>
            <w:r w:rsidRPr="00A324AF">
              <w:t>challenging situation</w:t>
            </w:r>
            <w:r>
              <w:t>s</w:t>
            </w:r>
          </w:p>
          <w:p w14:paraId="376DCD39" w14:textId="77777777" w:rsidR="00787CB2" w:rsidRDefault="00701C11" w:rsidP="00787CB2">
            <w:pPr>
              <w:pStyle w:val="TableBL"/>
            </w:pPr>
            <w:r>
              <w:t>Utilizing time efficiently when managing complex tasks</w:t>
            </w:r>
          </w:p>
          <w:p w14:paraId="0A66D156" w14:textId="77777777" w:rsidR="00492A9C" w:rsidRDefault="00492A9C" w:rsidP="00492A9C">
            <w:pPr>
              <w:pStyle w:val="TableText"/>
            </w:pPr>
            <w:r>
              <w:t xml:space="preserve">Convene culminating project groups and instruct them to gather and prepare all of the graphics and text they will need to complete every page in their client’s website. They should gather any materials </w:t>
            </w:r>
            <w:r w:rsidR="00A00535">
              <w:t>(</w:t>
            </w:r>
            <w:r>
              <w:t>brochures, logos, graphics, etc.</w:t>
            </w:r>
            <w:r w:rsidR="00A00535">
              <w:t>)</w:t>
            </w:r>
            <w:r>
              <w:t xml:space="preserve"> provided by their client, as well as any images they have collected </w:t>
            </w:r>
            <w:r w:rsidR="00A00535">
              <w:t>for use on the site</w:t>
            </w:r>
            <w:r>
              <w:t>.</w:t>
            </w:r>
          </w:p>
          <w:p w14:paraId="25798A9D" w14:textId="77777777" w:rsidR="00552056" w:rsidRPr="009D61D4" w:rsidRDefault="00552056" w:rsidP="00552056">
            <w:pPr>
              <w:pStyle w:val="TableText"/>
            </w:pPr>
            <w:r>
              <w:t>Explain to students that in addition to creating their content, they also need to place it on the pages of their website so that it displays correctly. Emphasize the importance of creating excellent written content and excellent graphics</w:t>
            </w:r>
            <w:r w:rsidRPr="00F54AE2">
              <w:t>.</w:t>
            </w:r>
          </w:p>
          <w:p w14:paraId="42C76F9E" w14:textId="77777777" w:rsidR="009F0C20" w:rsidRDefault="00195A34" w:rsidP="00492A9C">
            <w:pPr>
              <w:pStyle w:val="TableText"/>
            </w:pPr>
            <w:r>
              <w:t>Instruct students to decide</w:t>
            </w:r>
            <w:r w:rsidR="00492A9C" w:rsidRPr="00F54AE2">
              <w:t xml:space="preserve"> which member</w:t>
            </w:r>
            <w:r>
              <w:t>s</w:t>
            </w:r>
            <w:r w:rsidR="00492A9C" w:rsidRPr="00F54AE2">
              <w:t xml:space="preserve"> of </w:t>
            </w:r>
            <w:r>
              <w:t>their</w:t>
            </w:r>
            <w:r w:rsidR="00492A9C" w:rsidRPr="00F54AE2">
              <w:t xml:space="preserve"> group will</w:t>
            </w:r>
            <w:r>
              <w:t xml:space="preserve"> be responsible for which tasks</w:t>
            </w:r>
            <w:r w:rsidR="009314E6">
              <w:t>,</w:t>
            </w:r>
            <w:r>
              <w:t xml:space="preserve"> and </w:t>
            </w:r>
            <w:r w:rsidR="00552056">
              <w:t xml:space="preserve">suggest </w:t>
            </w:r>
            <w:r w:rsidR="00183FFB">
              <w:t xml:space="preserve">that </w:t>
            </w:r>
            <w:r w:rsidR="00552056">
              <w:t xml:space="preserve">they </w:t>
            </w:r>
            <w:r>
              <w:t>assign members</w:t>
            </w:r>
            <w:r w:rsidR="009F0C20">
              <w:t xml:space="preserve"> specific roles:</w:t>
            </w:r>
          </w:p>
          <w:p w14:paraId="7811DE48" w14:textId="77777777" w:rsidR="00886927" w:rsidRPr="00A24D4D" w:rsidRDefault="00886927" w:rsidP="00A24D4D">
            <w:pPr>
              <w:pStyle w:val="TableBL"/>
              <w:rPr>
                <w:b/>
              </w:rPr>
            </w:pPr>
            <w:r w:rsidRPr="00A24D4D">
              <w:rPr>
                <w:b/>
              </w:rPr>
              <w:t>Writers</w:t>
            </w:r>
            <w:r w:rsidR="00183FFB">
              <w:rPr>
                <w:b/>
              </w:rPr>
              <w:t>.</w:t>
            </w:r>
            <w:r w:rsidR="009F0C20">
              <w:rPr>
                <w:b/>
              </w:rPr>
              <w:t xml:space="preserve"> </w:t>
            </w:r>
            <w:r w:rsidR="009F0C20">
              <w:t>The content for each page should be assigned to a writer. Probably all group members will have some writing responsibilities.</w:t>
            </w:r>
          </w:p>
          <w:p w14:paraId="608960D9" w14:textId="77777777" w:rsidR="00886927" w:rsidRPr="00A24D4D" w:rsidRDefault="00886927" w:rsidP="00A24D4D">
            <w:pPr>
              <w:pStyle w:val="TableBL"/>
              <w:rPr>
                <w:b/>
              </w:rPr>
            </w:pPr>
            <w:r w:rsidRPr="00A24D4D">
              <w:rPr>
                <w:b/>
              </w:rPr>
              <w:t>Lead Content Designer</w:t>
            </w:r>
            <w:r w:rsidR="00183FFB">
              <w:rPr>
                <w:b/>
              </w:rPr>
              <w:t>.</w:t>
            </w:r>
            <w:r w:rsidR="009F0C20" w:rsidRPr="00F54AE2">
              <w:t xml:space="preserve"> </w:t>
            </w:r>
            <w:r w:rsidR="009F0C20">
              <w:t xml:space="preserve">This person </w:t>
            </w:r>
            <w:r w:rsidR="009F0C20" w:rsidRPr="00F54AE2">
              <w:t xml:space="preserve">should make sure all written content for the website has a consistent voice. This can be done by having </w:t>
            </w:r>
            <w:r w:rsidR="009F0C20">
              <w:t>writers</w:t>
            </w:r>
            <w:r w:rsidR="009F0C20" w:rsidRPr="00F54AE2">
              <w:t xml:space="preserve"> submit outlines to the Content Designer </w:t>
            </w:r>
            <w:r w:rsidR="009F0C20">
              <w:t>or</w:t>
            </w:r>
            <w:r w:rsidR="009F0C20" w:rsidRPr="00F54AE2">
              <w:t xml:space="preserve"> by having the Content Designer serve as an editor </w:t>
            </w:r>
            <w:r w:rsidR="009F0C20">
              <w:t>f</w:t>
            </w:r>
            <w:r w:rsidR="009F0C20" w:rsidRPr="00F54AE2">
              <w:t>or the group members’ written material.</w:t>
            </w:r>
          </w:p>
          <w:p w14:paraId="115545DE" w14:textId="77777777" w:rsidR="00886927" w:rsidRDefault="00886927" w:rsidP="00A24D4D">
            <w:pPr>
              <w:pStyle w:val="TableBL"/>
            </w:pPr>
            <w:r w:rsidRPr="00A24D4D">
              <w:rPr>
                <w:b/>
              </w:rPr>
              <w:t>Visual/Graphic Designer</w:t>
            </w:r>
            <w:r w:rsidR="00183FFB">
              <w:rPr>
                <w:b/>
              </w:rPr>
              <w:t>.</w:t>
            </w:r>
            <w:r w:rsidR="009F0C20">
              <w:t xml:space="preserve"> This person </w:t>
            </w:r>
            <w:r w:rsidR="00552056">
              <w:t>works with other group members to make</w:t>
            </w:r>
            <w:r w:rsidR="009F0C20">
              <w:t xml:space="preserve"> sure all images are prepared correctly.</w:t>
            </w:r>
          </w:p>
          <w:p w14:paraId="0F6611BF" w14:textId="77777777" w:rsidR="00886927" w:rsidRDefault="00886927" w:rsidP="00A24D4D">
            <w:pPr>
              <w:pStyle w:val="TableBL"/>
            </w:pPr>
            <w:r w:rsidRPr="00A24D4D">
              <w:rPr>
                <w:b/>
              </w:rPr>
              <w:t>Dreamweaver Expert</w:t>
            </w:r>
            <w:r w:rsidR="00183FFB">
              <w:rPr>
                <w:b/>
              </w:rPr>
              <w:t>.</w:t>
            </w:r>
            <w:r w:rsidR="009F0C20">
              <w:t xml:space="preserve"> This person helps with any coding difficulties and makes sure all pages display correctly.</w:t>
            </w:r>
          </w:p>
          <w:p w14:paraId="59C3736C" w14:textId="77777777" w:rsidR="00886927" w:rsidRDefault="00552056" w:rsidP="00A24D4D">
            <w:pPr>
              <w:pStyle w:val="BodyText"/>
            </w:pPr>
            <w:r>
              <w:t xml:space="preserve">Circulate as students are working and coach them as necessary. </w:t>
            </w:r>
            <w:r w:rsidRPr="009D61D4">
              <w:t xml:space="preserve">If time is an issue, </w:t>
            </w:r>
            <w:r>
              <w:t xml:space="preserve">instruct students to work on writing content for homework. Tell them they will have time in the next class period to review their content and work in Dreamweaver placing the graphics and content on the </w:t>
            </w:r>
            <w:r w:rsidRPr="009D61D4">
              <w:t>pages</w:t>
            </w:r>
            <w:r w:rsidR="00183FFB">
              <w:t>.</w:t>
            </w:r>
          </w:p>
          <w:p w14:paraId="3A2FE86D" w14:textId="77777777" w:rsidR="00492A9C" w:rsidRPr="00753CC0" w:rsidRDefault="00552056" w:rsidP="00552056">
            <w:pPr>
              <w:pStyle w:val="TableText"/>
              <w:rPr>
                <w:highlight w:val="yellow"/>
              </w:rPr>
            </w:pPr>
            <w:r>
              <w:t>Remind students that creating content for their client is a professional activity, and it’s especially important that they work together as a team. The contribution of each team member can make or break their site</w:t>
            </w:r>
            <w:r w:rsidR="00492A9C" w:rsidRPr="00F54AE2">
              <w:t>.</w:t>
            </w:r>
          </w:p>
        </w:tc>
      </w:tr>
      <w:tr w:rsidR="00492A9C" w:rsidRPr="003D3F09" w14:paraId="022D5B10"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E8E6141" w14:textId="77777777" w:rsidR="00492A9C" w:rsidRPr="0023172B" w:rsidRDefault="00492A9C" w:rsidP="00492A9C">
            <w:pPr>
              <w:pStyle w:val="ActivityHead"/>
              <w:rPr>
                <w:b w:val="0"/>
              </w:rPr>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735F5DE" w14:textId="77777777" w:rsidR="00492A9C" w:rsidRPr="0023172B" w:rsidRDefault="00492A9C" w:rsidP="00492A9C">
            <w:pPr>
              <w:pStyle w:val="ActivityHead"/>
              <w:rPr>
                <w:b w:val="0"/>
              </w:rPr>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C263E36" w14:textId="77777777" w:rsidR="00492A9C" w:rsidRPr="003D3F09" w:rsidRDefault="00492A9C" w:rsidP="00013308">
            <w:pPr>
              <w:pStyle w:val="ClassPeriodHead"/>
            </w:pPr>
            <w:r w:rsidRPr="0023172B">
              <w:t>CLASS PERIOD 5</w:t>
            </w:r>
          </w:p>
        </w:tc>
      </w:tr>
      <w:tr w:rsidR="00492A9C" w:rsidRPr="00450DB7" w14:paraId="0E21AF6A"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10B2631" w14:textId="77777777" w:rsidR="00492A9C" w:rsidRDefault="00013308" w:rsidP="00013308">
            <w:pPr>
              <w:pStyle w:val="ActivityHead"/>
              <w:widowControl w:val="0"/>
              <w:spacing w:line="240" w:lineRule="atLeast"/>
            </w:pPr>
            <w:r>
              <w:t>8</w:t>
            </w:r>
          </w:p>
          <w:p w14:paraId="43C4F42E" w14:textId="77777777" w:rsidR="00AE6F97" w:rsidRPr="00AE6F97" w:rsidRDefault="00AE6F97" w:rsidP="009C0010">
            <w:pPr>
              <w:pStyle w:val="TableText"/>
            </w:pPr>
            <w:r w:rsidRPr="009C0010">
              <w:rPr>
                <w:noProof/>
              </w:rPr>
              <w:lastRenderedPageBreak/>
              <w:drawing>
                <wp:inline distT="0" distB="0" distL="0" distR="0" wp14:anchorId="3E3538C5" wp14:editId="1ACFA341">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5D85309" w14:textId="77777777" w:rsidR="00492A9C" w:rsidRPr="00013308" w:rsidRDefault="00492A9C" w:rsidP="00013308">
            <w:pPr>
              <w:pStyle w:val="ActivityHead"/>
              <w:widowControl w:val="0"/>
              <w:spacing w:line="240" w:lineRule="atLeast"/>
            </w:pPr>
            <w:r w:rsidRPr="00013308">
              <w:lastRenderedPageBreak/>
              <w:t>40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6F687AB" w14:textId="77777777" w:rsidR="00492A9C" w:rsidRPr="00013308" w:rsidRDefault="00492A9C" w:rsidP="00013308">
            <w:pPr>
              <w:pStyle w:val="ActivityHead"/>
              <w:widowControl w:val="0"/>
              <w:spacing w:line="240" w:lineRule="atLeast"/>
            </w:pPr>
            <w:r w:rsidRPr="00013308">
              <w:t xml:space="preserve">Culminating Project Work: Preparing </w:t>
            </w:r>
            <w:r w:rsidR="00212E06" w:rsidRPr="00013308">
              <w:t>Written and Graphical Content</w:t>
            </w:r>
            <w:r w:rsidRPr="00013308">
              <w:t xml:space="preserve"> </w:t>
            </w:r>
            <w:r w:rsidR="00212E06" w:rsidRPr="00013308">
              <w:t>(</w:t>
            </w:r>
            <w:r w:rsidR="00197091">
              <w:t>C</w:t>
            </w:r>
            <w:r w:rsidRPr="00013308">
              <w:t>ontinued</w:t>
            </w:r>
            <w:r w:rsidR="00212E06" w:rsidRPr="00013308">
              <w:t>)</w:t>
            </w:r>
          </w:p>
          <w:p w14:paraId="3ABF674A" w14:textId="77777777" w:rsidR="003D6FE5" w:rsidRDefault="003D6FE5" w:rsidP="00492A9C">
            <w:pPr>
              <w:pStyle w:val="TableText"/>
            </w:pPr>
            <w:r>
              <w:lastRenderedPageBreak/>
              <w:t xml:space="preserve">Have </w:t>
            </w:r>
            <w:r w:rsidR="009A4BB5">
              <w:t xml:space="preserve">project groups </w:t>
            </w:r>
            <w:r>
              <w:t xml:space="preserve">get right to work on the graphics and written content for their website. Tell them that they have 40 minutes to work on their web pages. </w:t>
            </w:r>
            <w:r w:rsidR="009A4BB5">
              <w:t xml:space="preserve">Remind them to check their work against the assessment criteria. </w:t>
            </w:r>
          </w:p>
          <w:p w14:paraId="5BEA5640" w14:textId="1B402AC0" w:rsidR="003D6FE5" w:rsidRDefault="003D6FE5" w:rsidP="00492A9C">
            <w:pPr>
              <w:pStyle w:val="TableText"/>
            </w:pPr>
            <w:r>
              <w:t>Circulate as students are working; help them troubleshoot</w:t>
            </w:r>
            <w:r w:rsidR="0037468F">
              <w:t>,</w:t>
            </w:r>
            <w:r>
              <w:t xml:space="preserve"> and answer questions as needed. </w:t>
            </w:r>
          </w:p>
          <w:p w14:paraId="47FBC352" w14:textId="77777777" w:rsidR="00492A9C" w:rsidRPr="00AC412F" w:rsidRDefault="003D6FE5" w:rsidP="00492A9C">
            <w:pPr>
              <w:pStyle w:val="TableText"/>
            </w:pPr>
            <w:r w:rsidRPr="003D6FE5">
              <w:rPr>
                <w:b/>
              </w:rPr>
              <w:t>Note</w:t>
            </w:r>
            <w:r>
              <w:t xml:space="preserve">: Depending on your students and the complexity of their websites, they may need another class period to complete this activity. </w:t>
            </w:r>
          </w:p>
          <w:p w14:paraId="2080F41D" w14:textId="77777777" w:rsidR="00492A9C" w:rsidRPr="00620934" w:rsidRDefault="00492A9C" w:rsidP="00492A9C">
            <w:pPr>
              <w:pStyle w:val="TableText"/>
            </w:pPr>
            <w:r w:rsidRPr="00B75802">
              <w:t>When they have completed their copy and graphics content, have students submit their work</w:t>
            </w:r>
            <w:r w:rsidR="003D6FE5">
              <w:t xml:space="preserve"> for assessment</w:t>
            </w:r>
            <w:r w:rsidRPr="00B75802">
              <w:t xml:space="preserve">. Use Teacher Resource </w:t>
            </w:r>
            <w:r w:rsidR="00E776ED">
              <w:t>10</w:t>
            </w:r>
            <w:r w:rsidRPr="00B75802">
              <w:t>.</w:t>
            </w:r>
            <w:r w:rsidR="00787CB2">
              <w:t>1</w:t>
            </w:r>
            <w:r w:rsidRPr="00B75802">
              <w:t xml:space="preserve">, Assessment Criteria: Website </w:t>
            </w:r>
            <w:r w:rsidR="000D3690" w:rsidRPr="00B75802">
              <w:t xml:space="preserve">Written </w:t>
            </w:r>
            <w:r w:rsidRPr="00B75802">
              <w:t>Content</w:t>
            </w:r>
            <w:r w:rsidR="00787CB2">
              <w:t>,</w:t>
            </w:r>
            <w:r w:rsidRPr="00B75802">
              <w:t xml:space="preserve"> and Teacher Resource </w:t>
            </w:r>
            <w:r w:rsidR="00E776ED">
              <w:t>10</w:t>
            </w:r>
            <w:r w:rsidRPr="00B75802">
              <w:t>.</w:t>
            </w:r>
            <w:r w:rsidR="00787CB2">
              <w:t>3</w:t>
            </w:r>
            <w:r w:rsidRPr="00B75802">
              <w:t xml:space="preserve">, Assessment Criteria: </w:t>
            </w:r>
            <w:r w:rsidR="000D3690" w:rsidRPr="00B75802">
              <w:t xml:space="preserve">Website </w:t>
            </w:r>
            <w:r w:rsidRPr="00B75802">
              <w:t>Graphical Content</w:t>
            </w:r>
            <w:r w:rsidR="00787CB2">
              <w:t>,</w:t>
            </w:r>
            <w:r w:rsidRPr="00B75802">
              <w:t xml:space="preserve"> to assess each group’s work.</w:t>
            </w:r>
          </w:p>
        </w:tc>
      </w:tr>
      <w:tr w:rsidR="00492A9C" w:rsidRPr="00450DB7" w14:paraId="0C072345" w14:textId="77777777" w:rsidTr="0004624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D5335CC" w14:textId="77777777" w:rsidR="00492A9C" w:rsidRPr="00013308" w:rsidRDefault="00013308" w:rsidP="00013308">
            <w:pPr>
              <w:pStyle w:val="ActivityHead"/>
              <w:widowControl w:val="0"/>
              <w:spacing w:line="240" w:lineRule="atLeast"/>
            </w:pPr>
            <w:r>
              <w:lastRenderedPageBreak/>
              <w:t>9</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C43A71B" w14:textId="77777777" w:rsidR="00492A9C" w:rsidRPr="00013308" w:rsidDel="005D712A" w:rsidRDefault="00492A9C" w:rsidP="00013308">
            <w:pPr>
              <w:pStyle w:val="ActivityHead"/>
              <w:widowControl w:val="0"/>
              <w:spacing w:line="240" w:lineRule="atLeast"/>
            </w:pPr>
            <w:r w:rsidRPr="00013308">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A6E820A" w14:textId="67E5729C" w:rsidR="00492A9C" w:rsidRPr="00013308" w:rsidRDefault="00492A9C" w:rsidP="00013308">
            <w:pPr>
              <w:pStyle w:val="ActivityHead"/>
              <w:widowControl w:val="0"/>
              <w:spacing w:line="240" w:lineRule="atLeast"/>
            </w:pPr>
            <w:r w:rsidRPr="00013308">
              <w:t>Wrap</w:t>
            </w:r>
            <w:r w:rsidR="0037468F">
              <w:t>-</w:t>
            </w:r>
            <w:r w:rsidRPr="00013308">
              <w:t>Up: Gathering and Preparing Web Content</w:t>
            </w:r>
          </w:p>
          <w:p w14:paraId="4C7F7B32" w14:textId="77777777" w:rsidR="00492A9C" w:rsidRDefault="00492A9C" w:rsidP="00492A9C">
            <w:pPr>
              <w:pStyle w:val="TableText"/>
            </w:pPr>
            <w:r>
              <w:t>This final activity will help students reflect on the process of gathering and preparing web content for their culminating project website.</w:t>
            </w:r>
          </w:p>
          <w:p w14:paraId="51A60488" w14:textId="77777777" w:rsidR="00492A9C" w:rsidRDefault="00492A9C" w:rsidP="00492A9C">
            <w:pPr>
              <w:pStyle w:val="TableText"/>
            </w:pPr>
            <w:r>
              <w:t xml:space="preserve">Ask students to </w:t>
            </w:r>
            <w:r w:rsidR="007E4289">
              <w:t>step back from</w:t>
            </w:r>
            <w:r>
              <w:t xml:space="preserve"> their production work and reflect as a group on the process they have been using to create and prepare their website content. Instruct them to think of one item or process they have used that is working well, and one that they would do differently if they could start over.</w:t>
            </w:r>
          </w:p>
          <w:p w14:paraId="6908A74D" w14:textId="77777777" w:rsidR="00492A9C" w:rsidRPr="008546FB" w:rsidRDefault="00492A9C" w:rsidP="000E486F">
            <w:pPr>
              <w:pStyle w:val="TableText"/>
            </w:pPr>
            <w:r>
              <w:t xml:space="preserve">Bring the class back together and have each group briefly share with the class their two items. Wrap up this discussion with final thoughts on how the groups worked together, what may still need to be completed, and how </w:t>
            </w:r>
            <w:r w:rsidR="000E486F">
              <w:t xml:space="preserve">the </w:t>
            </w:r>
            <w:r>
              <w:t>completed content pages will be tested for usability in the next lesson.</w:t>
            </w:r>
          </w:p>
        </w:tc>
      </w:tr>
    </w:tbl>
    <w:p w14:paraId="08E0CFEF" w14:textId="77777777" w:rsidR="00492A9C" w:rsidRPr="006E7F20" w:rsidRDefault="00492A9C" w:rsidP="00492A9C">
      <w:pPr>
        <w:pStyle w:val="H1"/>
      </w:pPr>
      <w:r w:rsidRPr="006E7F20">
        <w:t>Extensions</w:t>
      </w:r>
    </w:p>
    <w:p w14:paraId="3395AA57" w14:textId="7CFD0B23" w:rsidR="00492A9C" w:rsidRPr="006E7F20" w:rsidRDefault="00BD599B" w:rsidP="00492A9C">
      <w:pPr>
        <w:pStyle w:val="H2"/>
      </w:pPr>
      <w:r>
        <w:t xml:space="preserve">Content </w:t>
      </w:r>
      <w:r w:rsidR="00492A9C" w:rsidRPr="006E7F20">
        <w:t>Enrichment</w:t>
      </w:r>
    </w:p>
    <w:p w14:paraId="0FB48D05" w14:textId="25267779" w:rsidR="00492A9C" w:rsidRPr="00217629" w:rsidRDefault="00492A9C" w:rsidP="00492A9C">
      <w:pPr>
        <w:pStyle w:val="BL"/>
      </w:pPr>
      <w:r w:rsidRPr="00217629">
        <w:t>To further comprehension of how writing for the web differs from traditional print writing, have students take a chapter from a favorite magazine or book and turn it into a web page or series of web pages. They should chunk content appropriately, and use a scanner</w:t>
      </w:r>
      <w:r w:rsidR="001624AF">
        <w:t xml:space="preserve"> app</w:t>
      </w:r>
      <w:r w:rsidRPr="00217629">
        <w:t xml:space="preserve"> to pull in graphics and photos.</w:t>
      </w:r>
    </w:p>
    <w:p w14:paraId="1C92C240" w14:textId="77777777" w:rsidR="00492A9C" w:rsidRPr="00217629" w:rsidRDefault="00492A9C" w:rsidP="00492A9C">
      <w:pPr>
        <w:pStyle w:val="BL"/>
      </w:pPr>
      <w:r w:rsidRPr="00217629">
        <w:t>To expand student understanding of web design and content creation, provide students with a print copy of the Section 508</w:t>
      </w:r>
      <w:r w:rsidR="00134146">
        <w:t xml:space="preserve"> </w:t>
      </w:r>
      <w:r w:rsidRPr="00217629">
        <w:t xml:space="preserve">Web </w:t>
      </w:r>
      <w:r w:rsidR="003821D9">
        <w:t xml:space="preserve">Content </w:t>
      </w:r>
      <w:r w:rsidRPr="00217629">
        <w:t>Accessibility Guidelines</w:t>
      </w:r>
      <w:r w:rsidR="000E486F">
        <w:t>, which you can find</w:t>
      </w:r>
      <w:r w:rsidRPr="00217629">
        <w:t xml:space="preserve"> </w:t>
      </w:r>
      <w:r w:rsidR="000E486F">
        <w:t>on</w:t>
      </w:r>
      <w:r w:rsidR="000E486F" w:rsidRPr="00217629">
        <w:t xml:space="preserve"> </w:t>
      </w:r>
      <w:r w:rsidR="000E486F">
        <w:t>Wikipedia (</w:t>
      </w:r>
      <w:hyperlink r:id="rId14" w:history="1">
        <w:r w:rsidRPr="00B27BA5">
          <w:rPr>
            <w:rStyle w:val="Hyperlink"/>
            <w:bCs/>
          </w:rPr>
          <w:t>http://en.wikipedia.org/wiki/Web_Content_Accessibility_Guidelines</w:t>
        </w:r>
      </w:hyperlink>
      <w:r w:rsidR="00776606" w:rsidRPr="00776606">
        <w:rPr>
          <w:bCs/>
        </w:rPr>
        <w:t>)</w:t>
      </w:r>
      <w:r w:rsidRPr="00B27BA5">
        <w:rPr>
          <w:b/>
          <w:bCs/>
        </w:rPr>
        <w:t xml:space="preserve"> </w:t>
      </w:r>
      <w:r w:rsidRPr="00B27BA5">
        <w:t>and</w:t>
      </w:r>
      <w:r w:rsidRPr="00B27BA5">
        <w:rPr>
          <w:b/>
          <w:bCs/>
        </w:rPr>
        <w:t xml:space="preserve"> </w:t>
      </w:r>
      <w:r w:rsidR="00776606" w:rsidRPr="00776606">
        <w:rPr>
          <w:bCs/>
        </w:rPr>
        <w:t>W3C (</w:t>
      </w:r>
      <w:hyperlink r:id="rId15" w:history="1">
        <w:r w:rsidR="009C0010" w:rsidRPr="00C42FFD">
          <w:rPr>
            <w:rStyle w:val="Hyperlink"/>
            <w:rFonts w:cs="Courier New"/>
          </w:rPr>
          <w:t>http://www.w3.org/TR/WCAG20/</w:t>
        </w:r>
      </w:hyperlink>
      <w:r w:rsidR="009C0010" w:rsidRPr="00B80C11">
        <w:t>)</w:t>
      </w:r>
      <w:r w:rsidRPr="00217629">
        <w:t>. Students should make any adjustments possible to their client</w:t>
      </w:r>
      <w:r w:rsidR="00787CB2">
        <w:t>’s</w:t>
      </w:r>
      <w:r w:rsidRPr="00217629">
        <w:t xml:space="preserve"> website and</w:t>
      </w:r>
      <w:r w:rsidR="00134146">
        <w:t xml:space="preserve"> then</w:t>
      </w:r>
      <w:r w:rsidRPr="00217629">
        <w:t xml:space="preserve"> </w:t>
      </w:r>
      <w:r>
        <w:t>list</w:t>
      </w:r>
      <w:r w:rsidRPr="00217629">
        <w:t xml:space="preserve"> the </w:t>
      </w:r>
      <w:r>
        <w:t xml:space="preserve">changes made so </w:t>
      </w:r>
      <w:r w:rsidR="000E486F">
        <w:t xml:space="preserve">that </w:t>
      </w:r>
      <w:r>
        <w:t xml:space="preserve">their client is aware of how the site is accessible to those with disabilities. Students should also list other changes that </w:t>
      </w:r>
      <w:r w:rsidR="00134146">
        <w:t>would</w:t>
      </w:r>
      <w:r>
        <w:t xml:space="preserve"> further accessibility that they were not able to make at this time.</w:t>
      </w:r>
    </w:p>
    <w:p w14:paraId="4532C507" w14:textId="671971CC" w:rsidR="00492A9C" w:rsidRPr="006E7F20" w:rsidRDefault="00BD599B" w:rsidP="00492A9C">
      <w:pPr>
        <w:pStyle w:val="H2"/>
      </w:pPr>
      <w:r>
        <w:t xml:space="preserve">Additional </w:t>
      </w:r>
      <w:r w:rsidR="00492A9C" w:rsidRPr="006E7F20">
        <w:t xml:space="preserve">Cross-Curricular </w:t>
      </w:r>
      <w:r w:rsidR="00416B23" w:rsidRPr="006E7F20">
        <w:t>I</w:t>
      </w:r>
      <w:r w:rsidR="00416B23">
        <w:t>deas</w:t>
      </w:r>
    </w:p>
    <w:p w14:paraId="47BD64BA" w14:textId="77777777" w:rsidR="00492A9C" w:rsidRPr="00217629" w:rsidRDefault="00492A9C" w:rsidP="00492A9C">
      <w:pPr>
        <w:pStyle w:val="BL"/>
      </w:pPr>
      <w:r w:rsidRPr="00217629">
        <w:t xml:space="preserve">Social Sciences: To build understanding of how people use the web, students survey </w:t>
      </w:r>
      <w:r w:rsidR="00D50119">
        <w:t>10</w:t>
      </w:r>
      <w:r w:rsidR="00D50119" w:rsidRPr="00217629">
        <w:t xml:space="preserve"> </w:t>
      </w:r>
      <w:r w:rsidRPr="00217629">
        <w:t xml:space="preserve">friends on how they use the Internet. They should provide the respondents with a specific task, such as, </w:t>
      </w:r>
      <w:r w:rsidRPr="00217629">
        <w:lastRenderedPageBreak/>
        <w:t>“Using the Internet, find an excellent restaurant to take your mom on her birthday.” Survey questions can includ</w:t>
      </w:r>
      <w:r w:rsidR="00BC197B">
        <w:t>e</w:t>
      </w:r>
      <w:r w:rsidRPr="00217629">
        <w:t>: How did you begin your search? How many sites did you click through before actually reading any information on a specific restaurant? Did you read any reviews completely or just scan reviews and ratings? Students should sum up their findings</w:t>
      </w:r>
      <w:r w:rsidR="000E486F">
        <w:t>,</w:t>
      </w:r>
      <w:r w:rsidRPr="00217629">
        <w:t xml:space="preserve"> focus</w:t>
      </w:r>
      <w:r w:rsidR="000E486F">
        <w:t>ing</w:t>
      </w:r>
      <w:r w:rsidRPr="00217629">
        <w:t xml:space="preserve"> on how their peers used the web to complete a task.</w:t>
      </w:r>
    </w:p>
    <w:p w14:paraId="47CDFC7A" w14:textId="77777777" w:rsidR="00492A9C" w:rsidRPr="00217629" w:rsidRDefault="00492A9C" w:rsidP="00492A9C">
      <w:pPr>
        <w:pStyle w:val="BL"/>
      </w:pPr>
      <w:r w:rsidRPr="00217629">
        <w:t xml:space="preserve">Visual Arts: To enhance student understanding of web graphics and the concept of resolution, ask </w:t>
      </w:r>
      <w:r w:rsidR="000E486F">
        <w:t>students</w:t>
      </w:r>
      <w:r w:rsidR="000E486F" w:rsidRPr="00217629">
        <w:t xml:space="preserve"> </w:t>
      </w:r>
      <w:r w:rsidRPr="00217629">
        <w:t xml:space="preserve">to use a graphic editor to manipulate a favorite photo. They should save the photo in a variety of formats and resolutions, placing the variations all on one page to show the comparisons. Each image should be labeled appropriately with the format and </w:t>
      </w:r>
      <w:r w:rsidR="00BC197B">
        <w:t>ppi</w:t>
      </w:r>
      <w:r w:rsidRPr="00217629">
        <w:t>.</w:t>
      </w:r>
    </w:p>
    <w:p w14:paraId="445BA40B" w14:textId="77777777" w:rsidR="00492A9C" w:rsidRDefault="00197091" w:rsidP="00492A9C">
      <w:pPr>
        <w:pStyle w:val="BL"/>
      </w:pPr>
      <w:r>
        <w:t>English</w:t>
      </w:r>
      <w:r w:rsidR="00064E36">
        <w:t xml:space="preserve"> </w:t>
      </w:r>
      <w:r w:rsidR="00492A9C" w:rsidRPr="000663F7">
        <w:t xml:space="preserve">Language Arts: To encourage students to reflect on various types of writing and their own writing skills, ask them to complete a </w:t>
      </w:r>
      <w:r w:rsidR="00492A9C">
        <w:t xml:space="preserve">brief </w:t>
      </w:r>
      <w:r w:rsidR="00492A9C" w:rsidRPr="000663F7">
        <w:t>personal essay comparing web writing to writing for another medium</w:t>
      </w:r>
      <w:r w:rsidR="00492A9C">
        <w:t>,</w:t>
      </w:r>
      <w:r w:rsidR="00492A9C" w:rsidRPr="000663F7">
        <w:t xml:space="preserve"> such as a magazine or </w:t>
      </w:r>
      <w:r>
        <w:t xml:space="preserve">a </w:t>
      </w:r>
      <w:r w:rsidR="00492A9C" w:rsidRPr="000663F7">
        <w:t>book. They should focus on which type of writing they prefer and why they feel their skills are better suited to that style.</w:t>
      </w:r>
    </w:p>
    <w:sectPr w:rsidR="00492A9C" w:rsidSect="00AB653B">
      <w:headerReference w:type="default" r:id="rId16"/>
      <w:footerReference w:type="default" r:id="rId17"/>
      <w:footerReference w:type="first" r:id="rId18"/>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1C7E" w14:textId="77777777" w:rsidR="0016722B" w:rsidRDefault="0016722B" w:rsidP="00492A9C">
      <w:r>
        <w:separator/>
      </w:r>
    </w:p>
  </w:endnote>
  <w:endnote w:type="continuationSeparator" w:id="0">
    <w:p w14:paraId="1B0BBCDF" w14:textId="77777777" w:rsidR="0016722B" w:rsidRDefault="0016722B" w:rsidP="0049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E9AB" w14:textId="619BCC90" w:rsidR="00FA2EF6" w:rsidRPr="00AB653B" w:rsidRDefault="00AB653B" w:rsidP="00AB653B">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A17B29">
      <w:rPr>
        <w:rFonts w:asciiTheme="minorHAnsi" w:hAnsiTheme="minorHAnsi" w:cstheme="minorHAnsi"/>
        <w:sz w:val="20"/>
      </w:rPr>
      <w:t>Copyright ©. All rights reserved</w:t>
    </w:r>
    <w:r w:rsidRPr="00A17B29">
      <w:rPr>
        <w:rFonts w:asciiTheme="minorHAnsi" w:hAnsiTheme="minorHAnsi" w:cstheme="minorHAnsi"/>
        <w:sz w:val="20"/>
      </w:rPr>
      <w:tab/>
    </w:r>
    <w:r w:rsidRPr="00A17B29">
      <w:rPr>
        <w:rStyle w:val="PageNumber"/>
        <w:rFonts w:asciiTheme="minorHAnsi" w:hAnsiTheme="minorHAnsi" w:cstheme="minorHAnsi"/>
        <w:sz w:val="20"/>
      </w:rPr>
      <w:fldChar w:fldCharType="begin"/>
    </w:r>
    <w:r w:rsidRPr="00A17B29">
      <w:rPr>
        <w:rStyle w:val="PageNumber"/>
        <w:rFonts w:asciiTheme="minorHAnsi" w:hAnsiTheme="minorHAnsi" w:cstheme="minorHAnsi"/>
        <w:sz w:val="20"/>
      </w:rPr>
      <w:instrText xml:space="preserve"> PAGE </w:instrText>
    </w:r>
    <w:r w:rsidRPr="00A17B29">
      <w:rPr>
        <w:rStyle w:val="PageNumber"/>
        <w:rFonts w:asciiTheme="minorHAnsi" w:hAnsiTheme="minorHAnsi" w:cstheme="minorHAnsi"/>
        <w:sz w:val="20"/>
      </w:rPr>
      <w:fldChar w:fldCharType="separate"/>
    </w:r>
    <w:r>
      <w:rPr>
        <w:rStyle w:val="PageNumber"/>
        <w:rFonts w:cstheme="minorHAnsi"/>
        <w:sz w:val="20"/>
      </w:rPr>
      <w:t>1</w:t>
    </w:r>
    <w:r w:rsidRPr="00A17B29">
      <w:rPr>
        <w:rStyle w:val="PageNumber"/>
        <w:rFonts w:asciiTheme="minorHAnsi" w:hAnsiTheme="minorHAnsi" w:cstheme="minorHAnsi"/>
        <w:sz w:val="20"/>
      </w:rPr>
      <w:fldChar w:fldCharType="end"/>
    </w:r>
    <w:r w:rsidRPr="00A17B29">
      <w:rPr>
        <w:rStyle w:val="PageNumber"/>
        <w:rFonts w:asciiTheme="minorHAnsi" w:hAnsiTheme="minorHAnsi" w:cstheme="minorHAnsi"/>
        <w:sz w:val="20"/>
      </w:rPr>
      <w:tab/>
    </w:r>
    <w:r w:rsidRPr="00A17B29">
      <w:rPr>
        <w:rFonts w:asciiTheme="minorHAnsi" w:hAnsiTheme="minorHAnsi" w:cstheme="minorHAnsi"/>
        <w:b/>
        <w:bCs/>
        <w:color w:val="00B050"/>
        <w:sz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6854" w14:textId="68FCA481" w:rsidR="00FA2EF6" w:rsidRPr="00300AB9" w:rsidRDefault="00FA2EF6" w:rsidP="009B45CC">
    <w:pPr>
      <w:pStyle w:val="Footer"/>
    </w:pPr>
    <w:r>
      <w:t>Copyright © 2008–</w:t>
    </w:r>
    <w:r w:rsidR="006108FD">
      <w:t>2016 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749A" w14:textId="77777777" w:rsidR="0016722B" w:rsidRDefault="0016722B" w:rsidP="00492A9C">
      <w:r>
        <w:separator/>
      </w:r>
    </w:p>
  </w:footnote>
  <w:footnote w:type="continuationSeparator" w:id="0">
    <w:p w14:paraId="1DCFF221" w14:textId="77777777" w:rsidR="0016722B" w:rsidRDefault="0016722B" w:rsidP="00492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59292" w14:textId="77777777" w:rsidR="00FA2EF6" w:rsidRPr="0068157E" w:rsidRDefault="00FA2EF6" w:rsidP="009B45CC">
    <w:pPr>
      <w:pStyle w:val="Headers"/>
      <w:rPr>
        <w:noProof/>
      </w:rPr>
    </w:pPr>
    <w:r>
      <w:t xml:space="preserve">AOIT Web Design </w:t>
    </w:r>
  </w:p>
  <w:p w14:paraId="5614AE2C" w14:textId="77777777" w:rsidR="00FA2EF6" w:rsidRPr="009B45CC" w:rsidRDefault="00FA2EF6" w:rsidP="009B45CC">
    <w:pPr>
      <w:pStyle w:val="Headers"/>
      <w:rPr>
        <w:b w:val="0"/>
      </w:rPr>
    </w:pPr>
    <w:r w:rsidRPr="000C14B9">
      <w:t xml:space="preserve">Lesson </w:t>
    </w:r>
    <w:r>
      <w:t>10</w:t>
    </w:r>
    <w:r w:rsidRPr="0068157E">
      <w:t xml:space="preserve"> </w:t>
    </w:r>
    <w:r w:rsidRPr="009B45CC">
      <w:rPr>
        <w:b w:val="0"/>
        <w:noProof/>
      </w:rPr>
      <w:t>Gathering and Preparing Web Content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F57493"/>
    <w:multiLevelType w:val="hybridMultilevel"/>
    <w:tmpl w:val="1640F26A"/>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142E85"/>
    <w:multiLevelType w:val="hybridMultilevel"/>
    <w:tmpl w:val="D786A9C4"/>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4"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AB75F2"/>
    <w:multiLevelType w:val="hybridMultilevel"/>
    <w:tmpl w:val="446C4D48"/>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6"/>
  </w:num>
  <w:num w:numId="3">
    <w:abstractNumId w:val="11"/>
  </w:num>
  <w:num w:numId="4">
    <w:abstractNumId w:val="20"/>
  </w:num>
  <w:num w:numId="5">
    <w:abstractNumId w:val="17"/>
  </w:num>
  <w:num w:numId="6">
    <w:abstractNumId w:val="25"/>
  </w:num>
  <w:num w:numId="7">
    <w:abstractNumId w:val="34"/>
  </w:num>
  <w:num w:numId="8">
    <w:abstractNumId w:val="30"/>
  </w:num>
  <w:num w:numId="9">
    <w:abstractNumId w:val="27"/>
  </w:num>
  <w:num w:numId="10">
    <w:abstractNumId w:val="33"/>
  </w:num>
  <w:num w:numId="11">
    <w:abstractNumId w:val="13"/>
  </w:num>
  <w:num w:numId="12">
    <w:abstractNumId w:val="18"/>
  </w:num>
  <w:num w:numId="13">
    <w:abstractNumId w:val="12"/>
  </w:num>
  <w:num w:numId="14">
    <w:abstractNumId w:val="23"/>
  </w:num>
  <w:num w:numId="15">
    <w:abstractNumId w:val="28"/>
  </w:num>
  <w:num w:numId="16">
    <w:abstractNumId w:val="31"/>
  </w:num>
  <w:num w:numId="17">
    <w:abstractNumId w:val="16"/>
  </w:num>
  <w:num w:numId="18">
    <w:abstractNumId w:val="32"/>
  </w:num>
  <w:num w:numId="19">
    <w:abstractNumId w:val="19"/>
  </w:num>
  <w:num w:numId="20">
    <w:abstractNumId w:val="10"/>
  </w:num>
  <w:num w:numId="21">
    <w:abstractNumId w:val="22"/>
  </w:num>
  <w:num w:numId="22">
    <w:abstractNumId w:val="2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4"/>
  </w:num>
  <w:num w:numId="34">
    <w:abstractNumId w:val="29"/>
  </w:num>
  <w:num w:numId="35">
    <w:abstractNumId w:val="3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C3NDYzMbY0MzZX0lEKTi0uzszPAykwrAUAON/XxSwAAAA="/>
  </w:docVars>
  <w:rsids>
    <w:rsidRoot w:val="00B10071"/>
    <w:rsid w:val="000027FC"/>
    <w:rsid w:val="00013308"/>
    <w:rsid w:val="000155F2"/>
    <w:rsid w:val="000175AC"/>
    <w:rsid w:val="00046249"/>
    <w:rsid w:val="00046D51"/>
    <w:rsid w:val="00064E36"/>
    <w:rsid w:val="00083B22"/>
    <w:rsid w:val="00084134"/>
    <w:rsid w:val="00086183"/>
    <w:rsid w:val="00091221"/>
    <w:rsid w:val="000C14B9"/>
    <w:rsid w:val="000D3690"/>
    <w:rsid w:val="000E486F"/>
    <w:rsid w:val="000E75C8"/>
    <w:rsid w:val="00101FDF"/>
    <w:rsid w:val="001226E1"/>
    <w:rsid w:val="00134146"/>
    <w:rsid w:val="00150A33"/>
    <w:rsid w:val="001514D3"/>
    <w:rsid w:val="001624AF"/>
    <w:rsid w:val="0016722B"/>
    <w:rsid w:val="00183FFB"/>
    <w:rsid w:val="00191D0A"/>
    <w:rsid w:val="00195A34"/>
    <w:rsid w:val="00197091"/>
    <w:rsid w:val="001A6F90"/>
    <w:rsid w:val="001E0328"/>
    <w:rsid w:val="001E6602"/>
    <w:rsid w:val="001E7ACC"/>
    <w:rsid w:val="001F5781"/>
    <w:rsid w:val="00212E06"/>
    <w:rsid w:val="002168D4"/>
    <w:rsid w:val="00243832"/>
    <w:rsid w:val="0024400D"/>
    <w:rsid w:val="002514F4"/>
    <w:rsid w:val="002548B5"/>
    <w:rsid w:val="00287524"/>
    <w:rsid w:val="002D564E"/>
    <w:rsid w:val="002E6219"/>
    <w:rsid w:val="002F5924"/>
    <w:rsid w:val="002F6977"/>
    <w:rsid w:val="00304D17"/>
    <w:rsid w:val="003147BC"/>
    <w:rsid w:val="0035665D"/>
    <w:rsid w:val="0037468F"/>
    <w:rsid w:val="003776F0"/>
    <w:rsid w:val="003821D9"/>
    <w:rsid w:val="003A2AAC"/>
    <w:rsid w:val="003B1492"/>
    <w:rsid w:val="003B1BBD"/>
    <w:rsid w:val="003C64F7"/>
    <w:rsid w:val="003D6FE5"/>
    <w:rsid w:val="00416B23"/>
    <w:rsid w:val="00423674"/>
    <w:rsid w:val="00435EB7"/>
    <w:rsid w:val="00456FB9"/>
    <w:rsid w:val="00465CF4"/>
    <w:rsid w:val="00492089"/>
    <w:rsid w:val="00492A9C"/>
    <w:rsid w:val="004D3879"/>
    <w:rsid w:val="004F07A7"/>
    <w:rsid w:val="00524ADE"/>
    <w:rsid w:val="00533237"/>
    <w:rsid w:val="005517CA"/>
    <w:rsid w:val="00552056"/>
    <w:rsid w:val="00565684"/>
    <w:rsid w:val="00576717"/>
    <w:rsid w:val="00584AE2"/>
    <w:rsid w:val="005A2283"/>
    <w:rsid w:val="005B1D85"/>
    <w:rsid w:val="005B5DF3"/>
    <w:rsid w:val="005D5E10"/>
    <w:rsid w:val="005F1EAF"/>
    <w:rsid w:val="0060002C"/>
    <w:rsid w:val="006108FD"/>
    <w:rsid w:val="006348AA"/>
    <w:rsid w:val="006624B4"/>
    <w:rsid w:val="0066318C"/>
    <w:rsid w:val="00670316"/>
    <w:rsid w:val="0068157E"/>
    <w:rsid w:val="00690BBA"/>
    <w:rsid w:val="006A2540"/>
    <w:rsid w:val="006E432E"/>
    <w:rsid w:val="006F33E3"/>
    <w:rsid w:val="00701C11"/>
    <w:rsid w:val="00714254"/>
    <w:rsid w:val="007169F7"/>
    <w:rsid w:val="00732438"/>
    <w:rsid w:val="00753175"/>
    <w:rsid w:val="00776606"/>
    <w:rsid w:val="00787CB2"/>
    <w:rsid w:val="00787F69"/>
    <w:rsid w:val="00791A67"/>
    <w:rsid w:val="007A641D"/>
    <w:rsid w:val="007C505D"/>
    <w:rsid w:val="007C5738"/>
    <w:rsid w:val="007E00E2"/>
    <w:rsid w:val="007E4289"/>
    <w:rsid w:val="007F3C4C"/>
    <w:rsid w:val="007F403C"/>
    <w:rsid w:val="007F521B"/>
    <w:rsid w:val="00805EB7"/>
    <w:rsid w:val="00811162"/>
    <w:rsid w:val="008130B5"/>
    <w:rsid w:val="00824225"/>
    <w:rsid w:val="00840751"/>
    <w:rsid w:val="00865A73"/>
    <w:rsid w:val="008718EA"/>
    <w:rsid w:val="00886927"/>
    <w:rsid w:val="008A109E"/>
    <w:rsid w:val="008B4C3E"/>
    <w:rsid w:val="009314E6"/>
    <w:rsid w:val="00996413"/>
    <w:rsid w:val="009A17E2"/>
    <w:rsid w:val="009A4BB5"/>
    <w:rsid w:val="009B0B59"/>
    <w:rsid w:val="009B45CC"/>
    <w:rsid w:val="009B6D66"/>
    <w:rsid w:val="009C0010"/>
    <w:rsid w:val="009D0E3B"/>
    <w:rsid w:val="009D48B1"/>
    <w:rsid w:val="009D4903"/>
    <w:rsid w:val="009F0C20"/>
    <w:rsid w:val="009F0DA9"/>
    <w:rsid w:val="00A00535"/>
    <w:rsid w:val="00A07D22"/>
    <w:rsid w:val="00A13650"/>
    <w:rsid w:val="00A14E3C"/>
    <w:rsid w:val="00A23F19"/>
    <w:rsid w:val="00A24D4D"/>
    <w:rsid w:val="00A73C6D"/>
    <w:rsid w:val="00A91CB2"/>
    <w:rsid w:val="00AB653B"/>
    <w:rsid w:val="00AC06FD"/>
    <w:rsid w:val="00AC20EC"/>
    <w:rsid w:val="00AE1032"/>
    <w:rsid w:val="00AE26D0"/>
    <w:rsid w:val="00AE6F97"/>
    <w:rsid w:val="00AF6057"/>
    <w:rsid w:val="00B00BA7"/>
    <w:rsid w:val="00B10071"/>
    <w:rsid w:val="00B17AB5"/>
    <w:rsid w:val="00B20C71"/>
    <w:rsid w:val="00B27BA5"/>
    <w:rsid w:val="00B42845"/>
    <w:rsid w:val="00B52C60"/>
    <w:rsid w:val="00B56394"/>
    <w:rsid w:val="00B566A3"/>
    <w:rsid w:val="00B80C11"/>
    <w:rsid w:val="00B83CC0"/>
    <w:rsid w:val="00BB6747"/>
    <w:rsid w:val="00BC197B"/>
    <w:rsid w:val="00BD599B"/>
    <w:rsid w:val="00C1497D"/>
    <w:rsid w:val="00C20C85"/>
    <w:rsid w:val="00C21475"/>
    <w:rsid w:val="00C231E0"/>
    <w:rsid w:val="00C24C22"/>
    <w:rsid w:val="00C44457"/>
    <w:rsid w:val="00C478EB"/>
    <w:rsid w:val="00C50330"/>
    <w:rsid w:val="00CD28DC"/>
    <w:rsid w:val="00CD40C0"/>
    <w:rsid w:val="00CE29BA"/>
    <w:rsid w:val="00CF7743"/>
    <w:rsid w:val="00D00FBA"/>
    <w:rsid w:val="00D055DB"/>
    <w:rsid w:val="00D25A29"/>
    <w:rsid w:val="00D275A2"/>
    <w:rsid w:val="00D50119"/>
    <w:rsid w:val="00D64613"/>
    <w:rsid w:val="00D74CF0"/>
    <w:rsid w:val="00D95066"/>
    <w:rsid w:val="00DB2D24"/>
    <w:rsid w:val="00DB748D"/>
    <w:rsid w:val="00DC28F2"/>
    <w:rsid w:val="00DF45AF"/>
    <w:rsid w:val="00DF618C"/>
    <w:rsid w:val="00E00FF2"/>
    <w:rsid w:val="00E02AD1"/>
    <w:rsid w:val="00E17E35"/>
    <w:rsid w:val="00E24D64"/>
    <w:rsid w:val="00E5653D"/>
    <w:rsid w:val="00E62D64"/>
    <w:rsid w:val="00E776ED"/>
    <w:rsid w:val="00E8030F"/>
    <w:rsid w:val="00E97C36"/>
    <w:rsid w:val="00EB19B8"/>
    <w:rsid w:val="00ED4CE7"/>
    <w:rsid w:val="00ED7FCE"/>
    <w:rsid w:val="00EE3D9A"/>
    <w:rsid w:val="00F008C3"/>
    <w:rsid w:val="00F0381F"/>
    <w:rsid w:val="00F17B55"/>
    <w:rsid w:val="00F22669"/>
    <w:rsid w:val="00F37253"/>
    <w:rsid w:val="00F40B7C"/>
    <w:rsid w:val="00F50E58"/>
    <w:rsid w:val="00F567A3"/>
    <w:rsid w:val="00F6149E"/>
    <w:rsid w:val="00F71632"/>
    <w:rsid w:val="00F730E5"/>
    <w:rsid w:val="00FA2EF6"/>
    <w:rsid w:val="00FF3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349F701"/>
  <w15:docId w15:val="{21D811CB-02F0-4FC4-A1F3-7F79C4CC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E58"/>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F50E58"/>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F50E58"/>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F50E58"/>
    <w:rPr>
      <w:b/>
      <w:bCs/>
      <w:color w:val="336699"/>
    </w:rPr>
  </w:style>
  <w:style w:type="paragraph" w:customStyle="1" w:styleId="TableText">
    <w:name w:val="Table Text"/>
    <w:basedOn w:val="Normal"/>
    <w:link w:val="TableTextChar"/>
    <w:autoRedefine/>
    <w:qFormat/>
    <w:rsid w:val="00F50E58"/>
    <w:pPr>
      <w:widowControl/>
      <w:spacing w:before="120" w:line="240" w:lineRule="auto"/>
    </w:pPr>
  </w:style>
  <w:style w:type="paragraph" w:customStyle="1" w:styleId="LessonNo">
    <w:name w:val="LessonNo"/>
    <w:basedOn w:val="Normal"/>
    <w:autoRedefine/>
    <w:rsid w:val="00F50E58"/>
    <w:pPr>
      <w:spacing w:line="240" w:lineRule="auto"/>
      <w:jc w:val="center"/>
    </w:pPr>
    <w:rPr>
      <w:rFonts w:cs="AvenirLT-Heavy"/>
      <w:b/>
      <w:color w:val="003399"/>
      <w:sz w:val="56"/>
      <w:szCs w:val="56"/>
    </w:rPr>
  </w:style>
  <w:style w:type="paragraph" w:customStyle="1" w:styleId="CourseName">
    <w:name w:val="Course Name"/>
    <w:basedOn w:val="Normal"/>
    <w:autoRedefine/>
    <w:rsid w:val="00B80C11"/>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F50E58"/>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F50E58"/>
    <w:pPr>
      <w:widowControl/>
      <w:numPr>
        <w:numId w:val="20"/>
      </w:numPr>
      <w:tabs>
        <w:tab w:val="left" w:pos="360"/>
      </w:tabs>
      <w:spacing w:after="80" w:line="240" w:lineRule="auto"/>
      <w:ind w:left="648"/>
    </w:pPr>
  </w:style>
  <w:style w:type="paragraph" w:customStyle="1" w:styleId="H2">
    <w:name w:val="H2"/>
    <w:basedOn w:val="Normal"/>
    <w:next w:val="Normal"/>
    <w:autoRedefine/>
    <w:qFormat/>
    <w:rsid w:val="00F50E58"/>
    <w:pPr>
      <w:keepNext/>
      <w:spacing w:before="240" w:line="240" w:lineRule="auto"/>
    </w:pPr>
    <w:rPr>
      <w:rFonts w:cs="Arial"/>
      <w:color w:val="4D89C5"/>
      <w:sz w:val="36"/>
      <w:szCs w:val="36"/>
    </w:rPr>
  </w:style>
  <w:style w:type="paragraph" w:customStyle="1" w:styleId="ColumnHead">
    <w:name w:val="Column Head"/>
    <w:basedOn w:val="Normal"/>
    <w:autoRedefine/>
    <w:rsid w:val="00F50E58"/>
    <w:rPr>
      <w:rFonts w:cs="AvenirLT-Heavy"/>
      <w:color w:val="FFFFFF"/>
    </w:rPr>
  </w:style>
  <w:style w:type="paragraph" w:customStyle="1" w:styleId="ClassPeriodHead">
    <w:name w:val="Class Period Head"/>
    <w:basedOn w:val="ActivityHead"/>
    <w:autoRedefine/>
    <w:qFormat/>
    <w:rsid w:val="00F50E58"/>
    <w:pPr>
      <w:spacing w:after="0"/>
    </w:pPr>
    <w:rPr>
      <w:caps/>
    </w:rPr>
  </w:style>
  <w:style w:type="paragraph" w:styleId="Header">
    <w:name w:val="header"/>
    <w:basedOn w:val="Normal"/>
    <w:link w:val="HeaderChar"/>
    <w:semiHidden/>
    <w:rsid w:val="00F50E58"/>
    <w:pPr>
      <w:tabs>
        <w:tab w:val="center" w:pos="4680"/>
        <w:tab w:val="right" w:pos="9360"/>
      </w:tabs>
    </w:pPr>
  </w:style>
  <w:style w:type="character" w:customStyle="1" w:styleId="HeaderChar">
    <w:name w:val="Header Char"/>
    <w:basedOn w:val="DefaultParagraphFont"/>
    <w:link w:val="Header"/>
    <w:semiHidden/>
    <w:locked/>
    <w:rsid w:val="00F50E58"/>
    <w:rPr>
      <w:rFonts w:ascii="Arial" w:hAnsi="Arial" w:cs="Courier New"/>
      <w:color w:val="000000"/>
    </w:rPr>
  </w:style>
  <w:style w:type="paragraph" w:styleId="Footer">
    <w:name w:val="footer"/>
    <w:basedOn w:val="Normal"/>
    <w:link w:val="FooterChar"/>
    <w:uiPriority w:val="99"/>
    <w:rsid w:val="00F50E58"/>
    <w:pPr>
      <w:tabs>
        <w:tab w:val="center" w:pos="4320"/>
        <w:tab w:val="right" w:pos="8640"/>
      </w:tabs>
    </w:pPr>
    <w:rPr>
      <w:sz w:val="16"/>
    </w:rPr>
  </w:style>
  <w:style w:type="character" w:styleId="PageNumber">
    <w:name w:val="page number"/>
    <w:basedOn w:val="DefaultParagraphFont"/>
    <w:uiPriority w:val="99"/>
    <w:rsid w:val="00F50E58"/>
    <w:rPr>
      <w:rFonts w:ascii="Arial" w:hAnsi="Arial" w:cs="Times New Roman"/>
    </w:rPr>
  </w:style>
  <w:style w:type="paragraph" w:customStyle="1" w:styleId="TableBL">
    <w:name w:val="Table BL"/>
    <w:basedOn w:val="BL"/>
    <w:autoRedefine/>
    <w:qFormat/>
    <w:rsid w:val="00F50E58"/>
    <w:pPr>
      <w:ind w:left="360"/>
    </w:pPr>
  </w:style>
  <w:style w:type="character" w:styleId="CommentReference">
    <w:name w:val="annotation reference"/>
    <w:basedOn w:val="DefaultParagraphFont"/>
    <w:uiPriority w:val="99"/>
    <w:semiHidden/>
    <w:rsid w:val="00F50E58"/>
    <w:rPr>
      <w:rFonts w:cs="Times New Roman"/>
      <w:sz w:val="16"/>
      <w:szCs w:val="16"/>
    </w:rPr>
  </w:style>
  <w:style w:type="paragraph" w:styleId="CommentText">
    <w:name w:val="annotation text"/>
    <w:basedOn w:val="Normal"/>
    <w:link w:val="CommentTextChar"/>
    <w:uiPriority w:val="99"/>
    <w:semiHidden/>
    <w:rsid w:val="00F50E58"/>
  </w:style>
  <w:style w:type="paragraph" w:styleId="CommentSubject">
    <w:name w:val="annotation subject"/>
    <w:basedOn w:val="CommentText"/>
    <w:next w:val="CommentText"/>
    <w:semiHidden/>
    <w:rsid w:val="00F50E58"/>
    <w:rPr>
      <w:b/>
      <w:bCs/>
    </w:rPr>
  </w:style>
  <w:style w:type="paragraph" w:styleId="BalloonText">
    <w:name w:val="Balloon Text"/>
    <w:basedOn w:val="Normal"/>
    <w:semiHidden/>
    <w:rsid w:val="00F50E58"/>
    <w:rPr>
      <w:rFonts w:ascii="Tahoma" w:hAnsi="Tahoma" w:cs="Tahoma"/>
      <w:sz w:val="16"/>
      <w:szCs w:val="16"/>
    </w:rPr>
  </w:style>
  <w:style w:type="character" w:styleId="Hyperlink">
    <w:name w:val="Hyperlink"/>
    <w:basedOn w:val="DefaultParagraphFont"/>
    <w:rsid w:val="00F50E58"/>
    <w:rPr>
      <w:rFonts w:cs="Times New Roman"/>
      <w:b w:val="0"/>
      <w:color w:val="3366FF"/>
      <w:u w:val="single"/>
    </w:rPr>
  </w:style>
  <w:style w:type="character" w:styleId="PlaceholderText">
    <w:name w:val="Placeholder Text"/>
    <w:basedOn w:val="DefaultParagraphFont"/>
    <w:semiHidden/>
    <w:rsid w:val="00F50E58"/>
    <w:rPr>
      <w:rFonts w:cs="Times New Roman"/>
      <w:color w:val="808080"/>
    </w:rPr>
  </w:style>
  <w:style w:type="paragraph" w:styleId="Revision">
    <w:name w:val="Revision"/>
    <w:hidden/>
    <w:semiHidden/>
    <w:rsid w:val="00F50E58"/>
    <w:rPr>
      <w:sz w:val="24"/>
      <w:szCs w:val="24"/>
    </w:rPr>
  </w:style>
  <w:style w:type="paragraph" w:customStyle="1" w:styleId="TableHeadings">
    <w:name w:val="Table Headings"/>
    <w:basedOn w:val="Normal"/>
    <w:autoRedefine/>
    <w:qFormat/>
    <w:rsid w:val="00F50E58"/>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F50E58"/>
    <w:pPr>
      <w:spacing w:after="0"/>
    </w:pPr>
    <w:rPr>
      <w:color w:val="FFFFFF"/>
      <w:sz w:val="18"/>
      <w:szCs w:val="18"/>
    </w:rPr>
  </w:style>
  <w:style w:type="paragraph" w:styleId="BodyText">
    <w:name w:val="Body Text"/>
    <w:basedOn w:val="Normal"/>
    <w:link w:val="BodyTextChar"/>
    <w:autoRedefine/>
    <w:qFormat/>
    <w:rsid w:val="00F50E58"/>
    <w:pPr>
      <w:widowControl/>
      <w:spacing w:line="240" w:lineRule="auto"/>
    </w:pPr>
  </w:style>
  <w:style w:type="paragraph" w:styleId="NormalWeb">
    <w:name w:val="Normal (Web)"/>
    <w:basedOn w:val="Normal"/>
    <w:rsid w:val="00402916"/>
    <w:pPr>
      <w:widowControl/>
      <w:suppressAutoHyphens w:val="0"/>
      <w:autoSpaceDE/>
      <w:autoSpaceDN/>
      <w:adjustRightInd/>
      <w:spacing w:before="100" w:beforeAutospacing="1" w:after="100" w:afterAutospacing="1" w:line="240" w:lineRule="auto"/>
      <w:textAlignment w:val="auto"/>
    </w:pPr>
    <w:rPr>
      <w:rFonts w:ascii="Verdana" w:hAnsi="Verdana" w:cs="Times New Roman"/>
      <w:color w:val="auto"/>
    </w:rPr>
  </w:style>
  <w:style w:type="paragraph" w:customStyle="1" w:styleId="NormalWeb6">
    <w:name w:val="Normal (Web)6"/>
    <w:basedOn w:val="Normal"/>
    <w:rsid w:val="000744F0"/>
    <w:pPr>
      <w:widowControl/>
      <w:suppressAutoHyphens w:val="0"/>
      <w:autoSpaceDE/>
      <w:autoSpaceDN/>
      <w:adjustRightInd/>
      <w:spacing w:before="360" w:after="360" w:line="240" w:lineRule="auto"/>
      <w:textAlignment w:val="auto"/>
    </w:pPr>
    <w:rPr>
      <w:rFonts w:ascii="Times New Roman" w:hAnsi="Times New Roman" w:cs="Times New Roman"/>
      <w:color w:val="auto"/>
      <w:sz w:val="24"/>
      <w:szCs w:val="24"/>
    </w:rPr>
  </w:style>
  <w:style w:type="paragraph" w:customStyle="1" w:styleId="Heading32">
    <w:name w:val="Heading 32"/>
    <w:basedOn w:val="Normal"/>
    <w:rsid w:val="000744F0"/>
    <w:pPr>
      <w:widowControl/>
      <w:suppressAutoHyphens w:val="0"/>
      <w:autoSpaceDE/>
      <w:autoSpaceDN/>
      <w:adjustRightInd/>
      <w:spacing w:before="360" w:after="360" w:line="240" w:lineRule="auto"/>
      <w:textAlignment w:val="auto"/>
      <w:outlineLvl w:val="3"/>
    </w:pPr>
    <w:rPr>
      <w:rFonts w:ascii="Times New Roman" w:hAnsi="Times New Roman" w:cs="Times New Roman"/>
      <w:b/>
      <w:bCs/>
      <w:color w:val="auto"/>
      <w:sz w:val="27"/>
      <w:szCs w:val="27"/>
    </w:rPr>
  </w:style>
  <w:style w:type="table" w:styleId="TableGrid">
    <w:name w:val="Table Grid"/>
    <w:basedOn w:val="TableNormal"/>
    <w:rsid w:val="00025BB8"/>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41EF"/>
    <w:pPr>
      <w:autoSpaceDE w:val="0"/>
      <w:autoSpaceDN w:val="0"/>
      <w:adjustRightInd w:val="0"/>
    </w:pPr>
    <w:rPr>
      <w:color w:val="000000"/>
      <w:sz w:val="24"/>
      <w:szCs w:val="24"/>
    </w:rPr>
  </w:style>
  <w:style w:type="character" w:customStyle="1" w:styleId="a1">
    <w:name w:val="a1"/>
    <w:basedOn w:val="DefaultParagraphFont"/>
    <w:rsid w:val="0023172B"/>
    <w:rPr>
      <w:color w:val="008000"/>
      <w:sz w:val="20"/>
      <w:szCs w:val="20"/>
    </w:rPr>
  </w:style>
  <w:style w:type="paragraph" w:customStyle="1" w:styleId="Instructions">
    <w:name w:val="Instructions"/>
    <w:basedOn w:val="Normal"/>
    <w:rsid w:val="00BA3156"/>
    <w:pPr>
      <w:tabs>
        <w:tab w:val="left" w:pos="1080"/>
        <w:tab w:val="left" w:pos="1620"/>
        <w:tab w:val="left" w:pos="4320"/>
        <w:tab w:val="left" w:pos="4680"/>
      </w:tabs>
      <w:spacing w:before="120" w:after="240"/>
    </w:pPr>
    <w:rPr>
      <w:rFonts w:cs="Arial"/>
      <w:i/>
      <w:color w:val="27448B"/>
    </w:rPr>
  </w:style>
  <w:style w:type="character" w:customStyle="1" w:styleId="TableTextChar">
    <w:name w:val="Table Text Char"/>
    <w:basedOn w:val="DefaultParagraphFont"/>
    <w:link w:val="TableText"/>
    <w:rsid w:val="001B2375"/>
    <w:rPr>
      <w:rFonts w:ascii="Arial" w:hAnsi="Arial" w:cs="Courier New"/>
      <w:color w:val="000000"/>
    </w:rPr>
  </w:style>
  <w:style w:type="paragraph" w:customStyle="1" w:styleId="Numbered">
    <w:name w:val="Numbered"/>
    <w:basedOn w:val="TableText"/>
    <w:autoRedefine/>
    <w:rsid w:val="00F50E58"/>
    <w:pPr>
      <w:numPr>
        <w:numId w:val="33"/>
      </w:numPr>
      <w:tabs>
        <w:tab w:val="clear" w:pos="720"/>
        <w:tab w:val="left" w:pos="360"/>
      </w:tabs>
      <w:ind w:left="360"/>
    </w:pPr>
  </w:style>
  <w:style w:type="paragraph" w:customStyle="1" w:styleId="Headers">
    <w:name w:val="Headers"/>
    <w:basedOn w:val="Normal"/>
    <w:rsid w:val="00F50E58"/>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F50E58"/>
    <w:pPr>
      <w:numPr>
        <w:numId w:val="0"/>
      </w:numPr>
      <w:ind w:left="648"/>
    </w:pPr>
  </w:style>
  <w:style w:type="paragraph" w:customStyle="1" w:styleId="code">
    <w:name w:val="code"/>
    <w:basedOn w:val="BodyText"/>
    <w:autoRedefine/>
    <w:rsid w:val="00F50E58"/>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F50E58"/>
    <w:pPr>
      <w:ind w:left="720"/>
    </w:pPr>
  </w:style>
  <w:style w:type="paragraph" w:customStyle="1" w:styleId="codeindent2">
    <w:name w:val="code indent 2"/>
    <w:basedOn w:val="code"/>
    <w:rsid w:val="00F50E58"/>
    <w:pPr>
      <w:ind w:left="1440"/>
    </w:pPr>
  </w:style>
  <w:style w:type="character" w:customStyle="1" w:styleId="codechar">
    <w:name w:val="code char"/>
    <w:basedOn w:val="DefaultParagraphFont"/>
    <w:rsid w:val="00F50E58"/>
    <w:rPr>
      <w:rFonts w:ascii="Courier" w:hAnsi="Courier"/>
      <w:sz w:val="20"/>
    </w:rPr>
  </w:style>
  <w:style w:type="character" w:customStyle="1" w:styleId="il">
    <w:name w:val="il"/>
    <w:basedOn w:val="DefaultParagraphFont"/>
    <w:rsid w:val="00046249"/>
  </w:style>
  <w:style w:type="character" w:styleId="FollowedHyperlink">
    <w:name w:val="FollowedHyperlink"/>
    <w:basedOn w:val="DefaultParagraphFont"/>
    <w:unhideWhenUsed/>
    <w:rsid w:val="00F50E58"/>
    <w:rPr>
      <w:color w:val="993366"/>
      <w:u w:val="single"/>
    </w:rPr>
  </w:style>
  <w:style w:type="paragraph" w:customStyle="1" w:styleId="BL-sub">
    <w:name w:val="BL-sub"/>
    <w:basedOn w:val="BL"/>
    <w:qFormat/>
    <w:rsid w:val="00F50E58"/>
    <w:pPr>
      <w:numPr>
        <w:ilvl w:val="1"/>
      </w:numPr>
      <w:ind w:left="994"/>
    </w:pPr>
  </w:style>
  <w:style w:type="paragraph" w:customStyle="1" w:styleId="TableBL-sub">
    <w:name w:val="Table BL-sub"/>
    <w:basedOn w:val="BL-sub"/>
    <w:qFormat/>
    <w:rsid w:val="00F50E58"/>
    <w:pPr>
      <w:tabs>
        <w:tab w:val="clear" w:pos="360"/>
        <w:tab w:val="left" w:pos="740"/>
      </w:tabs>
      <w:ind w:left="734"/>
    </w:pPr>
  </w:style>
  <w:style w:type="character" w:styleId="BookTitle">
    <w:name w:val="Book Title"/>
    <w:basedOn w:val="DefaultParagraphFont"/>
    <w:uiPriority w:val="33"/>
    <w:rsid w:val="00F50E58"/>
    <w:rPr>
      <w:b/>
      <w:bCs/>
      <w:smallCaps/>
      <w:spacing w:val="5"/>
    </w:rPr>
  </w:style>
  <w:style w:type="paragraph" w:customStyle="1" w:styleId="TableIndent">
    <w:name w:val="Table Indent"/>
    <w:basedOn w:val="Indent"/>
    <w:autoRedefine/>
    <w:qFormat/>
    <w:rsid w:val="00F50E58"/>
    <w:pPr>
      <w:ind w:left="380"/>
    </w:pPr>
  </w:style>
  <w:style w:type="paragraph" w:customStyle="1" w:styleId="BodyTextBold">
    <w:name w:val="Body Text Bold"/>
    <w:basedOn w:val="BodyText"/>
    <w:qFormat/>
    <w:rsid w:val="00F50E58"/>
    <w:rPr>
      <w:b/>
      <w:bCs/>
    </w:rPr>
  </w:style>
  <w:style w:type="character" w:customStyle="1" w:styleId="CommentTextChar">
    <w:name w:val="Comment Text Char"/>
    <w:basedOn w:val="DefaultParagraphFont"/>
    <w:link w:val="CommentText"/>
    <w:uiPriority w:val="99"/>
    <w:semiHidden/>
    <w:rsid w:val="00F50E58"/>
    <w:rPr>
      <w:rFonts w:ascii="Arial" w:hAnsi="Arial" w:cs="Courier New"/>
      <w:color w:val="000000"/>
    </w:rPr>
  </w:style>
  <w:style w:type="character" w:customStyle="1" w:styleId="BodyTextChar">
    <w:name w:val="Body Text Char"/>
    <w:basedOn w:val="DefaultParagraphFont"/>
    <w:link w:val="BodyText"/>
    <w:rsid w:val="00F50E58"/>
    <w:rPr>
      <w:rFonts w:ascii="Arial" w:hAnsi="Arial" w:cs="Courier New"/>
      <w:color w:val="000000"/>
    </w:rPr>
  </w:style>
  <w:style w:type="character" w:customStyle="1" w:styleId="FooterChar">
    <w:name w:val="Footer Char"/>
    <w:basedOn w:val="DefaultParagraphFont"/>
    <w:link w:val="Footer"/>
    <w:uiPriority w:val="99"/>
    <w:rsid w:val="00AB653B"/>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mp.org" TargetMode="External"/><Relationship Id="rId13" Type="http://schemas.openxmlformats.org/officeDocument/2006/relationships/hyperlink" Target="http://www.gimp.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w3.org/TR/WCAG20/"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Web_Content_Accessibility_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4B1D1-0BC1-421A-8249-182D1657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 Plan Template_110713.dotx</Template>
  <TotalTime>610</TotalTime>
  <Pages>9</Pages>
  <Words>2791</Words>
  <Characters>15912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18666</CharactersWithSpaces>
  <SharedDoc>false</SharedDoc>
  <HLinks>
    <vt:vector size="24" baseType="variant">
      <vt:variant>
        <vt:i4>2818101</vt:i4>
      </vt:variant>
      <vt:variant>
        <vt:i4>9</vt:i4>
      </vt:variant>
      <vt:variant>
        <vt:i4>0</vt:i4>
      </vt:variant>
      <vt:variant>
        <vt:i4>5</vt:i4>
      </vt:variant>
      <vt:variant>
        <vt:lpwstr>http://www.w3.org/TR/1999/WAI-WEBCONTENT-19990505/wai-pageauth.pdf</vt:lpwstr>
      </vt:variant>
      <vt:variant>
        <vt:lpwstr/>
      </vt:variant>
      <vt:variant>
        <vt:i4>1048678</vt:i4>
      </vt:variant>
      <vt:variant>
        <vt:i4>6</vt:i4>
      </vt:variant>
      <vt:variant>
        <vt:i4>0</vt:i4>
      </vt:variant>
      <vt:variant>
        <vt:i4>5</vt:i4>
      </vt:variant>
      <vt:variant>
        <vt:lpwstr>http://en.wikipedia.org/wiki/Web_Content_Accessibility_Guidelines</vt:lpwstr>
      </vt:variant>
      <vt:variant>
        <vt:lpwstr/>
      </vt:variant>
      <vt:variant>
        <vt:i4>5374017</vt:i4>
      </vt:variant>
      <vt:variant>
        <vt:i4>3</vt:i4>
      </vt:variant>
      <vt:variant>
        <vt:i4>0</vt:i4>
      </vt:variant>
      <vt:variant>
        <vt:i4>5</vt:i4>
      </vt:variant>
      <vt:variant>
        <vt:lpwstr>http://www.gimp.org/</vt:lpwstr>
      </vt:variant>
      <vt:variant>
        <vt:lpwstr/>
      </vt:variant>
      <vt:variant>
        <vt:i4>5374017</vt:i4>
      </vt:variant>
      <vt:variant>
        <vt:i4>0</vt:i4>
      </vt:variant>
      <vt:variant>
        <vt:i4>0</vt:i4>
      </vt:variant>
      <vt:variant>
        <vt:i4>5</vt:i4>
      </vt:variant>
      <vt:variant>
        <vt:lpwstr>http://www.gimp.org/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6</cp:revision>
  <cp:lastPrinted>2007-02-02T19:21:00Z</cp:lastPrinted>
  <dcterms:created xsi:type="dcterms:W3CDTF">2015-01-16T21:05:00Z</dcterms:created>
  <dcterms:modified xsi:type="dcterms:W3CDTF">2021-08-04T08:57:00Z</dcterms:modified>
</cp:coreProperties>
</file>