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D1A" w14:textId="5B40108F" w:rsidR="003250B0" w:rsidRPr="00953A28" w:rsidRDefault="00D968D1" w:rsidP="00C43470">
      <w:pPr>
        <w:tabs>
          <w:tab w:val="right" w:pos="14400"/>
        </w:tabs>
        <w:spacing w:after="0" w:line="259" w:lineRule="auto"/>
        <w:rPr>
          <w:rFonts w:ascii="DINOT" w:hAnsi="DINOT" w:cs="DINOT"/>
          <w:b/>
          <w:bCs/>
          <w:sz w:val="22"/>
          <w:szCs w:val="22"/>
        </w:rPr>
      </w:pPr>
      <w:bookmarkStart w:id="0" w:name="_Hlk509398527"/>
      <w:r>
        <w:rPr>
          <w:rFonts w:ascii="DINOT" w:hAnsi="DINOT" w:cs="DINOT"/>
          <w:b/>
          <w:bCs/>
          <w:sz w:val="22"/>
          <w:szCs w:val="22"/>
        </w:rPr>
        <w:t>Develop</w:t>
      </w:r>
      <w:r w:rsidR="00022E09">
        <w:rPr>
          <w:rFonts w:ascii="DINOT" w:hAnsi="DINOT" w:cs="DINOT"/>
          <w:b/>
          <w:bCs/>
          <w:sz w:val="22"/>
          <w:szCs w:val="22"/>
        </w:rPr>
        <w:t xml:space="preserve"> the </w:t>
      </w:r>
      <w:r w:rsidR="003250B0" w:rsidRPr="00953A28">
        <w:rPr>
          <w:rFonts w:ascii="DINOT" w:hAnsi="DINOT" w:cs="DINOT"/>
          <w:b/>
          <w:bCs/>
          <w:sz w:val="22"/>
          <w:szCs w:val="22"/>
        </w:rPr>
        <w:t>Academy Design Plan</w:t>
      </w:r>
    </w:p>
    <w:p w14:paraId="56806C3D" w14:textId="7074D463" w:rsidR="0021764D" w:rsidRDefault="00D968D1" w:rsidP="0021764D">
      <w:pPr>
        <w:pStyle w:val="ListParagraph"/>
        <w:numPr>
          <w:ilvl w:val="0"/>
          <w:numId w:val="5"/>
        </w:numPr>
        <w:spacing w:after="100" w:line="259" w:lineRule="auto"/>
        <w:rPr>
          <w:rFonts w:ascii="DINOT" w:hAnsi="DINOT" w:cs="DINOT"/>
        </w:rPr>
      </w:pPr>
      <w:bookmarkStart w:id="1" w:name="_Hlk119943208"/>
      <w:r w:rsidRPr="0021764D">
        <w:rPr>
          <w:rFonts w:ascii="DINOT" w:hAnsi="DINOT" w:cs="DINOT"/>
        </w:rPr>
        <w:t xml:space="preserve">Utilize the </w:t>
      </w:r>
      <w:r w:rsidR="00C43470">
        <w:rPr>
          <w:rFonts w:ascii="DINOT" w:hAnsi="DINOT" w:cs="DINOT"/>
        </w:rPr>
        <w:t xml:space="preserve">YOP </w:t>
      </w:r>
      <w:r w:rsidRPr="0021764D">
        <w:rPr>
          <w:rFonts w:ascii="DINOT" w:hAnsi="DINOT" w:cs="DINOT"/>
        </w:rPr>
        <w:t xml:space="preserve">Progress Planner to track milestones in </w:t>
      </w:r>
      <w:r w:rsidR="00C43470">
        <w:rPr>
          <w:rFonts w:ascii="DINOT" w:hAnsi="DINOT" w:cs="DINOT"/>
        </w:rPr>
        <w:t>the</w:t>
      </w:r>
      <w:r w:rsidRPr="0021764D">
        <w:rPr>
          <w:rFonts w:ascii="DINOT" w:hAnsi="DINOT" w:cs="DINOT"/>
        </w:rPr>
        <w:t xml:space="preserve"> Academy Design Plan.</w:t>
      </w:r>
    </w:p>
    <w:p w14:paraId="699072EA" w14:textId="029825A7" w:rsidR="0021764D" w:rsidRDefault="00D968D1" w:rsidP="0021764D">
      <w:pPr>
        <w:pStyle w:val="ListParagraph"/>
        <w:numPr>
          <w:ilvl w:val="0"/>
          <w:numId w:val="5"/>
        </w:numPr>
        <w:spacing w:after="100" w:line="259" w:lineRule="auto"/>
        <w:rPr>
          <w:rFonts w:ascii="DINOT" w:hAnsi="DINOT" w:cs="DINOT"/>
        </w:rPr>
      </w:pPr>
      <w:r w:rsidRPr="0021764D">
        <w:rPr>
          <w:rFonts w:ascii="DINOT" w:hAnsi="DINOT" w:cs="DINOT"/>
        </w:rPr>
        <w:t xml:space="preserve">Refer to the </w:t>
      </w:r>
      <w:hyperlink r:id="rId8" w:history="1">
        <w:r w:rsidRPr="0021764D">
          <w:rPr>
            <w:rStyle w:val="Hyperlink"/>
            <w:rFonts w:ascii="DINOT" w:hAnsi="DINOT" w:cs="DINOT"/>
          </w:rPr>
          <w:t>YOP Guide</w:t>
        </w:r>
      </w:hyperlink>
      <w:r w:rsidRPr="0021764D">
        <w:rPr>
          <w:rFonts w:ascii="DINOT" w:hAnsi="DINOT" w:cs="DINOT"/>
        </w:rPr>
        <w:t xml:space="preserve"> f</w:t>
      </w:r>
      <w:r w:rsidR="00B51D85" w:rsidRPr="0021764D">
        <w:rPr>
          <w:rFonts w:ascii="DINOT" w:hAnsi="DINOT" w:cs="DINOT"/>
        </w:rPr>
        <w:t xml:space="preserve">or a </w:t>
      </w:r>
      <w:r w:rsidR="00B91ACD">
        <w:rPr>
          <w:rFonts w:ascii="DINOT" w:hAnsi="DINOT" w:cs="DINOT"/>
        </w:rPr>
        <w:t xml:space="preserve">comprehensive outline </w:t>
      </w:r>
      <w:r w:rsidR="00B51D85" w:rsidRPr="0021764D">
        <w:rPr>
          <w:rFonts w:ascii="DINOT" w:hAnsi="DINOT" w:cs="DINOT"/>
        </w:rPr>
        <w:t xml:space="preserve">of the program, </w:t>
      </w:r>
      <w:r w:rsidRPr="0021764D">
        <w:rPr>
          <w:rFonts w:ascii="DINOT" w:hAnsi="DINOT" w:cs="DINOT"/>
        </w:rPr>
        <w:t>including a</w:t>
      </w:r>
      <w:r w:rsidR="00B51D85" w:rsidRPr="0021764D">
        <w:rPr>
          <w:rFonts w:ascii="DINOT" w:hAnsi="DINOT" w:cs="DINOT"/>
        </w:rPr>
        <w:t>ctivities, resources, and guiding questions</w:t>
      </w:r>
      <w:r w:rsidR="00022E09" w:rsidRPr="0021764D">
        <w:rPr>
          <w:rFonts w:ascii="DINOT" w:hAnsi="DINOT" w:cs="DINOT"/>
        </w:rPr>
        <w:t xml:space="preserve"> to aid in </w:t>
      </w:r>
      <w:r w:rsidR="00650704">
        <w:rPr>
          <w:rFonts w:ascii="DINOT" w:hAnsi="DINOT" w:cs="DINOT"/>
        </w:rPr>
        <w:t>the</w:t>
      </w:r>
      <w:r w:rsidR="00022E09" w:rsidRPr="0021764D">
        <w:rPr>
          <w:rFonts w:ascii="DINOT" w:hAnsi="DINOT" w:cs="DINOT"/>
        </w:rPr>
        <w:t xml:space="preserve"> planning</w:t>
      </w:r>
      <w:r w:rsidR="0021764D">
        <w:rPr>
          <w:rFonts w:ascii="DINOT" w:hAnsi="DINOT" w:cs="DINOT"/>
        </w:rPr>
        <w:t xml:space="preserve"> process</w:t>
      </w:r>
      <w:r w:rsidR="00B51D85" w:rsidRPr="0021764D">
        <w:rPr>
          <w:rFonts w:ascii="DINOT" w:hAnsi="DINOT" w:cs="DINOT"/>
        </w:rPr>
        <w:t>.</w:t>
      </w:r>
      <w:bookmarkEnd w:id="1"/>
      <w:r w:rsidR="0021764D">
        <w:rPr>
          <w:rFonts w:ascii="DINOT" w:hAnsi="DINOT" w:cs="DINOT"/>
        </w:rPr>
        <w:t xml:space="preserve"> </w:t>
      </w:r>
    </w:p>
    <w:p w14:paraId="4CD05152" w14:textId="364922FF" w:rsidR="003250B0" w:rsidRPr="0021764D" w:rsidRDefault="00650704" w:rsidP="0021764D">
      <w:pPr>
        <w:pStyle w:val="ListParagraph"/>
        <w:numPr>
          <w:ilvl w:val="0"/>
          <w:numId w:val="5"/>
        </w:numPr>
        <w:spacing w:after="100" w:line="259" w:lineRule="auto"/>
        <w:rPr>
          <w:rFonts w:ascii="DINOT" w:hAnsi="DINOT" w:cs="DINOT"/>
        </w:rPr>
      </w:pPr>
      <w:r>
        <w:rPr>
          <w:rFonts w:ascii="DINOT" w:hAnsi="DINOT" w:cs="DINOT"/>
        </w:rPr>
        <w:t>Use</w:t>
      </w:r>
      <w:r w:rsidR="00022E09" w:rsidRPr="0021764D">
        <w:rPr>
          <w:rFonts w:ascii="DINOT" w:hAnsi="DINOT" w:cs="DINOT"/>
        </w:rPr>
        <w:t xml:space="preserve"> </w:t>
      </w:r>
      <w:r w:rsidR="00CF15CC" w:rsidRPr="0021764D">
        <w:rPr>
          <w:rFonts w:ascii="DINOT" w:hAnsi="DINOT" w:cs="DINOT"/>
        </w:rPr>
        <w:t xml:space="preserve">the </w:t>
      </w:r>
      <w:hyperlink r:id="rId9" w:history="1">
        <w:r w:rsidR="00CF15CC" w:rsidRPr="0021764D">
          <w:rPr>
            <w:rStyle w:val="Hyperlink"/>
            <w:rFonts w:ascii="DINOT" w:hAnsi="DINOT" w:cs="DINOT"/>
          </w:rPr>
          <w:t>YOP Evidence Checklist</w:t>
        </w:r>
      </w:hyperlink>
      <w:r w:rsidR="00CF15CC" w:rsidRPr="0021764D">
        <w:rPr>
          <w:rFonts w:ascii="DINOT" w:hAnsi="DINOT" w:cs="DINOT"/>
        </w:rPr>
        <w:t xml:space="preserve"> </w:t>
      </w:r>
      <w:r w:rsidR="00022E09" w:rsidRPr="0021764D">
        <w:rPr>
          <w:rFonts w:ascii="DINOT" w:hAnsi="DINOT" w:cs="DINOT"/>
        </w:rPr>
        <w:t xml:space="preserve">to access evidence templates and supporting documents necessary for building </w:t>
      </w:r>
      <w:r>
        <w:rPr>
          <w:rFonts w:ascii="DINOT" w:hAnsi="DINOT" w:cs="DINOT"/>
        </w:rPr>
        <w:t>the</w:t>
      </w:r>
      <w:r w:rsidR="00022E09" w:rsidRPr="0021764D">
        <w:rPr>
          <w:rFonts w:ascii="DINOT" w:hAnsi="DINOT" w:cs="DINOT"/>
        </w:rPr>
        <w:t xml:space="preserve"> academy design plan.</w:t>
      </w:r>
      <w:r w:rsidR="00A363BD" w:rsidRPr="0021764D">
        <w:rPr>
          <w:rFonts w:ascii="DINOT" w:hAnsi="DINOT" w:cs="DINOT"/>
        </w:rPr>
        <w:t xml:space="preserve"> </w:t>
      </w:r>
    </w:p>
    <w:p w14:paraId="6F75EC74" w14:textId="52C78019" w:rsidR="000B1DA2" w:rsidRPr="00953A28" w:rsidRDefault="005644A1" w:rsidP="00D353D4">
      <w:pPr>
        <w:spacing w:after="0" w:line="259" w:lineRule="auto"/>
        <w:rPr>
          <w:rFonts w:ascii="DINOT" w:hAnsi="DINOT" w:cs="DINOT"/>
          <w:b/>
          <w:bCs/>
          <w:sz w:val="22"/>
          <w:szCs w:val="22"/>
        </w:rPr>
      </w:pPr>
      <w:r>
        <w:rPr>
          <w:rFonts w:ascii="DINOT" w:hAnsi="DINOT" w:cs="DINOT"/>
          <w:b/>
          <w:bCs/>
          <w:sz w:val="22"/>
          <w:szCs w:val="22"/>
        </w:rPr>
        <w:t xml:space="preserve">Instructions: </w:t>
      </w:r>
      <w:r w:rsidR="00022E09">
        <w:rPr>
          <w:rFonts w:ascii="DINOT" w:hAnsi="DINOT" w:cs="DINOT"/>
          <w:b/>
          <w:bCs/>
          <w:sz w:val="22"/>
          <w:szCs w:val="22"/>
        </w:rPr>
        <w:t xml:space="preserve">Assess </w:t>
      </w:r>
      <w:r w:rsidR="000B1DA2" w:rsidRPr="00953A28">
        <w:rPr>
          <w:rFonts w:ascii="DINOT" w:hAnsi="DINOT" w:cs="DINOT"/>
          <w:b/>
          <w:bCs/>
          <w:sz w:val="22"/>
          <w:szCs w:val="22"/>
        </w:rPr>
        <w:t>YOP Graduation Readiness</w:t>
      </w:r>
    </w:p>
    <w:p w14:paraId="16B16F49" w14:textId="12FF5370" w:rsidR="00E108C1" w:rsidRDefault="00022E09" w:rsidP="00E108C1">
      <w:pPr>
        <w:pStyle w:val="ListParagraph"/>
        <w:numPr>
          <w:ilvl w:val="0"/>
          <w:numId w:val="7"/>
        </w:numPr>
        <w:spacing w:after="100" w:line="259" w:lineRule="auto"/>
        <w:ind w:right="-270"/>
        <w:rPr>
          <w:rFonts w:ascii="DINOT" w:hAnsi="DINOT" w:cs="DINOT"/>
        </w:rPr>
      </w:pPr>
      <w:r w:rsidRPr="00E108C1">
        <w:rPr>
          <w:rFonts w:ascii="DINOT" w:hAnsi="DINOT" w:cs="DINOT"/>
        </w:rPr>
        <w:t>Use the active checkboxes to self-assess progress in completing strategic actions</w:t>
      </w:r>
      <w:r w:rsidR="00650704">
        <w:rPr>
          <w:rFonts w:ascii="DINOT" w:hAnsi="DINOT" w:cs="DINOT"/>
        </w:rPr>
        <w:t xml:space="preserve"> required for the Academy Design Plan.</w:t>
      </w:r>
    </w:p>
    <w:p w14:paraId="688B7E05" w14:textId="2C5E5846" w:rsidR="00E108C1" w:rsidRDefault="00D968D1" w:rsidP="00E108C1">
      <w:pPr>
        <w:pStyle w:val="ListParagraph"/>
        <w:numPr>
          <w:ilvl w:val="0"/>
          <w:numId w:val="7"/>
        </w:numPr>
        <w:spacing w:after="100" w:line="259" w:lineRule="auto"/>
        <w:ind w:right="-270"/>
        <w:rPr>
          <w:rFonts w:ascii="DINOT" w:hAnsi="DINOT" w:cs="DINOT"/>
        </w:rPr>
      </w:pPr>
      <w:r w:rsidRPr="00E108C1">
        <w:rPr>
          <w:rFonts w:ascii="DINOT" w:hAnsi="DINOT" w:cs="DINOT"/>
        </w:rPr>
        <w:t>Set clear deadlines for strategic actions to ensure the timely completion of the Academy Design Plan support</w:t>
      </w:r>
      <w:r w:rsidR="00650704">
        <w:rPr>
          <w:rFonts w:ascii="DINOT" w:hAnsi="DINOT" w:cs="DINOT"/>
        </w:rPr>
        <w:t>ing the target L</w:t>
      </w:r>
      <w:r w:rsidRPr="00E108C1">
        <w:rPr>
          <w:rFonts w:ascii="DINOT" w:hAnsi="DINOT" w:cs="DINOT"/>
        </w:rPr>
        <w:t>aunch</w:t>
      </w:r>
      <w:r w:rsidR="00650704">
        <w:rPr>
          <w:rFonts w:ascii="DINOT" w:hAnsi="DINOT" w:cs="DINOT"/>
        </w:rPr>
        <w:t xml:space="preserve"> Year</w:t>
      </w:r>
      <w:r w:rsidRPr="00E108C1">
        <w:rPr>
          <w:rFonts w:ascii="DINOT" w:hAnsi="DINOT" w:cs="DINOT"/>
        </w:rPr>
        <w:t xml:space="preserve">. </w:t>
      </w:r>
    </w:p>
    <w:p w14:paraId="7F1FBEB6" w14:textId="2E1A1E24" w:rsidR="00D968D1" w:rsidRPr="00E108C1" w:rsidRDefault="00022E09" w:rsidP="00E108C1">
      <w:pPr>
        <w:pStyle w:val="ListParagraph"/>
        <w:numPr>
          <w:ilvl w:val="0"/>
          <w:numId w:val="7"/>
        </w:numPr>
        <w:spacing w:after="100" w:line="259" w:lineRule="auto"/>
        <w:ind w:right="-270"/>
        <w:rPr>
          <w:rFonts w:ascii="DINOT" w:hAnsi="DINOT" w:cs="DINOT"/>
        </w:rPr>
      </w:pPr>
      <w:r w:rsidRPr="00E108C1">
        <w:rPr>
          <w:rFonts w:ascii="DINOT" w:hAnsi="DINOT" w:cs="DINOT"/>
        </w:rPr>
        <w:t xml:space="preserve">Note that a </w:t>
      </w:r>
      <w:r w:rsidRPr="00E108C1">
        <w:rPr>
          <w:rFonts w:ascii="DINOT" w:hAnsi="DINOT" w:cs="DINOT"/>
          <w:highlight w:val="yellow"/>
        </w:rPr>
        <w:t>highlighted</w:t>
      </w:r>
      <w:r w:rsidRPr="00E108C1">
        <w:rPr>
          <w:rFonts w:ascii="DINOT" w:hAnsi="DINOT" w:cs="DINOT"/>
        </w:rPr>
        <w:t xml:space="preserve"> strategic action marked as accomplished requires you to </w:t>
      </w:r>
      <w:hyperlink r:id="rId10" w:history="1">
        <w:r w:rsidRPr="00E108C1">
          <w:rPr>
            <w:rStyle w:val="Hyperlink"/>
            <w:rFonts w:ascii="DINOT" w:hAnsi="DINOT" w:cs="DINOT"/>
          </w:rPr>
          <w:t>Upload Evidence</w:t>
        </w:r>
      </w:hyperlink>
      <w:r w:rsidRPr="00E108C1">
        <w:rPr>
          <w:rFonts w:ascii="DINOT" w:hAnsi="DINOT" w:cs="DINOT"/>
        </w:rPr>
        <w:t xml:space="preserve"> </w:t>
      </w:r>
      <w:r w:rsidR="00650704">
        <w:rPr>
          <w:rFonts w:ascii="DINOT" w:hAnsi="DINOT" w:cs="DINOT"/>
        </w:rPr>
        <w:t xml:space="preserve">for verification </w:t>
      </w:r>
      <w:r w:rsidRPr="00E108C1">
        <w:rPr>
          <w:rFonts w:ascii="DINOT" w:hAnsi="DINOT" w:cs="DINOT"/>
        </w:rPr>
        <w:t xml:space="preserve">at least two weeks before graduation. </w:t>
      </w:r>
    </w:p>
    <w:p w14:paraId="2E0FD018" w14:textId="5355014D" w:rsidR="00822BD0" w:rsidRPr="00953A28" w:rsidRDefault="00822BD0" w:rsidP="00C43470">
      <w:pPr>
        <w:spacing w:line="259" w:lineRule="auto"/>
        <w:rPr>
          <w:rFonts w:ascii="DINOT" w:hAnsi="DINOT" w:cs="DINOT"/>
          <w:b/>
          <w:color w:val="auto"/>
        </w:rPr>
      </w:pPr>
      <w:r w:rsidRPr="00953A28">
        <w:rPr>
          <w:rFonts w:ascii="DINOT" w:hAnsi="DINOT" w:cs="DINOT"/>
          <w:b/>
          <w:color w:val="auto"/>
        </w:rPr>
        <w:t>Status Key: N (not started), U (underway), A (accomplished)</w:t>
      </w: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7216"/>
        <w:gridCol w:w="3653"/>
        <w:gridCol w:w="1317"/>
        <w:gridCol w:w="1039"/>
        <w:gridCol w:w="420"/>
        <w:gridCol w:w="420"/>
        <w:gridCol w:w="421"/>
      </w:tblGrid>
      <w:tr w:rsidR="00D968D1" w:rsidRPr="00953A28" w14:paraId="10F09001" w14:textId="77777777" w:rsidTr="008A4BA5">
        <w:trPr>
          <w:trHeight w:val="287"/>
          <w:tblHeader/>
          <w:jc w:val="center"/>
        </w:trPr>
        <w:tc>
          <w:tcPr>
            <w:tcW w:w="14486" w:type="dxa"/>
            <w:gridSpan w:val="7"/>
            <w:shd w:val="clear" w:color="auto" w:fill="006A4F"/>
            <w:vAlign w:val="bottom"/>
          </w:tcPr>
          <w:p w14:paraId="6245202F" w14:textId="3ECD5C33" w:rsidR="00D968D1" w:rsidRPr="00953A28" w:rsidRDefault="00D968D1" w:rsidP="00D968D1">
            <w:pPr>
              <w:spacing w:before="50" w:after="50"/>
              <w:jc w:val="center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D968D1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>YOP Progress Planner</w:t>
            </w:r>
          </w:p>
        </w:tc>
      </w:tr>
      <w:tr w:rsidR="00252639" w:rsidRPr="00953A28" w14:paraId="48A35BFF" w14:textId="77777777" w:rsidTr="008670CD">
        <w:trPr>
          <w:trHeight w:val="152"/>
          <w:tblHeader/>
          <w:jc w:val="center"/>
        </w:trPr>
        <w:tc>
          <w:tcPr>
            <w:tcW w:w="7216" w:type="dxa"/>
            <w:shd w:val="clear" w:color="auto" w:fill="00B050"/>
            <w:vAlign w:val="center"/>
          </w:tcPr>
          <w:p w14:paraId="2FAEF4FF" w14:textId="2ED051AD" w:rsidR="00252639" w:rsidRPr="00C31BA7" w:rsidRDefault="00252639" w:rsidP="005F57EB">
            <w:pPr>
              <w:spacing w:before="50" w:after="50"/>
              <w:jc w:val="center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C31BA7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Strategic Action</w:t>
            </w:r>
          </w:p>
        </w:tc>
        <w:tc>
          <w:tcPr>
            <w:tcW w:w="3653" w:type="dxa"/>
            <w:shd w:val="clear" w:color="auto" w:fill="00B050"/>
            <w:vAlign w:val="center"/>
          </w:tcPr>
          <w:p w14:paraId="65F9B107" w14:textId="37238263" w:rsidR="00252639" w:rsidRPr="00C31BA7" w:rsidRDefault="00252639" w:rsidP="005F57EB">
            <w:pPr>
              <w:spacing w:before="50" w:after="50"/>
              <w:jc w:val="center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C31BA7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Suggested Lead</w:t>
            </w:r>
          </w:p>
        </w:tc>
        <w:tc>
          <w:tcPr>
            <w:tcW w:w="1317" w:type="dxa"/>
            <w:shd w:val="clear" w:color="auto" w:fill="00B050"/>
            <w:vAlign w:val="center"/>
          </w:tcPr>
          <w:p w14:paraId="370943F1" w14:textId="664BAD38" w:rsidR="00252639" w:rsidRPr="00C31BA7" w:rsidRDefault="00252639" w:rsidP="005F57EB">
            <w:pPr>
              <w:spacing w:before="50" w:after="50"/>
              <w:jc w:val="center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C31BA7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Deadline</w:t>
            </w:r>
          </w:p>
        </w:tc>
        <w:tc>
          <w:tcPr>
            <w:tcW w:w="1039" w:type="dxa"/>
            <w:shd w:val="clear" w:color="auto" w:fill="00B050"/>
            <w:vAlign w:val="center"/>
          </w:tcPr>
          <w:p w14:paraId="377877C7" w14:textId="508CB864" w:rsidR="00252639" w:rsidRPr="00C31BA7" w:rsidRDefault="00252639" w:rsidP="005F57EB">
            <w:pPr>
              <w:spacing w:before="50" w:after="50"/>
              <w:contextualSpacing/>
              <w:jc w:val="center"/>
              <w:outlineLvl w:val="0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C31BA7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Upload</w:t>
            </w:r>
          </w:p>
        </w:tc>
        <w:tc>
          <w:tcPr>
            <w:tcW w:w="420" w:type="dxa"/>
            <w:shd w:val="clear" w:color="auto" w:fill="00B050"/>
            <w:vAlign w:val="center"/>
          </w:tcPr>
          <w:p w14:paraId="79804BB0" w14:textId="600EEBC9" w:rsidR="00252639" w:rsidRPr="00953A28" w:rsidRDefault="00252639" w:rsidP="005F57EB">
            <w:pPr>
              <w:spacing w:before="50" w:after="50"/>
              <w:contextualSpacing/>
              <w:jc w:val="center"/>
              <w:outlineLvl w:val="0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953A28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420" w:type="dxa"/>
            <w:shd w:val="clear" w:color="auto" w:fill="00B050"/>
            <w:vAlign w:val="center"/>
          </w:tcPr>
          <w:p w14:paraId="49E4A8A8" w14:textId="77777777" w:rsidR="00252639" w:rsidRPr="00953A28" w:rsidRDefault="00252639" w:rsidP="005F57EB">
            <w:pPr>
              <w:spacing w:before="50" w:after="50"/>
              <w:contextualSpacing/>
              <w:jc w:val="center"/>
              <w:outlineLvl w:val="0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953A28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U</w:t>
            </w:r>
          </w:p>
        </w:tc>
        <w:tc>
          <w:tcPr>
            <w:tcW w:w="421" w:type="dxa"/>
            <w:shd w:val="clear" w:color="auto" w:fill="00B050"/>
            <w:vAlign w:val="center"/>
          </w:tcPr>
          <w:p w14:paraId="64270979" w14:textId="77777777" w:rsidR="00252639" w:rsidRPr="00953A28" w:rsidRDefault="00252639" w:rsidP="005F57EB">
            <w:pPr>
              <w:spacing w:before="50" w:after="50"/>
              <w:contextualSpacing/>
              <w:jc w:val="center"/>
              <w:outlineLvl w:val="0"/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</w:pPr>
            <w:r w:rsidRPr="00953A28">
              <w:rPr>
                <w:rFonts w:ascii="DINOT" w:hAnsi="DINOT" w:cs="DINOT"/>
                <w:b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252639" w:rsidRPr="00953A28" w14:paraId="2274DCC5" w14:textId="77777777" w:rsidTr="00650704">
        <w:trPr>
          <w:trHeight w:val="755"/>
          <w:jc w:val="center"/>
        </w:trPr>
        <w:tc>
          <w:tcPr>
            <w:tcW w:w="7216" w:type="dxa"/>
            <w:vAlign w:val="center"/>
          </w:tcPr>
          <w:p w14:paraId="29343D05" w14:textId="16BFDE05" w:rsidR="00252639" w:rsidRPr="00C31BA7" w:rsidRDefault="00252639" w:rsidP="00A21AE0">
            <w:pPr>
              <w:spacing w:before="50" w:after="50"/>
              <w:rPr>
                <w:rFonts w:ascii="DINOT" w:hAnsi="DINOT" w:cs="DINOT"/>
                <w:b/>
                <w:bCs/>
                <w:color w:val="auto"/>
              </w:rPr>
            </w:pPr>
            <w:r w:rsidRPr="00C31BA7">
              <w:rPr>
                <w:rFonts w:ascii="DINOT" w:hAnsi="DINOT" w:cs="DINOT"/>
                <w:b/>
                <w:bCs/>
                <w:color w:val="auto"/>
              </w:rPr>
              <w:t>Recruit the Academy Design Team (ADT)</w:t>
            </w:r>
          </w:p>
          <w:p w14:paraId="2A913D4A" w14:textId="295AB15F" w:rsidR="00252639" w:rsidRPr="00C31BA7" w:rsidRDefault="00252639" w:rsidP="00A21AE0">
            <w:pPr>
              <w:pStyle w:val="ListParagraph"/>
              <w:numPr>
                <w:ilvl w:val="0"/>
                <w:numId w:val="4"/>
              </w:num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Refer to  </w:t>
            </w:r>
            <w:hyperlink r:id="rId11" w:history="1">
              <w:r w:rsidR="00022E09">
                <w:rPr>
                  <w:rStyle w:val="Hyperlink"/>
                  <w:rFonts w:ascii="DINOT" w:hAnsi="DINOT" w:cs="DINOT"/>
                </w:rPr>
                <w:t>ADT Prep Guide</w:t>
              </w:r>
            </w:hyperlink>
            <w:r w:rsidRPr="00C31BA7">
              <w:rPr>
                <w:rFonts w:ascii="DINOT" w:hAnsi="DINOT" w:cs="DINOT"/>
                <w:color w:val="auto"/>
              </w:rPr>
              <w:t xml:space="preserve"> to inform ADT recruitment efforts</w:t>
            </w:r>
          </w:p>
          <w:p w14:paraId="47FD6360" w14:textId="77777777" w:rsidR="00252639" w:rsidRPr="00C31BA7" w:rsidRDefault="00252639" w:rsidP="00A21AE0">
            <w:pPr>
              <w:pStyle w:val="ListParagraph"/>
              <w:numPr>
                <w:ilvl w:val="0"/>
                <w:numId w:val="4"/>
              </w:num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Review master schedule &amp; determine staffing </w:t>
            </w:r>
            <w:proofErr w:type="gramStart"/>
            <w:r w:rsidRPr="00C31BA7">
              <w:rPr>
                <w:rFonts w:ascii="DINOT" w:hAnsi="DINOT" w:cs="DINOT"/>
                <w:color w:val="auto"/>
              </w:rPr>
              <w:t>needs</w:t>
            </w:r>
            <w:proofErr w:type="gramEnd"/>
          </w:p>
          <w:p w14:paraId="5F2A779C" w14:textId="0BA75DFE" w:rsidR="00252639" w:rsidRPr="00C31BA7" w:rsidRDefault="00252639" w:rsidP="00A21AE0">
            <w:pPr>
              <w:pStyle w:val="ListParagraph"/>
              <w:numPr>
                <w:ilvl w:val="0"/>
                <w:numId w:val="4"/>
              </w:num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Schedule </w:t>
            </w:r>
            <w:r w:rsidR="009F5D12" w:rsidRPr="00C31BA7">
              <w:rPr>
                <w:rFonts w:ascii="DINOT" w:hAnsi="DINOT" w:cs="DINOT"/>
                <w:color w:val="auto"/>
              </w:rPr>
              <w:t xml:space="preserve">the </w:t>
            </w:r>
            <w:r w:rsidRPr="00C31BA7">
              <w:rPr>
                <w:rFonts w:ascii="DINOT" w:hAnsi="DINOT" w:cs="DINOT"/>
                <w:color w:val="auto"/>
              </w:rPr>
              <w:t>YOP kick-off meeting</w:t>
            </w:r>
          </w:p>
        </w:tc>
        <w:tc>
          <w:tcPr>
            <w:tcW w:w="3653" w:type="dxa"/>
            <w:vAlign w:val="center"/>
          </w:tcPr>
          <w:p w14:paraId="7B3B8EE9" w14:textId="1EC72CDC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Principal,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1672599941"/>
              <w:placeholder>
                <w:docPart w:val="F417354B61D84D979F1836474C535E62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E6686C" w14:textId="3FE7ABF1" w:rsidR="00252639" w:rsidRPr="00C31BA7" w:rsidRDefault="00D968D1" w:rsidP="00D968D1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40B2C1DC" w14:textId="77777777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1.4.a</w:t>
            </w:r>
          </w:p>
          <w:p w14:paraId="167F2A09" w14:textId="42B02A7F" w:rsidR="00A363BD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1.4.b</w:t>
            </w:r>
          </w:p>
        </w:tc>
        <w:bookmarkStart w:id="2" w:name="_Hlk113991091"/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040C0BD" w14:textId="2397ED81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72965285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  <w:bookmarkEnd w:id="2"/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0F2EF3C5" w14:textId="4216C4C8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71003376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74A8FA1" w14:textId="3705280C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90942280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0E1A7929" w14:textId="77777777" w:rsidTr="00650704">
        <w:trPr>
          <w:trHeight w:val="485"/>
          <w:jc w:val="center"/>
        </w:trPr>
        <w:tc>
          <w:tcPr>
            <w:tcW w:w="7216" w:type="dxa"/>
            <w:vAlign w:val="center"/>
          </w:tcPr>
          <w:p w14:paraId="00DCEA5E" w14:textId="2B6AF2E2" w:rsidR="00252639" w:rsidRPr="00C31BA7" w:rsidRDefault="00252639" w:rsidP="00022E09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Host a YOP kick-off meeting and complete </w:t>
            </w:r>
            <w:r w:rsidRPr="00C35AD2">
              <w:rPr>
                <w:rFonts w:ascii="DINOT" w:hAnsi="DINOT" w:cs="DINOT"/>
                <w:b/>
                <w:bCs/>
              </w:rPr>
              <w:t>YOP Snapshot 1</w:t>
            </w:r>
            <w:r w:rsidRPr="00C31BA7">
              <w:rPr>
                <w:rFonts w:ascii="DINOT" w:hAnsi="DINOT" w:cs="DINOT"/>
                <w:color w:val="auto"/>
              </w:rPr>
              <w:t xml:space="preserve"> with the ADT</w:t>
            </w:r>
          </w:p>
          <w:p w14:paraId="3E0D14D6" w14:textId="0DB89CFC" w:rsidR="00252639" w:rsidRPr="00C31BA7" w:rsidRDefault="00252639" w:rsidP="00A21AE0">
            <w:pPr>
              <w:pStyle w:val="ListParagraph"/>
              <w:numPr>
                <w:ilvl w:val="0"/>
                <w:numId w:val="3"/>
              </w:num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Refer to </w:t>
            </w:r>
            <w:hyperlink r:id="rId12" w:history="1">
              <w:r w:rsidRPr="00C31BA7">
                <w:rPr>
                  <w:rStyle w:val="Hyperlink"/>
                  <w:rFonts w:ascii="DINOT" w:hAnsi="DINOT" w:cs="DINOT"/>
                  <w:bCs/>
                </w:rPr>
                <w:t>sample YOP Snapshot</w:t>
              </w:r>
            </w:hyperlink>
          </w:p>
        </w:tc>
        <w:tc>
          <w:tcPr>
            <w:tcW w:w="3653" w:type="dxa"/>
            <w:vAlign w:val="center"/>
          </w:tcPr>
          <w:p w14:paraId="16E52F5C" w14:textId="7F6BA86C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Principal,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22218347"/>
              <w:placeholder>
                <w:docPart w:val="FB603D4C9DC34CAD87B8EB5D5BBF51CE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1569930" w14:textId="40FABCDB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6613F07F" w14:textId="639BE43D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23FAC31" w14:textId="277C494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71078920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FBDA10C" w14:textId="0F7A986E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03314650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8D853FA" w14:textId="574DF9B4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90205602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72976B10" w14:textId="77777777" w:rsidTr="00650704">
        <w:trPr>
          <w:trHeight w:val="512"/>
          <w:jc w:val="center"/>
        </w:trPr>
        <w:tc>
          <w:tcPr>
            <w:tcW w:w="7216" w:type="dxa"/>
            <w:vAlign w:val="center"/>
          </w:tcPr>
          <w:p w14:paraId="486AEBCD" w14:textId="11ACD224" w:rsidR="00252639" w:rsidRPr="009430C4" w:rsidRDefault="00252639" w:rsidP="009430C4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Schedule the </w:t>
            </w:r>
            <w:r w:rsidRPr="00C31BA7">
              <w:rPr>
                <w:rFonts w:ascii="DINOT" w:hAnsi="DINOT" w:cs="DINOT"/>
                <w:b/>
                <w:bCs/>
                <w:color w:val="auto"/>
              </w:rPr>
              <w:t>YOP Graduation</w:t>
            </w:r>
            <w:r w:rsidRPr="00C31BA7">
              <w:rPr>
                <w:rFonts w:ascii="DINOT" w:hAnsi="DINOT" w:cs="DINOT"/>
                <w:color w:val="auto"/>
              </w:rPr>
              <w:t xml:space="preserve"> meeting</w:t>
            </w:r>
            <w:r w:rsidR="00C35AD2">
              <w:rPr>
                <w:rFonts w:ascii="DINOT" w:hAnsi="DINOT" w:cs="DINOT"/>
                <w:color w:val="auto"/>
              </w:rPr>
              <w:t xml:space="preserve"> </w:t>
            </w:r>
            <w:r w:rsidRPr="00C31BA7">
              <w:rPr>
                <w:rFonts w:ascii="DINOT" w:hAnsi="DINOT" w:cs="DINOT"/>
                <w:color w:val="auto"/>
              </w:rPr>
              <w:t>(</w:t>
            </w:r>
            <w:r w:rsidR="00022E09">
              <w:rPr>
                <w:rFonts w:ascii="DINOT" w:hAnsi="DINOT" w:cs="DINOT"/>
                <w:color w:val="auto"/>
              </w:rPr>
              <w:t xml:space="preserve">2023-24 </w:t>
            </w:r>
            <w:r w:rsidR="00071290">
              <w:rPr>
                <w:rFonts w:ascii="DINOT" w:hAnsi="DINOT" w:cs="DINOT"/>
                <w:color w:val="auto"/>
              </w:rPr>
              <w:t xml:space="preserve">YOP </w:t>
            </w:r>
            <w:r w:rsidR="00022E09">
              <w:rPr>
                <w:rFonts w:ascii="DINOT" w:hAnsi="DINOT" w:cs="DINOT"/>
                <w:color w:val="auto"/>
              </w:rPr>
              <w:t xml:space="preserve">cohort closes </w:t>
            </w:r>
            <w:r w:rsidRPr="00C31BA7">
              <w:rPr>
                <w:rFonts w:ascii="DINOT" w:hAnsi="DINOT" w:cs="DINOT"/>
                <w:color w:val="auto"/>
              </w:rPr>
              <w:t>5/</w:t>
            </w:r>
            <w:r w:rsidR="00022E09">
              <w:rPr>
                <w:rFonts w:ascii="DINOT" w:hAnsi="DINOT" w:cs="DINOT"/>
                <w:color w:val="auto"/>
              </w:rPr>
              <w:t>31</w:t>
            </w:r>
            <w:r w:rsidRPr="00C31BA7">
              <w:rPr>
                <w:rFonts w:ascii="DINOT" w:hAnsi="DINOT" w:cs="DINOT"/>
                <w:color w:val="auto"/>
              </w:rPr>
              <w:t>/2</w:t>
            </w:r>
            <w:r w:rsidR="00886690">
              <w:rPr>
                <w:rFonts w:ascii="DINOT" w:hAnsi="DINOT" w:cs="DINOT"/>
                <w:color w:val="auto"/>
              </w:rPr>
              <w:t>4</w:t>
            </w:r>
            <w:r w:rsidRPr="00C31BA7">
              <w:rPr>
                <w:rFonts w:ascii="DINOT" w:hAnsi="DINOT" w:cs="DINOT"/>
                <w:color w:val="auto"/>
              </w:rPr>
              <w:t>)</w:t>
            </w:r>
          </w:p>
        </w:tc>
        <w:tc>
          <w:tcPr>
            <w:tcW w:w="3653" w:type="dxa"/>
            <w:vAlign w:val="center"/>
          </w:tcPr>
          <w:p w14:paraId="48E4E480" w14:textId="6D0D7FE2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212553046"/>
              <w:placeholder>
                <w:docPart w:val="EFFD3E9756E44D98A3DF4428B7DBE4CA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01ED1DA" w14:textId="143EAC49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23CA1E88" w14:textId="4F4C57B7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9655963" w14:textId="25FE31D2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07601233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1022DF7E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82662536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4E4A4EA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5817570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6EA16D2F" w14:textId="77777777" w:rsidTr="00650704">
        <w:trPr>
          <w:trHeight w:val="575"/>
          <w:jc w:val="center"/>
        </w:trPr>
        <w:tc>
          <w:tcPr>
            <w:tcW w:w="7216" w:type="dxa"/>
            <w:vAlign w:val="center"/>
          </w:tcPr>
          <w:p w14:paraId="5BE1D95D" w14:textId="567F580B" w:rsidR="00252639" w:rsidRPr="00C31BA7" w:rsidRDefault="00252639" w:rsidP="00252639">
            <w:pPr>
              <w:spacing w:before="50" w:after="50"/>
              <w:rPr>
                <w:rFonts w:ascii="DINOT" w:hAnsi="DINOT" w:cs="DINOT"/>
                <w:color w:val="auto"/>
              </w:rPr>
            </w:pPr>
            <w:bookmarkStart w:id="3" w:name="_Hlk120554265"/>
            <w:bookmarkStart w:id="4" w:name="_Hlk119572112"/>
            <w:r w:rsidRPr="00C31BA7">
              <w:rPr>
                <w:rFonts w:ascii="DINOT" w:hAnsi="DINOT" w:cs="DINOT"/>
                <w:color w:val="auto"/>
              </w:rPr>
              <w:t xml:space="preserve">Determine </w:t>
            </w:r>
            <w:r w:rsidR="009F5D12" w:rsidRPr="00C31BA7">
              <w:rPr>
                <w:rFonts w:ascii="DINOT" w:hAnsi="DINOT" w:cs="DINOT"/>
                <w:color w:val="auto"/>
              </w:rPr>
              <w:t xml:space="preserve">a </w:t>
            </w:r>
            <w:r w:rsidRPr="00C31BA7">
              <w:rPr>
                <w:rFonts w:ascii="DINOT" w:hAnsi="DINOT" w:cs="DINOT"/>
                <w:color w:val="auto"/>
              </w:rPr>
              <w:t xml:space="preserve">schedule </w:t>
            </w:r>
            <w:r w:rsidR="009F5D12" w:rsidRPr="00C31BA7">
              <w:rPr>
                <w:rFonts w:ascii="DINOT" w:hAnsi="DINOT" w:cs="DINOT"/>
                <w:color w:val="auto"/>
              </w:rPr>
              <w:t>for ADT</w:t>
            </w:r>
            <w:r w:rsidRPr="00C31BA7">
              <w:rPr>
                <w:rFonts w:ascii="DINOT" w:hAnsi="DINOT" w:cs="DINOT"/>
                <w:color w:val="auto"/>
              </w:rPr>
              <w:t xml:space="preserve"> </w:t>
            </w:r>
            <w:r w:rsidR="009F5D12" w:rsidRPr="00C31BA7">
              <w:rPr>
                <w:rFonts w:ascii="DINOT" w:hAnsi="DINOT" w:cs="DINOT"/>
                <w:color w:val="auto"/>
              </w:rPr>
              <w:t>common</w:t>
            </w:r>
            <w:r w:rsidRPr="00C31BA7">
              <w:rPr>
                <w:rFonts w:ascii="DINOT" w:hAnsi="DINOT" w:cs="DINOT"/>
                <w:color w:val="auto"/>
              </w:rPr>
              <w:t xml:space="preserve"> planning</w:t>
            </w:r>
            <w:r w:rsidR="009F5D12" w:rsidRPr="00C31BA7">
              <w:rPr>
                <w:rFonts w:ascii="DINOT" w:hAnsi="DINOT" w:cs="DINOT"/>
                <w:color w:val="auto"/>
              </w:rPr>
              <w:t xml:space="preserve"> </w:t>
            </w:r>
            <w:proofErr w:type="gramStart"/>
            <w:r w:rsidR="009F5D12" w:rsidRPr="00C31BA7">
              <w:rPr>
                <w:rFonts w:ascii="DINOT" w:hAnsi="DINOT" w:cs="DINOT"/>
                <w:color w:val="auto"/>
              </w:rPr>
              <w:t>time</w:t>
            </w:r>
            <w:proofErr w:type="gramEnd"/>
            <w:r w:rsidR="00C35AD2">
              <w:rPr>
                <w:rFonts w:ascii="DINOT" w:hAnsi="DINOT" w:cs="DINOT"/>
                <w:color w:val="auto"/>
              </w:rPr>
              <w:t xml:space="preserve"> </w:t>
            </w:r>
          </w:p>
          <w:bookmarkEnd w:id="3"/>
          <w:p w14:paraId="428E3972" w14:textId="3897D45A" w:rsidR="00252639" w:rsidRPr="00C31BA7" w:rsidRDefault="00C35AD2" w:rsidP="00252639">
            <w:pPr>
              <w:pStyle w:val="ListParagraph"/>
              <w:numPr>
                <w:ilvl w:val="0"/>
                <w:numId w:val="3"/>
              </w:numPr>
              <w:spacing w:before="50" w:after="50"/>
              <w:rPr>
                <w:rFonts w:ascii="DINOT" w:hAnsi="DINOT" w:cs="DINOT"/>
                <w:color w:val="auto"/>
              </w:rPr>
            </w:pPr>
            <w:r>
              <w:rPr>
                <w:rFonts w:ascii="DINOT" w:hAnsi="DINOT" w:cs="DINOT"/>
                <w:color w:val="auto"/>
              </w:rPr>
              <w:t xml:space="preserve">Tip: </w:t>
            </w:r>
            <w:r w:rsidR="00252639" w:rsidRPr="00C31BA7">
              <w:rPr>
                <w:rFonts w:ascii="DINOT" w:hAnsi="DINOT" w:cs="DINOT"/>
                <w:color w:val="auto"/>
              </w:rPr>
              <w:t xml:space="preserve">Schedule </w:t>
            </w:r>
            <w:r>
              <w:rPr>
                <w:rFonts w:ascii="DINOT" w:hAnsi="DINOT" w:cs="DINOT"/>
                <w:color w:val="auto"/>
              </w:rPr>
              <w:t xml:space="preserve">recurring coaching session </w:t>
            </w:r>
            <w:r w:rsidR="00252639" w:rsidRPr="00C31BA7">
              <w:rPr>
                <w:rFonts w:ascii="DINOT" w:hAnsi="DINOT" w:cs="DINOT"/>
                <w:color w:val="auto"/>
              </w:rPr>
              <w:t>with your portfolio manager</w:t>
            </w:r>
            <w:bookmarkEnd w:id="4"/>
          </w:p>
        </w:tc>
        <w:tc>
          <w:tcPr>
            <w:tcW w:w="3653" w:type="dxa"/>
            <w:vAlign w:val="center"/>
          </w:tcPr>
          <w:p w14:paraId="653E99D6" w14:textId="3B94ADD2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165611462"/>
              <w:placeholder>
                <w:docPart w:val="B30D6A99C8F74202B4C1FBC42294E271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DA09543" w14:textId="37759EA0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14EE0BA9" w14:textId="74AF11B4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1.5.a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B021C" w14:textId="1C0207B2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20354809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3DCACAF" w14:textId="6056AF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44950997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3D99E7A" w14:textId="6E3A7986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24881065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1B437375" w14:textId="77777777" w:rsidTr="00650704">
        <w:trPr>
          <w:trHeight w:val="458"/>
          <w:jc w:val="center"/>
        </w:trPr>
        <w:tc>
          <w:tcPr>
            <w:tcW w:w="7216" w:type="dxa"/>
            <w:vAlign w:val="center"/>
          </w:tcPr>
          <w:p w14:paraId="3EB55D2D" w14:textId="7AE1426C" w:rsidR="00252639" w:rsidRPr="00C31BA7" w:rsidRDefault="00252639" w:rsidP="00022E09">
            <w:pPr>
              <w:spacing w:before="50" w:after="50"/>
              <w:rPr>
                <w:rFonts w:ascii="DINOT" w:hAnsi="DINOT" w:cs="DINOT"/>
                <w:color w:val="auto"/>
              </w:rPr>
            </w:pPr>
            <w:bookmarkStart w:id="5" w:name="_Hlk119591260"/>
            <w:r w:rsidRPr="00C31BA7">
              <w:rPr>
                <w:rFonts w:ascii="DINOT" w:hAnsi="DINOT" w:cs="DINOT"/>
                <w:color w:val="auto"/>
              </w:rPr>
              <w:t xml:space="preserve">Develop an </w:t>
            </w:r>
            <w:r w:rsidRPr="00C31BA7">
              <w:rPr>
                <w:rFonts w:ascii="DINOT" w:hAnsi="DINOT" w:cs="DINOT"/>
                <w:b/>
                <w:bCs/>
                <w:color w:val="auto"/>
              </w:rPr>
              <w:t>Action Plan</w:t>
            </w:r>
            <w:r w:rsidRPr="00C31BA7">
              <w:rPr>
                <w:rFonts w:ascii="DINOT" w:hAnsi="DINOT" w:cs="DINOT"/>
                <w:color w:val="auto"/>
              </w:rPr>
              <w:t xml:space="preserve"> using Snapshot 1 results to create goals and strategic actions and to monitor the academy design plan </w:t>
            </w:r>
            <w:proofErr w:type="gramStart"/>
            <w:r w:rsidRPr="00C31BA7">
              <w:rPr>
                <w:rFonts w:ascii="DINOT" w:hAnsi="DINOT" w:cs="DINOT"/>
                <w:color w:val="auto"/>
              </w:rPr>
              <w:t>progress</w:t>
            </w:r>
            <w:bookmarkEnd w:id="5"/>
            <w:proofErr w:type="gramEnd"/>
          </w:p>
          <w:p w14:paraId="54331625" w14:textId="7DCFF915" w:rsidR="00252639" w:rsidRPr="00C31BA7" w:rsidRDefault="00252639" w:rsidP="00A21AE0">
            <w:pPr>
              <w:pStyle w:val="ListParagraph"/>
              <w:numPr>
                <w:ilvl w:val="0"/>
                <w:numId w:val="3"/>
              </w:num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Assign ADT roles &amp; responsibilities/tasks</w:t>
            </w:r>
            <w:r w:rsidR="00C35AD2">
              <w:rPr>
                <w:rFonts w:ascii="DINOT" w:hAnsi="DINOT" w:cs="DINOT"/>
                <w:color w:val="auto"/>
              </w:rPr>
              <w:t xml:space="preserve"> (consider sub-committees)</w:t>
            </w:r>
          </w:p>
        </w:tc>
        <w:tc>
          <w:tcPr>
            <w:tcW w:w="3653" w:type="dxa"/>
            <w:vAlign w:val="center"/>
          </w:tcPr>
          <w:p w14:paraId="46E57C4E" w14:textId="0E185C58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Principal, District Lead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1472407572"/>
              <w:placeholder>
                <w:docPart w:val="5F5BEDEBECC5453391FEE07B05D14E24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CDEA7A1" w14:textId="77777777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027744B1" w14:textId="57B7EB1E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1.3.b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4D1CFE3" w14:textId="0B421DA0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01029037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0210FCD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83091015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F683198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8567913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16B24A54" w14:textId="77777777" w:rsidTr="00650704">
        <w:trPr>
          <w:trHeight w:val="75"/>
          <w:jc w:val="center"/>
        </w:trPr>
        <w:tc>
          <w:tcPr>
            <w:tcW w:w="7216" w:type="dxa"/>
            <w:vAlign w:val="center"/>
          </w:tcPr>
          <w:p w14:paraId="0223F0B9" w14:textId="45A8ACC7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8AB833" w:themeColor="accent2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Develop the academy’s </w:t>
            </w:r>
            <w:r w:rsidR="00C35AD2">
              <w:rPr>
                <w:rFonts w:ascii="DINOT" w:hAnsi="DINOT" w:cs="DINOT"/>
                <w:color w:val="auto"/>
              </w:rPr>
              <w:t xml:space="preserve">career-connected </w:t>
            </w:r>
            <w:r w:rsidRPr="00C31BA7">
              <w:rPr>
                <w:rFonts w:ascii="DINOT" w:hAnsi="DINOT" w:cs="DINOT"/>
                <w:color w:val="auto"/>
              </w:rPr>
              <w:t>program of study</w:t>
            </w:r>
          </w:p>
        </w:tc>
        <w:tc>
          <w:tcPr>
            <w:tcW w:w="3653" w:type="dxa"/>
            <w:vAlign w:val="center"/>
          </w:tcPr>
          <w:p w14:paraId="37D68B13" w14:textId="11B0A722" w:rsidR="00252639" w:rsidRPr="00C31BA7" w:rsidRDefault="006A4EE3" w:rsidP="00AF4CE7">
            <w:pPr>
              <w:spacing w:before="50" w:after="50"/>
              <w:rPr>
                <w:rFonts w:ascii="DINOT" w:hAnsi="DINOT" w:cs="DINOT"/>
                <w:color w:val="8AB833" w:themeColor="accent2"/>
              </w:rPr>
            </w:pPr>
            <w:r>
              <w:rPr>
                <w:rFonts w:ascii="DINOT" w:hAnsi="DINOT" w:cs="DINOT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758914494"/>
              <w:placeholder>
                <w:docPart w:val="FDAED17779E64ED3A8623C3961F81EC2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CA235A4" w14:textId="77777777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8AB833" w:themeColor="accent2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0359E13D" w14:textId="5E8401C9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3.1.a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5F0A7F9" w14:textId="3492EB4E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79386292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C68DBAA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61274496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DBFEB4B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4738778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3DA" w:rsidRPr="00953A28" w14:paraId="3FCF4DFF" w14:textId="77777777" w:rsidTr="00650704">
        <w:trPr>
          <w:trHeight w:val="75"/>
          <w:jc w:val="center"/>
        </w:trPr>
        <w:tc>
          <w:tcPr>
            <w:tcW w:w="7216" w:type="dxa"/>
            <w:vAlign w:val="center"/>
          </w:tcPr>
          <w:p w14:paraId="768F8DE9" w14:textId="210142FB" w:rsidR="00F233DA" w:rsidRPr="00C31BA7" w:rsidRDefault="00F233DA" w:rsidP="003B39B1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Develop an open choice student enrollment process </w:t>
            </w:r>
            <w:r>
              <w:rPr>
                <w:rFonts w:ascii="DINOT" w:hAnsi="DINOT" w:cs="DINOT"/>
                <w:color w:val="auto"/>
              </w:rPr>
              <w:t>to accept students</w:t>
            </w:r>
          </w:p>
        </w:tc>
        <w:tc>
          <w:tcPr>
            <w:tcW w:w="3653" w:type="dxa"/>
            <w:vAlign w:val="center"/>
          </w:tcPr>
          <w:p w14:paraId="7C44202C" w14:textId="73C2C322" w:rsidR="00F233DA" w:rsidRPr="00C31BA7" w:rsidRDefault="00F233DA" w:rsidP="003B39B1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Counselor</w:t>
            </w:r>
            <w:r w:rsidR="00022E09">
              <w:rPr>
                <w:rFonts w:ascii="DINOT" w:hAnsi="DINOT" w:cs="DINOT"/>
                <w:color w:val="auto"/>
              </w:rPr>
              <w:t>, Academy Lead</w:t>
            </w:r>
            <w:r w:rsidRPr="00C31BA7">
              <w:rPr>
                <w:rFonts w:ascii="DINOT" w:hAnsi="DINOT" w:cs="DINOT"/>
                <w:color w:val="auto"/>
              </w:rPr>
              <w:t xml:space="preserve"> 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43730505"/>
              <w:placeholder>
                <w:docPart w:val="8C7A42DA74F1431AB442D15453291097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C9333FD" w14:textId="77777777" w:rsidR="00F233DA" w:rsidRPr="00C31BA7" w:rsidRDefault="00F233DA" w:rsidP="003B39B1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163E626E" w14:textId="77777777" w:rsidR="00F233DA" w:rsidRPr="00C31BA7" w:rsidRDefault="00F233DA" w:rsidP="003B39B1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1.1.a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252D08D" w14:textId="77777777" w:rsidR="00F233DA" w:rsidRPr="00953A28" w:rsidRDefault="00000000" w:rsidP="003B39B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8223683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233DA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E17B312" w14:textId="77777777" w:rsidR="00F233DA" w:rsidRPr="00953A28" w:rsidRDefault="00000000" w:rsidP="003B39B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87245531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233DA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E3DB180" w14:textId="77777777" w:rsidR="00F233DA" w:rsidRPr="00953A28" w:rsidRDefault="00000000" w:rsidP="003B39B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7946544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233DA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1400D2FC" w14:textId="77777777" w:rsidTr="00650704">
        <w:trPr>
          <w:trHeight w:val="75"/>
          <w:jc w:val="center"/>
        </w:trPr>
        <w:tc>
          <w:tcPr>
            <w:tcW w:w="7216" w:type="dxa"/>
            <w:vAlign w:val="center"/>
          </w:tcPr>
          <w:p w14:paraId="124B1C16" w14:textId="05EA7F95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 a</w:t>
            </w:r>
            <w:r w:rsidR="00C35AD2">
              <w:rPr>
                <w:rFonts w:ascii="DINOT" w:hAnsi="DINOT" w:cs="DINOT"/>
                <w:color w:val="auto"/>
              </w:rPr>
              <w:t xml:space="preserve"> </w:t>
            </w:r>
            <w:r w:rsidRPr="00C31BA7">
              <w:rPr>
                <w:rFonts w:ascii="DINOT" w:hAnsi="DINOT" w:cs="DINOT"/>
                <w:color w:val="auto"/>
              </w:rPr>
              <w:t>student recruitment plan</w:t>
            </w:r>
            <w:r w:rsidR="00C35AD2">
              <w:rPr>
                <w:rFonts w:ascii="DINOT" w:hAnsi="DINOT" w:cs="DINOT"/>
                <w:color w:val="auto"/>
              </w:rPr>
              <w:t xml:space="preserve"> </w:t>
            </w:r>
          </w:p>
        </w:tc>
        <w:tc>
          <w:tcPr>
            <w:tcW w:w="3653" w:type="dxa"/>
            <w:vAlign w:val="center"/>
          </w:tcPr>
          <w:p w14:paraId="66812EC3" w14:textId="0B32CBB0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Counselor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988468297"/>
              <w:placeholder>
                <w:docPart w:val="B599C6F2DEAA4C9E917E2A0A2FD5FE32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4EBE694" w14:textId="77777777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0C707A19" w14:textId="307CFB56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1.1.b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8F97948" w14:textId="2A2299BC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7382198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45AE9DDE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06005980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6EB17E7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49398800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3976C969" w14:textId="77777777" w:rsidTr="00650704">
        <w:trPr>
          <w:trHeight w:val="75"/>
          <w:jc w:val="center"/>
        </w:trPr>
        <w:tc>
          <w:tcPr>
            <w:tcW w:w="7216" w:type="dxa"/>
            <w:vAlign w:val="center"/>
          </w:tcPr>
          <w:p w14:paraId="41A1DE3A" w14:textId="5636894D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 a work-based learning (WBL) plan for each operating grade</w:t>
            </w:r>
          </w:p>
        </w:tc>
        <w:tc>
          <w:tcPr>
            <w:tcW w:w="3653" w:type="dxa"/>
            <w:vAlign w:val="center"/>
          </w:tcPr>
          <w:p w14:paraId="79D722E5" w14:textId="4ADC17C9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WBL Coordinator, Academy Lead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172698415"/>
              <w:placeholder>
                <w:docPart w:val="8C393CF181FF4929A3ECB3883278803D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D62A480" w14:textId="75C6F335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697B098B" w14:textId="19390F7C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4.1.</w:t>
            </w:r>
            <w:r w:rsidR="00C35AD2"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5C4D9F56" w14:textId="60F671DD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79981146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8E6821B" w14:textId="1C29A90E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93805559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E1A13CF" w14:textId="0D0567B8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7709142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2C045E35" w14:textId="77777777" w:rsidTr="00650704">
        <w:trPr>
          <w:trHeight w:val="75"/>
          <w:jc w:val="center"/>
        </w:trPr>
        <w:tc>
          <w:tcPr>
            <w:tcW w:w="7216" w:type="dxa"/>
            <w:vAlign w:val="center"/>
          </w:tcPr>
          <w:p w14:paraId="0917DB29" w14:textId="7C61A7F6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 a process the academy team will use to collect and analyze student participation in the entire continuum of WBL activities</w:t>
            </w:r>
          </w:p>
        </w:tc>
        <w:tc>
          <w:tcPr>
            <w:tcW w:w="3653" w:type="dxa"/>
            <w:vAlign w:val="center"/>
          </w:tcPr>
          <w:p w14:paraId="733F5C47" w14:textId="4B1DCFD2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WBL Coordinator, Academy Lead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176504615"/>
              <w:placeholder>
                <w:docPart w:val="DA5C8859E2264527BA5F3C86D8142C6D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0C40C52" w14:textId="51BA8BF2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574E9A8C" w14:textId="3325F42E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4.</w:t>
            </w:r>
            <w:r w:rsidR="00C35AD2">
              <w:rPr>
                <w:rFonts w:ascii="DINOT" w:hAnsi="DINOT" w:cs="DINOT"/>
                <w:color w:val="020302"/>
                <w:w w:val="105"/>
              </w:rPr>
              <w:t>2</w:t>
            </w:r>
            <w:r w:rsidRPr="00C31BA7">
              <w:rPr>
                <w:rFonts w:ascii="DINOT" w:hAnsi="DINOT" w:cs="DINOT"/>
                <w:color w:val="020302"/>
                <w:w w:val="105"/>
              </w:rPr>
              <w:t>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5C19A1CB" w14:textId="302A06AB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39007006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5E60DA30" w14:textId="2564C01E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69195906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49F3D6D" w14:textId="2B25A17C" w:rsidR="00252639" w:rsidRPr="007315C6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80091231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7315C6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69DBCDAF" w14:textId="77777777" w:rsidTr="00650704">
        <w:trPr>
          <w:trHeight w:val="70"/>
          <w:jc w:val="center"/>
        </w:trPr>
        <w:tc>
          <w:tcPr>
            <w:tcW w:w="7216" w:type="dxa"/>
            <w:vAlign w:val="center"/>
          </w:tcPr>
          <w:p w14:paraId="6A73C8FA" w14:textId="505002A6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lastRenderedPageBreak/>
              <w:t>Develop a professional learning plan and calendar activities for the year</w:t>
            </w:r>
          </w:p>
        </w:tc>
        <w:tc>
          <w:tcPr>
            <w:tcW w:w="3653" w:type="dxa"/>
            <w:vAlign w:val="center"/>
          </w:tcPr>
          <w:p w14:paraId="76F2126E" w14:textId="3E9E30AB" w:rsidR="00252639" w:rsidRPr="00C31BA7" w:rsidRDefault="006A4EE3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>
              <w:rPr>
                <w:rFonts w:ascii="DINOT" w:hAnsi="DINOT" w:cs="DINOT"/>
                <w:color w:val="auto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2050956775"/>
              <w:placeholder>
                <w:docPart w:val="76A660FDF7C94B1F918EFDFAE8FE9FD4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FBA1094" w14:textId="38CE7261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77E50097" w14:textId="5F1E53A2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1.5.b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01AD91A" w14:textId="7D8BD12F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90819309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0107A466" w14:textId="2AA51C14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214063423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D3A8A64" w14:textId="1F4CFD0F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91259621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3745207F" w14:textId="77777777" w:rsidTr="00650704">
        <w:trPr>
          <w:trHeight w:val="323"/>
          <w:jc w:val="center"/>
        </w:trPr>
        <w:tc>
          <w:tcPr>
            <w:tcW w:w="7216" w:type="dxa"/>
            <w:vAlign w:val="center"/>
          </w:tcPr>
          <w:p w14:paraId="2201EDCD" w14:textId="57B5D8BF" w:rsidR="00252639" w:rsidRPr="00C31BA7" w:rsidRDefault="00252639" w:rsidP="00207C75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Consider </w:t>
            </w:r>
            <w:r w:rsidR="000C5E51" w:rsidRPr="00C31BA7">
              <w:rPr>
                <w:rFonts w:ascii="DINOT" w:hAnsi="DINOT" w:cs="DINOT"/>
                <w:color w:val="auto"/>
              </w:rPr>
              <w:t>the</w:t>
            </w:r>
            <w:r w:rsidRPr="00C31BA7">
              <w:rPr>
                <w:rFonts w:ascii="DINOT" w:hAnsi="DINOT" w:cs="DINOT"/>
                <w:color w:val="auto"/>
              </w:rPr>
              <w:t xml:space="preserve"> process to evaluate learner data and monitor learner achievement to inform academy practices and ensure educational equity</w:t>
            </w:r>
          </w:p>
        </w:tc>
        <w:tc>
          <w:tcPr>
            <w:tcW w:w="3653" w:type="dxa"/>
            <w:vAlign w:val="center"/>
          </w:tcPr>
          <w:p w14:paraId="3F0C8FBD" w14:textId="77777777" w:rsidR="00252639" w:rsidRPr="00C31BA7" w:rsidRDefault="00252639" w:rsidP="00207C75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</w:rPr>
              <w:t>Academy Lead, Principal, Counselor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164317017"/>
              <w:placeholder>
                <w:docPart w:val="DD5BA75BFDEA4405ACC7B363CA1CC054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FF31D53" w14:textId="77777777" w:rsidR="00252639" w:rsidRPr="00C31BA7" w:rsidRDefault="00252639" w:rsidP="00207C75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746E914C" w14:textId="405F53B8" w:rsidR="00252639" w:rsidRPr="00C31BA7" w:rsidRDefault="003003C8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>
              <w:rPr>
                <w:rFonts w:ascii="DINOT" w:hAnsi="DINOT" w:cs="DINOT"/>
                <w:color w:val="020302"/>
                <w:w w:val="105"/>
              </w:rPr>
              <w:t>1.3a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CB8E6ED" w14:textId="27549F43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25455281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C7FC98C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85657208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D63C338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9950589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3A6D23A5" w14:textId="77777777" w:rsidTr="00650704">
        <w:trPr>
          <w:trHeight w:val="344"/>
          <w:jc w:val="center"/>
        </w:trPr>
        <w:tc>
          <w:tcPr>
            <w:tcW w:w="7216" w:type="dxa"/>
            <w:vAlign w:val="center"/>
          </w:tcPr>
          <w:p w14:paraId="3FBA2A5D" w14:textId="042C09C5" w:rsidR="00252639" w:rsidRPr="00C31BA7" w:rsidRDefault="00252639" w:rsidP="00207C75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 xml:space="preserve">Complete online </w:t>
            </w:r>
            <w:r w:rsidRPr="00C35AD2">
              <w:rPr>
                <w:rFonts w:ascii="DINOT" w:hAnsi="DINOT" w:cs="DINOT"/>
                <w:b/>
              </w:rPr>
              <w:t>YOP Snapshot 2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 with the ADT to evaluate academy design plan progress (no less than one month before the graduation meeting)</w:t>
            </w:r>
          </w:p>
        </w:tc>
        <w:tc>
          <w:tcPr>
            <w:tcW w:w="3653" w:type="dxa"/>
            <w:vAlign w:val="center"/>
          </w:tcPr>
          <w:p w14:paraId="63F81357" w14:textId="77777777" w:rsidR="00252639" w:rsidRPr="00C31BA7" w:rsidRDefault="00252639" w:rsidP="00207C75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321039696"/>
              <w:placeholder>
                <w:docPart w:val="4A72EC13046B4C4FBA2E2538F65FD714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F0ADD7A" w14:textId="77777777" w:rsidR="00252639" w:rsidRPr="00C31BA7" w:rsidRDefault="00252639" w:rsidP="00207C75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4B23FE11" w14:textId="254A708C" w:rsidR="00252639" w:rsidRPr="00C31BA7" w:rsidRDefault="00A363BD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1EDF683D" w14:textId="50C90725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92067519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BAEBA9B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36987501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939D354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73905199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6CDB5BD5" w14:textId="77777777" w:rsidTr="00650704">
        <w:trPr>
          <w:trHeight w:val="215"/>
          <w:jc w:val="center"/>
        </w:trPr>
        <w:tc>
          <w:tcPr>
            <w:tcW w:w="7216" w:type="dxa"/>
            <w:vAlign w:val="center"/>
          </w:tcPr>
          <w:p w14:paraId="34311546" w14:textId="70E3F345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Confirm the </w:t>
            </w:r>
            <w:r w:rsidRPr="00C31BA7">
              <w:rPr>
                <w:rFonts w:ascii="DINOT" w:hAnsi="DINOT" w:cs="DINOT"/>
                <w:b/>
                <w:bCs/>
                <w:color w:val="auto"/>
              </w:rPr>
              <w:t xml:space="preserve">YOP Graduation </w:t>
            </w:r>
            <w:r w:rsidRPr="009430C4">
              <w:rPr>
                <w:rFonts w:ascii="DINOT" w:hAnsi="DINOT" w:cs="DINOT"/>
                <w:b/>
                <w:bCs/>
                <w:color w:val="auto"/>
              </w:rPr>
              <w:t>date</w:t>
            </w:r>
            <w:r w:rsidRPr="00C31BA7">
              <w:rPr>
                <w:rFonts w:ascii="DINOT" w:hAnsi="DINOT" w:cs="DINOT"/>
                <w:color w:val="auto"/>
              </w:rPr>
              <w:t xml:space="preserve"> and finalize the attendee list </w:t>
            </w:r>
          </w:p>
        </w:tc>
        <w:tc>
          <w:tcPr>
            <w:tcW w:w="3653" w:type="dxa"/>
            <w:vAlign w:val="center"/>
          </w:tcPr>
          <w:p w14:paraId="5A09F366" w14:textId="2D5634C8" w:rsidR="00252639" w:rsidRPr="00C31BA7" w:rsidRDefault="00252639" w:rsidP="00AF4CE7">
            <w:pPr>
              <w:spacing w:before="50" w:after="50"/>
              <w:rPr>
                <w:rFonts w:ascii="DINOT" w:hAnsi="DINOT" w:cs="DINOT"/>
              </w:rPr>
            </w:pPr>
            <w:r w:rsidRPr="00C31BA7">
              <w:rPr>
                <w:rFonts w:ascii="DINOT" w:hAnsi="DINOT" w:cs="DINOT"/>
              </w:rPr>
              <w:t>Academy Lead,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698002784"/>
              <w:placeholder>
                <w:docPart w:val="D4A1E1242C8D4424A4FA9E2A5A279E67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ACB6925" w14:textId="05C991C3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4DC57949" w14:textId="417CE7FC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88D8927" w14:textId="3ED6B408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60007821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8D39FC4" w14:textId="08BACCE5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69839025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9A5131F" w14:textId="01531402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98823960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467B68A2" w14:textId="77777777" w:rsidTr="00650704">
        <w:trPr>
          <w:trHeight w:val="233"/>
          <w:jc w:val="center"/>
        </w:trPr>
        <w:tc>
          <w:tcPr>
            <w:tcW w:w="7216" w:type="dxa"/>
            <w:vAlign w:val="center"/>
          </w:tcPr>
          <w:p w14:paraId="6FAFA6B6" w14:textId="7CD52AD9" w:rsidR="00252639" w:rsidRPr="00C31BA7" w:rsidRDefault="00252639" w:rsidP="00207C75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 xml:space="preserve">Register for </w:t>
            </w:r>
            <w:r w:rsidR="00886690" w:rsidRPr="00750B2B">
              <w:rPr>
                <w:rFonts w:ascii="DINOT" w:hAnsi="DINOT" w:cs="DINOT"/>
                <w:b/>
                <w:bCs/>
              </w:rPr>
              <w:t>NAF Next 2024</w:t>
            </w:r>
            <w:r w:rsidRPr="00C31BA7">
              <w:rPr>
                <w:rFonts w:ascii="DINOT" w:hAnsi="DINOT" w:cs="DINOT"/>
                <w:color w:val="auto"/>
              </w:rPr>
              <w:t xml:space="preserve"> – July </w:t>
            </w:r>
            <w:r w:rsidR="00886690">
              <w:rPr>
                <w:rFonts w:ascii="DINOT" w:hAnsi="DINOT" w:cs="DINOT"/>
                <w:color w:val="auto"/>
              </w:rPr>
              <w:t>8</w:t>
            </w:r>
            <w:r w:rsidRPr="00C31BA7">
              <w:rPr>
                <w:rFonts w:ascii="DINOT" w:hAnsi="DINOT" w:cs="DINOT"/>
                <w:color w:val="auto"/>
              </w:rPr>
              <w:t>-1</w:t>
            </w:r>
            <w:r w:rsidR="00886690">
              <w:rPr>
                <w:rFonts w:ascii="DINOT" w:hAnsi="DINOT" w:cs="DINOT"/>
                <w:color w:val="auto"/>
              </w:rPr>
              <w:t>1</w:t>
            </w:r>
            <w:r w:rsidRPr="00C31BA7">
              <w:rPr>
                <w:rFonts w:ascii="DINOT" w:hAnsi="DINOT" w:cs="DINOT"/>
                <w:color w:val="auto"/>
              </w:rPr>
              <w:t xml:space="preserve">, to be held in </w:t>
            </w:r>
            <w:r w:rsidR="00886690">
              <w:rPr>
                <w:rFonts w:ascii="DINOT" w:hAnsi="DINOT" w:cs="DINOT"/>
                <w:color w:val="auto"/>
              </w:rPr>
              <w:t>Orlando</w:t>
            </w:r>
            <w:r w:rsidRPr="00C31BA7">
              <w:rPr>
                <w:rFonts w:ascii="DINOT" w:hAnsi="DINOT" w:cs="DINOT"/>
                <w:color w:val="auto"/>
              </w:rPr>
              <w:t xml:space="preserve">, </w:t>
            </w:r>
            <w:r w:rsidR="00886690">
              <w:rPr>
                <w:rFonts w:ascii="DINOT" w:hAnsi="DINOT" w:cs="DINOT"/>
                <w:color w:val="auto"/>
              </w:rPr>
              <w:t>FL</w:t>
            </w:r>
          </w:p>
        </w:tc>
        <w:tc>
          <w:tcPr>
            <w:tcW w:w="3653" w:type="dxa"/>
            <w:vAlign w:val="center"/>
          </w:tcPr>
          <w:p w14:paraId="409B978B" w14:textId="77777777" w:rsidR="00252639" w:rsidRPr="00C31BA7" w:rsidRDefault="00252639" w:rsidP="00207C75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162359971"/>
              <w:placeholder>
                <w:docPart w:val="1345A223F0AA49198EE560821153F7B4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C117A0D" w14:textId="77777777" w:rsidR="00252639" w:rsidRPr="00C31BA7" w:rsidRDefault="00252639" w:rsidP="00207C75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1EF33D60" w14:textId="552E0671" w:rsidR="00252639" w:rsidRPr="00C31BA7" w:rsidRDefault="00A363BD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584144C" w14:textId="2BCAD251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3555433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70B7DB4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61439841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EE230E9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38549039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754C4CBA" w14:textId="77777777" w:rsidTr="00650704">
        <w:trPr>
          <w:trHeight w:val="632"/>
          <w:jc w:val="center"/>
        </w:trPr>
        <w:tc>
          <w:tcPr>
            <w:tcW w:w="7216" w:type="dxa"/>
            <w:vAlign w:val="center"/>
          </w:tcPr>
          <w:p w14:paraId="0CEC3CAA" w14:textId="50F6A902" w:rsidR="00252639" w:rsidRPr="00C31BA7" w:rsidRDefault="00252639" w:rsidP="00A21AE0">
            <w:pPr>
              <w:pStyle w:val="TableText"/>
              <w:spacing w:before="50" w:after="50" w:line="240" w:lineRule="atLeast"/>
            </w:pPr>
            <w:r w:rsidRPr="00C31BA7">
              <w:t>Develop a career-themed integration plan using authentic project learning experiences</w:t>
            </w:r>
            <w:r w:rsidR="006A4EE3">
              <w:t xml:space="preserve"> (</w:t>
            </w:r>
            <w:hyperlink r:id="rId13" w:history="1">
              <w:r w:rsidR="006A4EE3" w:rsidRPr="00B91ACD">
                <w:rPr>
                  <w:rStyle w:val="Hyperlink"/>
                </w:rPr>
                <w:t>APLE</w:t>
              </w:r>
              <w:r w:rsidR="00886690" w:rsidRPr="00B91ACD">
                <w:rPr>
                  <w:rStyle w:val="Hyperlink"/>
                </w:rPr>
                <w:t xml:space="preserve"> – Click “Projects”</w:t>
              </w:r>
            </w:hyperlink>
            <w:r w:rsidR="006A4EE3">
              <w:t>)</w:t>
            </w:r>
          </w:p>
        </w:tc>
        <w:tc>
          <w:tcPr>
            <w:tcW w:w="3653" w:type="dxa"/>
            <w:vAlign w:val="center"/>
          </w:tcPr>
          <w:p w14:paraId="5DDFF5B6" w14:textId="19407C87" w:rsidR="00252639" w:rsidRPr="00C31BA7" w:rsidRDefault="006A4EE3" w:rsidP="00AF4CE7">
            <w:pPr>
              <w:pStyle w:val="TableText"/>
              <w:spacing w:before="50" w:after="50" w:line="240" w:lineRule="atLeast"/>
            </w:pPr>
            <w:r>
              <w:t xml:space="preserve">Academy Lead, </w:t>
            </w:r>
            <w:r w:rsidR="00252639" w:rsidRPr="00C31BA7">
              <w:t>Lead Teacher</w:t>
            </w:r>
          </w:p>
        </w:tc>
        <w:tc>
          <w:tcPr>
            <w:tcW w:w="1317" w:type="dxa"/>
            <w:vAlign w:val="center"/>
          </w:tcPr>
          <w:sdt>
            <w:sdtPr>
              <w:rPr>
                <w:b/>
                <w:bCs/>
              </w:rPr>
              <w:alias w:val="Target Deadline"/>
              <w:tag w:val="Target Deadline"/>
              <w:id w:val="-1409916566"/>
              <w:placeholder>
                <w:docPart w:val="792C0372719C4867946D622F14335931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3E22A8B" w14:textId="36E0905C" w:rsidR="00252639" w:rsidRPr="00C31BA7" w:rsidRDefault="00252639" w:rsidP="00AF4CE7">
                <w:pPr>
                  <w:pStyle w:val="TableText"/>
                  <w:spacing w:before="50" w:after="50" w:line="240" w:lineRule="atLeast"/>
                  <w:jc w:val="center"/>
                  <w:rPr>
                    <w:b/>
                    <w:bCs/>
                  </w:rPr>
                </w:pPr>
                <w:r w:rsidRPr="00C31BA7">
                  <w:rPr>
                    <w:b/>
                    <w:bCs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61E21BB2" w14:textId="46E196AC" w:rsidR="00252639" w:rsidRPr="00C31BA7" w:rsidRDefault="00A363BD" w:rsidP="00AF4CE7">
            <w:pPr>
              <w:pStyle w:val="TableText"/>
              <w:spacing w:before="50" w:after="50" w:line="240" w:lineRule="atLeast"/>
              <w:jc w:val="center"/>
              <w:rPr>
                <w:color w:val="020302"/>
                <w:w w:val="105"/>
              </w:rPr>
            </w:pPr>
            <w:r w:rsidRPr="00F233DA">
              <w:rPr>
                <w:color w:val="020302"/>
                <w:w w:val="105"/>
                <w:highlight w:val="yellow"/>
              </w:rPr>
              <w:t>3.1.</w:t>
            </w:r>
            <w:r w:rsidR="00F233DA" w:rsidRPr="00F233DA">
              <w:rPr>
                <w:color w:val="020302"/>
                <w:w w:val="105"/>
                <w:highlight w:val="yellow"/>
              </w:rPr>
              <w:t>b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687181F" w14:textId="74865E71" w:rsidR="00252639" w:rsidRPr="00953A28" w:rsidRDefault="00000000" w:rsidP="00AF4CE7">
            <w:pPr>
              <w:pStyle w:val="TableText"/>
              <w:spacing w:before="50" w:after="50" w:line="240" w:lineRule="atLeast"/>
              <w:jc w:val="center"/>
            </w:pPr>
            <w:sdt>
              <w:sdtPr>
                <w:rPr>
                  <w:color w:val="020302"/>
                  <w:w w:val="105"/>
                  <w:sz w:val="22"/>
                  <w:szCs w:val="22"/>
                </w:rPr>
                <w:id w:val="-36984107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47B54064" w14:textId="1550298B" w:rsidR="00252639" w:rsidRPr="00953A28" w:rsidRDefault="00000000" w:rsidP="00AF4CE7">
            <w:pPr>
              <w:pStyle w:val="TableText"/>
              <w:spacing w:before="50" w:after="50" w:line="240" w:lineRule="atLeast"/>
              <w:jc w:val="center"/>
            </w:pPr>
            <w:sdt>
              <w:sdtPr>
                <w:rPr>
                  <w:color w:val="020302"/>
                  <w:w w:val="105"/>
                  <w:sz w:val="22"/>
                  <w:szCs w:val="22"/>
                </w:rPr>
                <w:id w:val="-55832718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F742216" w14:textId="3F568360" w:rsidR="00252639" w:rsidRPr="00953A28" w:rsidRDefault="00000000" w:rsidP="00AF4CE7">
            <w:pPr>
              <w:pStyle w:val="TableText"/>
              <w:spacing w:before="50" w:after="50" w:line="240" w:lineRule="atLeast"/>
              <w:jc w:val="center"/>
            </w:pPr>
            <w:sdt>
              <w:sdtPr>
                <w:rPr>
                  <w:color w:val="020302"/>
                  <w:w w:val="105"/>
                  <w:sz w:val="22"/>
                  <w:szCs w:val="22"/>
                </w:rPr>
                <w:id w:val="-154089962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40824A29" w14:textId="77777777" w:rsidTr="00650704">
        <w:trPr>
          <w:trHeight w:val="332"/>
          <w:jc w:val="center"/>
        </w:trPr>
        <w:tc>
          <w:tcPr>
            <w:tcW w:w="7216" w:type="dxa"/>
            <w:vAlign w:val="center"/>
          </w:tcPr>
          <w:p w14:paraId="5ECC09F7" w14:textId="77777777" w:rsidR="00252639" w:rsidRPr="00C31BA7" w:rsidRDefault="00252639" w:rsidP="00207C75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 a college and career readiness plan</w:t>
            </w:r>
          </w:p>
        </w:tc>
        <w:tc>
          <w:tcPr>
            <w:tcW w:w="3653" w:type="dxa"/>
            <w:vAlign w:val="center"/>
          </w:tcPr>
          <w:p w14:paraId="54A7402A" w14:textId="5F4C738C" w:rsidR="00252639" w:rsidRPr="00C31BA7" w:rsidRDefault="00252639" w:rsidP="00207C75">
            <w:pPr>
              <w:spacing w:before="50" w:after="50"/>
              <w:rPr>
                <w:rFonts w:ascii="DINOT" w:hAnsi="DINOT" w:cs="DINOT"/>
              </w:rPr>
            </w:pPr>
            <w:r w:rsidRPr="00C31BA7">
              <w:rPr>
                <w:rFonts w:ascii="DINOT" w:hAnsi="DINOT" w:cs="DINOT"/>
              </w:rPr>
              <w:t xml:space="preserve">Academy Lead, </w:t>
            </w:r>
            <w:r w:rsidR="00C31BA7" w:rsidRPr="00C31BA7">
              <w:rPr>
                <w:rFonts w:ascii="DINOT" w:hAnsi="DINOT" w:cs="DINOT"/>
              </w:rPr>
              <w:t>Counselor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080517033"/>
              <w:placeholder>
                <w:docPart w:val="9B261A7CCC9E439C89C3B32F6D97B4DE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F5579A1" w14:textId="77777777" w:rsidR="00252639" w:rsidRPr="00C31BA7" w:rsidRDefault="00252639" w:rsidP="00207C75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4631AC60" w14:textId="75D0D387" w:rsidR="00252639" w:rsidRPr="00C31BA7" w:rsidRDefault="00A363BD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3.2.a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D27DE51" w14:textId="3A4D653D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71736032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D88B88A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37089397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11C94BA" w14:textId="77777777" w:rsidR="00252639" w:rsidRPr="00953A28" w:rsidRDefault="00000000" w:rsidP="00207C75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98237706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4DC9C008" w14:textId="77777777" w:rsidTr="00650704">
        <w:trPr>
          <w:trHeight w:val="269"/>
          <w:jc w:val="center"/>
        </w:trPr>
        <w:tc>
          <w:tcPr>
            <w:tcW w:w="7216" w:type="dxa"/>
            <w:vAlign w:val="center"/>
          </w:tcPr>
          <w:p w14:paraId="324F0FC0" w14:textId="77777777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Identify advanced academic and postsecondary education options</w:t>
            </w:r>
          </w:p>
        </w:tc>
        <w:tc>
          <w:tcPr>
            <w:tcW w:w="3653" w:type="dxa"/>
            <w:vAlign w:val="center"/>
          </w:tcPr>
          <w:p w14:paraId="1E1C18CF" w14:textId="1D84FBFD" w:rsidR="00252639" w:rsidRPr="00C31BA7" w:rsidRDefault="006A4EE3" w:rsidP="00AF4CE7">
            <w:pPr>
              <w:spacing w:before="50" w:after="50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Academy Lead</w:t>
            </w:r>
            <w:r w:rsidR="00252639" w:rsidRPr="00C31BA7">
              <w:rPr>
                <w:rFonts w:ascii="DINOT" w:hAnsi="DINOT" w:cs="DINOT"/>
              </w:rPr>
              <w:t xml:space="preserve">, </w:t>
            </w:r>
            <w:r w:rsidR="00C31BA7" w:rsidRPr="00C31BA7">
              <w:rPr>
                <w:rFonts w:ascii="DINOT" w:hAnsi="DINOT" w:cs="DINOT"/>
              </w:rPr>
              <w:t>Counselor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033345197"/>
              <w:placeholder>
                <w:docPart w:val="07B3AC19F0FD4765BF288D30E46A75BD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F091CB" w14:textId="77777777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1E6979B4" w14:textId="5C77F3F7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3.2.b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615F55B" w14:textId="7AAEC932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74542071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53729161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70074120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D401099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93480545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5A121A58" w14:textId="77777777" w:rsidTr="00650704">
        <w:trPr>
          <w:trHeight w:val="631"/>
          <w:jc w:val="center"/>
        </w:trPr>
        <w:tc>
          <w:tcPr>
            <w:tcW w:w="7216" w:type="dxa"/>
            <w:vAlign w:val="center"/>
          </w:tcPr>
          <w:p w14:paraId="237BF01E" w14:textId="77777777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 an employer engagement plan or provide the Advisory Board roster with roles and responsibilities</w:t>
            </w:r>
          </w:p>
        </w:tc>
        <w:tc>
          <w:tcPr>
            <w:tcW w:w="3653" w:type="dxa"/>
            <w:vAlign w:val="center"/>
          </w:tcPr>
          <w:p w14:paraId="64B766B8" w14:textId="692BB3DE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Lead, District Lead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83652588"/>
              <w:placeholder>
                <w:docPart w:val="5234CBCD640D41FB959C127106E69F20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AEC870B" w14:textId="77777777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64557B86" w14:textId="6E041685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2.1.a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F05A7E9" w14:textId="4F6EAFA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49117281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707534F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02755708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F13EA59" w14:textId="7777777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495836726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63BD" w:rsidRPr="00953A28" w14:paraId="05CE50EF" w14:textId="77777777" w:rsidTr="00650704">
        <w:trPr>
          <w:trHeight w:val="341"/>
          <w:jc w:val="center"/>
        </w:trPr>
        <w:tc>
          <w:tcPr>
            <w:tcW w:w="7216" w:type="dxa"/>
            <w:vAlign w:val="center"/>
          </w:tcPr>
          <w:p w14:paraId="3BC6B78C" w14:textId="68100BCB" w:rsidR="00A363BD" w:rsidRPr="00C31BA7" w:rsidRDefault="00A363BD" w:rsidP="00A363BD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Determine how academy leaders share college &amp; career readiness exemplars</w:t>
            </w:r>
          </w:p>
        </w:tc>
        <w:tc>
          <w:tcPr>
            <w:tcW w:w="3653" w:type="dxa"/>
            <w:vAlign w:val="center"/>
          </w:tcPr>
          <w:p w14:paraId="517C595E" w14:textId="77777777" w:rsidR="00A363BD" w:rsidRPr="00C31BA7" w:rsidRDefault="00A363BD" w:rsidP="00EC2101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769894269"/>
              <w:placeholder>
                <w:docPart w:val="802C3D6FC4644F2EB63501AD5DF15A4A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A7D3E05" w14:textId="77777777" w:rsidR="00A363BD" w:rsidRPr="00C31BA7" w:rsidRDefault="00A363BD" w:rsidP="00EC2101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21C11B9D" w14:textId="79F53DB2" w:rsidR="00A363BD" w:rsidRPr="00C31BA7" w:rsidRDefault="00A363BD" w:rsidP="00EC2101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F233DA">
              <w:rPr>
                <w:rFonts w:ascii="DINOT" w:hAnsi="DINOT" w:cs="DINOT"/>
                <w:color w:val="020302"/>
                <w:w w:val="105"/>
                <w:highlight w:val="yellow"/>
              </w:rPr>
              <w:t>1.4.c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84D08B1" w14:textId="77777777" w:rsidR="00A363BD" w:rsidRPr="00953A28" w:rsidRDefault="00000000" w:rsidP="00EC210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92934341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363BD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0E5319B0" w14:textId="77777777" w:rsidR="00A363BD" w:rsidRPr="00953A28" w:rsidRDefault="00000000" w:rsidP="00EC210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9893498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363BD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50D2EEF" w14:textId="77777777" w:rsidR="00A363BD" w:rsidRPr="00953A28" w:rsidRDefault="00000000" w:rsidP="00EC2101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22511736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363BD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2219BC14" w14:textId="77777777" w:rsidTr="00650704">
        <w:trPr>
          <w:trHeight w:val="341"/>
          <w:jc w:val="center"/>
        </w:trPr>
        <w:tc>
          <w:tcPr>
            <w:tcW w:w="7216" w:type="dxa"/>
            <w:vAlign w:val="center"/>
          </w:tcPr>
          <w:p w14:paraId="2E0E4DF3" w14:textId="7D25BDAE" w:rsidR="00252639" w:rsidRPr="00C31BA7" w:rsidRDefault="00252639" w:rsidP="00A21AE0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Develop/Consider the new student orientation process before school starts</w:t>
            </w:r>
          </w:p>
        </w:tc>
        <w:tc>
          <w:tcPr>
            <w:tcW w:w="3653" w:type="dxa"/>
            <w:vAlign w:val="center"/>
          </w:tcPr>
          <w:p w14:paraId="75D13193" w14:textId="42F0B0B9" w:rsidR="00252639" w:rsidRPr="00C31BA7" w:rsidRDefault="00252639" w:rsidP="00AF4CE7">
            <w:pPr>
              <w:spacing w:before="50" w:after="50"/>
              <w:rPr>
                <w:rFonts w:ascii="DINOT" w:hAnsi="DINOT" w:cs="DINOT"/>
                <w:color w:val="auto"/>
              </w:rPr>
            </w:pPr>
            <w:r w:rsidRPr="00C31BA7">
              <w:rPr>
                <w:rFonts w:ascii="DINOT" w:hAnsi="DINOT" w:cs="DINOT"/>
                <w:color w:val="auto"/>
              </w:rPr>
              <w:t>Academy Design Team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535510467"/>
              <w:placeholder>
                <w:docPart w:val="6F047C81EBDB455F889F8154913C7176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567CD7C" w14:textId="7B7C341F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029F7A40" w14:textId="503B725A" w:rsidR="00252639" w:rsidRPr="00C31BA7" w:rsidRDefault="00252639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A42FC45" w14:textId="3E70A610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8849598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6D49E08" w14:textId="0483D9A2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245566841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5BF973D" w14:textId="0D0AFF06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390182113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53B7D8B8" w14:textId="77777777" w:rsidTr="00650704">
        <w:trPr>
          <w:trHeight w:val="467"/>
          <w:jc w:val="center"/>
        </w:trPr>
        <w:tc>
          <w:tcPr>
            <w:tcW w:w="7216" w:type="dxa"/>
            <w:vAlign w:val="center"/>
          </w:tcPr>
          <w:p w14:paraId="7109895A" w14:textId="62DB36F1" w:rsidR="00252639" w:rsidRPr="00C31BA7" w:rsidRDefault="00252639" w:rsidP="00A21AE0">
            <w:pPr>
              <w:spacing w:before="50" w:after="50"/>
              <w:rPr>
                <w:rFonts w:ascii="DINOT" w:hAnsi="DINOT" w:cs="DINOT"/>
                <w:b/>
                <w:color w:val="auto"/>
              </w:rPr>
            </w:pPr>
            <w:r w:rsidRPr="00C31BA7">
              <w:rPr>
                <w:rFonts w:ascii="DINOT" w:hAnsi="DINOT" w:cs="DINOT"/>
                <w:b/>
                <w:color w:val="006A4F"/>
              </w:rPr>
              <w:t xml:space="preserve">YOP Graduation Readiness </w:t>
            </w:r>
            <w:r w:rsidRPr="00C31BA7">
              <w:rPr>
                <w:rFonts w:ascii="DINOT" w:hAnsi="DINOT" w:cs="DINOT"/>
                <w:b/>
                <w:color w:val="auto"/>
              </w:rPr>
              <w:t xml:space="preserve">– </w:t>
            </w:r>
            <w:r w:rsidR="00730D04">
              <w:rPr>
                <w:rFonts w:ascii="DINOT" w:hAnsi="DINOT" w:cs="DINOT"/>
                <w:b/>
                <w:color w:val="auto"/>
              </w:rPr>
              <w:t>ADT f</w:t>
            </w:r>
            <w:r w:rsidRPr="00C31BA7">
              <w:rPr>
                <w:rFonts w:ascii="DINOT" w:hAnsi="DINOT" w:cs="DINOT"/>
                <w:b/>
                <w:color w:val="auto"/>
              </w:rPr>
              <w:t>inalize</w:t>
            </w:r>
            <w:r w:rsidR="00730D04">
              <w:rPr>
                <w:rFonts w:ascii="DINOT" w:hAnsi="DINOT" w:cs="DINOT"/>
                <w:b/>
                <w:color w:val="auto"/>
              </w:rPr>
              <w:t>s the</w:t>
            </w:r>
            <w:r w:rsidRPr="00C31BA7">
              <w:rPr>
                <w:rFonts w:ascii="DINOT" w:hAnsi="DINOT" w:cs="DINOT"/>
                <w:b/>
                <w:color w:val="auto"/>
              </w:rPr>
              <w:t xml:space="preserve"> Academy Design Plan</w:t>
            </w:r>
          </w:p>
          <w:p w14:paraId="68038D23" w14:textId="47FF1D85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>Complete steps 1-4 no less than two weeks before the graduation meeting</w:t>
            </w:r>
          </w:p>
          <w:p w14:paraId="19F98C53" w14:textId="304B2BA3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/>
                <w:color w:val="auto"/>
              </w:rPr>
              <w:t>Step 1: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Convene </w:t>
            </w:r>
            <w:r w:rsidR="00ED483C" w:rsidRPr="00C31BA7">
              <w:rPr>
                <w:rFonts w:ascii="DINOT" w:hAnsi="DINOT" w:cs="DINOT"/>
                <w:bCs/>
                <w:color w:val="auto"/>
              </w:rPr>
              <w:t xml:space="preserve">the 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ADT review team to reach a consensus on YOP Assessment responses -  </w:t>
            </w:r>
            <w:hyperlink r:id="rId14" w:history="1">
              <w:r w:rsidRPr="00C31BA7">
                <w:rPr>
                  <w:rStyle w:val="Hyperlink"/>
                  <w:rFonts w:ascii="DINOT" w:hAnsi="DINOT" w:cs="DINOT"/>
                  <w:bCs/>
                </w:rPr>
                <w:t>Sample YOP Assessment</w:t>
              </w:r>
            </w:hyperlink>
          </w:p>
          <w:p w14:paraId="49CDED11" w14:textId="1AEAA3E6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/>
                <w:color w:val="auto"/>
              </w:rPr>
              <w:t>Step 2: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Complete </w:t>
            </w:r>
            <w:r w:rsidR="00ED483C" w:rsidRPr="00C31BA7">
              <w:rPr>
                <w:rFonts w:ascii="DINOT" w:hAnsi="DINOT" w:cs="DINOT"/>
                <w:bCs/>
                <w:color w:val="auto"/>
              </w:rPr>
              <w:t xml:space="preserve">the 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online YOP Assessment in </w:t>
            </w:r>
            <w:r w:rsidRPr="00E126B8">
              <w:rPr>
                <w:rFonts w:ascii="DINOT" w:hAnsi="DINOT" w:cs="DINOT"/>
                <w:bCs/>
              </w:rPr>
              <w:t>ASH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(Academy Lead Access)</w:t>
            </w:r>
          </w:p>
          <w:p w14:paraId="6081A768" w14:textId="6A6BE017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/>
                <w:color w:val="auto"/>
              </w:rPr>
              <w:t>Step 3: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For all identified strategic actions marked accomplished, upload electronic evidence directly into the online YOP Assessment</w:t>
            </w:r>
            <w:r w:rsidR="002423E6" w:rsidRPr="00C31BA7">
              <w:rPr>
                <w:rFonts w:ascii="DINOT" w:hAnsi="DINOT" w:cs="DINOT"/>
                <w:bCs/>
                <w:color w:val="auto"/>
              </w:rPr>
              <w:t xml:space="preserve"> in ASH</w:t>
            </w:r>
          </w:p>
          <w:p w14:paraId="58EB49FC" w14:textId="02B7BBDB" w:rsidR="00252639" w:rsidRPr="00C31BA7" w:rsidRDefault="00252639" w:rsidP="00A21AE0">
            <w:pPr>
              <w:pStyle w:val="ListParagraph"/>
              <w:numPr>
                <w:ilvl w:val="0"/>
                <w:numId w:val="2"/>
              </w:numPr>
              <w:spacing w:before="50" w:after="50"/>
              <w:rPr>
                <w:rStyle w:val="Hyperlink"/>
                <w:rFonts w:ascii="DINOT" w:hAnsi="DINOT" w:cs="DINOT"/>
                <w:bCs/>
                <w:color w:val="auto"/>
                <w:u w:val="none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 xml:space="preserve">Refer to </w:t>
            </w:r>
            <w:hyperlink r:id="rId15" w:history="1">
              <w:r w:rsidRPr="00C31BA7">
                <w:rPr>
                  <w:rStyle w:val="Hyperlink"/>
                  <w:rFonts w:ascii="DINOT" w:hAnsi="DINOT" w:cs="DINOT"/>
                  <w:bCs/>
                  <w:color w:val="32B04A"/>
                </w:rPr>
                <w:t>YOP Evidence Checklist</w:t>
              </w:r>
            </w:hyperlink>
          </w:p>
          <w:p w14:paraId="128B77E4" w14:textId="1EC05F98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/>
                <w:color w:val="auto"/>
              </w:rPr>
              <w:t>Step 4: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 Update your NAF portfolio manager that steps 1-3 are complete and finalize </w:t>
            </w:r>
            <w:r w:rsidR="002423E6" w:rsidRPr="00C31BA7">
              <w:rPr>
                <w:rFonts w:ascii="DINOT" w:hAnsi="DINOT" w:cs="DINOT"/>
                <w:bCs/>
                <w:color w:val="auto"/>
              </w:rPr>
              <w:t>g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raduation agenda </w:t>
            </w:r>
            <w:r w:rsidR="00730D04">
              <w:rPr>
                <w:rFonts w:ascii="DINOT" w:hAnsi="DINOT" w:cs="DINOT"/>
                <w:bCs/>
                <w:color w:val="auto"/>
              </w:rPr>
              <w:t xml:space="preserve">with attendee list </w:t>
            </w:r>
            <w:r w:rsidRPr="00C31BA7">
              <w:rPr>
                <w:rFonts w:ascii="DINOT" w:hAnsi="DINOT" w:cs="DINOT"/>
                <w:bCs/>
                <w:color w:val="auto"/>
              </w:rPr>
              <w:t xml:space="preserve">- </w:t>
            </w:r>
            <w:hyperlink r:id="rId16" w:history="1">
              <w:r w:rsidRPr="00C31BA7">
                <w:rPr>
                  <w:rStyle w:val="Hyperlink"/>
                  <w:rFonts w:ascii="DINOT" w:hAnsi="DINOT" w:cs="DINOT"/>
                  <w:bCs/>
                </w:rPr>
                <w:t>Sample YOP Graduation Agenda</w:t>
              </w:r>
            </w:hyperlink>
          </w:p>
        </w:tc>
        <w:tc>
          <w:tcPr>
            <w:tcW w:w="3653" w:type="dxa"/>
            <w:vAlign w:val="center"/>
          </w:tcPr>
          <w:p w14:paraId="0B831A82" w14:textId="7991E595" w:rsidR="00252639" w:rsidRPr="00C31BA7" w:rsidRDefault="00252639" w:rsidP="00AF4CE7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>Academy Design Team, NAF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-1333217532"/>
              <w:placeholder>
                <w:docPart w:val="66004036CCBC4CD9A0D6B87C8EAF9A3A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F9C94F0" w14:textId="4011614C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120AEE52" w14:textId="79D9C44F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50A9F5D" w14:textId="3B2192D6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51342418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3390AD5E" w14:textId="793ADEB9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65956523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057CF48" w14:textId="119D801A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57924818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2639" w:rsidRPr="00953A28" w14:paraId="1F91D735" w14:textId="77777777" w:rsidTr="00650704">
        <w:trPr>
          <w:trHeight w:val="287"/>
          <w:jc w:val="center"/>
        </w:trPr>
        <w:tc>
          <w:tcPr>
            <w:tcW w:w="7216" w:type="dxa"/>
            <w:vAlign w:val="center"/>
          </w:tcPr>
          <w:p w14:paraId="7FD56532" w14:textId="68A370EE" w:rsidR="00252639" w:rsidRPr="00C31BA7" w:rsidRDefault="00252639" w:rsidP="00A21AE0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 xml:space="preserve">Update the Action Plan based on </w:t>
            </w:r>
            <w:r w:rsidR="002423E6" w:rsidRPr="00C31BA7">
              <w:rPr>
                <w:rFonts w:ascii="DINOT" w:hAnsi="DINOT" w:cs="DINOT"/>
                <w:bCs/>
                <w:color w:val="auto"/>
              </w:rPr>
              <w:t>g</w:t>
            </w:r>
            <w:r w:rsidRPr="00C31BA7">
              <w:rPr>
                <w:rFonts w:ascii="DINOT" w:hAnsi="DINOT" w:cs="DINOT"/>
                <w:bCs/>
                <w:color w:val="auto"/>
              </w:rPr>
              <w:t>raduation recommendations</w:t>
            </w:r>
            <w:r w:rsidR="00E126B8">
              <w:rPr>
                <w:rFonts w:ascii="DINOT" w:hAnsi="DINOT" w:cs="DINOT"/>
                <w:bCs/>
                <w:color w:val="auto"/>
              </w:rPr>
              <w:t xml:space="preserve"> to support the academy</w:t>
            </w:r>
            <w:r w:rsidR="00730D04">
              <w:rPr>
                <w:rFonts w:ascii="DINOT" w:hAnsi="DINOT" w:cs="DINOT"/>
                <w:bCs/>
                <w:color w:val="auto"/>
              </w:rPr>
              <w:t>’s</w:t>
            </w:r>
            <w:r w:rsidR="00E126B8">
              <w:rPr>
                <w:rFonts w:ascii="DINOT" w:hAnsi="DINOT" w:cs="DINOT"/>
                <w:bCs/>
                <w:color w:val="auto"/>
              </w:rPr>
              <w:t xml:space="preserve"> Launch</w:t>
            </w:r>
            <w:r w:rsidR="00730D04">
              <w:rPr>
                <w:rFonts w:ascii="DINOT" w:hAnsi="DINOT" w:cs="DINOT"/>
                <w:bCs/>
                <w:color w:val="auto"/>
              </w:rPr>
              <w:t xml:space="preserve"> Year</w:t>
            </w:r>
            <w:r w:rsidR="00E126B8">
              <w:rPr>
                <w:rFonts w:ascii="DINOT" w:hAnsi="DINOT" w:cs="DINOT"/>
                <w:bCs/>
                <w:color w:val="auto"/>
              </w:rPr>
              <w:t>.</w:t>
            </w:r>
          </w:p>
        </w:tc>
        <w:tc>
          <w:tcPr>
            <w:tcW w:w="3653" w:type="dxa"/>
            <w:vAlign w:val="center"/>
          </w:tcPr>
          <w:p w14:paraId="38982D1F" w14:textId="2E1865D8" w:rsidR="00252639" w:rsidRPr="00C31BA7" w:rsidRDefault="00252639" w:rsidP="00AF4CE7">
            <w:pPr>
              <w:spacing w:before="50" w:after="50"/>
              <w:rPr>
                <w:rFonts w:ascii="DINOT" w:hAnsi="DINOT" w:cs="DINOT"/>
                <w:bCs/>
                <w:color w:val="auto"/>
              </w:rPr>
            </w:pPr>
            <w:r w:rsidRPr="00C31BA7">
              <w:rPr>
                <w:rFonts w:ascii="DINOT" w:hAnsi="DINOT" w:cs="DINOT"/>
                <w:bCs/>
                <w:color w:val="auto"/>
              </w:rPr>
              <w:t>Academy Lead, Principal</w:t>
            </w:r>
          </w:p>
        </w:tc>
        <w:tc>
          <w:tcPr>
            <w:tcW w:w="1317" w:type="dxa"/>
            <w:vAlign w:val="center"/>
          </w:tcPr>
          <w:sdt>
            <w:sdtPr>
              <w:rPr>
                <w:rFonts w:ascii="DINOT" w:hAnsi="DINOT" w:cs="DINOT"/>
                <w:b/>
                <w:bCs/>
                <w:color w:val="auto"/>
              </w:rPr>
              <w:alias w:val="Target Deadline"/>
              <w:tag w:val="Target Deadline"/>
              <w:id w:val="2086103361"/>
              <w:placeholder>
                <w:docPart w:val="B40D8EDAADEB49EAA59CADFB4F8604C3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107BEC6" w14:textId="212EA77A" w:rsidR="00252639" w:rsidRPr="00C31BA7" w:rsidRDefault="00252639" w:rsidP="00AF4CE7">
                <w:pPr>
                  <w:spacing w:before="50" w:after="50"/>
                  <w:jc w:val="center"/>
                  <w:rPr>
                    <w:rFonts w:ascii="DINOT" w:hAnsi="DINOT" w:cs="DINOT"/>
                    <w:b/>
                    <w:bCs/>
                    <w:color w:val="auto"/>
                  </w:rPr>
                </w:pPr>
                <w:r w:rsidRPr="00C31BA7">
                  <w:rPr>
                    <w:rFonts w:ascii="DINOT" w:hAnsi="DINOT" w:cs="DINOT"/>
                    <w:b/>
                    <w:bCs/>
                    <w:color w:val="auto"/>
                  </w:rPr>
                  <w:t>Insert Date</w:t>
                </w:r>
              </w:p>
            </w:sdtContent>
          </w:sdt>
        </w:tc>
        <w:tc>
          <w:tcPr>
            <w:tcW w:w="1039" w:type="dxa"/>
            <w:shd w:val="clear" w:color="auto" w:fill="auto"/>
            <w:vAlign w:val="center"/>
          </w:tcPr>
          <w:p w14:paraId="2AC853F3" w14:textId="59323FCD" w:rsidR="00252639" w:rsidRPr="00C31BA7" w:rsidRDefault="00A363BD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</w:rPr>
            </w:pPr>
            <w:r w:rsidRPr="00C31BA7">
              <w:rPr>
                <w:rFonts w:ascii="DINOT" w:hAnsi="DINOT" w:cs="DINOT"/>
                <w:color w:val="020302"/>
                <w:w w:val="105"/>
              </w:rPr>
              <w:t>n/a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12E9AD4" w14:textId="2496084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117838853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53F69C3E" w14:textId="73E10D97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190720786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6D4DF93" w14:textId="54BBA814" w:rsidR="00252639" w:rsidRPr="00953A28" w:rsidRDefault="00000000" w:rsidP="00AF4CE7">
            <w:pPr>
              <w:spacing w:before="50" w:after="50"/>
              <w:jc w:val="center"/>
              <w:rPr>
                <w:rFonts w:ascii="DINOT" w:hAnsi="DINOT" w:cs="DINOT"/>
                <w:color w:val="020302"/>
                <w:w w:val="105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color w:val="020302"/>
                  <w:w w:val="105"/>
                  <w:sz w:val="22"/>
                  <w:szCs w:val="22"/>
                </w:rPr>
                <w:id w:val="-67018576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2639" w:rsidRPr="00953A28">
                  <w:rPr>
                    <w:rFonts w:ascii="Segoe UI Symbol" w:eastAsia="MS Gothic" w:hAnsi="Segoe UI Symbol" w:cs="Segoe UI Symbol"/>
                    <w:color w:val="020302"/>
                    <w:w w:val="105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</w:tbl>
    <w:p w14:paraId="17F8B9A5" w14:textId="0C7A5F5D" w:rsidR="00497203" w:rsidRPr="00A363BD" w:rsidRDefault="00497203" w:rsidP="00A363BD">
      <w:pPr>
        <w:tabs>
          <w:tab w:val="left" w:pos="5067"/>
        </w:tabs>
        <w:spacing w:after="0" w:line="240" w:lineRule="auto"/>
        <w:rPr>
          <w:rFonts w:ascii="DINOT" w:hAnsi="DINOT" w:cs="DINOT"/>
          <w:sz w:val="8"/>
          <w:szCs w:val="8"/>
        </w:rPr>
      </w:pPr>
    </w:p>
    <w:sectPr w:rsidR="00497203" w:rsidRPr="00A363BD" w:rsidSect="00224E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620" w:right="720" w:bottom="450" w:left="720" w:header="54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4C7A" w14:textId="77777777" w:rsidR="00224ED5" w:rsidRDefault="00224ED5" w:rsidP="00C72C96">
      <w:pPr>
        <w:spacing w:after="0" w:line="240" w:lineRule="auto"/>
      </w:pPr>
      <w:r>
        <w:separator/>
      </w:r>
    </w:p>
  </w:endnote>
  <w:endnote w:type="continuationSeparator" w:id="0">
    <w:p w14:paraId="45CAA88A" w14:textId="77777777" w:rsidR="00224ED5" w:rsidRDefault="00224ED5" w:rsidP="00C7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B627" w14:textId="77777777" w:rsidR="00B91ACD" w:rsidRDefault="00B9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18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356E7" w14:textId="12FD9E23" w:rsidR="00E663B6" w:rsidRPr="00953A28" w:rsidRDefault="00E663B6" w:rsidP="00E663B6">
        <w:pPr>
          <w:pStyle w:val="Footer"/>
          <w:jc w:val="right"/>
          <w:rPr>
            <w:rFonts w:ascii="DINOT" w:hAnsi="DINOT" w:cs="DINOT"/>
            <w:sz w:val="18"/>
            <w:szCs w:val="18"/>
          </w:rPr>
        </w:pPr>
        <w:r w:rsidRPr="00953A28">
          <w:rPr>
            <w:rFonts w:ascii="DINOT" w:hAnsi="DINOT" w:cs="DINOT"/>
            <w:sz w:val="18"/>
            <w:szCs w:val="18"/>
          </w:rPr>
          <w:t xml:space="preserve">Page | </w:t>
        </w:r>
        <w:r w:rsidRPr="00953A28">
          <w:rPr>
            <w:rFonts w:ascii="DINOT" w:hAnsi="DINOT" w:cs="DINOT"/>
            <w:sz w:val="18"/>
            <w:szCs w:val="18"/>
          </w:rPr>
          <w:fldChar w:fldCharType="begin"/>
        </w:r>
        <w:r w:rsidRPr="00953A28">
          <w:rPr>
            <w:rFonts w:ascii="DINOT" w:hAnsi="DINOT" w:cs="DINOT"/>
            <w:sz w:val="18"/>
            <w:szCs w:val="18"/>
          </w:rPr>
          <w:instrText xml:space="preserve"> PAGE   \* MERGEFORMAT </w:instrText>
        </w:r>
        <w:r w:rsidRPr="00953A28">
          <w:rPr>
            <w:rFonts w:ascii="DINOT" w:hAnsi="DINOT" w:cs="DINOT"/>
            <w:sz w:val="18"/>
            <w:szCs w:val="18"/>
          </w:rPr>
          <w:fldChar w:fldCharType="separate"/>
        </w:r>
        <w:r w:rsidRPr="00953A28">
          <w:rPr>
            <w:rFonts w:ascii="DINOT" w:hAnsi="DINOT" w:cs="DINOT"/>
            <w:noProof/>
            <w:sz w:val="18"/>
            <w:szCs w:val="18"/>
          </w:rPr>
          <w:t>2</w:t>
        </w:r>
        <w:r w:rsidRPr="00953A28">
          <w:rPr>
            <w:rFonts w:ascii="DINOT" w:hAnsi="DINOT" w:cs="DINOT"/>
            <w:noProof/>
            <w:sz w:val="18"/>
            <w:szCs w:val="18"/>
          </w:rPr>
          <w:fldChar w:fldCharType="end"/>
        </w:r>
      </w:p>
      <w:p w14:paraId="63753F6A" w14:textId="62D4A653" w:rsidR="0060529A" w:rsidRPr="00E663B6" w:rsidRDefault="00000000" w:rsidP="00E663B6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B33" w14:textId="77777777" w:rsidR="00B91ACD" w:rsidRDefault="00B9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9981" w14:textId="77777777" w:rsidR="00224ED5" w:rsidRDefault="00224ED5" w:rsidP="00C72C96">
      <w:pPr>
        <w:spacing w:after="0" w:line="240" w:lineRule="auto"/>
      </w:pPr>
      <w:r>
        <w:separator/>
      </w:r>
    </w:p>
  </w:footnote>
  <w:footnote w:type="continuationSeparator" w:id="0">
    <w:p w14:paraId="4AAC5EC2" w14:textId="77777777" w:rsidR="00224ED5" w:rsidRDefault="00224ED5" w:rsidP="00C7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A5CA" w14:textId="77777777" w:rsidR="00B91ACD" w:rsidRDefault="00B9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E880" w14:textId="4F83E9FA" w:rsidR="008142B7" w:rsidRPr="00C43470" w:rsidRDefault="00A363BD" w:rsidP="00C43470">
    <w:pPr>
      <w:pStyle w:val="BodyText"/>
      <w:ind w:right="101"/>
      <w:jc w:val="right"/>
      <w:rPr>
        <w:rFonts w:ascii="DINOT" w:eastAsiaTheme="minorHAnsi" w:hAnsi="DINOT" w:cs="DINOT"/>
        <w:sz w:val="32"/>
        <w:szCs w:val="32"/>
        <w:lang w:bidi="ar-SA"/>
      </w:rPr>
    </w:pPr>
    <w:r w:rsidRPr="00C43470">
      <w:rPr>
        <w:noProof/>
        <w:color w:val="006A4F"/>
        <w:sz w:val="32"/>
        <w:szCs w:val="32"/>
      </w:rPr>
      <w:drawing>
        <wp:anchor distT="0" distB="0" distL="114300" distR="114300" simplePos="0" relativeHeight="251659264" behindDoc="0" locked="0" layoutInCell="1" allowOverlap="1" wp14:anchorId="1289DF55" wp14:editId="7771A64B">
          <wp:simplePos x="0" y="0"/>
          <wp:positionH relativeFrom="margin">
            <wp:posOffset>14358</wp:posOffset>
          </wp:positionH>
          <wp:positionV relativeFrom="paragraph">
            <wp:posOffset>-82354</wp:posOffset>
          </wp:positionV>
          <wp:extent cx="1143113" cy="551815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113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2B7" w:rsidRPr="00C4347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E231DC" wp14:editId="591C5423">
              <wp:simplePos x="0" y="0"/>
              <wp:positionH relativeFrom="page">
                <wp:posOffset>10795</wp:posOffset>
              </wp:positionH>
              <wp:positionV relativeFrom="page">
                <wp:posOffset>0</wp:posOffset>
              </wp:positionV>
              <wp:extent cx="10058400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90217" id="Rectangle 3" o:spid="_x0000_s1026" style="position:absolute;margin-left:.85pt;margin-top:0;width:11in;height: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" fillcolor="#31af49" stroked="f">
              <w10:wrap anchorx="page" anchory="page"/>
            </v:rect>
          </w:pict>
        </mc:Fallback>
      </mc:AlternateContent>
    </w:r>
    <w:r w:rsidR="008142B7" w:rsidRPr="00C43470">
      <w:rPr>
        <w:rFonts w:ascii="DINOT" w:eastAsiaTheme="minorHAnsi" w:hAnsi="DINOT" w:cs="DINOT"/>
        <w:sz w:val="32"/>
        <w:szCs w:val="32"/>
        <w:lang w:bidi="ar-SA"/>
      </w:rPr>
      <w:t xml:space="preserve">Year of Planning </w:t>
    </w:r>
    <w:r w:rsidR="00D968D1" w:rsidRPr="00C43470">
      <w:rPr>
        <w:rFonts w:ascii="DINOT" w:eastAsiaTheme="minorHAnsi" w:hAnsi="DINOT" w:cs="DINOT"/>
        <w:sz w:val="32"/>
        <w:szCs w:val="32"/>
        <w:lang w:bidi="ar-SA"/>
      </w:rPr>
      <w:t>Program</w:t>
    </w:r>
  </w:p>
  <w:p w14:paraId="4B0DF9C9" w14:textId="12B3FF8E" w:rsidR="00C72C96" w:rsidRPr="00C43470" w:rsidRDefault="00E62A40" w:rsidP="00C43470">
    <w:pPr>
      <w:pStyle w:val="BodyText"/>
      <w:ind w:right="101"/>
      <w:jc w:val="right"/>
      <w:rPr>
        <w:rFonts w:ascii="DINOT" w:eastAsiaTheme="minorHAnsi" w:hAnsi="DINOT" w:cs="DINOT"/>
        <w:color w:val="32B04A"/>
        <w:sz w:val="28"/>
        <w:szCs w:val="28"/>
        <w:lang w:bidi="ar-SA"/>
      </w:rPr>
    </w:pPr>
    <w:r w:rsidRPr="00C43470">
      <w:rPr>
        <w:rFonts w:ascii="DINOT" w:eastAsiaTheme="minorHAnsi" w:hAnsi="DINOT" w:cs="DINOT"/>
        <w:color w:val="32B04A"/>
        <w:sz w:val="28"/>
        <w:szCs w:val="28"/>
        <w:lang w:bidi="ar-SA"/>
      </w:rPr>
      <w:t>Progress Planner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C317" w14:textId="77777777" w:rsidR="00B91ACD" w:rsidRDefault="00B9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48AA"/>
    <w:multiLevelType w:val="hybridMultilevel"/>
    <w:tmpl w:val="BC1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67F0"/>
    <w:multiLevelType w:val="hybridMultilevel"/>
    <w:tmpl w:val="38C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341"/>
    <w:multiLevelType w:val="hybridMultilevel"/>
    <w:tmpl w:val="065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1C12"/>
    <w:multiLevelType w:val="hybridMultilevel"/>
    <w:tmpl w:val="4860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577"/>
    <w:multiLevelType w:val="hybridMultilevel"/>
    <w:tmpl w:val="893E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6795"/>
    <w:multiLevelType w:val="hybridMultilevel"/>
    <w:tmpl w:val="BA6E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7352"/>
    <w:multiLevelType w:val="hybridMultilevel"/>
    <w:tmpl w:val="C58E91B6"/>
    <w:lvl w:ilvl="0" w:tplc="366C2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074432">
    <w:abstractNumId w:val="6"/>
  </w:num>
  <w:num w:numId="2" w16cid:durableId="418989643">
    <w:abstractNumId w:val="2"/>
  </w:num>
  <w:num w:numId="3" w16cid:durableId="1224171118">
    <w:abstractNumId w:val="5"/>
  </w:num>
  <w:num w:numId="4" w16cid:durableId="418261269">
    <w:abstractNumId w:val="1"/>
  </w:num>
  <w:num w:numId="5" w16cid:durableId="297927514">
    <w:abstractNumId w:val="0"/>
  </w:num>
  <w:num w:numId="6" w16cid:durableId="58990122">
    <w:abstractNumId w:val="4"/>
  </w:num>
  <w:num w:numId="7" w16cid:durableId="362244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7I0N7GwMLewNLBU0lEKTi0uzszPAykwMq8FAErV26otAAAA"/>
  </w:docVars>
  <w:rsids>
    <w:rsidRoot w:val="001E048E"/>
    <w:rsid w:val="00022E09"/>
    <w:rsid w:val="00023A1C"/>
    <w:rsid w:val="00037F53"/>
    <w:rsid w:val="0004595D"/>
    <w:rsid w:val="0005433F"/>
    <w:rsid w:val="00071290"/>
    <w:rsid w:val="000A1987"/>
    <w:rsid w:val="000A4F74"/>
    <w:rsid w:val="000B1DA2"/>
    <w:rsid w:val="000B3A0C"/>
    <w:rsid w:val="000C5E51"/>
    <w:rsid w:val="000F04E7"/>
    <w:rsid w:val="001B2DBF"/>
    <w:rsid w:val="001C3BBF"/>
    <w:rsid w:val="001E048E"/>
    <w:rsid w:val="0021764D"/>
    <w:rsid w:val="00224A77"/>
    <w:rsid w:val="00224ED5"/>
    <w:rsid w:val="002423E6"/>
    <w:rsid w:val="00252639"/>
    <w:rsid w:val="00264A42"/>
    <w:rsid w:val="00291066"/>
    <w:rsid w:val="002A7A85"/>
    <w:rsid w:val="002B051C"/>
    <w:rsid w:val="002B76DC"/>
    <w:rsid w:val="002E5247"/>
    <w:rsid w:val="002E7AB8"/>
    <w:rsid w:val="002F1654"/>
    <w:rsid w:val="003003C8"/>
    <w:rsid w:val="00301162"/>
    <w:rsid w:val="00304C35"/>
    <w:rsid w:val="00315A9E"/>
    <w:rsid w:val="00324B39"/>
    <w:rsid w:val="003250B0"/>
    <w:rsid w:val="00325632"/>
    <w:rsid w:val="00340E02"/>
    <w:rsid w:val="003421C2"/>
    <w:rsid w:val="003513D4"/>
    <w:rsid w:val="003C7EDA"/>
    <w:rsid w:val="003D061D"/>
    <w:rsid w:val="003F5E52"/>
    <w:rsid w:val="0040603C"/>
    <w:rsid w:val="00432FD2"/>
    <w:rsid w:val="00436386"/>
    <w:rsid w:val="00454A46"/>
    <w:rsid w:val="00497203"/>
    <w:rsid w:val="004B64A9"/>
    <w:rsid w:val="004F6209"/>
    <w:rsid w:val="005054B8"/>
    <w:rsid w:val="005149C0"/>
    <w:rsid w:val="00524706"/>
    <w:rsid w:val="00543CA2"/>
    <w:rsid w:val="005644A1"/>
    <w:rsid w:val="005D299D"/>
    <w:rsid w:val="005D6997"/>
    <w:rsid w:val="005E1E63"/>
    <w:rsid w:val="005E6BDB"/>
    <w:rsid w:val="005F57EB"/>
    <w:rsid w:val="0060529A"/>
    <w:rsid w:val="006264C3"/>
    <w:rsid w:val="00630CA2"/>
    <w:rsid w:val="006313E3"/>
    <w:rsid w:val="00641713"/>
    <w:rsid w:val="00650704"/>
    <w:rsid w:val="00693DFA"/>
    <w:rsid w:val="00695859"/>
    <w:rsid w:val="006A4EE3"/>
    <w:rsid w:val="006B6BF7"/>
    <w:rsid w:val="006C50F2"/>
    <w:rsid w:val="006C6ACA"/>
    <w:rsid w:val="006E09E5"/>
    <w:rsid w:val="00703204"/>
    <w:rsid w:val="00726EFF"/>
    <w:rsid w:val="00730D04"/>
    <w:rsid w:val="007315C6"/>
    <w:rsid w:val="007379F1"/>
    <w:rsid w:val="00750B2B"/>
    <w:rsid w:val="00751065"/>
    <w:rsid w:val="00762CE0"/>
    <w:rsid w:val="00776671"/>
    <w:rsid w:val="007946F4"/>
    <w:rsid w:val="007A37E5"/>
    <w:rsid w:val="007D584A"/>
    <w:rsid w:val="007F24EB"/>
    <w:rsid w:val="007F3862"/>
    <w:rsid w:val="007F60AD"/>
    <w:rsid w:val="008142B7"/>
    <w:rsid w:val="00822BD0"/>
    <w:rsid w:val="00831E84"/>
    <w:rsid w:val="00834DD1"/>
    <w:rsid w:val="008670CD"/>
    <w:rsid w:val="00870935"/>
    <w:rsid w:val="008747B4"/>
    <w:rsid w:val="00886690"/>
    <w:rsid w:val="008B7CD7"/>
    <w:rsid w:val="008E05BA"/>
    <w:rsid w:val="008E5968"/>
    <w:rsid w:val="008F199D"/>
    <w:rsid w:val="00922F0E"/>
    <w:rsid w:val="009430C4"/>
    <w:rsid w:val="00953A28"/>
    <w:rsid w:val="009624CC"/>
    <w:rsid w:val="009632BA"/>
    <w:rsid w:val="00974A99"/>
    <w:rsid w:val="00974C73"/>
    <w:rsid w:val="009772D0"/>
    <w:rsid w:val="009951C2"/>
    <w:rsid w:val="009A3C60"/>
    <w:rsid w:val="009B2B32"/>
    <w:rsid w:val="009F5D12"/>
    <w:rsid w:val="009F6C7D"/>
    <w:rsid w:val="00A21AE0"/>
    <w:rsid w:val="00A363BD"/>
    <w:rsid w:val="00A66105"/>
    <w:rsid w:val="00A768D1"/>
    <w:rsid w:val="00A8777B"/>
    <w:rsid w:val="00AA5437"/>
    <w:rsid w:val="00AD5CE9"/>
    <w:rsid w:val="00AE2AB3"/>
    <w:rsid w:val="00AF4CE7"/>
    <w:rsid w:val="00B20EAD"/>
    <w:rsid w:val="00B26F25"/>
    <w:rsid w:val="00B51D85"/>
    <w:rsid w:val="00B75044"/>
    <w:rsid w:val="00B91ACD"/>
    <w:rsid w:val="00BC6FCC"/>
    <w:rsid w:val="00BD200C"/>
    <w:rsid w:val="00BD4830"/>
    <w:rsid w:val="00BE2660"/>
    <w:rsid w:val="00C0186E"/>
    <w:rsid w:val="00C1462B"/>
    <w:rsid w:val="00C14B99"/>
    <w:rsid w:val="00C31BA7"/>
    <w:rsid w:val="00C330B7"/>
    <w:rsid w:val="00C342FF"/>
    <w:rsid w:val="00C35AD2"/>
    <w:rsid w:val="00C43470"/>
    <w:rsid w:val="00C505B8"/>
    <w:rsid w:val="00C61F35"/>
    <w:rsid w:val="00C67D0A"/>
    <w:rsid w:val="00C71163"/>
    <w:rsid w:val="00C72C96"/>
    <w:rsid w:val="00CA7D6E"/>
    <w:rsid w:val="00CB6C98"/>
    <w:rsid w:val="00CE5753"/>
    <w:rsid w:val="00CF0D93"/>
    <w:rsid w:val="00CF15CC"/>
    <w:rsid w:val="00D3065D"/>
    <w:rsid w:val="00D353D4"/>
    <w:rsid w:val="00D36CD9"/>
    <w:rsid w:val="00D47D20"/>
    <w:rsid w:val="00D722BF"/>
    <w:rsid w:val="00D8670B"/>
    <w:rsid w:val="00D9237E"/>
    <w:rsid w:val="00D95E87"/>
    <w:rsid w:val="00D968D1"/>
    <w:rsid w:val="00DE5F80"/>
    <w:rsid w:val="00E108C1"/>
    <w:rsid w:val="00E126B8"/>
    <w:rsid w:val="00E25EE1"/>
    <w:rsid w:val="00E36E79"/>
    <w:rsid w:val="00E5120F"/>
    <w:rsid w:val="00E533DE"/>
    <w:rsid w:val="00E62A40"/>
    <w:rsid w:val="00E663B6"/>
    <w:rsid w:val="00E7074F"/>
    <w:rsid w:val="00E925F3"/>
    <w:rsid w:val="00E93458"/>
    <w:rsid w:val="00EA4B7D"/>
    <w:rsid w:val="00EC5C67"/>
    <w:rsid w:val="00ED483C"/>
    <w:rsid w:val="00F233DA"/>
    <w:rsid w:val="00F62B2E"/>
    <w:rsid w:val="00F76BF0"/>
    <w:rsid w:val="00FB782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F251B"/>
  <w15:chartTrackingRefBased/>
  <w15:docId w15:val="{03EDE188-F70A-4C88-A5BB-2D6AF128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8E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Tahoma" w:eastAsia="Times New Roman" w:hAnsi="Tahoma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autoRedefine/>
    <w:qFormat/>
    <w:rsid w:val="00301162"/>
    <w:pPr>
      <w:widowControl/>
      <w:spacing w:before="60" w:after="60" w:line="240" w:lineRule="auto"/>
    </w:pPr>
    <w:rPr>
      <w:rFonts w:ascii="DINOT" w:hAnsi="DINOT" w:cs="DINOT"/>
      <w:color w:val="auto"/>
    </w:rPr>
  </w:style>
  <w:style w:type="character" w:customStyle="1" w:styleId="TableTextChar">
    <w:name w:val="Table Text Char"/>
    <w:basedOn w:val="DefaultParagraphFont"/>
    <w:link w:val="TableText"/>
    <w:rsid w:val="00301162"/>
    <w:rPr>
      <w:rFonts w:ascii="DINOT" w:eastAsia="Times New Roman" w:hAnsi="DINOT" w:cs="DINOT"/>
      <w:sz w:val="20"/>
      <w:szCs w:val="20"/>
    </w:rPr>
  </w:style>
  <w:style w:type="table" w:styleId="TableGrid">
    <w:name w:val="Table Grid"/>
    <w:basedOn w:val="TableNormal"/>
    <w:uiPriority w:val="59"/>
    <w:rsid w:val="001E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Normal"/>
    <w:autoRedefine/>
    <w:qFormat/>
    <w:rsid w:val="001E048E"/>
    <w:pPr>
      <w:keepNext/>
      <w:spacing w:before="240" w:line="240" w:lineRule="auto"/>
    </w:pPr>
    <w:rPr>
      <w:rFonts w:cs="Arial"/>
      <w:color w:val="006A4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048E"/>
    <w:rPr>
      <w:color w:val="32B0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E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96"/>
    <w:rPr>
      <w:rFonts w:ascii="Tahoma" w:eastAsia="Times New Roman" w:hAnsi="Tahoma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96"/>
    <w:rPr>
      <w:rFonts w:ascii="Tahoma" w:eastAsia="Times New Roman" w:hAnsi="Tahoma" w:cs="Courier New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68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7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8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8D1"/>
    <w:rPr>
      <w:rFonts w:ascii="Tahoma" w:eastAsia="Times New Roman" w:hAnsi="Tahoma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D1"/>
    <w:rPr>
      <w:rFonts w:ascii="Tahoma" w:eastAsia="Times New Roman" w:hAnsi="Tahoma" w:cs="Courier New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142B7"/>
    <w:pPr>
      <w:suppressAutoHyphens w:val="0"/>
      <w:adjustRightInd/>
      <w:spacing w:after="0" w:line="240" w:lineRule="auto"/>
      <w:textAlignment w:val="auto"/>
    </w:pPr>
    <w:rPr>
      <w:rFonts w:eastAsia="Tahoma" w:cs="Tahoma"/>
      <w:b/>
      <w:bCs/>
      <w:color w:val="auto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142B7"/>
    <w:rPr>
      <w:rFonts w:ascii="Tahoma" w:eastAsia="Tahoma" w:hAnsi="Tahoma" w:cs="Tahoma"/>
      <w:b/>
      <w:bCs/>
      <w:sz w:val="36"/>
      <w:szCs w:val="36"/>
      <w:lang w:bidi="en-US"/>
    </w:rPr>
  </w:style>
  <w:style w:type="character" w:styleId="PlaceholderText">
    <w:name w:val="Placeholder Text"/>
    <w:basedOn w:val="DefaultParagraphFont"/>
    <w:uiPriority w:val="99"/>
    <w:semiHidden/>
    <w:rsid w:val="008142B7"/>
    <w:rPr>
      <w:color w:val="808080"/>
    </w:rPr>
  </w:style>
  <w:style w:type="paragraph" w:styleId="ListParagraph">
    <w:name w:val="List Paragraph"/>
    <w:basedOn w:val="Normal"/>
    <w:uiPriority w:val="34"/>
    <w:qFormat/>
    <w:rsid w:val="003C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ademy-development.yop?slug=intro" TargetMode="External"/><Relationship Id="rId13" Type="http://schemas.openxmlformats.org/officeDocument/2006/relationships/hyperlink" Target="https://ash.naf.org/public/learn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sh.naf.org/public/downloadable-resource/index/year-of-planning-snapshot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h.naf.org/public/downloadable-resource/index/year-of-planning-graduation-agenda-templat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.naf.org/public/downloadable-resource/index/academy-design-team-preparation-guid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ash.naf.org/public/downloadable-resource/index/year-of-planning-evidence-check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h.naf.org/public/quality-center.assessment/select-assess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h.naf.org/public/downloadable-resource/index/year-of-planning-evidence-checklist" TargetMode="External"/><Relationship Id="rId14" Type="http://schemas.openxmlformats.org/officeDocument/2006/relationships/hyperlink" Target="https://ash.naf.org/public/downloadable-resource/index/year-of-planning-assessment-sampl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3D4C9DC34CAD87B8EB5D5BBF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4491-4E19-4883-AF69-354E7F8ABFB5}"/>
      </w:docPartPr>
      <w:docPartBody>
        <w:p w:rsidR="001923C1" w:rsidRDefault="00F8248B" w:rsidP="00F8248B">
          <w:pPr>
            <w:pStyle w:val="FB603D4C9DC34CAD87B8EB5D5BBF51CE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FD3E9756E44D98A3DF4428B7DB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970A-4CD5-47B1-8D55-148DA3F728C4}"/>
      </w:docPartPr>
      <w:docPartBody>
        <w:p w:rsidR="001923C1" w:rsidRDefault="00F8248B" w:rsidP="00F8248B">
          <w:pPr>
            <w:pStyle w:val="EFFD3E9756E44D98A3DF4428B7DBE4CA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0D6A99C8F74202B4C1FBC42294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7809-8DC9-431F-B1A1-04BF758B3312}"/>
      </w:docPartPr>
      <w:docPartBody>
        <w:p w:rsidR="001923C1" w:rsidRDefault="00F8248B" w:rsidP="00F8248B">
          <w:pPr>
            <w:pStyle w:val="B30D6A99C8F74202B4C1FBC42294E271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BEDEBECC5453391FEE07B05D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E985-41E9-469D-ABC5-D2AFA6BBCA8B}"/>
      </w:docPartPr>
      <w:docPartBody>
        <w:p w:rsidR="001923C1" w:rsidRDefault="00F8248B" w:rsidP="00F8248B">
          <w:pPr>
            <w:pStyle w:val="5F5BEDEBECC5453391FEE07B05D14E24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AED17779E64ED3A8623C3961F8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8D77-C854-48C6-88E3-C1FFC93C3F4D}"/>
      </w:docPartPr>
      <w:docPartBody>
        <w:p w:rsidR="001923C1" w:rsidRDefault="00F8248B" w:rsidP="00F8248B">
          <w:pPr>
            <w:pStyle w:val="FDAED17779E64ED3A8623C3961F81EC2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99C6F2DEAA4C9E917E2A0A2FD5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6A46-41D2-45DD-9F88-3E2EB29F0F83}"/>
      </w:docPartPr>
      <w:docPartBody>
        <w:p w:rsidR="001923C1" w:rsidRDefault="00F8248B" w:rsidP="00F8248B">
          <w:pPr>
            <w:pStyle w:val="B599C6F2DEAA4C9E917E2A0A2FD5FE32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393CF181FF4929A3ECB3883278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61A0-D2AE-4C65-A723-ACFC8D470469}"/>
      </w:docPartPr>
      <w:docPartBody>
        <w:p w:rsidR="001923C1" w:rsidRDefault="00F8248B" w:rsidP="00F8248B">
          <w:pPr>
            <w:pStyle w:val="8C393CF181FF4929A3ECB3883278803D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5C8859E2264527BA5F3C86D814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8E18-1CF2-4645-A83A-2D69D7B76452}"/>
      </w:docPartPr>
      <w:docPartBody>
        <w:p w:rsidR="001923C1" w:rsidRDefault="00F8248B" w:rsidP="00F8248B">
          <w:pPr>
            <w:pStyle w:val="DA5C8859E2264527BA5F3C86D8142C6D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660FDF7C94B1F918EFDFAE8FE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5CE8-874C-44CF-AC72-D58F777B03D7}"/>
      </w:docPartPr>
      <w:docPartBody>
        <w:p w:rsidR="001923C1" w:rsidRDefault="00F8248B" w:rsidP="00F8248B">
          <w:pPr>
            <w:pStyle w:val="76A660FDF7C94B1F918EFDFAE8FE9FD4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5BA75BFDEA4405ACC7B363CA1C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2706-DC7B-447A-B9A1-8BBB254CC792}"/>
      </w:docPartPr>
      <w:docPartBody>
        <w:p w:rsidR="001923C1" w:rsidRDefault="00F8248B" w:rsidP="00F8248B">
          <w:pPr>
            <w:pStyle w:val="DD5BA75BFDEA4405ACC7B363CA1CC054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72EC13046B4C4FBA2E2538F65F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2568-9338-4DB5-902E-77C94B693432}"/>
      </w:docPartPr>
      <w:docPartBody>
        <w:p w:rsidR="001923C1" w:rsidRDefault="00F8248B" w:rsidP="00F8248B">
          <w:pPr>
            <w:pStyle w:val="4A72EC13046B4C4FBA2E2538F65FD714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A1E1242C8D4424A4FA9E2A5A27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8998-2615-4221-B4D7-F05176798B4B}"/>
      </w:docPartPr>
      <w:docPartBody>
        <w:p w:rsidR="001923C1" w:rsidRDefault="00F8248B" w:rsidP="00F8248B">
          <w:pPr>
            <w:pStyle w:val="D4A1E1242C8D4424A4FA9E2A5A279E67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45A223F0AA49198EE560821153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5B27-310B-4525-BC77-F06011C82B30}"/>
      </w:docPartPr>
      <w:docPartBody>
        <w:p w:rsidR="001923C1" w:rsidRDefault="00F8248B" w:rsidP="00F8248B">
          <w:pPr>
            <w:pStyle w:val="1345A223F0AA49198EE560821153F7B4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2C0372719C4867946D622F1433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F0C4-EDE6-4753-98E7-1B2CBE5F9438}"/>
      </w:docPartPr>
      <w:docPartBody>
        <w:p w:rsidR="001923C1" w:rsidRDefault="00F8248B" w:rsidP="00F8248B">
          <w:pPr>
            <w:pStyle w:val="792C0372719C4867946D622F14335931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261A7CCC9E439C89C3B32F6D97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B3AB-F08F-4FF2-B7C3-4AA3AF21D2E7}"/>
      </w:docPartPr>
      <w:docPartBody>
        <w:p w:rsidR="001923C1" w:rsidRDefault="00F8248B" w:rsidP="00F8248B">
          <w:pPr>
            <w:pStyle w:val="9B261A7CCC9E439C89C3B32F6D97B4DE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B3AC19F0FD4765BF288D30E46A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89F9-E097-4C34-9E3E-200A24AF78CD}"/>
      </w:docPartPr>
      <w:docPartBody>
        <w:p w:rsidR="001923C1" w:rsidRDefault="00F8248B" w:rsidP="00F8248B">
          <w:pPr>
            <w:pStyle w:val="07B3AC19F0FD4765BF288D30E46A75BD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34CBCD640D41FB959C127106E6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5EAC-7B45-4D8B-AD79-60161739E375}"/>
      </w:docPartPr>
      <w:docPartBody>
        <w:p w:rsidR="001923C1" w:rsidRDefault="00F8248B" w:rsidP="00F8248B">
          <w:pPr>
            <w:pStyle w:val="5234CBCD640D41FB959C127106E69F20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47C81EBDB455F889F8154913C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4EC8-2627-4BDD-9501-88EE5A0FE961}"/>
      </w:docPartPr>
      <w:docPartBody>
        <w:p w:rsidR="001923C1" w:rsidRDefault="00F8248B" w:rsidP="00F8248B">
          <w:pPr>
            <w:pStyle w:val="6F047C81EBDB455F889F8154913C7176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04036CCBC4CD9A0D6B87C8EAF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5F0B-9DFB-453F-80C6-9A8A2D3906AE}"/>
      </w:docPartPr>
      <w:docPartBody>
        <w:p w:rsidR="001923C1" w:rsidRDefault="00F8248B" w:rsidP="00F8248B">
          <w:pPr>
            <w:pStyle w:val="66004036CCBC4CD9A0D6B87C8EAF9A3A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0D8EDAADEB49EAA59CADFB4F86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2139-C545-4A12-AA50-D89431E7E097}"/>
      </w:docPartPr>
      <w:docPartBody>
        <w:p w:rsidR="001923C1" w:rsidRDefault="00F8248B" w:rsidP="00F8248B">
          <w:pPr>
            <w:pStyle w:val="B40D8EDAADEB49EAA59CADFB4F8604C3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C3D6FC4644F2EB63501AD5DF1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80F0-0D7C-4559-BC5B-E5101D9B7E23}"/>
      </w:docPartPr>
      <w:docPartBody>
        <w:p w:rsidR="001923C1" w:rsidRDefault="00F8248B" w:rsidP="00F8248B">
          <w:pPr>
            <w:pStyle w:val="802C3D6FC4644F2EB63501AD5DF15A4A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A42DA74F1431AB442D1545329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C639-7A01-4345-84BC-AC4B3AE474C3}"/>
      </w:docPartPr>
      <w:docPartBody>
        <w:p w:rsidR="00966A0F" w:rsidRDefault="00A96FC6" w:rsidP="00A96FC6">
          <w:pPr>
            <w:pStyle w:val="8C7A42DA74F1431AB442D15453291097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17354B61D84D979F1836474C5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A42E-2B96-442B-A262-70F7EBA1D4FA}"/>
      </w:docPartPr>
      <w:docPartBody>
        <w:p w:rsidR="00D85BFF" w:rsidRDefault="00E659F8" w:rsidP="00E659F8">
          <w:pPr>
            <w:pStyle w:val="F417354B61D84D979F1836474C535E62"/>
          </w:pPr>
          <w:r w:rsidRPr="00804C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DA"/>
    <w:rsid w:val="000B5B55"/>
    <w:rsid w:val="00107EA2"/>
    <w:rsid w:val="001435DD"/>
    <w:rsid w:val="001923C1"/>
    <w:rsid w:val="001E5BFB"/>
    <w:rsid w:val="00256A28"/>
    <w:rsid w:val="0031187F"/>
    <w:rsid w:val="00327011"/>
    <w:rsid w:val="003A4CAF"/>
    <w:rsid w:val="003D72F7"/>
    <w:rsid w:val="003E6380"/>
    <w:rsid w:val="00421EAD"/>
    <w:rsid w:val="004D207A"/>
    <w:rsid w:val="005D6F45"/>
    <w:rsid w:val="006C2A56"/>
    <w:rsid w:val="006F28A1"/>
    <w:rsid w:val="007E0427"/>
    <w:rsid w:val="00836CDA"/>
    <w:rsid w:val="008E58AE"/>
    <w:rsid w:val="00903A58"/>
    <w:rsid w:val="00911527"/>
    <w:rsid w:val="00927B69"/>
    <w:rsid w:val="00966A0F"/>
    <w:rsid w:val="009D4772"/>
    <w:rsid w:val="00A96FC6"/>
    <w:rsid w:val="00B33FA5"/>
    <w:rsid w:val="00B63484"/>
    <w:rsid w:val="00B72768"/>
    <w:rsid w:val="00BC54E9"/>
    <w:rsid w:val="00C12BC3"/>
    <w:rsid w:val="00CF0AAF"/>
    <w:rsid w:val="00D85BFF"/>
    <w:rsid w:val="00D90BB7"/>
    <w:rsid w:val="00E659F8"/>
    <w:rsid w:val="00EC6EC8"/>
    <w:rsid w:val="00ED4ACF"/>
    <w:rsid w:val="00F2717A"/>
    <w:rsid w:val="00F44942"/>
    <w:rsid w:val="00F81F4B"/>
    <w:rsid w:val="00F8248B"/>
    <w:rsid w:val="00FA7A15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9F8"/>
    <w:rPr>
      <w:color w:val="808080"/>
    </w:rPr>
  </w:style>
  <w:style w:type="paragraph" w:customStyle="1" w:styleId="FB603D4C9DC34CAD87B8EB5D5BBF51CE">
    <w:name w:val="FB603D4C9DC34CAD87B8EB5D5BBF51CE"/>
    <w:rsid w:val="00F8248B"/>
  </w:style>
  <w:style w:type="paragraph" w:customStyle="1" w:styleId="EFFD3E9756E44D98A3DF4428B7DBE4CA">
    <w:name w:val="EFFD3E9756E44D98A3DF4428B7DBE4CA"/>
    <w:rsid w:val="00F8248B"/>
  </w:style>
  <w:style w:type="paragraph" w:customStyle="1" w:styleId="B30D6A99C8F74202B4C1FBC42294E271">
    <w:name w:val="B30D6A99C8F74202B4C1FBC42294E271"/>
    <w:rsid w:val="00F8248B"/>
  </w:style>
  <w:style w:type="paragraph" w:customStyle="1" w:styleId="5F5BEDEBECC5453391FEE07B05D14E24">
    <w:name w:val="5F5BEDEBECC5453391FEE07B05D14E24"/>
    <w:rsid w:val="00F8248B"/>
  </w:style>
  <w:style w:type="paragraph" w:customStyle="1" w:styleId="FDAED17779E64ED3A8623C3961F81EC2">
    <w:name w:val="FDAED17779E64ED3A8623C3961F81EC2"/>
    <w:rsid w:val="00F8248B"/>
  </w:style>
  <w:style w:type="paragraph" w:customStyle="1" w:styleId="B599C6F2DEAA4C9E917E2A0A2FD5FE32">
    <w:name w:val="B599C6F2DEAA4C9E917E2A0A2FD5FE32"/>
    <w:rsid w:val="00F8248B"/>
  </w:style>
  <w:style w:type="paragraph" w:customStyle="1" w:styleId="8C393CF181FF4929A3ECB3883278803D">
    <w:name w:val="8C393CF181FF4929A3ECB3883278803D"/>
    <w:rsid w:val="00F8248B"/>
  </w:style>
  <w:style w:type="paragraph" w:customStyle="1" w:styleId="DA5C8859E2264527BA5F3C86D8142C6D">
    <w:name w:val="DA5C8859E2264527BA5F3C86D8142C6D"/>
    <w:rsid w:val="00F8248B"/>
  </w:style>
  <w:style w:type="paragraph" w:customStyle="1" w:styleId="76A660FDF7C94B1F918EFDFAE8FE9FD4">
    <w:name w:val="76A660FDF7C94B1F918EFDFAE8FE9FD4"/>
    <w:rsid w:val="00F8248B"/>
  </w:style>
  <w:style w:type="paragraph" w:customStyle="1" w:styleId="DD5BA75BFDEA4405ACC7B363CA1CC054">
    <w:name w:val="DD5BA75BFDEA4405ACC7B363CA1CC054"/>
    <w:rsid w:val="00F8248B"/>
  </w:style>
  <w:style w:type="paragraph" w:customStyle="1" w:styleId="4A72EC13046B4C4FBA2E2538F65FD714">
    <w:name w:val="4A72EC13046B4C4FBA2E2538F65FD714"/>
    <w:rsid w:val="00F8248B"/>
  </w:style>
  <w:style w:type="paragraph" w:customStyle="1" w:styleId="D4A1E1242C8D4424A4FA9E2A5A279E67">
    <w:name w:val="D4A1E1242C8D4424A4FA9E2A5A279E67"/>
    <w:rsid w:val="00F8248B"/>
  </w:style>
  <w:style w:type="paragraph" w:customStyle="1" w:styleId="1345A223F0AA49198EE560821153F7B4">
    <w:name w:val="1345A223F0AA49198EE560821153F7B4"/>
    <w:rsid w:val="00F8248B"/>
  </w:style>
  <w:style w:type="paragraph" w:customStyle="1" w:styleId="792C0372719C4867946D622F14335931">
    <w:name w:val="792C0372719C4867946D622F14335931"/>
    <w:rsid w:val="00F8248B"/>
  </w:style>
  <w:style w:type="paragraph" w:customStyle="1" w:styleId="9B261A7CCC9E439C89C3B32F6D97B4DE">
    <w:name w:val="9B261A7CCC9E439C89C3B32F6D97B4DE"/>
    <w:rsid w:val="00F8248B"/>
  </w:style>
  <w:style w:type="paragraph" w:customStyle="1" w:styleId="07B3AC19F0FD4765BF288D30E46A75BD">
    <w:name w:val="07B3AC19F0FD4765BF288D30E46A75BD"/>
    <w:rsid w:val="00F8248B"/>
  </w:style>
  <w:style w:type="paragraph" w:customStyle="1" w:styleId="5234CBCD640D41FB959C127106E69F20">
    <w:name w:val="5234CBCD640D41FB959C127106E69F20"/>
    <w:rsid w:val="00F8248B"/>
  </w:style>
  <w:style w:type="paragraph" w:customStyle="1" w:styleId="6F047C81EBDB455F889F8154913C7176">
    <w:name w:val="6F047C81EBDB455F889F8154913C7176"/>
    <w:rsid w:val="00F8248B"/>
  </w:style>
  <w:style w:type="paragraph" w:customStyle="1" w:styleId="66004036CCBC4CD9A0D6B87C8EAF9A3A">
    <w:name w:val="66004036CCBC4CD9A0D6B87C8EAF9A3A"/>
    <w:rsid w:val="00F8248B"/>
  </w:style>
  <w:style w:type="paragraph" w:customStyle="1" w:styleId="B40D8EDAADEB49EAA59CADFB4F8604C3">
    <w:name w:val="B40D8EDAADEB49EAA59CADFB4F8604C3"/>
    <w:rsid w:val="00F8248B"/>
  </w:style>
  <w:style w:type="paragraph" w:customStyle="1" w:styleId="802C3D6FC4644F2EB63501AD5DF15A4A">
    <w:name w:val="802C3D6FC4644F2EB63501AD5DF15A4A"/>
    <w:rsid w:val="00F8248B"/>
  </w:style>
  <w:style w:type="paragraph" w:customStyle="1" w:styleId="8C7A42DA74F1431AB442D15453291097">
    <w:name w:val="8C7A42DA74F1431AB442D15453291097"/>
    <w:rsid w:val="00A96FC6"/>
    <w:rPr>
      <w:kern w:val="2"/>
      <w14:ligatures w14:val="standardContextual"/>
    </w:rPr>
  </w:style>
  <w:style w:type="paragraph" w:customStyle="1" w:styleId="F417354B61D84D979F1836474C535E62">
    <w:name w:val="F417354B61D84D979F1836474C535E62"/>
    <w:rsid w:val="00E659F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CA28-E31A-45C6-B783-0251259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943</Words>
  <Characters>4938</Characters>
  <Application>Microsoft Office Word</Application>
  <DocSecurity>0</DocSecurity>
  <Lines>246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4</cp:revision>
  <cp:lastPrinted>2023-09-05T17:39:00Z</cp:lastPrinted>
  <dcterms:created xsi:type="dcterms:W3CDTF">2024-02-07T21:13:00Z</dcterms:created>
  <dcterms:modified xsi:type="dcterms:W3CDTF">2024-02-07T21:32:00Z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7947e81fd39e21ddfd585ecba3fbb6fc5652700c1158a6ec216fcb6e1d61fd37</vt:lpwstr>
  </property>
</Properties>
</file>