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8C43" w14:textId="7A42DD3C" w:rsidR="00511B0E" w:rsidRDefault="00511B0E"/>
    <w:p w14:paraId="722E4593" w14:textId="742FFF20" w:rsidR="00B57C60" w:rsidRDefault="00B57C60"/>
    <w:p w14:paraId="705B7006" w14:textId="7EE58AB1" w:rsidR="00B57C60" w:rsidRDefault="00B57C60"/>
    <w:p w14:paraId="47069386" w14:textId="74EC63EA" w:rsidR="00B57C60" w:rsidRDefault="00F73022" w:rsidP="0076414B">
      <w:pPr>
        <w:pStyle w:val="Heading1"/>
        <w:keepLines w:val="0"/>
        <w:numPr>
          <w:ilvl w:val="0"/>
          <w:numId w:val="0"/>
        </w:numPr>
        <w:tabs>
          <w:tab w:val="clear" w:pos="1418"/>
        </w:tabs>
        <w:suppressAutoHyphens/>
        <w:spacing w:before="280" w:after="200" w:line="240" w:lineRule="auto"/>
        <w:ind w:left="851" w:hanging="851"/>
        <w:contextualSpacing/>
        <w:jc w:val="left"/>
      </w:pPr>
      <w:r w:rsidRPr="00F73022">
        <w:rPr>
          <w:rFonts w:ascii="Arial" w:hAnsi="Arial" w:cs="Arial"/>
          <w:sz w:val="20"/>
          <w:szCs w:val="20"/>
        </w:rPr>
        <w:t>Sub</w:t>
      </w:r>
      <w:r w:rsidR="007B335F">
        <w:rPr>
          <w:rFonts w:ascii="Arial" w:hAnsi="Arial" w:cs="Arial"/>
          <w:sz w:val="20"/>
          <w:szCs w:val="20"/>
        </w:rPr>
        <w:t>CONTRACTORS</w:t>
      </w:r>
      <w:r>
        <w:rPr>
          <w:rFonts w:ascii="Arial" w:hAnsi="Arial" w:cs="Arial"/>
          <w:sz w:val="20"/>
          <w:szCs w:val="20"/>
        </w:rPr>
        <w:t xml:space="preserve"> for Netaxept</w:t>
      </w:r>
      <w:r w:rsidRPr="00F73022">
        <w:rPr>
          <w:rFonts w:ascii="Arial" w:hAnsi="Arial" w:cs="Arial"/>
          <w:sz w:val="20"/>
          <w:szCs w:val="20"/>
        </w:rPr>
        <w:t xml:space="preserve"> </w:t>
      </w:r>
    </w:p>
    <w:p w14:paraId="24B425A5" w14:textId="2FE1DEF4" w:rsidR="00B57C60" w:rsidRDefault="00B57C60"/>
    <w:p w14:paraId="073302EC" w14:textId="4B03C7C3" w:rsidR="00B57C60" w:rsidRDefault="00B57C6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57C60" w14:paraId="59B52231" w14:textId="77777777" w:rsidTr="00141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378F14D" w14:textId="77777777" w:rsidR="00B57C60" w:rsidRDefault="00B57C60" w:rsidP="001410C3">
            <w:r>
              <w:t>Name of Company</w:t>
            </w:r>
          </w:p>
        </w:tc>
        <w:tc>
          <w:tcPr>
            <w:tcW w:w="3005" w:type="dxa"/>
          </w:tcPr>
          <w:p w14:paraId="31CDFA67" w14:textId="77777777" w:rsidR="00B57C60" w:rsidRDefault="00B57C60" w:rsidP="00141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3006" w:type="dxa"/>
          </w:tcPr>
          <w:p w14:paraId="460C1CAE" w14:textId="77777777" w:rsidR="00B57C60" w:rsidRPr="00B57C60" w:rsidRDefault="00B57C60" w:rsidP="00141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Order of the processing</w:t>
            </w:r>
          </w:p>
        </w:tc>
      </w:tr>
      <w:tr w:rsidR="00B57C60" w14:paraId="4308A07B" w14:textId="77777777" w:rsidTr="0014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3FF62CA" w14:textId="77777777" w:rsidR="002F779F" w:rsidRDefault="002F779F" w:rsidP="002F779F">
            <w:pPr>
              <w:pStyle w:val="ListParagraph"/>
              <w:ind w:left="0"/>
              <w:jc w:val="left"/>
              <w:rPr>
                <w:rStyle w:val="normaltextrun"/>
                <w:rFonts w:ascii="Arial" w:hAnsi="Arial" w:cs="Arial"/>
                <w:b w:val="0"/>
                <w:bCs w:val="0"/>
                <w:color w:val="292B2C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A16776">
              <w:rPr>
                <w:rFonts w:ascii="Arial" w:hAnsi="Arial" w:cs="Arial"/>
                <w:sz w:val="20"/>
                <w:szCs w:val="20"/>
                <w:lang w:val="pl-PL"/>
              </w:rPr>
              <w:t>Threatmetrix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Pr="00A16776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>
              <w:rPr>
                <w:rStyle w:val="normaltextrun"/>
                <w:rFonts w:ascii="Arial" w:hAnsi="Arial" w:cs="Arial"/>
                <w:color w:val="292B2C"/>
                <w:bdr w:val="none" w:sz="0" w:space="0" w:color="auto" w:frame="1"/>
                <w:lang w:val="en-US"/>
              </w:rPr>
              <w:t xml:space="preserve">LexisNexis Risk Solutions UK </w:t>
            </w:r>
          </w:p>
          <w:p w14:paraId="14ED899F" w14:textId="277DC36A" w:rsidR="00B57C60" w:rsidRPr="002F779F" w:rsidRDefault="002F779F" w:rsidP="002F779F">
            <w:pPr>
              <w:pStyle w:val="ListParagraph"/>
              <w:ind w:left="0"/>
              <w:jc w:val="left"/>
              <w:rPr>
                <w:rFonts w:ascii="Arial" w:hAnsi="Arial" w:cs="Arial"/>
                <w:color w:val="292B2C"/>
                <w:bdr w:val="none" w:sz="0" w:space="0" w:color="auto" w:frame="1"/>
                <w:lang w:val="en-US"/>
              </w:rPr>
            </w:pPr>
            <w:r w:rsidRPr="00C61FA3">
              <w:rPr>
                <w:rFonts w:ascii="Arial" w:hAnsi="Arial" w:cs="Arial"/>
                <w:sz w:val="20"/>
                <w:szCs w:val="20"/>
              </w:rPr>
              <w:t xml:space="preserve">Company reg. no: </w:t>
            </w:r>
            <w:r w:rsidRPr="002F779F">
              <w:rPr>
                <w:rStyle w:val="normaltextrun"/>
                <w:rFonts w:ascii="Arial" w:hAnsi="Arial" w:cs="Arial"/>
                <w:color w:val="292B2C"/>
                <w:bdr w:val="none" w:sz="0" w:space="0" w:color="auto" w:frame="1"/>
                <w:lang w:val="en-US"/>
              </w:rPr>
              <w:t>07416642</w:t>
            </w:r>
          </w:p>
        </w:tc>
        <w:tc>
          <w:tcPr>
            <w:tcW w:w="3005" w:type="dxa"/>
          </w:tcPr>
          <w:p w14:paraId="41AF955B" w14:textId="77777777" w:rsidR="002F779F" w:rsidRDefault="002F779F" w:rsidP="002F779F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color w:val="292B2C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292B2C"/>
                <w:bdr w:val="none" w:sz="0" w:space="0" w:color="auto" w:frame="1"/>
                <w:lang w:val="en-US"/>
              </w:rPr>
              <w:t xml:space="preserve">Dunleavy Drive, </w:t>
            </w:r>
            <w:r w:rsidRPr="00A16776">
              <w:rPr>
                <w:rStyle w:val="normaltextrun"/>
                <w:rFonts w:ascii="Arial" w:hAnsi="Arial" w:cs="Arial"/>
                <w:color w:val="292B2C"/>
                <w:bdr w:val="none" w:sz="0" w:space="0" w:color="auto" w:frame="1"/>
                <w:lang w:val="en-US"/>
              </w:rPr>
              <w:t>Cardiff CF11 0SN</w:t>
            </w:r>
            <w:r>
              <w:rPr>
                <w:rStyle w:val="normaltextrun"/>
                <w:rFonts w:ascii="Arial" w:hAnsi="Arial" w:cs="Arial"/>
                <w:color w:val="292B2C"/>
                <w:bdr w:val="none" w:sz="0" w:space="0" w:color="auto" w:frame="1"/>
                <w:lang w:val="en-US"/>
              </w:rPr>
              <w:t>,</w:t>
            </w:r>
            <w:r w:rsidRPr="00A16776">
              <w:rPr>
                <w:rStyle w:val="normaltextrun"/>
                <w:rFonts w:ascii="Arial" w:hAnsi="Arial" w:cs="Arial"/>
                <w:color w:val="292B2C"/>
                <w:bdr w:val="none" w:sz="0" w:space="0" w:color="auto" w:frame="1"/>
                <w:lang w:val="en-US"/>
              </w:rPr>
              <w:t xml:space="preserve"> </w:t>
            </w:r>
          </w:p>
          <w:p w14:paraId="77C547BD" w14:textId="0801AE63" w:rsidR="00B57C60" w:rsidRDefault="002F779F" w:rsidP="002F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776">
              <w:rPr>
                <w:rStyle w:val="normaltextrun"/>
                <w:rFonts w:ascii="Arial" w:hAnsi="Arial" w:cs="Arial"/>
                <w:color w:val="292B2C"/>
                <w:bdr w:val="none" w:sz="0" w:space="0" w:color="auto" w:frame="1"/>
                <w:lang w:val="en-US"/>
              </w:rPr>
              <w:t>United Kingdom</w:t>
            </w:r>
          </w:p>
        </w:tc>
        <w:tc>
          <w:tcPr>
            <w:tcW w:w="3006" w:type="dxa"/>
          </w:tcPr>
          <w:p w14:paraId="665E1997" w14:textId="47A15ED4" w:rsidR="00B57C60" w:rsidRDefault="002F779F" w:rsidP="0014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Dynamic Fraud prevention</w:t>
            </w:r>
          </w:p>
        </w:tc>
      </w:tr>
    </w:tbl>
    <w:p w14:paraId="6B136E3C" w14:textId="3D01545E" w:rsidR="00B57C60" w:rsidRDefault="00B57C60"/>
    <w:p w14:paraId="770E7123" w14:textId="00174780" w:rsidR="00B57C60" w:rsidRDefault="00B57C6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57C60" w14:paraId="257C506F" w14:textId="77777777" w:rsidTr="00141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C463FD6" w14:textId="77777777" w:rsidR="00B57C60" w:rsidRDefault="00B57C60" w:rsidP="001410C3">
            <w:r>
              <w:t>Name of Company</w:t>
            </w:r>
          </w:p>
        </w:tc>
        <w:tc>
          <w:tcPr>
            <w:tcW w:w="3005" w:type="dxa"/>
          </w:tcPr>
          <w:p w14:paraId="5E0BE0E2" w14:textId="77777777" w:rsidR="00B57C60" w:rsidRDefault="00B57C60" w:rsidP="00141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3006" w:type="dxa"/>
          </w:tcPr>
          <w:p w14:paraId="08BF1459" w14:textId="77777777" w:rsidR="00B57C60" w:rsidRPr="00B57C60" w:rsidRDefault="00B57C60" w:rsidP="00141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Order of the processing</w:t>
            </w:r>
          </w:p>
        </w:tc>
      </w:tr>
      <w:tr w:rsidR="00B57C60" w14:paraId="2F7B8F9C" w14:textId="77777777" w:rsidTr="0014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E992DDF" w14:textId="77777777" w:rsidR="00B57C60" w:rsidRDefault="002F779F" w:rsidP="002F779F">
            <w:pPr>
              <w:pStyle w:val="ListParagraph"/>
              <w:ind w:lef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C61FA3">
              <w:rPr>
                <w:rFonts w:ascii="Arial" w:hAnsi="Arial" w:cs="Arial"/>
                <w:sz w:val="20"/>
                <w:szCs w:val="20"/>
                <w:lang w:val="pl-PL"/>
              </w:rPr>
              <w:t>Wakaru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Oy</w:t>
            </w:r>
          </w:p>
          <w:p w14:paraId="2D266B59" w14:textId="5BDBBFF9" w:rsidR="002F779F" w:rsidRPr="002F779F" w:rsidRDefault="002F779F" w:rsidP="002F779F">
            <w:pPr>
              <w:rPr>
                <w:rFonts w:ascii="Arial" w:hAnsi="Arial" w:cs="Arial"/>
                <w:sz w:val="20"/>
                <w:szCs w:val="20"/>
              </w:rPr>
            </w:pPr>
            <w:r w:rsidRPr="00C61FA3">
              <w:rPr>
                <w:rFonts w:ascii="Arial" w:hAnsi="Arial" w:cs="Arial"/>
                <w:sz w:val="20"/>
                <w:szCs w:val="20"/>
              </w:rPr>
              <w:t>Company reg. no: 1925869-3</w:t>
            </w:r>
          </w:p>
        </w:tc>
        <w:tc>
          <w:tcPr>
            <w:tcW w:w="3005" w:type="dxa"/>
          </w:tcPr>
          <w:p w14:paraId="3332EA1B" w14:textId="77777777" w:rsidR="002F779F" w:rsidRPr="00C61FA3" w:rsidRDefault="002F779F" w:rsidP="002F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1FA3">
              <w:rPr>
                <w:rFonts w:ascii="Arial" w:hAnsi="Arial" w:cs="Arial"/>
                <w:sz w:val="20"/>
                <w:szCs w:val="20"/>
              </w:rPr>
              <w:t>Kumpulantie</w:t>
            </w:r>
            <w:proofErr w:type="spellEnd"/>
            <w:r w:rsidRPr="00C61FA3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434BD212" w14:textId="77777777" w:rsidR="002F779F" w:rsidRPr="00C61FA3" w:rsidRDefault="002F779F" w:rsidP="002F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61FA3">
              <w:rPr>
                <w:rFonts w:ascii="Arial" w:hAnsi="Arial" w:cs="Arial"/>
                <w:sz w:val="20"/>
                <w:szCs w:val="20"/>
              </w:rPr>
              <w:t>00520 HELSINKI</w:t>
            </w:r>
          </w:p>
          <w:p w14:paraId="35F0F193" w14:textId="77777777" w:rsidR="00B57C60" w:rsidRDefault="00B57C60" w:rsidP="0014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77706FBD" w14:textId="02F96974" w:rsidR="00B57C60" w:rsidRDefault="002F779F" w:rsidP="0014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Reporting Tool</w:t>
            </w:r>
          </w:p>
        </w:tc>
      </w:tr>
    </w:tbl>
    <w:p w14:paraId="0895D69D" w14:textId="7756E879" w:rsidR="00B57C60" w:rsidRDefault="00B57C60"/>
    <w:p w14:paraId="5C2166F0" w14:textId="47A55E56" w:rsidR="00B57C60" w:rsidRDefault="00B57C6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B335F" w14:paraId="7FC8494F" w14:textId="77777777" w:rsidTr="003D2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4D3B9FB" w14:textId="77777777" w:rsidR="007B335F" w:rsidRDefault="007B335F" w:rsidP="003D22BF">
            <w:r>
              <w:t>Name of Company</w:t>
            </w:r>
          </w:p>
        </w:tc>
        <w:tc>
          <w:tcPr>
            <w:tcW w:w="3005" w:type="dxa"/>
          </w:tcPr>
          <w:p w14:paraId="69929BC3" w14:textId="77777777" w:rsidR="007B335F" w:rsidRDefault="007B335F" w:rsidP="003D2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3006" w:type="dxa"/>
          </w:tcPr>
          <w:p w14:paraId="386E6FEB" w14:textId="77777777" w:rsidR="007B335F" w:rsidRPr="00B57C60" w:rsidRDefault="007B335F" w:rsidP="003D2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Order of the processing</w:t>
            </w:r>
          </w:p>
        </w:tc>
      </w:tr>
      <w:tr w:rsidR="007B335F" w14:paraId="1133D946" w14:textId="77777777" w:rsidTr="003D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1B14BB8" w14:textId="0C0B153E" w:rsidR="007B335F" w:rsidRDefault="007B335F" w:rsidP="003D22BF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Ireland, Azure cloud service</w:t>
            </w:r>
          </w:p>
          <w:p w14:paraId="49B29A99" w14:textId="07C516A9" w:rsidR="007B335F" w:rsidRDefault="007B335F" w:rsidP="003D22BF">
            <w:pPr>
              <w:pStyle w:val="ListParagraph"/>
              <w:ind w:left="0"/>
              <w:jc w:val="left"/>
            </w:pPr>
          </w:p>
        </w:tc>
        <w:tc>
          <w:tcPr>
            <w:tcW w:w="3005" w:type="dxa"/>
          </w:tcPr>
          <w:p w14:paraId="7C66116F" w14:textId="3B73341C" w:rsidR="007B335F" w:rsidRDefault="007B335F" w:rsidP="003D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Ireland and EU</w:t>
            </w:r>
          </w:p>
        </w:tc>
        <w:tc>
          <w:tcPr>
            <w:tcW w:w="3006" w:type="dxa"/>
          </w:tcPr>
          <w:p w14:paraId="72B7D358" w14:textId="4D04352C" w:rsidR="007B335F" w:rsidRDefault="007B335F" w:rsidP="003D2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Hosting of Netaxept modules/platform</w:t>
            </w:r>
          </w:p>
        </w:tc>
      </w:tr>
    </w:tbl>
    <w:p w14:paraId="2E20EACD" w14:textId="3FDC80FB" w:rsidR="00F73022" w:rsidRDefault="00F73022"/>
    <w:p w14:paraId="20CC9535" w14:textId="6384DC35" w:rsidR="00F73022" w:rsidRDefault="00F73022"/>
    <w:p w14:paraId="7B00C1CE" w14:textId="77777777" w:rsidR="00F73022" w:rsidRDefault="00F73022"/>
    <w:p w14:paraId="1B5F8AB2" w14:textId="77777777" w:rsidR="00B57C60" w:rsidRDefault="00B57C60"/>
    <w:sectPr w:rsidR="00B57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8B50" w14:textId="77777777" w:rsidR="00B52ADF" w:rsidRDefault="00B52ADF" w:rsidP="00F73022">
      <w:pPr>
        <w:spacing w:after="0" w:line="240" w:lineRule="auto"/>
      </w:pPr>
      <w:r>
        <w:separator/>
      </w:r>
    </w:p>
  </w:endnote>
  <w:endnote w:type="continuationSeparator" w:id="0">
    <w:p w14:paraId="359AD656" w14:textId="77777777" w:rsidR="00B52ADF" w:rsidRDefault="00B52ADF" w:rsidP="00F7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6B0B" w14:textId="64A9744C" w:rsidR="0076414B" w:rsidRDefault="0076414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3DF6A24" wp14:editId="214EC0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15954706" name="Text Box 5" descr="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9525E" w14:textId="2AA9B964" w:rsidR="0076414B" w:rsidRPr="0076414B" w:rsidRDefault="0076414B" w:rsidP="007641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641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F6A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209525E" w14:textId="2AA9B964" w:rsidR="0076414B" w:rsidRPr="0076414B" w:rsidRDefault="0076414B" w:rsidP="007641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6414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32F9" w14:textId="5D50D9EF" w:rsidR="0076414B" w:rsidRDefault="0076414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1C599D1" wp14:editId="59DC0C4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29978657" name="Text Box 6" descr="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CF7B0" w14:textId="4FE70290" w:rsidR="0076414B" w:rsidRPr="0076414B" w:rsidRDefault="0076414B" w:rsidP="007641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641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599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ECF7B0" w14:textId="4FE70290" w:rsidR="0076414B" w:rsidRPr="0076414B" w:rsidRDefault="0076414B" w:rsidP="007641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6414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F05C" w14:textId="62F62B25" w:rsidR="0076414B" w:rsidRDefault="0076414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E21AC3" wp14:editId="0E53B23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65608480" name="Text Box 4" descr="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B58DD7" w14:textId="120F282E" w:rsidR="0076414B" w:rsidRPr="0076414B" w:rsidRDefault="0076414B" w:rsidP="007641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641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21A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AB58DD7" w14:textId="120F282E" w:rsidR="0076414B" w:rsidRPr="0076414B" w:rsidRDefault="0076414B" w:rsidP="007641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6414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CA94" w14:textId="77777777" w:rsidR="00B52ADF" w:rsidRDefault="00B52ADF" w:rsidP="00F73022">
      <w:pPr>
        <w:spacing w:after="0" w:line="240" w:lineRule="auto"/>
      </w:pPr>
      <w:r>
        <w:separator/>
      </w:r>
    </w:p>
  </w:footnote>
  <w:footnote w:type="continuationSeparator" w:id="0">
    <w:p w14:paraId="70E05648" w14:textId="77777777" w:rsidR="00B52ADF" w:rsidRDefault="00B52ADF" w:rsidP="00F7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45EE" w14:textId="4DA3FB31" w:rsidR="0076414B" w:rsidRDefault="0076414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E860DE" wp14:editId="78A8A51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8415"/>
              <wp:wrapNone/>
              <wp:docPr id="492953292" name="Text Box 2" descr=" This content is classified as 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82F6A" w14:textId="3D4FB6B2" w:rsidR="0076414B" w:rsidRPr="0076414B" w:rsidRDefault="0076414B" w:rsidP="007641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641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This content is classified as 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860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This content is classified as Internal 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5482F6A" w14:textId="3D4FB6B2" w:rsidR="0076414B" w:rsidRPr="0076414B" w:rsidRDefault="0076414B" w:rsidP="007641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6414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This content is classified as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AB0" w14:textId="61BCEFFC" w:rsidR="0076414B" w:rsidRDefault="0076414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84F82AC" wp14:editId="299F31F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8415"/>
              <wp:wrapNone/>
              <wp:docPr id="1768422568" name="Text Box 3" descr=" This content is classified as 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DD3703" w14:textId="56942A8E" w:rsidR="0076414B" w:rsidRPr="0076414B" w:rsidRDefault="0076414B" w:rsidP="007641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641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This content is classified as 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F82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This content is classified as Internal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9DD3703" w14:textId="56942A8E" w:rsidR="0076414B" w:rsidRPr="0076414B" w:rsidRDefault="0076414B" w:rsidP="007641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6414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This content is classified as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4DC8" w14:textId="3146AE33" w:rsidR="0076414B" w:rsidRDefault="0076414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95AE98" wp14:editId="703F2E5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8415"/>
              <wp:wrapNone/>
              <wp:docPr id="1672496332" name="Text Box 1" descr=" This content is classified as 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BF1B1" w14:textId="7FC403EA" w:rsidR="0076414B" w:rsidRPr="0076414B" w:rsidRDefault="0076414B" w:rsidP="007641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641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This content is classified as 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5AE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 This content is classified as Internal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C8BF1B1" w14:textId="7FC403EA" w:rsidR="0076414B" w:rsidRPr="0076414B" w:rsidRDefault="0076414B" w:rsidP="007641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6414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This content is classified as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1ACB"/>
    <w:multiLevelType w:val="hybridMultilevel"/>
    <w:tmpl w:val="B98E22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86812"/>
    <w:multiLevelType w:val="multilevel"/>
    <w:tmpl w:val="195677C6"/>
    <w:lvl w:ilvl="0">
      <w:start w:val="1"/>
      <w:numFmt w:val="decimal"/>
      <w:lvlRestart w:val="0"/>
      <w:pStyle w:val="Heading1"/>
      <w:lvlText w:val="%1"/>
      <w:lvlJc w:val="left"/>
      <w:pPr>
        <w:ind w:left="851" w:hanging="851"/>
      </w:pPr>
      <w:rPr>
        <w:rFonts w:hint="default"/>
        <w:b/>
        <w:i w:val="0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num w:numId="1" w16cid:durableId="1557930942">
    <w:abstractNumId w:val="1"/>
  </w:num>
  <w:num w:numId="2" w16cid:durableId="172405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23"/>
    <w:rsid w:val="000C2DF0"/>
    <w:rsid w:val="00280C1D"/>
    <w:rsid w:val="002F779F"/>
    <w:rsid w:val="00434B29"/>
    <w:rsid w:val="00511B0E"/>
    <w:rsid w:val="00653525"/>
    <w:rsid w:val="006F73E2"/>
    <w:rsid w:val="0076414B"/>
    <w:rsid w:val="007B335F"/>
    <w:rsid w:val="007C7DBF"/>
    <w:rsid w:val="00872B23"/>
    <w:rsid w:val="009212D4"/>
    <w:rsid w:val="00B52ADF"/>
    <w:rsid w:val="00B57C60"/>
    <w:rsid w:val="00D72D66"/>
    <w:rsid w:val="00F73022"/>
    <w:rsid w:val="00F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A9F0FD"/>
  <w15:chartTrackingRefBased/>
  <w15:docId w15:val="{18F5FB1C-0409-415F-863B-A9C4CC8B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h1,Section Header,H1-Heading 1,1,Header 1,l1,Legal Line 1,head 1,Heading No. L1,list 1,II+,I,Hoofdstukkop,Lev 1,Section Heading,Section,SECTION,Niveau 1,Heading.CAPS,level 1,Part,Level 1,head1,head11,head12,PARA1,H11,H12,H13,H14,H15,H16"/>
    <w:basedOn w:val="Normal"/>
    <w:next w:val="Afsnitsnummerering2"/>
    <w:link w:val="Heading1Char"/>
    <w:qFormat/>
    <w:rsid w:val="00F73022"/>
    <w:pPr>
      <w:keepNext/>
      <w:keepLines/>
      <w:numPr>
        <w:numId w:val="1"/>
      </w:numPr>
      <w:tabs>
        <w:tab w:val="left" w:pos="1418"/>
      </w:tabs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57C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57C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57C60"/>
    <w:pPr>
      <w:tabs>
        <w:tab w:val="left" w:pos="1418"/>
      </w:tabs>
      <w:spacing w:after="120" w:line="240" w:lineRule="atLeast"/>
      <w:ind w:left="720"/>
      <w:jc w:val="both"/>
    </w:pPr>
    <w:rPr>
      <w:rFonts w:ascii="Tahoma" w:hAnsi="Tahoma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57C60"/>
    <w:rPr>
      <w:rFonts w:ascii="Tahoma" w:hAnsi="Tahoma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F779F"/>
    <w:pPr>
      <w:tabs>
        <w:tab w:val="left" w:pos="1418"/>
      </w:tabs>
      <w:spacing w:after="120" w:line="240" w:lineRule="atLeast"/>
      <w:jc w:val="both"/>
    </w:pPr>
    <w:rPr>
      <w:rFonts w:ascii="Tahoma" w:hAnsi="Tahoma"/>
      <w:sz w:val="18"/>
      <w:szCs w:val="20"/>
      <w:lang w:val="da-D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79F"/>
    <w:rPr>
      <w:rFonts w:ascii="Tahoma" w:hAnsi="Tahoma"/>
      <w:sz w:val="18"/>
      <w:szCs w:val="20"/>
      <w:lang w:val="da-DK"/>
    </w:rPr>
  </w:style>
  <w:style w:type="character" w:styleId="CommentReference">
    <w:name w:val="annotation reference"/>
    <w:basedOn w:val="DefaultParagraphFont"/>
    <w:uiPriority w:val="99"/>
    <w:rsid w:val="002F779F"/>
    <w:rPr>
      <w:rFonts w:ascii="Verdana" w:hAnsi="Verdana"/>
      <w:sz w:val="16"/>
      <w:szCs w:val="16"/>
    </w:rPr>
  </w:style>
  <w:style w:type="character" w:customStyle="1" w:styleId="normaltextrun">
    <w:name w:val="normaltextrun"/>
    <w:basedOn w:val="DefaultParagraphFont"/>
    <w:rsid w:val="002F779F"/>
  </w:style>
  <w:style w:type="paragraph" w:styleId="BalloonText">
    <w:name w:val="Balloon Text"/>
    <w:basedOn w:val="Normal"/>
    <w:link w:val="BalloonTextChar"/>
    <w:uiPriority w:val="99"/>
    <w:semiHidden/>
    <w:unhideWhenUsed/>
    <w:rsid w:val="002F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1 Char,h1 Char,Section Header Char,H1-Heading 1 Char,1 Char,Header 1 Char,l1 Char,Legal Line 1 Char,head 1 Char,Heading No. L1 Char,list 1 Char,II+ Char,I Char,Hoofdstukkop Char,Lev 1 Char,Section Heading Char,Section Char,SECTION Char"/>
    <w:basedOn w:val="DefaultParagraphFont"/>
    <w:link w:val="Heading1"/>
    <w:rsid w:val="00F73022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Opstillingmed1">
    <w:name w:val="Opstilling med (1)"/>
    <w:basedOn w:val="Normal"/>
    <w:uiPriority w:val="2"/>
    <w:qFormat/>
    <w:rsid w:val="00F73022"/>
    <w:pPr>
      <w:numPr>
        <w:ilvl w:val="6"/>
        <w:numId w:val="1"/>
      </w:numPr>
      <w:tabs>
        <w:tab w:val="left" w:pos="1418"/>
      </w:tabs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F73022"/>
    <w:pPr>
      <w:numPr>
        <w:ilvl w:val="4"/>
        <w:numId w:val="1"/>
      </w:numPr>
      <w:tabs>
        <w:tab w:val="left" w:pos="1418"/>
      </w:tabs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F73022"/>
    <w:pPr>
      <w:numPr>
        <w:ilvl w:val="8"/>
        <w:numId w:val="1"/>
      </w:numPr>
      <w:tabs>
        <w:tab w:val="left" w:pos="1418"/>
      </w:tabs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2">
    <w:name w:val="Afsnitsnummerering 2"/>
    <w:basedOn w:val="Normal"/>
    <w:uiPriority w:val="2"/>
    <w:qFormat/>
    <w:rsid w:val="00F73022"/>
    <w:pPr>
      <w:numPr>
        <w:ilvl w:val="1"/>
        <w:numId w:val="1"/>
      </w:numPr>
      <w:tabs>
        <w:tab w:val="left" w:pos="1418"/>
      </w:tabs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F73022"/>
    <w:pPr>
      <w:numPr>
        <w:ilvl w:val="2"/>
        <w:numId w:val="1"/>
      </w:numPr>
      <w:tabs>
        <w:tab w:val="left" w:pos="1418"/>
      </w:tabs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F73022"/>
    <w:pPr>
      <w:numPr>
        <w:ilvl w:val="3"/>
        <w:numId w:val="1"/>
      </w:numPr>
      <w:tabs>
        <w:tab w:val="left" w:pos="1418"/>
      </w:tabs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F73022"/>
    <w:pPr>
      <w:numPr>
        <w:ilvl w:val="5"/>
        <w:numId w:val="1"/>
      </w:numPr>
      <w:tabs>
        <w:tab w:val="left" w:pos="1418"/>
      </w:tabs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F73022"/>
    <w:pPr>
      <w:numPr>
        <w:ilvl w:val="7"/>
        <w:numId w:val="1"/>
      </w:numPr>
      <w:tabs>
        <w:tab w:val="left" w:pos="1418"/>
      </w:tabs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styleId="NormalIndent">
    <w:name w:val="Normal Indent"/>
    <w:basedOn w:val="Normal"/>
    <w:rsid w:val="00F73022"/>
    <w:pPr>
      <w:tabs>
        <w:tab w:val="left" w:pos="1418"/>
      </w:tabs>
      <w:spacing w:after="120" w:line="240" w:lineRule="atLeast"/>
      <w:ind w:left="851"/>
      <w:jc w:val="both"/>
    </w:pPr>
    <w:rPr>
      <w:rFonts w:ascii="Tahoma" w:hAnsi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B"/>
  </w:style>
  <w:style w:type="paragraph" w:styleId="Footer">
    <w:name w:val="footer"/>
    <w:basedOn w:val="Normal"/>
    <w:link w:val="FooterChar"/>
    <w:uiPriority w:val="99"/>
    <w:unhideWhenUsed/>
    <w:rsid w:val="00764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Laurits Aagaard</dc:creator>
  <cp:keywords/>
  <dc:description/>
  <cp:lastModifiedBy>Tore Johansen</cp:lastModifiedBy>
  <cp:revision>2</cp:revision>
  <dcterms:created xsi:type="dcterms:W3CDTF">2024-02-13T08:57:00Z</dcterms:created>
  <dcterms:modified xsi:type="dcterms:W3CDTF">2024-02-13T08:57:00Z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63b044cc,1d61decc,6967fca8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 This content is classified as Internal </vt:lpwstr>
  </property>
  <property fmtid="{D5CDD505-2E9C-101B-9397-08002B2CF9AE}" pid="5" name="ClassificationContentMarkingFooterShapeIds">
    <vt:lpwstr>6f32ed20,36985c12,2b829721</vt:lpwstr>
  </property>
  <property fmtid="{D5CDD505-2E9C-101B-9397-08002B2CF9AE}" pid="6" name="ClassificationContentMarkingFooterFontProps">
    <vt:lpwstr>#000000,8,Calibri</vt:lpwstr>
  </property>
  <property fmtid="{D5CDD505-2E9C-101B-9397-08002B2CF9AE}" pid="7" name="ClassificationContentMarkingFooterText">
    <vt:lpwstr> </vt:lpwstr>
  </property>
  <property fmtid="{D5CDD505-2E9C-101B-9397-08002B2CF9AE}" pid="8" name="MSIP_Label_996404bd-5715-4458-bec8-3700bad58a5c_Enabled">
    <vt:lpwstr>true</vt:lpwstr>
  </property>
  <property fmtid="{D5CDD505-2E9C-101B-9397-08002B2CF9AE}" pid="9" name="MSIP_Label_996404bd-5715-4458-bec8-3700bad58a5c_SetDate">
    <vt:lpwstr>2024-02-13T08:57:23Z</vt:lpwstr>
  </property>
  <property fmtid="{D5CDD505-2E9C-101B-9397-08002B2CF9AE}" pid="10" name="MSIP_Label_996404bd-5715-4458-bec8-3700bad58a5c_Method">
    <vt:lpwstr>Standard</vt:lpwstr>
  </property>
  <property fmtid="{D5CDD505-2E9C-101B-9397-08002B2CF9AE}" pid="11" name="MSIP_Label_996404bd-5715-4458-bec8-3700bad58a5c_Name">
    <vt:lpwstr>Recipients Have Full Control</vt:lpwstr>
  </property>
  <property fmtid="{D5CDD505-2E9C-101B-9397-08002B2CF9AE}" pid="12" name="MSIP_Label_996404bd-5715-4458-bec8-3700bad58a5c_SiteId">
    <vt:lpwstr>79dc228f-c8f2-4016-8bf0-b990b6c72e98</vt:lpwstr>
  </property>
  <property fmtid="{D5CDD505-2E9C-101B-9397-08002B2CF9AE}" pid="13" name="MSIP_Label_996404bd-5715-4458-bec8-3700bad58a5c_ActionId">
    <vt:lpwstr>a7c861ca-6457-4e15-8137-38282f82ea48</vt:lpwstr>
  </property>
  <property fmtid="{D5CDD505-2E9C-101B-9397-08002B2CF9AE}" pid="14" name="MSIP_Label_996404bd-5715-4458-bec8-3700bad58a5c_ContentBits">
    <vt:lpwstr>3</vt:lpwstr>
  </property>
</Properties>
</file>