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7"/>
        <w:gridCol w:w="1596"/>
        <w:gridCol w:w="1600"/>
        <w:gridCol w:w="1580"/>
        <w:gridCol w:w="1544"/>
      </w:tblGrid>
      <w:tr w:rsidR="006411CB" w:rsidRPr="00A935BE" w14:paraId="538ED6C0" w14:textId="77777777" w:rsidTr="008E4F8C">
        <w:trPr>
          <w:trHeight w:val="494"/>
        </w:trPr>
        <w:tc>
          <w:tcPr>
            <w:tcW w:w="1878" w:type="dxa"/>
            <w:hideMark/>
          </w:tcPr>
          <w:p w14:paraId="7DCE605D" w14:textId="77777777" w:rsidR="006411CB" w:rsidRPr="00A935BE" w:rsidRDefault="006411CB" w:rsidP="008E4F8C">
            <w:pPr>
              <w:rPr>
                <w:rFonts w:cs="Arial"/>
                <w:b/>
                <w:bCs/>
                <w:sz w:val="24"/>
                <w:szCs w:val="24"/>
              </w:rPr>
            </w:pPr>
            <w:proofErr w:type="spellStart"/>
            <w:r w:rsidRPr="00A935BE">
              <w:rPr>
                <w:rFonts w:cs="Arial"/>
                <w:b/>
                <w:bCs/>
                <w:sz w:val="24"/>
                <w:szCs w:val="24"/>
              </w:rPr>
              <w:t>Aktivitet</w:t>
            </w:r>
            <w:proofErr w:type="spellEnd"/>
          </w:p>
        </w:tc>
        <w:tc>
          <w:tcPr>
            <w:tcW w:w="1596" w:type="dxa"/>
            <w:hideMark/>
          </w:tcPr>
          <w:p w14:paraId="7153C6C5" w14:textId="77777777" w:rsidR="006411CB" w:rsidRPr="00A935BE" w:rsidRDefault="006411CB" w:rsidP="008E4F8C">
            <w:pPr>
              <w:rPr>
                <w:rFonts w:cs="Arial"/>
                <w:b/>
                <w:bCs/>
                <w:sz w:val="24"/>
                <w:szCs w:val="24"/>
              </w:rPr>
            </w:pPr>
            <w:r w:rsidRPr="00A935BE">
              <w:rPr>
                <w:rFonts w:cs="Arial"/>
                <w:b/>
                <w:bCs/>
                <w:sz w:val="24"/>
                <w:szCs w:val="24"/>
              </w:rPr>
              <w:t xml:space="preserve">1. </w:t>
            </w:r>
            <w:proofErr w:type="spellStart"/>
            <w:r w:rsidRPr="00A935BE">
              <w:rPr>
                <w:rFonts w:cs="Arial"/>
                <w:b/>
                <w:bCs/>
                <w:sz w:val="24"/>
                <w:szCs w:val="24"/>
              </w:rPr>
              <w:t>plass</w:t>
            </w:r>
            <w:proofErr w:type="spellEnd"/>
          </w:p>
        </w:tc>
        <w:tc>
          <w:tcPr>
            <w:tcW w:w="1600" w:type="dxa"/>
            <w:hideMark/>
          </w:tcPr>
          <w:p w14:paraId="35FD5E7D" w14:textId="77777777" w:rsidR="006411CB" w:rsidRPr="00A935BE" w:rsidRDefault="006411CB" w:rsidP="008E4F8C">
            <w:pPr>
              <w:rPr>
                <w:rFonts w:cs="Arial"/>
                <w:b/>
                <w:bCs/>
                <w:sz w:val="24"/>
                <w:szCs w:val="24"/>
              </w:rPr>
            </w:pPr>
            <w:r w:rsidRPr="00A935BE">
              <w:rPr>
                <w:rFonts w:cs="Arial"/>
                <w:b/>
                <w:bCs/>
                <w:sz w:val="24"/>
                <w:szCs w:val="24"/>
              </w:rPr>
              <w:t xml:space="preserve">2. </w:t>
            </w:r>
            <w:proofErr w:type="spellStart"/>
            <w:r w:rsidRPr="00A935BE">
              <w:rPr>
                <w:rFonts w:cs="Arial"/>
                <w:b/>
                <w:bCs/>
                <w:sz w:val="24"/>
                <w:szCs w:val="24"/>
              </w:rPr>
              <w:t>plass</w:t>
            </w:r>
            <w:proofErr w:type="spellEnd"/>
          </w:p>
        </w:tc>
        <w:tc>
          <w:tcPr>
            <w:tcW w:w="1580" w:type="dxa"/>
            <w:hideMark/>
          </w:tcPr>
          <w:p w14:paraId="541EC30A" w14:textId="77777777" w:rsidR="006411CB" w:rsidRPr="00A935BE" w:rsidRDefault="006411CB" w:rsidP="008E4F8C">
            <w:pPr>
              <w:rPr>
                <w:rFonts w:cs="Arial"/>
                <w:b/>
                <w:bCs/>
                <w:sz w:val="24"/>
                <w:szCs w:val="24"/>
              </w:rPr>
            </w:pPr>
            <w:r w:rsidRPr="00A935BE">
              <w:rPr>
                <w:rFonts w:cs="Arial"/>
                <w:b/>
                <w:bCs/>
                <w:sz w:val="24"/>
                <w:szCs w:val="24"/>
              </w:rPr>
              <w:t xml:space="preserve">3. </w:t>
            </w:r>
            <w:proofErr w:type="spellStart"/>
            <w:r w:rsidRPr="00A935BE">
              <w:rPr>
                <w:rFonts w:cs="Arial"/>
                <w:b/>
                <w:bCs/>
                <w:sz w:val="24"/>
                <w:szCs w:val="24"/>
              </w:rPr>
              <w:t>plass</w:t>
            </w:r>
            <w:proofErr w:type="spellEnd"/>
          </w:p>
        </w:tc>
        <w:tc>
          <w:tcPr>
            <w:tcW w:w="1544" w:type="dxa"/>
            <w:hideMark/>
          </w:tcPr>
          <w:p w14:paraId="3B2D4A79" w14:textId="77777777" w:rsidR="006411CB" w:rsidRPr="00A935BE" w:rsidRDefault="006411CB" w:rsidP="008E4F8C">
            <w:pPr>
              <w:rPr>
                <w:rFonts w:cs="Arial"/>
                <w:b/>
                <w:bCs/>
                <w:sz w:val="24"/>
                <w:szCs w:val="24"/>
              </w:rPr>
            </w:pPr>
            <w:proofErr w:type="spellStart"/>
            <w:r w:rsidRPr="00A935BE">
              <w:rPr>
                <w:rFonts w:cs="Arial"/>
                <w:b/>
                <w:bCs/>
                <w:sz w:val="24"/>
                <w:szCs w:val="24"/>
              </w:rPr>
              <w:t>Detaljer</w:t>
            </w:r>
            <w:proofErr w:type="spellEnd"/>
          </w:p>
        </w:tc>
      </w:tr>
      <w:tr w:rsidR="006411CB" w:rsidRPr="00A935BE" w14:paraId="0259E2A7" w14:textId="77777777" w:rsidTr="008E4F8C">
        <w:trPr>
          <w:trHeight w:val="484"/>
        </w:trPr>
        <w:tc>
          <w:tcPr>
            <w:tcW w:w="1878" w:type="dxa"/>
            <w:hideMark/>
          </w:tcPr>
          <w:p w14:paraId="29D178F1" w14:textId="77777777" w:rsidR="006411CB" w:rsidRPr="00A935BE" w:rsidRDefault="006411CB" w:rsidP="008E4F8C">
            <w:pPr>
              <w:rPr>
                <w:rFonts w:cs="Arial"/>
                <w:sz w:val="24"/>
                <w:szCs w:val="24"/>
              </w:rPr>
            </w:pPr>
            <w:proofErr w:type="spellStart"/>
            <w:r w:rsidRPr="00A935BE">
              <w:rPr>
                <w:rFonts w:cs="Arial"/>
                <w:sz w:val="24"/>
                <w:szCs w:val="24"/>
              </w:rPr>
              <w:t>Aktivitetskort</w:t>
            </w:r>
            <w:proofErr w:type="spellEnd"/>
          </w:p>
        </w:tc>
        <w:tc>
          <w:tcPr>
            <w:tcW w:w="1596" w:type="dxa"/>
            <w:hideMark/>
          </w:tcPr>
          <w:p w14:paraId="64196C52" w14:textId="77777777" w:rsidR="006411CB" w:rsidRPr="00A935BE" w:rsidRDefault="006411CB" w:rsidP="008E4F8C">
            <w:pPr>
              <w:rPr>
                <w:rFonts w:cs="Arial"/>
                <w:sz w:val="24"/>
                <w:szCs w:val="24"/>
              </w:rPr>
            </w:pPr>
            <w:r w:rsidRPr="00A935BE">
              <w:rPr>
                <w:rFonts w:cs="Arial"/>
                <w:sz w:val="24"/>
                <w:szCs w:val="24"/>
              </w:rPr>
              <w:t>Tone Karlsen</w:t>
            </w:r>
          </w:p>
        </w:tc>
        <w:tc>
          <w:tcPr>
            <w:tcW w:w="1600" w:type="dxa"/>
          </w:tcPr>
          <w:p w14:paraId="3E5D7D86" w14:textId="77777777" w:rsidR="006411CB" w:rsidRPr="00A935BE" w:rsidRDefault="006411CB" w:rsidP="008E4F8C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1580" w:type="dxa"/>
          </w:tcPr>
          <w:p w14:paraId="23A56190" w14:textId="77777777" w:rsidR="006411CB" w:rsidRPr="00A935BE" w:rsidRDefault="006411CB" w:rsidP="008E4F8C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1544" w:type="dxa"/>
          </w:tcPr>
          <w:p w14:paraId="1A9C89A9" w14:textId="77777777" w:rsidR="006411CB" w:rsidRPr="00A935BE" w:rsidRDefault="006411CB" w:rsidP="008E4F8C">
            <w:pPr>
              <w:rPr>
                <w:rFonts w:cs="Arial"/>
                <w:sz w:val="24"/>
                <w:szCs w:val="24"/>
              </w:rPr>
            </w:pPr>
          </w:p>
        </w:tc>
      </w:tr>
      <w:tr w:rsidR="006411CB" w:rsidRPr="00A935BE" w14:paraId="18463DF9" w14:textId="77777777" w:rsidTr="008E4F8C">
        <w:trPr>
          <w:trHeight w:val="798"/>
        </w:trPr>
        <w:tc>
          <w:tcPr>
            <w:tcW w:w="1878" w:type="dxa"/>
            <w:hideMark/>
          </w:tcPr>
          <w:p w14:paraId="4D58D45E" w14:textId="77777777" w:rsidR="006411CB" w:rsidRPr="00A935BE" w:rsidRDefault="006411CB" w:rsidP="008E4F8C">
            <w:pPr>
              <w:rPr>
                <w:rFonts w:cs="Arial"/>
                <w:sz w:val="24"/>
                <w:szCs w:val="24"/>
              </w:rPr>
            </w:pPr>
            <w:r w:rsidRPr="00A935BE">
              <w:rPr>
                <w:rFonts w:cs="Arial"/>
                <w:sz w:val="24"/>
                <w:szCs w:val="24"/>
              </w:rPr>
              <w:t>Quiz</w:t>
            </w:r>
          </w:p>
        </w:tc>
        <w:tc>
          <w:tcPr>
            <w:tcW w:w="1596" w:type="dxa"/>
            <w:hideMark/>
          </w:tcPr>
          <w:p w14:paraId="63D800BA" w14:textId="77777777" w:rsidR="006411CB" w:rsidRPr="00A935BE" w:rsidRDefault="006411CB" w:rsidP="008E4F8C">
            <w:pPr>
              <w:rPr>
                <w:rFonts w:cs="Arial"/>
                <w:sz w:val="24"/>
                <w:szCs w:val="24"/>
              </w:rPr>
            </w:pPr>
            <w:r w:rsidRPr="00A935BE">
              <w:rPr>
                <w:rFonts w:cs="Arial"/>
                <w:sz w:val="24"/>
                <w:szCs w:val="24"/>
              </w:rPr>
              <w:t>Annelise Rikardsen</w:t>
            </w:r>
          </w:p>
        </w:tc>
        <w:tc>
          <w:tcPr>
            <w:tcW w:w="1600" w:type="dxa"/>
            <w:hideMark/>
          </w:tcPr>
          <w:p w14:paraId="70A0C399" w14:textId="77777777" w:rsidR="006411CB" w:rsidRPr="00A935BE" w:rsidRDefault="006411CB" w:rsidP="008E4F8C">
            <w:pPr>
              <w:rPr>
                <w:rFonts w:cs="Arial"/>
                <w:sz w:val="24"/>
                <w:szCs w:val="24"/>
              </w:rPr>
            </w:pPr>
            <w:r w:rsidRPr="00A935BE">
              <w:rPr>
                <w:rFonts w:cs="Arial"/>
                <w:sz w:val="24"/>
                <w:szCs w:val="24"/>
              </w:rPr>
              <w:t>Gunnar Finden</w:t>
            </w:r>
          </w:p>
        </w:tc>
        <w:tc>
          <w:tcPr>
            <w:tcW w:w="1580" w:type="dxa"/>
            <w:hideMark/>
          </w:tcPr>
          <w:p w14:paraId="627CB13A" w14:textId="77777777" w:rsidR="006411CB" w:rsidRPr="00A935BE" w:rsidRDefault="006411CB" w:rsidP="008E4F8C">
            <w:pPr>
              <w:rPr>
                <w:rFonts w:cs="Arial"/>
                <w:sz w:val="24"/>
                <w:szCs w:val="24"/>
              </w:rPr>
            </w:pPr>
            <w:r w:rsidRPr="00A935BE">
              <w:rPr>
                <w:rFonts w:cs="Arial"/>
                <w:sz w:val="24"/>
                <w:szCs w:val="24"/>
              </w:rPr>
              <w:t xml:space="preserve">Odd H. </w:t>
            </w:r>
            <w:proofErr w:type="spellStart"/>
            <w:r w:rsidRPr="00A935BE">
              <w:rPr>
                <w:rFonts w:cs="Arial"/>
                <w:sz w:val="24"/>
                <w:szCs w:val="24"/>
              </w:rPr>
              <w:t>Kolkin</w:t>
            </w:r>
            <w:proofErr w:type="spellEnd"/>
          </w:p>
        </w:tc>
        <w:tc>
          <w:tcPr>
            <w:tcW w:w="1544" w:type="dxa"/>
          </w:tcPr>
          <w:p w14:paraId="64A7E698" w14:textId="77777777" w:rsidR="006411CB" w:rsidRPr="00A935BE" w:rsidRDefault="006411CB" w:rsidP="008E4F8C">
            <w:pPr>
              <w:rPr>
                <w:rFonts w:cs="Arial"/>
                <w:sz w:val="24"/>
                <w:szCs w:val="24"/>
              </w:rPr>
            </w:pPr>
          </w:p>
        </w:tc>
      </w:tr>
      <w:tr w:rsidR="006411CB" w:rsidRPr="00A935BE" w14:paraId="24D62F73" w14:textId="77777777" w:rsidTr="008E4F8C">
        <w:trPr>
          <w:trHeight w:val="1995"/>
        </w:trPr>
        <w:tc>
          <w:tcPr>
            <w:tcW w:w="1878" w:type="dxa"/>
            <w:hideMark/>
          </w:tcPr>
          <w:p w14:paraId="59C42A62" w14:textId="77777777" w:rsidR="006411CB" w:rsidRPr="00A935BE" w:rsidRDefault="006411CB" w:rsidP="008E4F8C">
            <w:pPr>
              <w:rPr>
                <w:rFonts w:cs="Arial"/>
                <w:sz w:val="24"/>
                <w:szCs w:val="24"/>
              </w:rPr>
            </w:pPr>
            <w:proofErr w:type="spellStart"/>
            <w:r w:rsidRPr="00A935BE">
              <w:rPr>
                <w:rFonts w:cs="Arial"/>
                <w:sz w:val="24"/>
                <w:szCs w:val="24"/>
              </w:rPr>
              <w:t>Natursti</w:t>
            </w:r>
            <w:proofErr w:type="spellEnd"/>
          </w:p>
        </w:tc>
        <w:tc>
          <w:tcPr>
            <w:tcW w:w="1596" w:type="dxa"/>
            <w:hideMark/>
          </w:tcPr>
          <w:p w14:paraId="559AE2E4" w14:textId="77777777" w:rsidR="006411CB" w:rsidRPr="00A935BE" w:rsidRDefault="006411CB" w:rsidP="008E4F8C">
            <w:pPr>
              <w:rPr>
                <w:rFonts w:cs="Arial"/>
                <w:sz w:val="24"/>
                <w:szCs w:val="24"/>
              </w:rPr>
            </w:pPr>
            <w:r w:rsidRPr="00A935BE">
              <w:rPr>
                <w:rFonts w:cs="Arial"/>
                <w:sz w:val="24"/>
                <w:szCs w:val="24"/>
              </w:rPr>
              <w:t>Marit Asbjørnsen</w:t>
            </w:r>
          </w:p>
        </w:tc>
        <w:tc>
          <w:tcPr>
            <w:tcW w:w="1600" w:type="dxa"/>
            <w:hideMark/>
          </w:tcPr>
          <w:p w14:paraId="31FF373F" w14:textId="77777777" w:rsidR="006411CB" w:rsidRPr="00A935BE" w:rsidRDefault="006411CB" w:rsidP="008E4F8C">
            <w:pPr>
              <w:rPr>
                <w:rFonts w:cs="Arial"/>
                <w:sz w:val="24"/>
                <w:szCs w:val="24"/>
              </w:rPr>
            </w:pPr>
            <w:r w:rsidRPr="00A935BE">
              <w:rPr>
                <w:rFonts w:cs="Arial"/>
                <w:sz w:val="24"/>
                <w:szCs w:val="24"/>
              </w:rPr>
              <w:t xml:space="preserve">Anne </w:t>
            </w:r>
            <w:proofErr w:type="spellStart"/>
            <w:r w:rsidRPr="00A935BE">
              <w:rPr>
                <w:rFonts w:cs="Arial"/>
                <w:sz w:val="24"/>
                <w:szCs w:val="24"/>
              </w:rPr>
              <w:t>Vareøy</w:t>
            </w:r>
            <w:proofErr w:type="spellEnd"/>
          </w:p>
        </w:tc>
        <w:tc>
          <w:tcPr>
            <w:tcW w:w="1580" w:type="dxa"/>
            <w:hideMark/>
          </w:tcPr>
          <w:p w14:paraId="26F72D60" w14:textId="77777777" w:rsidR="006411CB" w:rsidRPr="00A935BE" w:rsidRDefault="006411CB" w:rsidP="008E4F8C">
            <w:pPr>
              <w:rPr>
                <w:rFonts w:cs="Arial"/>
                <w:sz w:val="24"/>
                <w:szCs w:val="24"/>
              </w:rPr>
            </w:pPr>
            <w:r w:rsidRPr="00A935BE">
              <w:rPr>
                <w:rFonts w:cs="Arial"/>
                <w:sz w:val="24"/>
                <w:szCs w:val="24"/>
              </w:rPr>
              <w:t>Eva B. Berntsen</w:t>
            </w:r>
          </w:p>
        </w:tc>
        <w:tc>
          <w:tcPr>
            <w:tcW w:w="1544" w:type="dxa"/>
            <w:hideMark/>
          </w:tcPr>
          <w:p w14:paraId="73948C45" w14:textId="77777777" w:rsidR="006411CB" w:rsidRPr="00A935BE" w:rsidRDefault="006411CB" w:rsidP="008E4F8C">
            <w:pPr>
              <w:rPr>
                <w:rFonts w:cs="Arial"/>
                <w:sz w:val="24"/>
                <w:szCs w:val="24"/>
                <w:lang w:val="nb-NO"/>
              </w:rPr>
            </w:pPr>
            <w:r w:rsidRPr="00A935BE">
              <w:rPr>
                <w:rFonts w:cs="Arial"/>
                <w:sz w:val="24"/>
                <w:szCs w:val="24"/>
                <w:lang w:val="nb-NO"/>
              </w:rPr>
              <w:t>10 poster; vinner 9 rette; 2. og 3. plass 8 rette. Totalt 49 svar</w:t>
            </w:r>
          </w:p>
        </w:tc>
      </w:tr>
      <w:tr w:rsidR="006411CB" w:rsidRPr="00A935BE" w14:paraId="681CD21B" w14:textId="77777777" w:rsidTr="008E4F8C">
        <w:trPr>
          <w:trHeight w:val="1102"/>
        </w:trPr>
        <w:tc>
          <w:tcPr>
            <w:tcW w:w="1878" w:type="dxa"/>
            <w:hideMark/>
          </w:tcPr>
          <w:p w14:paraId="47E71655" w14:textId="77777777" w:rsidR="006411CB" w:rsidRPr="00A935BE" w:rsidRDefault="006411CB" w:rsidP="008E4F8C">
            <w:pPr>
              <w:rPr>
                <w:rFonts w:cs="Arial"/>
                <w:sz w:val="24"/>
                <w:szCs w:val="24"/>
              </w:rPr>
            </w:pPr>
            <w:r w:rsidRPr="00A935BE">
              <w:rPr>
                <w:rFonts w:cs="Arial"/>
                <w:sz w:val="24"/>
                <w:szCs w:val="24"/>
              </w:rPr>
              <w:t>Pilkast</w:t>
            </w:r>
          </w:p>
        </w:tc>
        <w:tc>
          <w:tcPr>
            <w:tcW w:w="1596" w:type="dxa"/>
            <w:hideMark/>
          </w:tcPr>
          <w:p w14:paraId="0750A6A1" w14:textId="77777777" w:rsidR="006411CB" w:rsidRPr="00A935BE" w:rsidRDefault="006411CB" w:rsidP="008E4F8C">
            <w:pPr>
              <w:rPr>
                <w:rFonts w:cs="Arial"/>
                <w:sz w:val="24"/>
                <w:szCs w:val="24"/>
              </w:rPr>
            </w:pPr>
            <w:r w:rsidRPr="00A935BE">
              <w:rPr>
                <w:rFonts w:cs="Arial"/>
                <w:sz w:val="24"/>
                <w:szCs w:val="24"/>
              </w:rPr>
              <w:t>Ludvik Hansen (76 p)</w:t>
            </w:r>
          </w:p>
        </w:tc>
        <w:tc>
          <w:tcPr>
            <w:tcW w:w="1600" w:type="dxa"/>
            <w:hideMark/>
          </w:tcPr>
          <w:p w14:paraId="3C15299B" w14:textId="77777777" w:rsidR="006411CB" w:rsidRPr="00A935BE" w:rsidRDefault="006411CB" w:rsidP="008E4F8C">
            <w:pPr>
              <w:rPr>
                <w:rFonts w:cs="Arial"/>
                <w:sz w:val="24"/>
                <w:szCs w:val="24"/>
              </w:rPr>
            </w:pPr>
            <w:r w:rsidRPr="00A935BE">
              <w:rPr>
                <w:rFonts w:cs="Arial"/>
                <w:sz w:val="24"/>
                <w:szCs w:val="24"/>
              </w:rPr>
              <w:t>Leif Paulsen (74 p)</w:t>
            </w:r>
          </w:p>
        </w:tc>
        <w:tc>
          <w:tcPr>
            <w:tcW w:w="1580" w:type="dxa"/>
            <w:hideMark/>
          </w:tcPr>
          <w:p w14:paraId="12EA0537" w14:textId="77777777" w:rsidR="006411CB" w:rsidRPr="00A935BE" w:rsidRDefault="006411CB" w:rsidP="008E4F8C">
            <w:pPr>
              <w:rPr>
                <w:rFonts w:cs="Arial"/>
                <w:sz w:val="24"/>
                <w:szCs w:val="24"/>
              </w:rPr>
            </w:pPr>
            <w:r w:rsidRPr="00A935BE">
              <w:rPr>
                <w:rFonts w:cs="Arial"/>
                <w:sz w:val="24"/>
                <w:szCs w:val="24"/>
              </w:rPr>
              <w:t xml:space="preserve">Sigrunn </w:t>
            </w:r>
            <w:proofErr w:type="spellStart"/>
            <w:r w:rsidRPr="00A935BE">
              <w:rPr>
                <w:rFonts w:cs="Arial"/>
                <w:sz w:val="24"/>
                <w:szCs w:val="24"/>
              </w:rPr>
              <w:t>Skåleskog</w:t>
            </w:r>
            <w:proofErr w:type="spellEnd"/>
            <w:r w:rsidRPr="00A935BE">
              <w:rPr>
                <w:rFonts w:cs="Arial"/>
                <w:sz w:val="24"/>
                <w:szCs w:val="24"/>
              </w:rPr>
              <w:t xml:space="preserve"> (72 p)</w:t>
            </w:r>
          </w:p>
        </w:tc>
        <w:tc>
          <w:tcPr>
            <w:tcW w:w="1544" w:type="dxa"/>
            <w:hideMark/>
          </w:tcPr>
          <w:p w14:paraId="36D6C3A8" w14:textId="77777777" w:rsidR="006411CB" w:rsidRPr="00A935BE" w:rsidRDefault="006411CB" w:rsidP="008E4F8C">
            <w:pPr>
              <w:rPr>
                <w:rFonts w:cs="Arial"/>
                <w:sz w:val="24"/>
                <w:szCs w:val="24"/>
              </w:rPr>
            </w:pPr>
            <w:r w:rsidRPr="00A935BE">
              <w:rPr>
                <w:rFonts w:cs="Arial"/>
                <w:sz w:val="24"/>
                <w:szCs w:val="24"/>
              </w:rPr>
              <w:t xml:space="preserve">220 </w:t>
            </w:r>
            <w:proofErr w:type="spellStart"/>
            <w:r w:rsidRPr="00A935BE">
              <w:rPr>
                <w:rFonts w:cs="Arial"/>
                <w:sz w:val="24"/>
                <w:szCs w:val="24"/>
              </w:rPr>
              <w:t>runder</w:t>
            </w:r>
            <w:proofErr w:type="spellEnd"/>
            <w:r w:rsidRPr="00A935BE">
              <w:rPr>
                <w:rFonts w:cs="Arial"/>
                <w:sz w:val="24"/>
                <w:szCs w:val="24"/>
              </w:rPr>
              <w:t xml:space="preserve"> × 9 = 1980 </w:t>
            </w:r>
            <w:proofErr w:type="spellStart"/>
            <w:r w:rsidRPr="00A935BE">
              <w:rPr>
                <w:rFonts w:cs="Arial"/>
                <w:sz w:val="24"/>
                <w:szCs w:val="24"/>
              </w:rPr>
              <w:t>kast</w:t>
            </w:r>
            <w:proofErr w:type="spellEnd"/>
          </w:p>
        </w:tc>
      </w:tr>
      <w:tr w:rsidR="006411CB" w:rsidRPr="007A4239" w14:paraId="480B0AC6" w14:textId="77777777" w:rsidTr="008E4F8C">
        <w:trPr>
          <w:trHeight w:val="1691"/>
        </w:trPr>
        <w:tc>
          <w:tcPr>
            <w:tcW w:w="1878" w:type="dxa"/>
            <w:hideMark/>
          </w:tcPr>
          <w:p w14:paraId="34B539FD" w14:textId="77777777" w:rsidR="006411CB" w:rsidRPr="00A935BE" w:rsidRDefault="006411CB" w:rsidP="008E4F8C">
            <w:pPr>
              <w:rPr>
                <w:rFonts w:cs="Arial"/>
                <w:sz w:val="24"/>
                <w:szCs w:val="24"/>
              </w:rPr>
            </w:pPr>
            <w:proofErr w:type="spellStart"/>
            <w:r w:rsidRPr="00A935BE">
              <w:rPr>
                <w:rFonts w:cs="Arial"/>
                <w:sz w:val="24"/>
                <w:szCs w:val="24"/>
              </w:rPr>
              <w:t>Hesteskokasting</w:t>
            </w:r>
            <w:proofErr w:type="spellEnd"/>
          </w:p>
        </w:tc>
        <w:tc>
          <w:tcPr>
            <w:tcW w:w="1596" w:type="dxa"/>
            <w:hideMark/>
          </w:tcPr>
          <w:p w14:paraId="277E7322" w14:textId="77777777" w:rsidR="006411CB" w:rsidRPr="00A935BE" w:rsidRDefault="006411CB" w:rsidP="008E4F8C">
            <w:pPr>
              <w:rPr>
                <w:rFonts w:cs="Arial"/>
                <w:sz w:val="24"/>
                <w:szCs w:val="24"/>
              </w:rPr>
            </w:pPr>
            <w:r w:rsidRPr="00A935BE">
              <w:rPr>
                <w:rFonts w:cs="Arial"/>
                <w:sz w:val="24"/>
                <w:szCs w:val="24"/>
              </w:rPr>
              <w:t>Henning Bråten (22 p)</w:t>
            </w:r>
          </w:p>
        </w:tc>
        <w:tc>
          <w:tcPr>
            <w:tcW w:w="1600" w:type="dxa"/>
            <w:hideMark/>
          </w:tcPr>
          <w:p w14:paraId="3913991F" w14:textId="77777777" w:rsidR="006411CB" w:rsidRPr="00A935BE" w:rsidRDefault="006411CB" w:rsidP="008E4F8C">
            <w:pPr>
              <w:rPr>
                <w:rFonts w:cs="Arial"/>
                <w:sz w:val="24"/>
                <w:szCs w:val="24"/>
                <w:lang w:val="nb-NO"/>
              </w:rPr>
            </w:pPr>
            <w:r w:rsidRPr="00A935BE">
              <w:rPr>
                <w:rFonts w:cs="Arial"/>
                <w:sz w:val="24"/>
                <w:szCs w:val="24"/>
                <w:lang w:val="nb-NO"/>
              </w:rPr>
              <w:t xml:space="preserve">Toril </w:t>
            </w:r>
            <w:proofErr w:type="spellStart"/>
            <w:r w:rsidRPr="00A935BE">
              <w:rPr>
                <w:rFonts w:cs="Arial"/>
                <w:sz w:val="24"/>
                <w:szCs w:val="24"/>
                <w:lang w:val="nb-NO"/>
              </w:rPr>
              <w:t>Sanni</w:t>
            </w:r>
            <w:proofErr w:type="spellEnd"/>
            <w:r w:rsidRPr="00A935BE">
              <w:rPr>
                <w:rFonts w:cs="Arial"/>
                <w:sz w:val="24"/>
                <w:szCs w:val="24"/>
                <w:lang w:val="nb-NO"/>
              </w:rPr>
              <w:t xml:space="preserve"> / Bodil Haavik / Eddie Solberg (17 p)</w:t>
            </w:r>
          </w:p>
        </w:tc>
        <w:tc>
          <w:tcPr>
            <w:tcW w:w="1580" w:type="dxa"/>
          </w:tcPr>
          <w:p w14:paraId="3FE615D3" w14:textId="77777777" w:rsidR="006411CB" w:rsidRPr="00A935BE" w:rsidRDefault="006411CB" w:rsidP="008E4F8C">
            <w:pPr>
              <w:rPr>
                <w:rFonts w:cs="Arial"/>
                <w:sz w:val="24"/>
                <w:szCs w:val="24"/>
                <w:lang w:val="nb-NO"/>
              </w:rPr>
            </w:pPr>
          </w:p>
        </w:tc>
        <w:tc>
          <w:tcPr>
            <w:tcW w:w="1544" w:type="dxa"/>
          </w:tcPr>
          <w:p w14:paraId="78E01824" w14:textId="77777777" w:rsidR="006411CB" w:rsidRPr="00A935BE" w:rsidRDefault="006411CB" w:rsidP="008E4F8C">
            <w:pPr>
              <w:rPr>
                <w:rFonts w:cs="Arial"/>
                <w:sz w:val="24"/>
                <w:szCs w:val="24"/>
                <w:lang w:val="nb-NO"/>
              </w:rPr>
            </w:pPr>
          </w:p>
        </w:tc>
      </w:tr>
      <w:tr w:rsidR="006411CB" w:rsidRPr="007A4239" w14:paraId="005C6805" w14:textId="77777777" w:rsidTr="008E4F8C">
        <w:trPr>
          <w:trHeight w:val="1396"/>
        </w:trPr>
        <w:tc>
          <w:tcPr>
            <w:tcW w:w="1878" w:type="dxa"/>
            <w:hideMark/>
          </w:tcPr>
          <w:p w14:paraId="6AA924C5" w14:textId="77777777" w:rsidR="006411CB" w:rsidRPr="00A935BE" w:rsidRDefault="006411CB" w:rsidP="008E4F8C">
            <w:pPr>
              <w:rPr>
                <w:rFonts w:cs="Arial"/>
                <w:sz w:val="24"/>
                <w:szCs w:val="24"/>
              </w:rPr>
            </w:pPr>
            <w:r w:rsidRPr="00A935BE">
              <w:rPr>
                <w:rFonts w:cs="Arial"/>
                <w:sz w:val="24"/>
                <w:szCs w:val="24"/>
              </w:rPr>
              <w:t>Petanque</w:t>
            </w:r>
          </w:p>
        </w:tc>
        <w:tc>
          <w:tcPr>
            <w:tcW w:w="1596" w:type="dxa"/>
            <w:hideMark/>
          </w:tcPr>
          <w:p w14:paraId="75F48769" w14:textId="77777777" w:rsidR="006411CB" w:rsidRPr="00A935BE" w:rsidRDefault="006411CB" w:rsidP="008E4F8C">
            <w:pPr>
              <w:rPr>
                <w:rFonts w:cs="Arial"/>
                <w:sz w:val="24"/>
                <w:szCs w:val="24"/>
                <w:lang w:val="nb-NO"/>
              </w:rPr>
            </w:pPr>
            <w:r w:rsidRPr="00A935BE">
              <w:rPr>
                <w:rFonts w:cs="Arial"/>
                <w:sz w:val="24"/>
                <w:szCs w:val="24"/>
                <w:lang w:val="nb-NO"/>
              </w:rPr>
              <w:t>Erling Hogstad og Eddie Solberg</w:t>
            </w:r>
          </w:p>
        </w:tc>
        <w:tc>
          <w:tcPr>
            <w:tcW w:w="1600" w:type="dxa"/>
          </w:tcPr>
          <w:p w14:paraId="40FBABEC" w14:textId="77777777" w:rsidR="006411CB" w:rsidRPr="00A935BE" w:rsidRDefault="006411CB" w:rsidP="008E4F8C">
            <w:pPr>
              <w:rPr>
                <w:rFonts w:cs="Arial"/>
                <w:sz w:val="24"/>
                <w:szCs w:val="24"/>
                <w:lang w:val="nb-NO"/>
              </w:rPr>
            </w:pPr>
            <w:r w:rsidRPr="00A935BE">
              <w:rPr>
                <w:rFonts w:cs="Arial"/>
                <w:sz w:val="24"/>
                <w:szCs w:val="24"/>
                <w:lang w:val="nb-NO"/>
              </w:rPr>
              <w:t>Per Barstad og Harald Skretteberg</w:t>
            </w:r>
          </w:p>
        </w:tc>
        <w:tc>
          <w:tcPr>
            <w:tcW w:w="1580" w:type="dxa"/>
          </w:tcPr>
          <w:p w14:paraId="11FF626A" w14:textId="77777777" w:rsidR="006411CB" w:rsidRPr="00A935BE" w:rsidRDefault="006411CB" w:rsidP="008E4F8C">
            <w:pPr>
              <w:rPr>
                <w:rFonts w:cs="Arial"/>
                <w:sz w:val="24"/>
                <w:szCs w:val="24"/>
                <w:lang w:val="nb-NO"/>
              </w:rPr>
            </w:pPr>
            <w:r w:rsidRPr="00A935BE">
              <w:rPr>
                <w:rFonts w:cs="Arial"/>
                <w:sz w:val="24"/>
                <w:szCs w:val="24"/>
                <w:lang w:val="nb-NO"/>
              </w:rPr>
              <w:t>Kari Braathen og Henning Braathen</w:t>
            </w:r>
          </w:p>
        </w:tc>
        <w:tc>
          <w:tcPr>
            <w:tcW w:w="1544" w:type="dxa"/>
          </w:tcPr>
          <w:p w14:paraId="0D6F42A5" w14:textId="77777777" w:rsidR="006411CB" w:rsidRPr="00A935BE" w:rsidRDefault="006411CB" w:rsidP="008E4F8C">
            <w:pPr>
              <w:rPr>
                <w:rFonts w:cs="Arial"/>
                <w:sz w:val="24"/>
                <w:szCs w:val="24"/>
                <w:lang w:val="nb-NO"/>
              </w:rPr>
            </w:pPr>
          </w:p>
        </w:tc>
      </w:tr>
    </w:tbl>
    <w:p w14:paraId="5BEAB264" w14:textId="77777777" w:rsidR="00760B46" w:rsidRPr="006411CB" w:rsidRDefault="00760B46">
      <w:pPr>
        <w:rPr>
          <w:lang w:val="nb-NO"/>
        </w:rPr>
      </w:pPr>
    </w:p>
    <w:sectPr w:rsidR="00760B46" w:rsidRPr="006411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1CB"/>
    <w:rsid w:val="004672C3"/>
    <w:rsid w:val="004C6969"/>
    <w:rsid w:val="005461D1"/>
    <w:rsid w:val="00625D4A"/>
    <w:rsid w:val="006411CB"/>
    <w:rsid w:val="00760B46"/>
    <w:rsid w:val="00CA7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ED962"/>
  <w15:chartTrackingRefBased/>
  <w15:docId w15:val="{B8F4D420-706E-411B-914A-BFF3A4F80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11CB"/>
    <w:pPr>
      <w:spacing w:after="200" w:line="276" w:lineRule="auto"/>
    </w:pPr>
    <w:rPr>
      <w:rFonts w:ascii="Arial" w:eastAsia="Arial" w:hAnsi="Arial"/>
      <w:kern w:val="0"/>
      <w:lang w:val="en-US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6411C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nb-NO"/>
      <w14:ligatures w14:val="standardContextual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6411C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nb-NO"/>
      <w14:ligatures w14:val="standardContextual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6411C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nb-NO"/>
      <w14:ligatures w14:val="standardContextual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6411C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nb-NO"/>
      <w14:ligatures w14:val="standardContextual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6411C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nb-NO"/>
      <w14:ligatures w14:val="standardContextual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6411CB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nb-NO"/>
      <w14:ligatures w14:val="standardContextual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6411CB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nb-NO"/>
      <w14:ligatures w14:val="standardContextual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6411CB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nb-NO"/>
      <w14:ligatures w14:val="standardContextual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6411CB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nb-NO"/>
      <w14:ligatures w14:val="standardContextual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6411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6411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6411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6411CB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6411CB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6411CB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6411CB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6411CB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6411CB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6411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nb-NO"/>
      <w14:ligatures w14:val="standardContextual"/>
    </w:rPr>
  </w:style>
  <w:style w:type="character" w:customStyle="1" w:styleId="TittelTegn">
    <w:name w:val="Tittel Tegn"/>
    <w:basedOn w:val="Standardskriftforavsnitt"/>
    <w:link w:val="Tittel"/>
    <w:uiPriority w:val="10"/>
    <w:rsid w:val="006411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6411C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nb-NO"/>
      <w14:ligatures w14:val="standardContextual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6411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6411CB"/>
    <w:pPr>
      <w:spacing w:before="160" w:after="160" w:line="259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lang w:val="nb-NO"/>
      <w14:ligatures w14:val="standardContextual"/>
    </w:rPr>
  </w:style>
  <w:style w:type="character" w:customStyle="1" w:styleId="SitatTegn">
    <w:name w:val="Sitat Tegn"/>
    <w:basedOn w:val="Standardskriftforavsnitt"/>
    <w:link w:val="Sitat"/>
    <w:uiPriority w:val="29"/>
    <w:rsid w:val="006411CB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6411CB"/>
    <w:pPr>
      <w:spacing w:after="160" w:line="259" w:lineRule="auto"/>
      <w:ind w:left="720"/>
      <w:contextualSpacing/>
    </w:pPr>
    <w:rPr>
      <w:rFonts w:asciiTheme="minorHAnsi" w:eastAsiaTheme="minorHAnsi" w:hAnsiTheme="minorHAnsi"/>
      <w:kern w:val="2"/>
      <w:lang w:val="nb-NO"/>
      <w14:ligatures w14:val="standardContextual"/>
    </w:rPr>
  </w:style>
  <w:style w:type="character" w:styleId="Sterkutheving">
    <w:name w:val="Intense Emphasis"/>
    <w:basedOn w:val="Standardskriftforavsnitt"/>
    <w:uiPriority w:val="21"/>
    <w:qFormat/>
    <w:rsid w:val="006411CB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6411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lang w:val="nb-NO"/>
      <w14:ligatures w14:val="standardContextual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6411CB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6411C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471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Pensjonistforbundet Vestfold</dc:creator>
  <cp:keywords/>
  <dc:description/>
  <cp:lastModifiedBy>Pensjonistforbundet Vestfold</cp:lastModifiedBy>
  <cp:revision>1</cp:revision>
  <dcterms:created xsi:type="dcterms:W3CDTF">2026-02-16T09:38:00Z</dcterms:created>
  <dcterms:modified xsi:type="dcterms:W3CDTF">2026-02-16T09:38:00Z</dcterms:modified>
</cp:coreProperties>
</file>