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C173" w14:textId="77777777" w:rsidR="0076342C" w:rsidRPr="00195F08" w:rsidRDefault="0076342C" w:rsidP="007C40AB">
      <w:pPr>
        <w:rPr>
          <w:b/>
          <w:bCs/>
          <w:sz w:val="32"/>
          <w:szCs w:val="32"/>
        </w:rPr>
      </w:pPr>
      <w:r w:rsidRPr="00195F08">
        <w:rPr>
          <w:b/>
          <w:bCs/>
          <w:sz w:val="32"/>
          <w:szCs w:val="32"/>
        </w:rPr>
        <w:t>Culture survey</w:t>
      </w:r>
    </w:p>
    <w:p w14:paraId="2DAA322B" w14:textId="77777777" w:rsidR="0076342C" w:rsidRPr="00195F08" w:rsidRDefault="0076342C" w:rsidP="0076342C">
      <w:r w:rsidRPr="00195F08">
        <w:t>As part of developing a travel plan for employees and visitors, reviewing your company policies can identify opportunities to support a sustainable culture and encourage behaviour change throughout your organisation.</w:t>
      </w:r>
    </w:p>
    <w:p w14:paraId="2D9521E8" w14:textId="418F6EDA" w:rsidR="00C15CE4" w:rsidRDefault="0076342C" w:rsidP="0076342C">
      <w:r>
        <w:t>Fill in this survey</w:t>
      </w:r>
      <w:r w:rsidR="00EB03DD">
        <w:t xml:space="preserve"> by clicking the boxes to indicate whether this is something you do already, or whether this is something you could consider.</w:t>
      </w:r>
      <w:r>
        <w:t xml:space="preserve"> </w:t>
      </w:r>
      <w:r w:rsidR="0098799C">
        <w:t>Please note there are links available throughout this document that you can</w:t>
      </w:r>
      <w:r w:rsidR="001935A5">
        <w:t xml:space="preserve"> click to</w:t>
      </w:r>
      <w:r w:rsidR="0098799C">
        <w:t xml:space="preserve"> explore</w:t>
      </w:r>
      <w:r w:rsidR="001935A5">
        <w:t xml:space="preserve"> what schemes and support is available.</w:t>
      </w:r>
    </w:p>
    <w:p w14:paraId="1C107596" w14:textId="1AC634CC" w:rsidR="0076342C" w:rsidRDefault="00C15CE4" w:rsidP="0076342C">
      <w:r>
        <w:t xml:space="preserve">This tool will help you </w:t>
      </w:r>
      <w:r w:rsidR="0076342C" w:rsidRPr="00195F08">
        <w:t xml:space="preserve">to understand </w:t>
      </w:r>
      <w:r>
        <w:t>what support you could offer your employees to encourage them to cho</w:t>
      </w:r>
      <w:r w:rsidR="0098799C">
        <w:t>o</w:t>
      </w:r>
      <w:r>
        <w:t>se more sustainable options</w:t>
      </w:r>
      <w:r w:rsidR="0098799C">
        <w:t>.</w:t>
      </w:r>
    </w:p>
    <w:p w14:paraId="40E43DAB" w14:textId="77777777" w:rsidR="00D51ADB" w:rsidRPr="00195F08" w:rsidRDefault="00D51ADB" w:rsidP="0076342C"/>
    <w:tbl>
      <w:tblPr>
        <w:tblStyle w:val="TableGrid"/>
        <w:tblW w:w="8902" w:type="dxa"/>
        <w:tblLook w:val="04A0" w:firstRow="1" w:lastRow="0" w:firstColumn="1" w:lastColumn="0" w:noHBand="0" w:noVBand="1"/>
      </w:tblPr>
      <w:tblGrid>
        <w:gridCol w:w="6520"/>
        <w:gridCol w:w="1191"/>
        <w:gridCol w:w="1191"/>
      </w:tblGrid>
      <w:tr w:rsidR="00D5170E" w:rsidRPr="00195F08" w14:paraId="5F91AB35" w14:textId="77777777" w:rsidTr="7AF62F69">
        <w:tc>
          <w:tcPr>
            <w:tcW w:w="6520" w:type="dxa"/>
            <w:shd w:val="clear" w:color="auto" w:fill="FFD966" w:themeFill="accent4" w:themeFillTint="99"/>
            <w:vAlign w:val="center"/>
          </w:tcPr>
          <w:p w14:paraId="517CCFEC" w14:textId="77777777" w:rsidR="00D5170E" w:rsidRPr="00195F08" w:rsidRDefault="00D5170E" w:rsidP="005801A0">
            <w:pPr>
              <w:rPr>
                <w:b/>
                <w:bCs/>
              </w:rPr>
            </w:pPr>
            <w:r w:rsidRPr="00195F08">
              <w:rPr>
                <w:b/>
                <w:bCs/>
              </w:rPr>
              <w:t>Governance</w:t>
            </w: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14:paraId="3C416268" w14:textId="77777777" w:rsidR="00D5170E" w:rsidRPr="00195F08" w:rsidRDefault="00D5170E" w:rsidP="005801A0">
            <w:pPr>
              <w:rPr>
                <w:b/>
                <w:bCs/>
              </w:rPr>
            </w:pPr>
            <w:r w:rsidRPr="00195F08">
              <w:rPr>
                <w:b/>
                <w:bCs/>
              </w:rPr>
              <w:t>We do this currently</w:t>
            </w: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14:paraId="3369092C" w14:textId="77777777" w:rsidR="00D5170E" w:rsidRPr="00195F08" w:rsidRDefault="00D5170E" w:rsidP="005801A0">
            <w:pPr>
              <w:rPr>
                <w:b/>
                <w:bCs/>
              </w:rPr>
            </w:pPr>
            <w:r w:rsidRPr="00195F08">
              <w:rPr>
                <w:b/>
                <w:bCs/>
              </w:rPr>
              <w:t>We could consider this</w:t>
            </w:r>
          </w:p>
        </w:tc>
      </w:tr>
      <w:tr w:rsidR="002C10CC" w:rsidRPr="00195F08" w14:paraId="22C2C0C0" w14:textId="77777777" w:rsidTr="7AF62F69">
        <w:tc>
          <w:tcPr>
            <w:tcW w:w="6520" w:type="dxa"/>
          </w:tcPr>
          <w:p w14:paraId="3E1D1A15" w14:textId="49943BB1" w:rsidR="00DE681D" w:rsidRPr="00195F08" w:rsidRDefault="15E379E4" w:rsidP="0076342C">
            <w:pPr>
              <w:rPr>
                <w:b/>
                <w:bCs/>
                <w:u w:val="single"/>
              </w:rPr>
            </w:pPr>
            <w:r>
              <w:t xml:space="preserve">Has a </w:t>
            </w:r>
            <w:hyperlink r:id="rId10">
              <w:r w:rsidRPr="7AF62F69">
                <w:rPr>
                  <w:rStyle w:val="Hyperlink"/>
                </w:rPr>
                <w:t>site audit</w:t>
              </w:r>
            </w:hyperlink>
            <w:r>
              <w:t xml:space="preserve"> been undertaken?</w:t>
            </w:r>
          </w:p>
        </w:tc>
        <w:tc>
          <w:tcPr>
            <w:tcW w:w="1191" w:type="dxa"/>
            <w:vAlign w:val="center"/>
          </w:tcPr>
          <w:p w14:paraId="7D7E7104" w14:textId="4FF04762" w:rsidR="00DE681D" w:rsidRPr="00195F08" w:rsidRDefault="00027781" w:rsidP="002C10CC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-93597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76C29B0A" w14:textId="19A44ADD" w:rsidR="00DE681D" w:rsidRPr="00195F08" w:rsidRDefault="00027781" w:rsidP="002C10CC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18502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C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C10CC" w:rsidRPr="00195F08" w14:paraId="5D856C50" w14:textId="77777777" w:rsidTr="7AF62F69">
        <w:tc>
          <w:tcPr>
            <w:tcW w:w="6520" w:type="dxa"/>
          </w:tcPr>
          <w:p w14:paraId="246951CE" w14:textId="44F851D4" w:rsidR="002C10CC" w:rsidRPr="00195F08" w:rsidRDefault="002C10CC" w:rsidP="002C10CC">
            <w:pPr>
              <w:rPr>
                <w:b/>
                <w:bCs/>
                <w:u w:val="single"/>
              </w:rPr>
            </w:pPr>
            <w:r w:rsidRPr="00195F08">
              <w:t xml:space="preserve">Has a </w:t>
            </w:r>
            <w:hyperlink r:id="rId11" w:history="1">
              <w:r w:rsidRPr="00195F08">
                <w:rPr>
                  <w:rStyle w:val="Hyperlink"/>
                </w:rPr>
                <w:t>staff travel survey</w:t>
              </w:r>
            </w:hyperlink>
            <w:r w:rsidRPr="00195F08">
              <w:t xml:space="preserve"> been undertaken?</w:t>
            </w:r>
          </w:p>
        </w:tc>
        <w:tc>
          <w:tcPr>
            <w:tcW w:w="1191" w:type="dxa"/>
            <w:vAlign w:val="center"/>
          </w:tcPr>
          <w:p w14:paraId="77740D52" w14:textId="3EBA2404" w:rsidR="002C10CC" w:rsidRPr="00195F08" w:rsidRDefault="00027781" w:rsidP="002C10CC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-19075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A2FF98D" w14:textId="725CB787" w:rsidR="002C10CC" w:rsidRPr="00195F08" w:rsidRDefault="00027781" w:rsidP="002C10CC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-9861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C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33D1" w:rsidRPr="00195F08" w14:paraId="68F12B4F" w14:textId="77777777" w:rsidTr="7AF62F69">
        <w:tc>
          <w:tcPr>
            <w:tcW w:w="6520" w:type="dxa"/>
          </w:tcPr>
          <w:p w14:paraId="62992DF3" w14:textId="7917F4D0" w:rsidR="001333D1" w:rsidRPr="00195F08" w:rsidRDefault="001333D1" w:rsidP="001333D1">
            <w:pPr>
              <w:rPr>
                <w:b/>
                <w:bCs/>
                <w:u w:val="single"/>
              </w:rPr>
            </w:pPr>
            <w:r w:rsidRPr="00195F08">
              <w:t>Are senior management engaged in and committed to implementing measures to increase sustainable and active travel?</w:t>
            </w:r>
          </w:p>
        </w:tc>
        <w:tc>
          <w:tcPr>
            <w:tcW w:w="1191" w:type="dxa"/>
            <w:vAlign w:val="center"/>
          </w:tcPr>
          <w:p w14:paraId="2984AAE8" w14:textId="2E8B61CC" w:rsidR="001333D1" w:rsidRPr="00195F08" w:rsidRDefault="00027781" w:rsidP="001333D1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154687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D1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619D41C6" w14:textId="34339A57" w:rsidR="001333D1" w:rsidRPr="00195F08" w:rsidRDefault="00027781" w:rsidP="001333D1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-81526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D1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33D1" w:rsidRPr="00195F08" w14:paraId="78EEDC98" w14:textId="77777777" w:rsidTr="7AF62F69">
        <w:tc>
          <w:tcPr>
            <w:tcW w:w="6520" w:type="dxa"/>
          </w:tcPr>
          <w:p w14:paraId="07176280" w14:textId="34E3B964" w:rsidR="001333D1" w:rsidRPr="00195F08" w:rsidRDefault="001333D1" w:rsidP="001333D1">
            <w:pPr>
              <w:rPr>
                <w:b/>
                <w:bCs/>
                <w:u w:val="single"/>
              </w:rPr>
            </w:pPr>
            <w:r w:rsidRPr="00195F08">
              <w:t xml:space="preserve">Are you practicing or considering </w:t>
            </w:r>
            <w:hyperlink r:id="rId12" w:history="1">
              <w:r w:rsidRPr="00195F08">
                <w:rPr>
                  <w:rStyle w:val="Hyperlink"/>
                </w:rPr>
                <w:t>flexible working</w:t>
              </w:r>
            </w:hyperlink>
            <w:r w:rsidRPr="00195F08">
              <w:t>?</w:t>
            </w:r>
          </w:p>
        </w:tc>
        <w:tc>
          <w:tcPr>
            <w:tcW w:w="1191" w:type="dxa"/>
            <w:vAlign w:val="center"/>
          </w:tcPr>
          <w:p w14:paraId="272A7216" w14:textId="7284C5D0" w:rsidR="001333D1" w:rsidRPr="00195F08" w:rsidRDefault="00027781" w:rsidP="001333D1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-16414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D1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2678891" w14:textId="4E40026A" w:rsidR="001333D1" w:rsidRPr="00195F08" w:rsidRDefault="00027781" w:rsidP="001333D1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3368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D1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33D1" w:rsidRPr="00195F08" w14:paraId="5CC9BF18" w14:textId="77777777" w:rsidTr="7AF62F69">
        <w:tc>
          <w:tcPr>
            <w:tcW w:w="6520" w:type="dxa"/>
          </w:tcPr>
          <w:p w14:paraId="4A57B18F" w14:textId="2A7F4961" w:rsidR="001333D1" w:rsidRPr="00195F08" w:rsidRDefault="001333D1" w:rsidP="001333D1">
            <w:r w:rsidRPr="00195F08">
              <w:t xml:space="preserve">Have you provided </w:t>
            </w:r>
            <w:hyperlink r:id="rId13" w:history="1">
              <w:r w:rsidRPr="00195F08">
                <w:rPr>
                  <w:rStyle w:val="Hyperlink"/>
                </w:rPr>
                <w:t>health and safety guidance</w:t>
              </w:r>
            </w:hyperlink>
            <w:r w:rsidRPr="00195F08">
              <w:t xml:space="preserve"> for employees who work from home? </w:t>
            </w:r>
          </w:p>
        </w:tc>
        <w:tc>
          <w:tcPr>
            <w:tcW w:w="1191" w:type="dxa"/>
            <w:vAlign w:val="center"/>
          </w:tcPr>
          <w:p w14:paraId="2143A580" w14:textId="030CACE0" w:rsidR="001333D1" w:rsidRPr="00195F08" w:rsidRDefault="00027781" w:rsidP="001333D1">
            <w:pPr>
              <w:jc w:val="center"/>
              <w:rPr>
                <w:b/>
                <w:bCs/>
              </w:rPr>
            </w:pPr>
            <w:sdt>
              <w:sdtPr>
                <w:id w:val="14835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D1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B30DE37" w14:textId="492A02E3" w:rsidR="001333D1" w:rsidRPr="00195F08" w:rsidRDefault="00027781" w:rsidP="001333D1">
            <w:pPr>
              <w:jc w:val="center"/>
            </w:pPr>
            <w:sdt>
              <w:sdtPr>
                <w:id w:val="-16243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D1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33D1" w:rsidRPr="00195F08" w14:paraId="2DE60F25" w14:textId="77777777" w:rsidTr="7AF62F69">
        <w:tc>
          <w:tcPr>
            <w:tcW w:w="6520" w:type="dxa"/>
          </w:tcPr>
          <w:p w14:paraId="7E919CB7" w14:textId="3F626B02" w:rsidR="001333D1" w:rsidRPr="00195F08" w:rsidRDefault="001333D1" w:rsidP="001333D1">
            <w:pPr>
              <w:rPr>
                <w:b/>
                <w:bCs/>
                <w:u w:val="single"/>
              </w:rPr>
            </w:pPr>
            <w:r w:rsidRPr="00195F08">
              <w:t>Is there a budget established to support active travel and public transport?</w:t>
            </w:r>
          </w:p>
        </w:tc>
        <w:tc>
          <w:tcPr>
            <w:tcW w:w="1191" w:type="dxa"/>
            <w:vAlign w:val="center"/>
          </w:tcPr>
          <w:p w14:paraId="33360F18" w14:textId="77F7CDC3" w:rsidR="001333D1" w:rsidRPr="00195F08" w:rsidRDefault="00027781" w:rsidP="001333D1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23682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BEDD3E0" w14:textId="632132AD" w:rsidR="001333D1" w:rsidRPr="00195F08" w:rsidRDefault="00027781" w:rsidP="001333D1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118224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33D1" w:rsidRPr="00C7138C" w14:paraId="3FF2BC35" w14:textId="77777777" w:rsidTr="7AF62F69">
        <w:tc>
          <w:tcPr>
            <w:tcW w:w="6520" w:type="dxa"/>
          </w:tcPr>
          <w:p w14:paraId="7889D102" w14:textId="18849DF3" w:rsidR="001333D1" w:rsidRPr="00C7138C" w:rsidRDefault="001333D1" w:rsidP="001333D1">
            <w:pPr>
              <w:rPr>
                <w:color w:val="ED7D31" w:themeColor="accent2"/>
              </w:rPr>
            </w:pPr>
            <w:r w:rsidRPr="005273A5">
              <w:t>Are employe</w:t>
            </w:r>
            <w:r>
              <w:t>e</w:t>
            </w:r>
            <w:r w:rsidRPr="005273A5">
              <w:t xml:space="preserve">s aware of TfGM’s </w:t>
            </w:r>
            <w:hyperlink r:id="rId14" w:history="1">
              <w:r w:rsidRPr="005273A5">
                <w:rPr>
                  <w:rStyle w:val="Hyperlink"/>
                </w:rPr>
                <w:t>journey planner</w:t>
              </w:r>
            </w:hyperlink>
            <w:r w:rsidRPr="005273A5">
              <w:t xml:space="preserve">, to help them plan </w:t>
            </w:r>
            <w:r>
              <w:t xml:space="preserve">sustainable </w:t>
            </w:r>
            <w:r w:rsidRPr="005273A5">
              <w:t>journeys and assess different types of transport?</w:t>
            </w:r>
          </w:p>
        </w:tc>
        <w:tc>
          <w:tcPr>
            <w:tcW w:w="1191" w:type="dxa"/>
            <w:vAlign w:val="center"/>
          </w:tcPr>
          <w:p w14:paraId="5A2429AB" w14:textId="1259BBCA" w:rsidR="001333D1" w:rsidRPr="00C7138C" w:rsidRDefault="00027781" w:rsidP="001333D1">
            <w:pPr>
              <w:jc w:val="center"/>
              <w:rPr>
                <w:color w:val="ED7D31" w:themeColor="accent2"/>
              </w:rPr>
            </w:pPr>
            <w:sdt>
              <w:sdtPr>
                <w:id w:val="-14450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85F6D59" w14:textId="009F105F" w:rsidR="001333D1" w:rsidRPr="00C7138C" w:rsidRDefault="00027781" w:rsidP="001333D1">
            <w:pPr>
              <w:jc w:val="center"/>
              <w:rPr>
                <w:color w:val="ED7D31" w:themeColor="accent2"/>
              </w:rPr>
            </w:pPr>
            <w:sdt>
              <w:sdtPr>
                <w:id w:val="-18224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7DD6" w:rsidRPr="00195F08" w14:paraId="30D5A683" w14:textId="77777777" w:rsidTr="7AF62F69">
        <w:tc>
          <w:tcPr>
            <w:tcW w:w="6520" w:type="dxa"/>
          </w:tcPr>
          <w:p w14:paraId="514CB53F" w14:textId="6E9EF640" w:rsidR="00CE7DD6" w:rsidRDefault="00CE7DD6" w:rsidP="00CE7DD6">
            <w:r w:rsidRPr="005273A5">
              <w:t>Are employe</w:t>
            </w:r>
            <w:r>
              <w:t>e</w:t>
            </w:r>
            <w:r w:rsidRPr="005273A5">
              <w:t xml:space="preserve">s aware of </w:t>
            </w:r>
            <w:r>
              <w:t>our employee journey planning guide which contains support on sustainable journeys for the commute?</w:t>
            </w:r>
          </w:p>
        </w:tc>
        <w:tc>
          <w:tcPr>
            <w:tcW w:w="1191" w:type="dxa"/>
            <w:vAlign w:val="center"/>
          </w:tcPr>
          <w:p w14:paraId="06D2122C" w14:textId="2D36E062" w:rsidR="00CE7DD6" w:rsidRDefault="00027781" w:rsidP="00CE7DD6">
            <w:pPr>
              <w:jc w:val="center"/>
            </w:pPr>
            <w:sdt>
              <w:sdtPr>
                <w:id w:val="120823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440FE51F" w14:textId="2D4ADB5B" w:rsidR="00CE7DD6" w:rsidRDefault="00027781" w:rsidP="00CE7DD6">
            <w:pPr>
              <w:jc w:val="center"/>
            </w:pPr>
            <w:sdt>
              <w:sdtPr>
                <w:id w:val="89855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7DD6" w:rsidRPr="00195F08" w14:paraId="3D582603" w14:textId="77777777" w:rsidTr="7AF62F69">
        <w:tc>
          <w:tcPr>
            <w:tcW w:w="6520" w:type="dxa"/>
          </w:tcPr>
          <w:p w14:paraId="7EEE6091" w14:textId="7513ABB7" w:rsidR="00CE7DD6" w:rsidRPr="00195F08" w:rsidRDefault="00CE7DD6" w:rsidP="00CE7DD6">
            <w:r>
              <w:t>Have you considered encouraging employees to use active travel to fundraise for charities?</w:t>
            </w:r>
          </w:p>
        </w:tc>
        <w:tc>
          <w:tcPr>
            <w:tcW w:w="1191" w:type="dxa"/>
            <w:vAlign w:val="center"/>
          </w:tcPr>
          <w:p w14:paraId="19FB9DCE" w14:textId="61EDA5BF" w:rsidR="00CE7DD6" w:rsidRDefault="00027781" w:rsidP="00CE7DD6">
            <w:pPr>
              <w:jc w:val="center"/>
            </w:pPr>
            <w:sdt>
              <w:sdtPr>
                <w:id w:val="10067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D6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64E19684" w14:textId="74FC8832" w:rsidR="00CE7DD6" w:rsidRDefault="00027781" w:rsidP="00CE7DD6">
            <w:pPr>
              <w:jc w:val="center"/>
            </w:pPr>
            <w:sdt>
              <w:sdtPr>
                <w:id w:val="6115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D6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7DD6" w:rsidRPr="00195F08" w14:paraId="331C6B25" w14:textId="77777777" w:rsidTr="7AF62F69">
        <w:tc>
          <w:tcPr>
            <w:tcW w:w="6520" w:type="dxa"/>
          </w:tcPr>
          <w:p w14:paraId="0EBED26B" w14:textId="0E9BC669" w:rsidR="00CE7DD6" w:rsidRPr="00195F08" w:rsidRDefault="00CE7DD6" w:rsidP="00CE7DD6">
            <w:r w:rsidRPr="00195F08">
              <w:t>Are sustainable and active travel policies and practices considered and included in all business activities? (</w:t>
            </w:r>
            <w:proofErr w:type="gramStart"/>
            <w:r w:rsidRPr="00195F08">
              <w:t>e.g.</w:t>
            </w:r>
            <w:proofErr w:type="gramEnd"/>
            <w:r w:rsidRPr="00195F08">
              <w:t xml:space="preserve"> HR/ recruitment, health &amp; wellbeing, health &amp; safety, facilities, sustainability etc.)</w:t>
            </w:r>
          </w:p>
        </w:tc>
        <w:tc>
          <w:tcPr>
            <w:tcW w:w="1191" w:type="dxa"/>
            <w:vAlign w:val="center"/>
          </w:tcPr>
          <w:p w14:paraId="499B0406" w14:textId="1D041899" w:rsidR="00CE7DD6" w:rsidRPr="00195F08" w:rsidRDefault="00027781" w:rsidP="00CE7DD6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4235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D6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5AF63A03" w14:textId="413078D4" w:rsidR="00CE7DD6" w:rsidRPr="00195F08" w:rsidRDefault="00027781" w:rsidP="00CE7DD6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-18027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D6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9B32D04" w14:textId="77777777" w:rsidR="00501949" w:rsidRPr="00195F08" w:rsidRDefault="00501949"/>
    <w:tbl>
      <w:tblPr>
        <w:tblStyle w:val="TableGrid"/>
        <w:tblW w:w="8902" w:type="dxa"/>
        <w:tblLook w:val="04A0" w:firstRow="1" w:lastRow="0" w:firstColumn="1" w:lastColumn="0" w:noHBand="0" w:noVBand="1"/>
      </w:tblPr>
      <w:tblGrid>
        <w:gridCol w:w="6520"/>
        <w:gridCol w:w="1191"/>
        <w:gridCol w:w="1191"/>
      </w:tblGrid>
      <w:tr w:rsidR="00383A52" w:rsidRPr="00195F08" w14:paraId="6198D93C" w14:textId="77777777" w:rsidTr="00D5170E">
        <w:tc>
          <w:tcPr>
            <w:tcW w:w="6520" w:type="dxa"/>
            <w:shd w:val="clear" w:color="auto" w:fill="FFD966" w:themeFill="accent4" w:themeFillTint="99"/>
            <w:vAlign w:val="center"/>
          </w:tcPr>
          <w:p w14:paraId="187DDF2C" w14:textId="0592E3C3" w:rsidR="00383A52" w:rsidRPr="00195F08" w:rsidRDefault="00383A52" w:rsidP="00383A52">
            <w:pPr>
              <w:rPr>
                <w:b/>
                <w:bCs/>
              </w:rPr>
            </w:pPr>
            <w:r w:rsidRPr="00195F08">
              <w:rPr>
                <w:b/>
                <w:bCs/>
              </w:rPr>
              <w:t xml:space="preserve">Initiatives, </w:t>
            </w:r>
            <w:proofErr w:type="gramStart"/>
            <w:r w:rsidRPr="00195F08">
              <w:rPr>
                <w:b/>
                <w:bCs/>
              </w:rPr>
              <w:t>schemes</w:t>
            </w:r>
            <w:proofErr w:type="gramEnd"/>
            <w:r w:rsidRPr="00195F08">
              <w:rPr>
                <w:b/>
                <w:bCs/>
              </w:rPr>
              <w:t xml:space="preserve"> and events</w:t>
            </w: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14:paraId="2FE76337" w14:textId="23FAC1AF" w:rsidR="00383A52" w:rsidRPr="00195F08" w:rsidRDefault="00383A52" w:rsidP="009568E1">
            <w:pPr>
              <w:rPr>
                <w:b/>
                <w:bCs/>
              </w:rPr>
            </w:pPr>
            <w:r w:rsidRPr="00195F08">
              <w:rPr>
                <w:b/>
                <w:bCs/>
              </w:rPr>
              <w:t>We do this currently</w:t>
            </w: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14:paraId="5AD612B7" w14:textId="65E51B95" w:rsidR="00383A52" w:rsidRPr="00195F08" w:rsidRDefault="00383A52" w:rsidP="009568E1">
            <w:pPr>
              <w:rPr>
                <w:b/>
                <w:bCs/>
              </w:rPr>
            </w:pPr>
            <w:r w:rsidRPr="00195F08">
              <w:rPr>
                <w:b/>
                <w:bCs/>
              </w:rPr>
              <w:t>We could consider this</w:t>
            </w:r>
          </w:p>
        </w:tc>
      </w:tr>
      <w:tr w:rsidR="001935A5" w:rsidRPr="00195F08" w14:paraId="697C9312" w14:textId="77777777" w:rsidTr="002C10CC">
        <w:tc>
          <w:tcPr>
            <w:tcW w:w="6520" w:type="dxa"/>
          </w:tcPr>
          <w:p w14:paraId="2A384E09" w14:textId="343C26EE" w:rsidR="001935A5" w:rsidRPr="00195F08" w:rsidRDefault="001935A5" w:rsidP="001935A5">
            <w:r w:rsidRPr="00195F08">
              <w:t xml:space="preserve">Has a </w:t>
            </w:r>
            <w:hyperlink r:id="rId15" w:history="1">
              <w:r w:rsidRPr="00195F08">
                <w:rPr>
                  <w:rStyle w:val="Hyperlink"/>
                </w:rPr>
                <w:t>walking group</w:t>
              </w:r>
            </w:hyperlink>
            <w:r w:rsidRPr="00195F08">
              <w:t xml:space="preserve"> been established?</w:t>
            </w:r>
          </w:p>
        </w:tc>
        <w:tc>
          <w:tcPr>
            <w:tcW w:w="1191" w:type="dxa"/>
            <w:vAlign w:val="center"/>
          </w:tcPr>
          <w:p w14:paraId="4D16842A" w14:textId="2CE18F4A" w:rsidR="001935A5" w:rsidRDefault="00027781" w:rsidP="001935A5">
            <w:pPr>
              <w:jc w:val="center"/>
            </w:pPr>
            <w:sdt>
              <w:sdtPr>
                <w:id w:val="20336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73D91160" w14:textId="72679EDC" w:rsidR="001935A5" w:rsidRDefault="00027781" w:rsidP="001935A5">
            <w:pPr>
              <w:jc w:val="center"/>
            </w:pPr>
            <w:sdt>
              <w:sdtPr>
                <w:id w:val="370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35A5" w:rsidRPr="00195F08" w14:paraId="4C2C5AD5" w14:textId="77777777" w:rsidTr="002C10CC">
        <w:tc>
          <w:tcPr>
            <w:tcW w:w="6520" w:type="dxa"/>
          </w:tcPr>
          <w:p w14:paraId="2F55535B" w14:textId="40FCD992" w:rsidR="001935A5" w:rsidRPr="00195F08" w:rsidRDefault="001935A5" w:rsidP="001935A5">
            <w:r w:rsidRPr="00195F08">
              <w:t xml:space="preserve">Has a </w:t>
            </w:r>
            <w:hyperlink r:id="rId16" w:history="1">
              <w:r w:rsidRPr="00195F08">
                <w:rPr>
                  <w:rStyle w:val="Hyperlink"/>
                </w:rPr>
                <w:t>cycling group</w:t>
              </w:r>
            </w:hyperlink>
            <w:r w:rsidRPr="00195F08">
              <w:t xml:space="preserve"> been established?</w:t>
            </w:r>
          </w:p>
        </w:tc>
        <w:tc>
          <w:tcPr>
            <w:tcW w:w="1191" w:type="dxa"/>
            <w:vAlign w:val="center"/>
          </w:tcPr>
          <w:p w14:paraId="776BA252" w14:textId="74D6857F" w:rsidR="001935A5" w:rsidRDefault="00027781" w:rsidP="001935A5">
            <w:pPr>
              <w:jc w:val="center"/>
            </w:pPr>
            <w:sdt>
              <w:sdtPr>
                <w:id w:val="-192147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773F22F0" w14:textId="29FC3258" w:rsidR="001935A5" w:rsidRDefault="00027781" w:rsidP="001935A5">
            <w:pPr>
              <w:jc w:val="center"/>
            </w:pPr>
            <w:sdt>
              <w:sdtPr>
                <w:id w:val="114748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35A5" w:rsidRPr="00195F08" w14:paraId="330BF3FC" w14:textId="77777777" w:rsidTr="002C10CC">
        <w:tc>
          <w:tcPr>
            <w:tcW w:w="6520" w:type="dxa"/>
          </w:tcPr>
          <w:p w14:paraId="41EB7C8E" w14:textId="7C0E9659" w:rsidR="001935A5" w:rsidRPr="00195F08" w:rsidRDefault="001935A5" w:rsidP="001935A5">
            <w:r w:rsidRPr="00195F08">
              <w:t xml:space="preserve">Does your company have </w:t>
            </w:r>
            <w:hyperlink r:id="rId17" w:history="1">
              <w:r w:rsidRPr="00195F08">
                <w:rPr>
                  <w:rStyle w:val="Hyperlink"/>
                </w:rPr>
                <w:t>no car days</w:t>
              </w:r>
            </w:hyperlink>
            <w:r w:rsidRPr="00195F08">
              <w:t>?</w:t>
            </w:r>
          </w:p>
        </w:tc>
        <w:tc>
          <w:tcPr>
            <w:tcW w:w="1191" w:type="dxa"/>
            <w:vAlign w:val="center"/>
          </w:tcPr>
          <w:p w14:paraId="021622CA" w14:textId="429A4F46" w:rsidR="001935A5" w:rsidRPr="00195F08" w:rsidRDefault="00027781" w:rsidP="001935A5">
            <w:pPr>
              <w:jc w:val="center"/>
            </w:pPr>
            <w:sdt>
              <w:sdtPr>
                <w:id w:val="-10134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64152A3" w14:textId="12194931" w:rsidR="001935A5" w:rsidRPr="00195F08" w:rsidRDefault="00027781" w:rsidP="001935A5">
            <w:pPr>
              <w:jc w:val="center"/>
            </w:pPr>
            <w:sdt>
              <w:sdtPr>
                <w:id w:val="15427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35A5" w:rsidRPr="00195F08" w14:paraId="5E513ECF" w14:textId="77777777" w:rsidTr="002C10CC">
        <w:tc>
          <w:tcPr>
            <w:tcW w:w="6520" w:type="dxa"/>
          </w:tcPr>
          <w:p w14:paraId="0988A036" w14:textId="7EF5028C" w:rsidR="001935A5" w:rsidRPr="00195F08" w:rsidRDefault="001935A5" w:rsidP="001935A5">
            <w:r w:rsidRPr="00195F08">
              <w:t>Is a guaranteed ride home/ an emergency taxi home policy available for sustainable travellers?</w:t>
            </w:r>
          </w:p>
        </w:tc>
        <w:tc>
          <w:tcPr>
            <w:tcW w:w="1191" w:type="dxa"/>
            <w:vAlign w:val="center"/>
          </w:tcPr>
          <w:p w14:paraId="5976E58C" w14:textId="27FC1D4D" w:rsidR="001935A5" w:rsidRPr="00195F08" w:rsidRDefault="00027781" w:rsidP="001935A5">
            <w:pPr>
              <w:jc w:val="center"/>
            </w:pPr>
            <w:sdt>
              <w:sdtPr>
                <w:id w:val="3392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415112F6" w14:textId="4A8FBE8F" w:rsidR="001935A5" w:rsidRPr="00195F08" w:rsidRDefault="00027781" w:rsidP="001935A5">
            <w:pPr>
              <w:jc w:val="center"/>
            </w:pPr>
            <w:sdt>
              <w:sdtPr>
                <w:id w:val="143224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35A5" w:rsidRPr="00195F08" w14:paraId="41B8383B" w14:textId="77777777" w:rsidTr="00517090">
        <w:tc>
          <w:tcPr>
            <w:tcW w:w="6520" w:type="dxa"/>
          </w:tcPr>
          <w:p w14:paraId="6048E638" w14:textId="77777777" w:rsidR="001935A5" w:rsidRPr="00195F08" w:rsidRDefault="001935A5" w:rsidP="001935A5">
            <w:pPr>
              <w:rPr>
                <w:b/>
                <w:bCs/>
                <w:u w:val="single"/>
              </w:rPr>
            </w:pPr>
            <w:r>
              <w:t xml:space="preserve">Are you signed up for updates through </w:t>
            </w:r>
            <w:hyperlink r:id="rId18" w:history="1">
              <w:r w:rsidRPr="00EA3ECA">
                <w:rPr>
                  <w:rStyle w:val="Hyperlink"/>
                </w:rPr>
                <w:t>TfGM’s newsletter hub</w:t>
              </w:r>
            </w:hyperlink>
            <w:r>
              <w:t>?</w:t>
            </w:r>
          </w:p>
        </w:tc>
        <w:tc>
          <w:tcPr>
            <w:tcW w:w="1191" w:type="dxa"/>
            <w:vAlign w:val="center"/>
          </w:tcPr>
          <w:p w14:paraId="67B4ED73" w14:textId="77777777" w:rsidR="001935A5" w:rsidRPr="00195F08" w:rsidRDefault="00027781" w:rsidP="001935A5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153715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3063F54" w14:textId="77777777" w:rsidR="001935A5" w:rsidRPr="00195F08" w:rsidRDefault="00027781" w:rsidP="001935A5">
            <w:pPr>
              <w:jc w:val="center"/>
              <w:rPr>
                <w:b/>
                <w:bCs/>
                <w:u w:val="single"/>
              </w:rPr>
            </w:pPr>
            <w:sdt>
              <w:sdtPr>
                <w:id w:val="-1884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35A5" w:rsidRPr="00195F08" w14:paraId="37642C18" w14:textId="77777777" w:rsidTr="002C10CC">
        <w:tc>
          <w:tcPr>
            <w:tcW w:w="6520" w:type="dxa"/>
          </w:tcPr>
          <w:p w14:paraId="37DEAB95" w14:textId="2337C75E" w:rsidR="001935A5" w:rsidRPr="00195F08" w:rsidRDefault="001935A5" w:rsidP="001935A5">
            <w:r>
              <w:t xml:space="preserve">Do you provide travel initiatives, </w:t>
            </w:r>
            <w:proofErr w:type="gramStart"/>
            <w:r>
              <w:t>schemes</w:t>
            </w:r>
            <w:proofErr w:type="gramEnd"/>
            <w:r>
              <w:t xml:space="preserve"> and events updates for employees, for example, through newsletters?</w:t>
            </w:r>
          </w:p>
        </w:tc>
        <w:tc>
          <w:tcPr>
            <w:tcW w:w="1191" w:type="dxa"/>
            <w:vAlign w:val="center"/>
          </w:tcPr>
          <w:p w14:paraId="746950C9" w14:textId="1D03F43D" w:rsidR="001935A5" w:rsidRDefault="00027781" w:rsidP="001935A5">
            <w:pPr>
              <w:jc w:val="center"/>
            </w:pPr>
            <w:sdt>
              <w:sdtPr>
                <w:id w:val="-18870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074D312C" w14:textId="3BBD92F0" w:rsidR="001935A5" w:rsidRDefault="00027781" w:rsidP="001935A5">
            <w:pPr>
              <w:jc w:val="center"/>
            </w:pPr>
            <w:sdt>
              <w:sdtPr>
                <w:id w:val="191281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9D2FE91" w14:textId="3D63E58A" w:rsidR="00501949" w:rsidRDefault="00501949"/>
    <w:p w14:paraId="3C69A7BD" w14:textId="77777777" w:rsidR="001935A5" w:rsidRPr="00195F08" w:rsidRDefault="001935A5"/>
    <w:tbl>
      <w:tblPr>
        <w:tblStyle w:val="TableGrid"/>
        <w:tblW w:w="8902" w:type="dxa"/>
        <w:tblLook w:val="04A0" w:firstRow="1" w:lastRow="0" w:firstColumn="1" w:lastColumn="0" w:noHBand="0" w:noVBand="1"/>
      </w:tblPr>
      <w:tblGrid>
        <w:gridCol w:w="6520"/>
        <w:gridCol w:w="1191"/>
        <w:gridCol w:w="1191"/>
      </w:tblGrid>
      <w:tr w:rsidR="00383A52" w:rsidRPr="00195F08" w14:paraId="6AD19708" w14:textId="77777777" w:rsidTr="00D5170E">
        <w:tc>
          <w:tcPr>
            <w:tcW w:w="6520" w:type="dxa"/>
            <w:shd w:val="clear" w:color="auto" w:fill="FFD966" w:themeFill="accent4" w:themeFillTint="99"/>
            <w:vAlign w:val="center"/>
          </w:tcPr>
          <w:p w14:paraId="2286AB5F" w14:textId="7216FCC9" w:rsidR="00383A52" w:rsidRPr="00195F08" w:rsidRDefault="00383A52" w:rsidP="00383A52">
            <w:pPr>
              <w:rPr>
                <w:b/>
                <w:bCs/>
              </w:rPr>
            </w:pPr>
            <w:r w:rsidRPr="00195F08">
              <w:rPr>
                <w:b/>
                <w:bCs/>
              </w:rPr>
              <w:t>Active Travel</w:t>
            </w: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14:paraId="23690D44" w14:textId="1D5E5838" w:rsidR="00383A52" w:rsidRPr="00195F08" w:rsidRDefault="00383A52" w:rsidP="009568E1">
            <w:r w:rsidRPr="00195F08">
              <w:rPr>
                <w:b/>
                <w:bCs/>
              </w:rPr>
              <w:t>We do this currently</w:t>
            </w: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14:paraId="102EB48F" w14:textId="476B13B7" w:rsidR="00383A52" w:rsidRPr="00195F08" w:rsidRDefault="00383A52" w:rsidP="009568E1">
            <w:r w:rsidRPr="00195F08">
              <w:rPr>
                <w:b/>
                <w:bCs/>
              </w:rPr>
              <w:t>We could consider this</w:t>
            </w:r>
          </w:p>
        </w:tc>
      </w:tr>
      <w:tr w:rsidR="00EF07BE" w:rsidRPr="00195F08" w14:paraId="0A229FF2" w14:textId="77777777" w:rsidTr="002C10CC">
        <w:tc>
          <w:tcPr>
            <w:tcW w:w="6520" w:type="dxa"/>
          </w:tcPr>
          <w:p w14:paraId="1C74A68C" w14:textId="1BCECB35" w:rsidR="00EF07BE" w:rsidRPr="00195F08" w:rsidRDefault="00EF07BE" w:rsidP="00EF07BE">
            <w:r>
              <w:t xml:space="preserve">Have you seen what’s happening with cycling and walking schemes in the </w:t>
            </w:r>
            <w:hyperlink r:id="rId19" w:history="1">
              <w:r w:rsidRPr="00EF07BE">
                <w:rPr>
                  <w:rStyle w:val="Hyperlink"/>
                </w:rPr>
                <w:t>Bee Network</w:t>
              </w:r>
            </w:hyperlink>
            <w:r>
              <w:t xml:space="preserve"> in your area?</w:t>
            </w:r>
          </w:p>
        </w:tc>
        <w:tc>
          <w:tcPr>
            <w:tcW w:w="1191" w:type="dxa"/>
            <w:vAlign w:val="center"/>
          </w:tcPr>
          <w:p w14:paraId="4225F72A" w14:textId="1FA8052E" w:rsidR="00EF07BE" w:rsidRDefault="00027781" w:rsidP="00EF07BE">
            <w:pPr>
              <w:jc w:val="center"/>
            </w:pPr>
            <w:sdt>
              <w:sdtPr>
                <w:id w:val="-20306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4587E9D6" w14:textId="282BF550" w:rsidR="00EF07BE" w:rsidRDefault="00027781" w:rsidP="00EF07BE">
            <w:pPr>
              <w:jc w:val="center"/>
            </w:pPr>
            <w:sdt>
              <w:sdtPr>
                <w:id w:val="3978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421D354A" w14:textId="77777777" w:rsidTr="002C10CC">
        <w:tc>
          <w:tcPr>
            <w:tcW w:w="6520" w:type="dxa"/>
          </w:tcPr>
          <w:p w14:paraId="059BF9E2" w14:textId="23F1DEB0" w:rsidR="00EF07BE" w:rsidRPr="00195F08" w:rsidRDefault="00EF07BE" w:rsidP="00EF07BE">
            <w:r w:rsidRPr="00195F08">
              <w:t xml:space="preserve">Have you assessed options for the </w:t>
            </w:r>
            <w:hyperlink r:id="rId20" w:history="1">
              <w:r w:rsidRPr="00195F08">
                <w:rPr>
                  <w:rStyle w:val="Hyperlink"/>
                </w:rPr>
                <w:t>Bee Network cycle hire scheme</w:t>
              </w:r>
            </w:hyperlink>
            <w:r w:rsidRPr="00195F08">
              <w:t>?</w:t>
            </w:r>
          </w:p>
        </w:tc>
        <w:tc>
          <w:tcPr>
            <w:tcW w:w="1191" w:type="dxa"/>
            <w:vAlign w:val="center"/>
          </w:tcPr>
          <w:p w14:paraId="4BCDFCD6" w14:textId="7150CD6C" w:rsidR="00EF07BE" w:rsidRPr="00195F08" w:rsidRDefault="00027781" w:rsidP="00EF07BE">
            <w:pPr>
              <w:jc w:val="center"/>
            </w:pPr>
            <w:sdt>
              <w:sdtPr>
                <w:id w:val="-86898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8697E40" w14:textId="008F888F" w:rsidR="00EF07BE" w:rsidRPr="00195F08" w:rsidRDefault="00027781" w:rsidP="00EF07BE">
            <w:pPr>
              <w:jc w:val="center"/>
            </w:pPr>
            <w:sdt>
              <w:sdtPr>
                <w:id w:val="102960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52A7387D" w14:textId="77777777" w:rsidTr="002C10CC">
        <w:tc>
          <w:tcPr>
            <w:tcW w:w="6520" w:type="dxa"/>
          </w:tcPr>
          <w:p w14:paraId="75924221" w14:textId="7B839249" w:rsidR="00EF07BE" w:rsidRPr="00195F08" w:rsidRDefault="00EF07BE" w:rsidP="00EF07BE">
            <w:r w:rsidRPr="00195F08">
              <w:t xml:space="preserve">Are you signed up for the </w:t>
            </w:r>
            <w:hyperlink r:id="rId21" w:history="1">
              <w:r w:rsidRPr="00195F08">
                <w:rPr>
                  <w:rStyle w:val="Hyperlink"/>
                </w:rPr>
                <w:t>Cycle to Work scheme</w:t>
              </w:r>
            </w:hyperlink>
            <w:r w:rsidRPr="00195F08">
              <w:t>?</w:t>
            </w:r>
          </w:p>
        </w:tc>
        <w:tc>
          <w:tcPr>
            <w:tcW w:w="1191" w:type="dxa"/>
            <w:vAlign w:val="center"/>
          </w:tcPr>
          <w:p w14:paraId="06FFDB8F" w14:textId="15FB2201" w:rsidR="00EF07BE" w:rsidRPr="00195F08" w:rsidRDefault="00027781" w:rsidP="00EF07BE">
            <w:pPr>
              <w:jc w:val="center"/>
            </w:pPr>
            <w:sdt>
              <w:sdtPr>
                <w:id w:val="-170994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096C243" w14:textId="64F137B9" w:rsidR="00EF07BE" w:rsidRPr="00195F08" w:rsidRDefault="00027781" w:rsidP="00EF07BE">
            <w:pPr>
              <w:jc w:val="center"/>
            </w:pPr>
            <w:sdt>
              <w:sdtPr>
                <w:id w:val="-6062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203DE38D" w14:textId="77777777" w:rsidTr="002C10CC">
        <w:tc>
          <w:tcPr>
            <w:tcW w:w="6520" w:type="dxa"/>
          </w:tcPr>
          <w:p w14:paraId="60DE491E" w14:textId="63357DDA" w:rsidR="00EF07BE" w:rsidRPr="00195F08" w:rsidRDefault="00EF07BE" w:rsidP="00EF07BE">
            <w:r w:rsidRPr="00195F08">
              <w:t xml:space="preserve">Have you let your employees know about </w:t>
            </w:r>
            <w:hyperlink r:id="rId22" w:history="1">
              <w:r w:rsidRPr="00195F08">
                <w:rPr>
                  <w:rStyle w:val="Hyperlink"/>
                </w:rPr>
                <w:t>TfGM’s free riding and bike maintenance courses</w:t>
              </w:r>
            </w:hyperlink>
            <w:r w:rsidRPr="00195F08">
              <w:t xml:space="preserve">? </w:t>
            </w:r>
          </w:p>
        </w:tc>
        <w:tc>
          <w:tcPr>
            <w:tcW w:w="1191" w:type="dxa"/>
            <w:vAlign w:val="center"/>
          </w:tcPr>
          <w:p w14:paraId="4AA7F796" w14:textId="34BA0A4F" w:rsidR="00EF07BE" w:rsidRPr="00195F08" w:rsidRDefault="00027781" w:rsidP="00EF07BE">
            <w:pPr>
              <w:jc w:val="center"/>
            </w:pPr>
            <w:sdt>
              <w:sdtPr>
                <w:id w:val="-20398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8D220B7" w14:textId="602A4726" w:rsidR="00EF07BE" w:rsidRPr="00195F08" w:rsidRDefault="00027781" w:rsidP="00EF07BE">
            <w:pPr>
              <w:jc w:val="center"/>
            </w:pPr>
            <w:sdt>
              <w:sdtPr>
                <w:id w:val="-188455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088C5D8B" w14:textId="77777777" w:rsidTr="002C10CC">
        <w:tc>
          <w:tcPr>
            <w:tcW w:w="6520" w:type="dxa"/>
          </w:tcPr>
          <w:p w14:paraId="31197337" w14:textId="28C4EC73" w:rsidR="00EF07BE" w:rsidRPr="00195F08" w:rsidRDefault="00EF07BE" w:rsidP="00EF07BE">
            <w:r w:rsidRPr="00195F08">
              <w:t xml:space="preserve">Have you let your colleagues know about </w:t>
            </w:r>
            <w:hyperlink r:id="rId23" w:history="1">
              <w:r w:rsidRPr="00195F08">
                <w:rPr>
                  <w:rStyle w:val="Hyperlink"/>
                </w:rPr>
                <w:t>TfGM’s ‘Love to Ride’</w:t>
              </w:r>
            </w:hyperlink>
            <w:r w:rsidRPr="00195F08">
              <w:t xml:space="preserve"> challenge, where businesses can compete for prizes?</w:t>
            </w:r>
          </w:p>
        </w:tc>
        <w:tc>
          <w:tcPr>
            <w:tcW w:w="1191" w:type="dxa"/>
            <w:vAlign w:val="center"/>
          </w:tcPr>
          <w:p w14:paraId="3865DEF8" w14:textId="65417AC1" w:rsidR="00EF07BE" w:rsidRPr="004C6A63" w:rsidRDefault="00027781" w:rsidP="00EF07BE">
            <w:pPr>
              <w:jc w:val="center"/>
            </w:pPr>
            <w:sdt>
              <w:sdtPr>
                <w:id w:val="200268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4C6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727AFB4" w14:textId="489E7175" w:rsidR="00EF07BE" w:rsidRPr="004C6A63" w:rsidRDefault="00027781" w:rsidP="00EF07BE">
            <w:pPr>
              <w:jc w:val="center"/>
            </w:pPr>
            <w:sdt>
              <w:sdtPr>
                <w:id w:val="94149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4C6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036F5101" w14:textId="77777777" w:rsidTr="002C10CC">
        <w:tc>
          <w:tcPr>
            <w:tcW w:w="6520" w:type="dxa"/>
          </w:tcPr>
          <w:p w14:paraId="08894075" w14:textId="226F682C" w:rsidR="00EF07BE" w:rsidRPr="00195F08" w:rsidRDefault="00EF07BE" w:rsidP="00EF07BE">
            <w:r w:rsidRPr="00195F08">
              <w:t>Are staff permitted to use work time to change after cycling or walking?</w:t>
            </w:r>
          </w:p>
        </w:tc>
        <w:tc>
          <w:tcPr>
            <w:tcW w:w="1191" w:type="dxa"/>
            <w:vAlign w:val="center"/>
          </w:tcPr>
          <w:p w14:paraId="147A8799" w14:textId="5B3BC31B" w:rsidR="00EF07BE" w:rsidRPr="00195F08" w:rsidRDefault="00027781" w:rsidP="00EF07BE">
            <w:pPr>
              <w:jc w:val="center"/>
            </w:pPr>
            <w:sdt>
              <w:sdtPr>
                <w:id w:val="-6034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BB0A9CF" w14:textId="6B9CDCAD" w:rsidR="00EF07BE" w:rsidRPr="00195F08" w:rsidRDefault="00027781" w:rsidP="00EF07BE">
            <w:pPr>
              <w:jc w:val="center"/>
            </w:pPr>
            <w:sdt>
              <w:sdtPr>
                <w:id w:val="-155091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237C6BB3" w14:textId="77777777" w:rsidTr="002C10CC">
        <w:tc>
          <w:tcPr>
            <w:tcW w:w="6520" w:type="dxa"/>
          </w:tcPr>
          <w:p w14:paraId="60834EEE" w14:textId="513002BD" w:rsidR="00EF07BE" w:rsidRPr="00195F08" w:rsidRDefault="00EF07BE" w:rsidP="00EF07BE">
            <w:r w:rsidRPr="00195F08">
              <w:t xml:space="preserve">Is a business mileage rate </w:t>
            </w:r>
            <w:r w:rsidR="00FC2F3D">
              <w:t>redeemable</w:t>
            </w:r>
            <w:r w:rsidRPr="00195F08">
              <w:t xml:space="preserve"> for cycling?</w:t>
            </w:r>
          </w:p>
        </w:tc>
        <w:tc>
          <w:tcPr>
            <w:tcW w:w="1191" w:type="dxa"/>
            <w:vAlign w:val="center"/>
          </w:tcPr>
          <w:p w14:paraId="2877E9D0" w14:textId="5CF73CF2" w:rsidR="00EF07BE" w:rsidRPr="00195F08" w:rsidRDefault="00027781" w:rsidP="00EF07BE">
            <w:pPr>
              <w:jc w:val="center"/>
            </w:pPr>
            <w:sdt>
              <w:sdtPr>
                <w:id w:val="-149100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1B5192E0" w14:textId="7BB9BE55" w:rsidR="00EF07BE" w:rsidRPr="00195F08" w:rsidRDefault="00027781" w:rsidP="00EF07BE">
            <w:pPr>
              <w:jc w:val="center"/>
            </w:pPr>
            <w:sdt>
              <w:sdtPr>
                <w:id w:val="-74880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22306DCF" w14:textId="77777777" w:rsidTr="002C10CC">
        <w:tc>
          <w:tcPr>
            <w:tcW w:w="6520" w:type="dxa"/>
          </w:tcPr>
          <w:p w14:paraId="260C6994" w14:textId="528D29B7" w:rsidR="00EF07BE" w:rsidRPr="00195F08" w:rsidRDefault="00EF07BE" w:rsidP="00EF07BE">
            <w:r w:rsidRPr="00195F08">
              <w:t>Are staff bike rides organised?</w:t>
            </w:r>
          </w:p>
        </w:tc>
        <w:tc>
          <w:tcPr>
            <w:tcW w:w="1191" w:type="dxa"/>
            <w:vAlign w:val="center"/>
          </w:tcPr>
          <w:p w14:paraId="453B2855" w14:textId="6E208C0D" w:rsidR="00EF07BE" w:rsidRPr="00195F08" w:rsidRDefault="00027781" w:rsidP="00EF07BE">
            <w:pPr>
              <w:jc w:val="center"/>
            </w:pPr>
            <w:sdt>
              <w:sdtPr>
                <w:id w:val="11907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09872F5B" w14:textId="71A9C661" w:rsidR="00EF07BE" w:rsidRPr="00195F08" w:rsidRDefault="00027781" w:rsidP="00EF07BE">
            <w:pPr>
              <w:jc w:val="center"/>
            </w:pPr>
            <w:sdt>
              <w:sdtPr>
                <w:id w:val="-176282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04779D44" w14:textId="77777777" w:rsidTr="002C10CC">
        <w:tc>
          <w:tcPr>
            <w:tcW w:w="6520" w:type="dxa"/>
          </w:tcPr>
          <w:p w14:paraId="4BC08A94" w14:textId="5B32D755" w:rsidR="00EF07BE" w:rsidRPr="00195F08" w:rsidRDefault="00EF07BE" w:rsidP="00EF07BE">
            <w:r w:rsidRPr="00195F08">
              <w:t>Do staff bike rides cater for less confident cyclists?</w:t>
            </w:r>
          </w:p>
        </w:tc>
        <w:tc>
          <w:tcPr>
            <w:tcW w:w="1191" w:type="dxa"/>
            <w:vAlign w:val="center"/>
          </w:tcPr>
          <w:p w14:paraId="34912A81" w14:textId="192C7A97" w:rsidR="00EF07BE" w:rsidRPr="00195F08" w:rsidRDefault="00027781" w:rsidP="00EF07BE">
            <w:pPr>
              <w:jc w:val="center"/>
            </w:pPr>
            <w:sdt>
              <w:sdtPr>
                <w:id w:val="135846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40186F6E" w14:textId="5A67B65D" w:rsidR="00EF07BE" w:rsidRPr="00195F08" w:rsidRDefault="00027781" w:rsidP="00EF07BE">
            <w:pPr>
              <w:jc w:val="center"/>
            </w:pPr>
            <w:sdt>
              <w:sdtPr>
                <w:id w:val="6891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5FB0F9A2" w14:textId="77777777" w:rsidTr="002C10CC">
        <w:tc>
          <w:tcPr>
            <w:tcW w:w="6520" w:type="dxa"/>
          </w:tcPr>
          <w:p w14:paraId="09D225A4" w14:textId="1B261F9C" w:rsidR="00EF07BE" w:rsidRPr="00195F08" w:rsidRDefault="00EF07BE" w:rsidP="00EF07BE">
            <w:r w:rsidRPr="00195F08">
              <w:t xml:space="preserve">Have you considered an </w:t>
            </w:r>
            <w:hyperlink r:id="rId24" w:history="1">
              <w:r w:rsidRPr="00195F08">
                <w:rPr>
                  <w:rStyle w:val="Hyperlink"/>
                </w:rPr>
                <w:t>Active Travel Breakfast event</w:t>
              </w:r>
            </w:hyperlink>
            <w:r w:rsidRPr="00195F08">
              <w:t xml:space="preserve"> to encourage employees to actively commute?</w:t>
            </w:r>
          </w:p>
        </w:tc>
        <w:tc>
          <w:tcPr>
            <w:tcW w:w="1191" w:type="dxa"/>
            <w:vAlign w:val="center"/>
          </w:tcPr>
          <w:p w14:paraId="5DFABC53" w14:textId="2A38C02B" w:rsidR="00EF07BE" w:rsidRPr="004C6A63" w:rsidRDefault="00027781" w:rsidP="00EF07BE">
            <w:pPr>
              <w:jc w:val="center"/>
            </w:pPr>
            <w:sdt>
              <w:sdtPr>
                <w:id w:val="-15447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4C6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77179B62" w14:textId="5E30FE7F" w:rsidR="00EF07BE" w:rsidRPr="004C6A63" w:rsidRDefault="00027781" w:rsidP="00EF07BE">
            <w:pPr>
              <w:jc w:val="center"/>
            </w:pPr>
            <w:sdt>
              <w:sdtPr>
                <w:id w:val="-15548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4C6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2650EA1C" w14:textId="77777777" w:rsidTr="002C10CC">
        <w:tc>
          <w:tcPr>
            <w:tcW w:w="6520" w:type="dxa"/>
          </w:tcPr>
          <w:p w14:paraId="7BD8E60F" w14:textId="17BB9817" w:rsidR="00EF07BE" w:rsidRPr="00195F08" w:rsidRDefault="00EF07BE" w:rsidP="00EF07BE">
            <w:r w:rsidRPr="00195F08">
              <w:t>Are lunchtime walks organised for staff?</w:t>
            </w:r>
          </w:p>
        </w:tc>
        <w:tc>
          <w:tcPr>
            <w:tcW w:w="1191" w:type="dxa"/>
            <w:vAlign w:val="center"/>
          </w:tcPr>
          <w:p w14:paraId="4AFEBBAB" w14:textId="57CC00E0" w:rsidR="00EF07BE" w:rsidRPr="00195F08" w:rsidRDefault="00027781" w:rsidP="00EF07BE">
            <w:pPr>
              <w:jc w:val="center"/>
            </w:pPr>
            <w:sdt>
              <w:sdtPr>
                <w:id w:val="-10379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9727074" w14:textId="484A6B37" w:rsidR="00EF07BE" w:rsidRPr="00195F08" w:rsidRDefault="00027781" w:rsidP="00EF07BE">
            <w:pPr>
              <w:jc w:val="center"/>
            </w:pPr>
            <w:sdt>
              <w:sdtPr>
                <w:id w:val="-13342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00D3AEB3" w14:textId="77777777" w:rsidTr="002C10CC">
        <w:tc>
          <w:tcPr>
            <w:tcW w:w="6520" w:type="dxa"/>
          </w:tcPr>
          <w:p w14:paraId="5C3B8455" w14:textId="3E2381A8" w:rsidR="00EF07BE" w:rsidRPr="00195F08" w:rsidRDefault="00EF07BE" w:rsidP="00EF07BE">
            <w:r w:rsidRPr="00195F08">
              <w:t>Are there lockers on site?</w:t>
            </w:r>
          </w:p>
        </w:tc>
        <w:tc>
          <w:tcPr>
            <w:tcW w:w="1191" w:type="dxa"/>
            <w:vAlign w:val="center"/>
          </w:tcPr>
          <w:p w14:paraId="72509E59" w14:textId="3DE06F8C" w:rsidR="00EF07BE" w:rsidRPr="00195F08" w:rsidRDefault="00027781" w:rsidP="00EF07BE">
            <w:pPr>
              <w:jc w:val="center"/>
            </w:pPr>
            <w:sdt>
              <w:sdtPr>
                <w:id w:val="137674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19D7A4A3" w14:textId="66242CF1" w:rsidR="00EF07BE" w:rsidRPr="00195F08" w:rsidRDefault="00027781" w:rsidP="00EF07BE">
            <w:pPr>
              <w:jc w:val="center"/>
            </w:pPr>
            <w:sdt>
              <w:sdtPr>
                <w:id w:val="12237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72CE2C67" w14:textId="77777777" w:rsidTr="002C10CC">
        <w:tc>
          <w:tcPr>
            <w:tcW w:w="6520" w:type="dxa"/>
          </w:tcPr>
          <w:p w14:paraId="70F288E4" w14:textId="57514946" w:rsidR="00EF07BE" w:rsidRPr="00195F08" w:rsidRDefault="00EF07BE" w:rsidP="00EF07BE">
            <w:r w:rsidRPr="00195F08">
              <w:t>Do staff have access to showers and changing facilities?</w:t>
            </w:r>
          </w:p>
        </w:tc>
        <w:tc>
          <w:tcPr>
            <w:tcW w:w="1191" w:type="dxa"/>
            <w:vAlign w:val="center"/>
          </w:tcPr>
          <w:p w14:paraId="237A99A0" w14:textId="14DD06A6" w:rsidR="00EF07BE" w:rsidRPr="00195F08" w:rsidRDefault="00027781" w:rsidP="00EF07BE">
            <w:pPr>
              <w:jc w:val="center"/>
            </w:pPr>
            <w:sdt>
              <w:sdtPr>
                <w:id w:val="169742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1646046" w14:textId="7E54D3C2" w:rsidR="00EF07BE" w:rsidRPr="00195F08" w:rsidRDefault="00027781" w:rsidP="00EF07BE">
            <w:pPr>
              <w:jc w:val="center"/>
            </w:pPr>
            <w:sdt>
              <w:sdtPr>
                <w:id w:val="-18251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03389E6C" w14:textId="77777777" w:rsidTr="002C10CC">
        <w:tc>
          <w:tcPr>
            <w:tcW w:w="6520" w:type="dxa"/>
          </w:tcPr>
          <w:p w14:paraId="6A8A567D" w14:textId="7973C78B" w:rsidR="00EF07BE" w:rsidRPr="00195F08" w:rsidRDefault="00EF07BE" w:rsidP="00EF07BE">
            <w:r w:rsidRPr="00195F08">
              <w:t>Is bike equipment available to borrow or hire (</w:t>
            </w:r>
            <w:proofErr w:type="gramStart"/>
            <w:r w:rsidRPr="00195F08">
              <w:t>e.g.</w:t>
            </w:r>
            <w:proofErr w:type="gramEnd"/>
            <w:r w:rsidRPr="00195F08">
              <w:t xml:space="preserve"> helmets, high vis, bike locks)?</w:t>
            </w:r>
          </w:p>
        </w:tc>
        <w:tc>
          <w:tcPr>
            <w:tcW w:w="1191" w:type="dxa"/>
            <w:vAlign w:val="center"/>
          </w:tcPr>
          <w:p w14:paraId="5824E8FA" w14:textId="174CC84B" w:rsidR="00EF07BE" w:rsidRPr="00195F08" w:rsidRDefault="00027781" w:rsidP="00EF07BE">
            <w:pPr>
              <w:jc w:val="center"/>
            </w:pPr>
            <w:sdt>
              <w:sdtPr>
                <w:id w:val="-16779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1B0AAA6B" w14:textId="77ACA0D0" w:rsidR="00EF07BE" w:rsidRPr="00195F08" w:rsidRDefault="00027781" w:rsidP="00EF07BE">
            <w:pPr>
              <w:jc w:val="center"/>
            </w:pPr>
            <w:sdt>
              <w:sdtPr>
                <w:id w:val="-6677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15AF6663" w14:textId="77777777" w:rsidTr="002C10CC">
        <w:tc>
          <w:tcPr>
            <w:tcW w:w="6520" w:type="dxa"/>
          </w:tcPr>
          <w:p w14:paraId="6D84BABB" w14:textId="0452B9E1" w:rsidR="00EF07BE" w:rsidRPr="00195F08" w:rsidRDefault="00EF07BE" w:rsidP="00EF07BE">
            <w:r w:rsidRPr="00195F08">
              <w:t>Is there a drying room or clothes dryer for wet clothes?</w:t>
            </w:r>
          </w:p>
        </w:tc>
        <w:tc>
          <w:tcPr>
            <w:tcW w:w="1191" w:type="dxa"/>
            <w:vAlign w:val="center"/>
          </w:tcPr>
          <w:p w14:paraId="17FC8C87" w14:textId="34A234EA" w:rsidR="00EF07BE" w:rsidRPr="00195F08" w:rsidRDefault="00027781" w:rsidP="00EF07BE">
            <w:pPr>
              <w:jc w:val="center"/>
            </w:pPr>
            <w:sdt>
              <w:sdtPr>
                <w:id w:val="-460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4EA7C7F8" w14:textId="4DD4B778" w:rsidR="00EF07BE" w:rsidRPr="00195F08" w:rsidRDefault="00027781" w:rsidP="00EF07BE">
            <w:pPr>
              <w:jc w:val="center"/>
            </w:pPr>
            <w:sdt>
              <w:sdtPr>
                <w:id w:val="-141423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7BE" w:rsidRPr="00195F08" w14:paraId="353D3B51" w14:textId="77777777" w:rsidTr="002C10CC">
        <w:tc>
          <w:tcPr>
            <w:tcW w:w="6520" w:type="dxa"/>
          </w:tcPr>
          <w:p w14:paraId="04F7B005" w14:textId="7C20B27D" w:rsidR="00EF07BE" w:rsidRPr="00195F08" w:rsidRDefault="00EF07BE" w:rsidP="00EF07BE">
            <w:r w:rsidRPr="00195F08">
              <w:t xml:space="preserve">Is </w:t>
            </w:r>
            <w:hyperlink r:id="rId25" w:history="1">
              <w:r w:rsidRPr="00673E9F">
                <w:rPr>
                  <w:rStyle w:val="Hyperlink"/>
                </w:rPr>
                <w:t>cycle parking</w:t>
              </w:r>
            </w:hyperlink>
            <w:r w:rsidRPr="00195F08">
              <w:t xml:space="preserve"> available to</w:t>
            </w:r>
            <w:r w:rsidR="00673E9F">
              <w:t xml:space="preserve"> employees and</w:t>
            </w:r>
            <w:r w:rsidRPr="00195F08">
              <w:t xml:space="preserve"> visitors?</w:t>
            </w:r>
          </w:p>
        </w:tc>
        <w:tc>
          <w:tcPr>
            <w:tcW w:w="1191" w:type="dxa"/>
            <w:vAlign w:val="center"/>
          </w:tcPr>
          <w:p w14:paraId="2D28714E" w14:textId="7C95325A" w:rsidR="00EF07BE" w:rsidRPr="00195F08" w:rsidRDefault="00027781" w:rsidP="00EF07BE">
            <w:pPr>
              <w:jc w:val="center"/>
            </w:pPr>
            <w:sdt>
              <w:sdtPr>
                <w:id w:val="-18023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038F8DBD" w14:textId="02B9A208" w:rsidR="00EF07BE" w:rsidRPr="00195F08" w:rsidRDefault="00027781" w:rsidP="00EF07BE">
            <w:pPr>
              <w:jc w:val="center"/>
            </w:pPr>
            <w:sdt>
              <w:sdtPr>
                <w:id w:val="-821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BE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0A33EE5" w14:textId="77777777" w:rsidR="00406253" w:rsidRPr="00195F08" w:rsidRDefault="00406253"/>
    <w:tbl>
      <w:tblPr>
        <w:tblStyle w:val="TableGrid"/>
        <w:tblW w:w="8902" w:type="dxa"/>
        <w:tblLook w:val="04A0" w:firstRow="1" w:lastRow="0" w:firstColumn="1" w:lastColumn="0" w:noHBand="0" w:noVBand="1"/>
      </w:tblPr>
      <w:tblGrid>
        <w:gridCol w:w="6520"/>
        <w:gridCol w:w="1191"/>
        <w:gridCol w:w="1191"/>
      </w:tblGrid>
      <w:tr w:rsidR="00D1390F" w:rsidRPr="00195F08" w14:paraId="6C7E50BF" w14:textId="77777777" w:rsidTr="00D5170E">
        <w:tc>
          <w:tcPr>
            <w:tcW w:w="6520" w:type="dxa"/>
            <w:shd w:val="clear" w:color="auto" w:fill="FFD966" w:themeFill="accent4" w:themeFillTint="99"/>
            <w:vAlign w:val="center"/>
          </w:tcPr>
          <w:p w14:paraId="01D7C82F" w14:textId="3F8E78CA" w:rsidR="00D1390F" w:rsidRPr="00195F08" w:rsidRDefault="00D1390F" w:rsidP="00D1390F">
            <w:r w:rsidRPr="00195F08">
              <w:rPr>
                <w:b/>
                <w:bCs/>
              </w:rPr>
              <w:t>Public Transport</w:t>
            </w: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14:paraId="4E275AC9" w14:textId="7FBC4122" w:rsidR="00D1390F" w:rsidRPr="00195F08" w:rsidRDefault="00D1390F" w:rsidP="009568E1">
            <w:r w:rsidRPr="00195F08">
              <w:rPr>
                <w:b/>
                <w:bCs/>
              </w:rPr>
              <w:t>We do this currently</w:t>
            </w: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14:paraId="56D2B533" w14:textId="63423AAA" w:rsidR="00D1390F" w:rsidRPr="00195F08" w:rsidRDefault="00D1390F" w:rsidP="009568E1">
            <w:r w:rsidRPr="00195F08">
              <w:rPr>
                <w:b/>
                <w:bCs/>
              </w:rPr>
              <w:t>We could consider this</w:t>
            </w:r>
          </w:p>
        </w:tc>
      </w:tr>
      <w:tr w:rsidR="0006690F" w:rsidRPr="00195F08" w14:paraId="4DD1E3FA" w14:textId="77777777" w:rsidTr="002C10CC">
        <w:tc>
          <w:tcPr>
            <w:tcW w:w="6520" w:type="dxa"/>
          </w:tcPr>
          <w:p w14:paraId="71AACCE3" w14:textId="000003F9" w:rsidR="0006690F" w:rsidRPr="00195F08" w:rsidRDefault="0006690F" w:rsidP="0006690F">
            <w:r>
              <w:t xml:space="preserve">Have you let your colleagues know about the </w:t>
            </w:r>
            <w:hyperlink r:id="rId26" w:history="1">
              <w:r w:rsidRPr="0006690F">
                <w:rPr>
                  <w:rStyle w:val="Hyperlink"/>
                </w:rPr>
                <w:t>#GetOnBoard</w:t>
              </w:r>
            </w:hyperlink>
            <w:r>
              <w:t xml:space="preserve"> campaign promoting clearer and lower bus fares?</w:t>
            </w:r>
            <w:r w:rsidR="00A21496">
              <w:t xml:space="preserve"> A toolkit with material to promote this can be found </w:t>
            </w:r>
            <w:hyperlink r:id="rId27" w:history="1">
              <w:r w:rsidR="00A21496" w:rsidRPr="00A21496">
                <w:rPr>
                  <w:rStyle w:val="Hyperlink"/>
                </w:rPr>
                <w:t>here</w:t>
              </w:r>
            </w:hyperlink>
            <w:r w:rsidR="00A21496">
              <w:t>.</w:t>
            </w:r>
          </w:p>
        </w:tc>
        <w:tc>
          <w:tcPr>
            <w:tcW w:w="1191" w:type="dxa"/>
            <w:vAlign w:val="center"/>
          </w:tcPr>
          <w:p w14:paraId="40830D69" w14:textId="521859AC" w:rsidR="0006690F" w:rsidRDefault="00027781" w:rsidP="0006690F">
            <w:pPr>
              <w:jc w:val="center"/>
            </w:pPr>
            <w:sdt>
              <w:sdtPr>
                <w:id w:val="3879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7EA6532D" w14:textId="20B9390E" w:rsidR="0006690F" w:rsidRDefault="00027781" w:rsidP="0006690F">
            <w:pPr>
              <w:jc w:val="center"/>
            </w:pPr>
            <w:sdt>
              <w:sdtPr>
                <w:id w:val="37598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6690F" w:rsidRPr="00195F08" w14:paraId="0F36C242" w14:textId="77777777" w:rsidTr="002C10CC">
        <w:tc>
          <w:tcPr>
            <w:tcW w:w="6520" w:type="dxa"/>
          </w:tcPr>
          <w:p w14:paraId="5ABE9FE2" w14:textId="5F461EEA" w:rsidR="0006690F" w:rsidRPr="00195F08" w:rsidRDefault="0006690F" w:rsidP="0006690F">
            <w:r w:rsidRPr="00195F08">
              <w:t xml:space="preserve">Have you explored </w:t>
            </w:r>
            <w:hyperlink r:id="rId28" w:history="1">
              <w:r w:rsidRPr="00195F08">
                <w:rPr>
                  <w:rStyle w:val="Hyperlink"/>
                </w:rPr>
                <w:t>Metrolink’s corporate offers</w:t>
              </w:r>
            </w:hyperlink>
            <w:r w:rsidRPr="00195F08">
              <w:t>?</w:t>
            </w:r>
          </w:p>
        </w:tc>
        <w:tc>
          <w:tcPr>
            <w:tcW w:w="1191" w:type="dxa"/>
            <w:vAlign w:val="center"/>
          </w:tcPr>
          <w:p w14:paraId="5E087CE3" w14:textId="73E71036" w:rsidR="0006690F" w:rsidRPr="00195F08" w:rsidRDefault="00027781" w:rsidP="0006690F">
            <w:pPr>
              <w:jc w:val="center"/>
            </w:pPr>
            <w:sdt>
              <w:sdtPr>
                <w:id w:val="89578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06ABFDDD" w14:textId="0265E8A6" w:rsidR="0006690F" w:rsidRPr="00195F08" w:rsidRDefault="00027781" w:rsidP="0006690F">
            <w:pPr>
              <w:jc w:val="center"/>
            </w:pPr>
            <w:sdt>
              <w:sdtPr>
                <w:id w:val="29912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6690F" w:rsidRPr="00195F08" w14:paraId="42647333" w14:textId="77777777" w:rsidTr="002C10CC">
        <w:tc>
          <w:tcPr>
            <w:tcW w:w="6520" w:type="dxa"/>
          </w:tcPr>
          <w:p w14:paraId="26B1A0C0" w14:textId="7FD02D07" w:rsidR="0006690F" w:rsidRPr="00195F08" w:rsidRDefault="0006690F" w:rsidP="0006690F">
            <w:r>
              <w:t xml:space="preserve">Have you explored ticketing offers available through TfGM’s </w:t>
            </w:r>
            <w:hyperlink r:id="rId29" w:history="1">
              <w:r>
                <w:rPr>
                  <w:rStyle w:val="Hyperlink"/>
                </w:rPr>
                <w:t>Get me there</w:t>
              </w:r>
            </w:hyperlink>
            <w:r>
              <w:t xml:space="preserve"> page?</w:t>
            </w:r>
          </w:p>
        </w:tc>
        <w:tc>
          <w:tcPr>
            <w:tcW w:w="1191" w:type="dxa"/>
            <w:vAlign w:val="center"/>
          </w:tcPr>
          <w:p w14:paraId="0770A2F8" w14:textId="1861BEA7" w:rsidR="0006690F" w:rsidRDefault="00027781" w:rsidP="0006690F">
            <w:pPr>
              <w:jc w:val="center"/>
            </w:pPr>
            <w:sdt>
              <w:sdtPr>
                <w:id w:val="18903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0728C6EF" w14:textId="6DD800D5" w:rsidR="0006690F" w:rsidRDefault="00027781" w:rsidP="0006690F">
            <w:pPr>
              <w:jc w:val="center"/>
            </w:pPr>
            <w:sdt>
              <w:sdtPr>
                <w:id w:val="-2397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6690F" w:rsidRPr="00195F08" w14:paraId="18FD4828" w14:textId="77777777" w:rsidTr="002C10CC">
        <w:tc>
          <w:tcPr>
            <w:tcW w:w="6520" w:type="dxa"/>
          </w:tcPr>
          <w:p w14:paraId="3C1F84D8" w14:textId="1E26EDDE" w:rsidR="0006690F" w:rsidRPr="00195F08" w:rsidRDefault="0006690F" w:rsidP="0006690F">
            <w:r w:rsidRPr="00195F08">
              <w:t xml:space="preserve">Have you explored </w:t>
            </w:r>
            <w:hyperlink r:id="rId30" w:history="1">
              <w:r w:rsidRPr="00195F08">
                <w:rPr>
                  <w:rStyle w:val="Hyperlink"/>
                </w:rPr>
                <w:t>flexible ticketing options</w:t>
              </w:r>
            </w:hyperlink>
            <w:r w:rsidRPr="00195F08">
              <w:t xml:space="preserve"> provided by National Rail?</w:t>
            </w:r>
          </w:p>
        </w:tc>
        <w:tc>
          <w:tcPr>
            <w:tcW w:w="1191" w:type="dxa"/>
            <w:vAlign w:val="center"/>
          </w:tcPr>
          <w:p w14:paraId="20382D82" w14:textId="6A312FB7" w:rsidR="0006690F" w:rsidRPr="00195F08" w:rsidRDefault="00027781" w:rsidP="0006690F">
            <w:pPr>
              <w:jc w:val="center"/>
            </w:pPr>
            <w:sdt>
              <w:sdtPr>
                <w:id w:val="18672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636A24E" w14:textId="7C0068E7" w:rsidR="0006690F" w:rsidRPr="00195F08" w:rsidRDefault="00027781" w:rsidP="0006690F">
            <w:pPr>
              <w:jc w:val="center"/>
            </w:pPr>
            <w:sdt>
              <w:sdtPr>
                <w:id w:val="-34239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6690F" w:rsidRPr="00195F08" w14:paraId="7DDE8831" w14:textId="77777777" w:rsidTr="002C10CC">
        <w:tc>
          <w:tcPr>
            <w:tcW w:w="6520" w:type="dxa"/>
          </w:tcPr>
          <w:p w14:paraId="20DA0457" w14:textId="1756E6C1" w:rsidR="0006690F" w:rsidRPr="00195F08" w:rsidRDefault="0006690F" w:rsidP="0006690F">
            <w:r w:rsidRPr="00195F08">
              <w:t>Are discounted bus tickets available for staff?</w:t>
            </w:r>
            <w:r>
              <w:t xml:space="preserve"> Find out from your local operator what flexible ticket options they offer.</w:t>
            </w:r>
          </w:p>
        </w:tc>
        <w:tc>
          <w:tcPr>
            <w:tcW w:w="1191" w:type="dxa"/>
            <w:vAlign w:val="center"/>
          </w:tcPr>
          <w:p w14:paraId="66E53CD8" w14:textId="2C93F41F" w:rsidR="0006690F" w:rsidRPr="00195F08" w:rsidRDefault="00027781" w:rsidP="0006690F">
            <w:pPr>
              <w:jc w:val="center"/>
            </w:pPr>
            <w:sdt>
              <w:sdtPr>
                <w:id w:val="-19313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035C1000" w14:textId="4309092D" w:rsidR="0006690F" w:rsidRPr="00195F08" w:rsidRDefault="00027781" w:rsidP="0006690F">
            <w:pPr>
              <w:jc w:val="center"/>
            </w:pPr>
            <w:sdt>
              <w:sdtPr>
                <w:id w:val="-195193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6690F" w:rsidRPr="00195F08" w14:paraId="30DAFAFE" w14:textId="77777777" w:rsidTr="002C10CC">
        <w:tc>
          <w:tcPr>
            <w:tcW w:w="6520" w:type="dxa"/>
          </w:tcPr>
          <w:p w14:paraId="7FC608F6" w14:textId="77777777" w:rsidR="0006690F" w:rsidRPr="00195F08" w:rsidRDefault="0006690F" w:rsidP="0006690F">
            <w:r w:rsidRPr="00195F08">
              <w:t xml:space="preserve">Have you considered reimbursing part or </w:t>
            </w:r>
            <w:proofErr w:type="gramStart"/>
            <w:r w:rsidRPr="00195F08">
              <w:t>all of</w:t>
            </w:r>
            <w:proofErr w:type="gramEnd"/>
            <w:r w:rsidRPr="00195F08">
              <w:t xml:space="preserve"> your </w:t>
            </w:r>
            <w:hyperlink r:id="rId31" w:history="1">
              <w:r w:rsidRPr="00195F08">
                <w:rPr>
                  <w:rStyle w:val="Hyperlink"/>
                </w:rPr>
                <w:t>employees public transport expenses</w:t>
              </w:r>
            </w:hyperlink>
            <w:r w:rsidRPr="00195F08">
              <w:t>?</w:t>
            </w:r>
          </w:p>
        </w:tc>
        <w:tc>
          <w:tcPr>
            <w:tcW w:w="1191" w:type="dxa"/>
            <w:vAlign w:val="center"/>
          </w:tcPr>
          <w:p w14:paraId="6B52C0FF" w14:textId="77777777" w:rsidR="0006690F" w:rsidRPr="00195F08" w:rsidRDefault="00027781" w:rsidP="0006690F">
            <w:pPr>
              <w:jc w:val="center"/>
            </w:pPr>
            <w:sdt>
              <w:sdtPr>
                <w:id w:val="14178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60C2EBBF" w14:textId="77777777" w:rsidR="0006690F" w:rsidRPr="00195F08" w:rsidRDefault="00027781" w:rsidP="0006690F">
            <w:pPr>
              <w:jc w:val="center"/>
            </w:pPr>
            <w:sdt>
              <w:sdtPr>
                <w:id w:val="-3226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6690F" w:rsidRPr="00195F08" w14:paraId="27C48744" w14:textId="77777777" w:rsidTr="002C10CC">
        <w:tc>
          <w:tcPr>
            <w:tcW w:w="6520" w:type="dxa"/>
          </w:tcPr>
          <w:p w14:paraId="5BDBBEBC" w14:textId="0366A90C" w:rsidR="0006690F" w:rsidRPr="00195F08" w:rsidRDefault="0006690F" w:rsidP="0006690F">
            <w:r w:rsidRPr="00195F08">
              <w:t>Have you consider</w:t>
            </w:r>
            <w:r>
              <w:t>ed</w:t>
            </w:r>
            <w:r w:rsidRPr="00195F08">
              <w:t xml:space="preserve"> reimbursing parking fees for those parking at park and rides, or train, </w:t>
            </w:r>
            <w:r>
              <w:t>M</w:t>
            </w:r>
            <w:r w:rsidRPr="00195F08">
              <w:t>etrolink or bus stops?</w:t>
            </w:r>
          </w:p>
        </w:tc>
        <w:tc>
          <w:tcPr>
            <w:tcW w:w="1191" w:type="dxa"/>
            <w:vAlign w:val="center"/>
          </w:tcPr>
          <w:p w14:paraId="183111AF" w14:textId="77777777" w:rsidR="0006690F" w:rsidRPr="00195F08" w:rsidRDefault="00027781" w:rsidP="0006690F">
            <w:pPr>
              <w:jc w:val="center"/>
            </w:pPr>
            <w:sdt>
              <w:sdtPr>
                <w:id w:val="-208891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D8022D1" w14:textId="77777777" w:rsidR="0006690F" w:rsidRPr="00195F08" w:rsidRDefault="00027781" w:rsidP="0006690F">
            <w:pPr>
              <w:jc w:val="center"/>
            </w:pPr>
            <w:sdt>
              <w:sdtPr>
                <w:id w:val="-102601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0F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B67B227" w14:textId="3C54D7E0" w:rsidR="00D1390F" w:rsidRDefault="00D1390F"/>
    <w:p w14:paraId="7B2F021C" w14:textId="5570F30B" w:rsidR="001935A5" w:rsidRDefault="001935A5"/>
    <w:p w14:paraId="6928C509" w14:textId="77777777" w:rsidR="001935A5" w:rsidRPr="00195F08" w:rsidRDefault="001935A5"/>
    <w:tbl>
      <w:tblPr>
        <w:tblStyle w:val="TableGrid"/>
        <w:tblW w:w="8902" w:type="dxa"/>
        <w:tblLook w:val="04A0" w:firstRow="1" w:lastRow="0" w:firstColumn="1" w:lastColumn="0" w:noHBand="0" w:noVBand="1"/>
      </w:tblPr>
      <w:tblGrid>
        <w:gridCol w:w="6520"/>
        <w:gridCol w:w="1191"/>
        <w:gridCol w:w="1191"/>
      </w:tblGrid>
      <w:tr w:rsidR="00D1390F" w:rsidRPr="00195F08" w14:paraId="20FA008B" w14:textId="77777777" w:rsidTr="00D5170E">
        <w:tc>
          <w:tcPr>
            <w:tcW w:w="6520" w:type="dxa"/>
            <w:shd w:val="clear" w:color="auto" w:fill="FFD966" w:themeFill="accent4" w:themeFillTint="99"/>
            <w:vAlign w:val="center"/>
          </w:tcPr>
          <w:p w14:paraId="23EFCE78" w14:textId="3043AB9A" w:rsidR="00D1390F" w:rsidRPr="00195F08" w:rsidRDefault="00D1390F" w:rsidP="00D1390F">
            <w:r w:rsidRPr="00195F08">
              <w:rPr>
                <w:b/>
                <w:bCs/>
              </w:rPr>
              <w:t>Car</w:t>
            </w: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14:paraId="41D088D1" w14:textId="444102EF" w:rsidR="00D1390F" w:rsidRPr="00195F08" w:rsidRDefault="00D1390F" w:rsidP="009568E1">
            <w:r w:rsidRPr="00195F08">
              <w:rPr>
                <w:b/>
                <w:bCs/>
              </w:rPr>
              <w:t>We do this currently</w:t>
            </w: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14:paraId="781D8EBE" w14:textId="0D1A692A" w:rsidR="00D1390F" w:rsidRPr="00195F08" w:rsidRDefault="00D1390F" w:rsidP="009568E1">
            <w:r w:rsidRPr="00195F08">
              <w:rPr>
                <w:b/>
                <w:bCs/>
              </w:rPr>
              <w:t>We could consider this</w:t>
            </w:r>
          </w:p>
        </w:tc>
      </w:tr>
      <w:tr w:rsidR="00527EC7" w:rsidRPr="00195F08" w14:paraId="5B2830C6" w14:textId="77777777" w:rsidTr="002C10CC">
        <w:tc>
          <w:tcPr>
            <w:tcW w:w="6520" w:type="dxa"/>
          </w:tcPr>
          <w:p w14:paraId="0CC5BFDE" w14:textId="183EB87C" w:rsidR="00527EC7" w:rsidRPr="00195F08" w:rsidRDefault="00527EC7" w:rsidP="00527EC7">
            <w:r w:rsidRPr="00195F08">
              <w:t>Do you use any car-sharing or car-club schemes</w:t>
            </w:r>
            <w:r w:rsidR="005D7227">
              <w:t xml:space="preserve"> such as </w:t>
            </w:r>
            <w:hyperlink r:id="rId32" w:history="1">
              <w:proofErr w:type="spellStart"/>
              <w:r w:rsidR="005D7227" w:rsidRPr="003F34CB">
                <w:rPr>
                  <w:rStyle w:val="Hyperlink"/>
                </w:rPr>
                <w:t>LiftShare</w:t>
              </w:r>
              <w:proofErr w:type="spellEnd"/>
            </w:hyperlink>
            <w:r w:rsidRPr="00195F08">
              <w:t>?</w:t>
            </w:r>
          </w:p>
        </w:tc>
        <w:tc>
          <w:tcPr>
            <w:tcW w:w="1191" w:type="dxa"/>
            <w:vAlign w:val="center"/>
          </w:tcPr>
          <w:p w14:paraId="195E7294" w14:textId="0441EBBF" w:rsidR="00527EC7" w:rsidRPr="00195F08" w:rsidRDefault="00027781" w:rsidP="00527EC7">
            <w:pPr>
              <w:jc w:val="center"/>
            </w:pPr>
            <w:sdt>
              <w:sdtPr>
                <w:id w:val="3750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C7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575E63D1" w14:textId="6FFDC14C" w:rsidR="00527EC7" w:rsidRPr="00195F08" w:rsidRDefault="00027781" w:rsidP="00527EC7">
            <w:pPr>
              <w:jc w:val="center"/>
            </w:pPr>
            <w:sdt>
              <w:sdtPr>
                <w:id w:val="-17474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C7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27EC7" w:rsidRPr="00195F08" w14:paraId="153B2EDA" w14:textId="77777777" w:rsidTr="002C10CC">
        <w:tc>
          <w:tcPr>
            <w:tcW w:w="6520" w:type="dxa"/>
          </w:tcPr>
          <w:p w14:paraId="6227CBF2" w14:textId="65B6939E" w:rsidR="00527EC7" w:rsidRPr="00195F08" w:rsidRDefault="00527EC7" w:rsidP="00527EC7">
            <w:r w:rsidRPr="00195F08">
              <w:t xml:space="preserve">Have you joined up for an </w:t>
            </w:r>
            <w:hyperlink r:id="rId33" w:history="1">
              <w:r w:rsidRPr="00195F08">
                <w:rPr>
                  <w:rStyle w:val="Hyperlink"/>
                </w:rPr>
                <w:t xml:space="preserve">EV car salary </w:t>
              </w:r>
              <w:proofErr w:type="gramStart"/>
              <w:r w:rsidRPr="00195F08">
                <w:rPr>
                  <w:rStyle w:val="Hyperlink"/>
                </w:rPr>
                <w:t>sacrifice</w:t>
              </w:r>
              <w:proofErr w:type="gramEnd"/>
            </w:hyperlink>
            <w:r w:rsidRPr="00195F08">
              <w:t xml:space="preserve"> scheme</w:t>
            </w:r>
            <w:r w:rsidR="009E6AF4">
              <w:t>?</w:t>
            </w:r>
          </w:p>
        </w:tc>
        <w:tc>
          <w:tcPr>
            <w:tcW w:w="1191" w:type="dxa"/>
            <w:vAlign w:val="center"/>
          </w:tcPr>
          <w:p w14:paraId="2BC7E140" w14:textId="55A5E6C3" w:rsidR="00527EC7" w:rsidRPr="00195F08" w:rsidRDefault="00027781" w:rsidP="00527EC7">
            <w:pPr>
              <w:jc w:val="center"/>
            </w:pPr>
            <w:sdt>
              <w:sdtPr>
                <w:id w:val="-61281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C7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E192207" w14:textId="58929D02" w:rsidR="00527EC7" w:rsidRPr="00195F08" w:rsidRDefault="00027781" w:rsidP="00527EC7">
            <w:pPr>
              <w:jc w:val="center"/>
            </w:pPr>
            <w:sdt>
              <w:sdtPr>
                <w:id w:val="10686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C7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581C" w:rsidRPr="00195F08" w14:paraId="286EFD43" w14:textId="77777777" w:rsidTr="002C10CC">
        <w:tc>
          <w:tcPr>
            <w:tcW w:w="6520" w:type="dxa"/>
          </w:tcPr>
          <w:p w14:paraId="3E5572FE" w14:textId="05C43C61" w:rsidR="008E581C" w:rsidRPr="00195F08" w:rsidRDefault="008E581C" w:rsidP="008E581C">
            <w:r>
              <w:t xml:space="preserve">Are you aware of where </w:t>
            </w:r>
            <w:hyperlink r:id="rId34" w:history="1">
              <w:r w:rsidRPr="008E581C">
                <w:rPr>
                  <w:rStyle w:val="Hyperlink"/>
                </w:rPr>
                <w:t>Electric Vehicle charging points</w:t>
              </w:r>
            </w:hyperlink>
            <w:r>
              <w:t xml:space="preserve"> are around Greater Manchester?</w:t>
            </w:r>
          </w:p>
        </w:tc>
        <w:tc>
          <w:tcPr>
            <w:tcW w:w="1191" w:type="dxa"/>
            <w:vAlign w:val="center"/>
          </w:tcPr>
          <w:p w14:paraId="6F294A25" w14:textId="453FE323" w:rsidR="008E581C" w:rsidRDefault="00027781" w:rsidP="008E581C">
            <w:pPr>
              <w:jc w:val="center"/>
            </w:pPr>
            <w:sdt>
              <w:sdtPr>
                <w:id w:val="19534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1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1E0E5F69" w14:textId="3EF991A7" w:rsidR="008E581C" w:rsidRDefault="00027781" w:rsidP="008E581C">
            <w:pPr>
              <w:jc w:val="center"/>
            </w:pPr>
            <w:sdt>
              <w:sdtPr>
                <w:id w:val="13243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1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581C" w:rsidRPr="00195F08" w14:paraId="3D9DF4E3" w14:textId="77777777" w:rsidTr="002C10CC">
        <w:tc>
          <w:tcPr>
            <w:tcW w:w="6520" w:type="dxa"/>
          </w:tcPr>
          <w:p w14:paraId="02F6F3F7" w14:textId="62BF3E35" w:rsidR="008E581C" w:rsidRPr="00195F08" w:rsidRDefault="008E581C" w:rsidP="008E581C">
            <w:r w:rsidRPr="00195F08">
              <w:t>Are staff charged for car parking?</w:t>
            </w:r>
          </w:p>
        </w:tc>
        <w:tc>
          <w:tcPr>
            <w:tcW w:w="1191" w:type="dxa"/>
            <w:vAlign w:val="center"/>
          </w:tcPr>
          <w:p w14:paraId="56FA0A45" w14:textId="0B9E2B39" w:rsidR="008E581C" w:rsidRPr="00195F08" w:rsidRDefault="00027781" w:rsidP="008E581C">
            <w:pPr>
              <w:jc w:val="center"/>
            </w:pPr>
            <w:sdt>
              <w:sdtPr>
                <w:id w:val="-14929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1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5168D41B" w14:textId="4DECE6D9" w:rsidR="008E581C" w:rsidRPr="00195F08" w:rsidRDefault="00027781" w:rsidP="008E581C">
            <w:pPr>
              <w:jc w:val="center"/>
            </w:pPr>
            <w:sdt>
              <w:sdtPr>
                <w:id w:val="-139611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1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581C" w:rsidRPr="00195F08" w14:paraId="3237598E" w14:textId="77777777" w:rsidTr="002C10CC">
        <w:tc>
          <w:tcPr>
            <w:tcW w:w="6520" w:type="dxa"/>
          </w:tcPr>
          <w:p w14:paraId="2F2BA96A" w14:textId="534F9279" w:rsidR="008E581C" w:rsidRPr="00195F08" w:rsidRDefault="008E581C" w:rsidP="008E581C">
            <w:r w:rsidRPr="00195F08">
              <w:t>Do staff and visitors have access to secure parking on your premises?</w:t>
            </w:r>
          </w:p>
        </w:tc>
        <w:tc>
          <w:tcPr>
            <w:tcW w:w="1191" w:type="dxa"/>
            <w:vAlign w:val="center"/>
          </w:tcPr>
          <w:p w14:paraId="390F0ADE" w14:textId="1C52DDC4" w:rsidR="008E581C" w:rsidRPr="00195F08" w:rsidRDefault="00027781" w:rsidP="008E581C">
            <w:pPr>
              <w:jc w:val="center"/>
            </w:pPr>
            <w:sdt>
              <w:sdtPr>
                <w:id w:val="-10761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1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1120CBCE" w14:textId="32127528" w:rsidR="008E581C" w:rsidRPr="00195F08" w:rsidRDefault="00027781" w:rsidP="008E581C">
            <w:pPr>
              <w:jc w:val="center"/>
            </w:pPr>
            <w:sdt>
              <w:sdtPr>
                <w:id w:val="-6847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1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581C" w:rsidRPr="00195F08" w14:paraId="0C516B9A" w14:textId="77777777" w:rsidTr="002C10CC">
        <w:tc>
          <w:tcPr>
            <w:tcW w:w="6520" w:type="dxa"/>
          </w:tcPr>
          <w:p w14:paraId="10736D83" w14:textId="2EB55C3C" w:rsidR="008E581C" w:rsidRPr="00195F08" w:rsidRDefault="008E581C" w:rsidP="008E581C">
            <w:r w:rsidRPr="00195F08">
              <w:t>Are there dedicated spaces for car sharers?</w:t>
            </w:r>
          </w:p>
        </w:tc>
        <w:tc>
          <w:tcPr>
            <w:tcW w:w="1191" w:type="dxa"/>
            <w:vAlign w:val="center"/>
          </w:tcPr>
          <w:p w14:paraId="373CF4A9" w14:textId="092547EA" w:rsidR="008E581C" w:rsidRPr="00195F08" w:rsidRDefault="00027781" w:rsidP="008E581C">
            <w:pPr>
              <w:jc w:val="center"/>
            </w:pPr>
            <w:sdt>
              <w:sdtPr>
                <w:id w:val="-110010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1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882C878" w14:textId="7644A150" w:rsidR="008E581C" w:rsidRPr="00195F08" w:rsidRDefault="00027781" w:rsidP="008E581C">
            <w:pPr>
              <w:jc w:val="center"/>
            </w:pPr>
            <w:sdt>
              <w:sdtPr>
                <w:id w:val="-5765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1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581C" w:rsidRPr="00195F08" w14:paraId="1C2B2580" w14:textId="77777777" w:rsidTr="002C10CC">
        <w:tc>
          <w:tcPr>
            <w:tcW w:w="6520" w:type="dxa"/>
          </w:tcPr>
          <w:p w14:paraId="2A99BBC7" w14:textId="4683C3C2" w:rsidR="008E581C" w:rsidRPr="00195F08" w:rsidRDefault="008E581C" w:rsidP="008E581C">
            <w:r w:rsidRPr="00195F08">
              <w:t>Are there Electric Vehicle charging points?</w:t>
            </w:r>
          </w:p>
        </w:tc>
        <w:tc>
          <w:tcPr>
            <w:tcW w:w="1191" w:type="dxa"/>
            <w:vAlign w:val="center"/>
          </w:tcPr>
          <w:p w14:paraId="66C58A0C" w14:textId="41ED7AF0" w:rsidR="008E581C" w:rsidRPr="00195F08" w:rsidRDefault="00027781" w:rsidP="008E581C">
            <w:pPr>
              <w:jc w:val="center"/>
            </w:pPr>
            <w:sdt>
              <w:sdtPr>
                <w:id w:val="-6983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1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434DD683" w14:textId="4E923336" w:rsidR="008E581C" w:rsidRPr="00195F08" w:rsidRDefault="00027781" w:rsidP="008E581C">
            <w:pPr>
              <w:jc w:val="center"/>
            </w:pPr>
            <w:sdt>
              <w:sdtPr>
                <w:id w:val="4263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1C" w:rsidRPr="0019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A3866F7" w14:textId="77777777" w:rsidR="00527EC7" w:rsidRPr="00195F08" w:rsidRDefault="00527EC7"/>
    <w:tbl>
      <w:tblPr>
        <w:tblStyle w:val="TableGrid"/>
        <w:tblW w:w="8902" w:type="dxa"/>
        <w:tblLook w:val="04A0" w:firstRow="1" w:lastRow="0" w:firstColumn="1" w:lastColumn="0" w:noHBand="0" w:noVBand="1"/>
      </w:tblPr>
      <w:tblGrid>
        <w:gridCol w:w="8902"/>
      </w:tblGrid>
      <w:tr w:rsidR="00527EC7" w14:paraId="5E4A4339" w14:textId="77777777" w:rsidTr="00D5170E">
        <w:tc>
          <w:tcPr>
            <w:tcW w:w="8902" w:type="dxa"/>
            <w:shd w:val="clear" w:color="auto" w:fill="FFD966" w:themeFill="accent4" w:themeFillTint="99"/>
            <w:vAlign w:val="center"/>
          </w:tcPr>
          <w:p w14:paraId="227B8877" w14:textId="77777777" w:rsidR="00527EC7" w:rsidRPr="00195F08" w:rsidRDefault="00527EC7" w:rsidP="00527EC7">
            <w:pPr>
              <w:rPr>
                <w:b/>
                <w:bCs/>
              </w:rPr>
            </w:pPr>
          </w:p>
          <w:p w14:paraId="410195BD" w14:textId="4EC97ADE" w:rsidR="00527EC7" w:rsidRPr="00320410" w:rsidRDefault="00527EC7" w:rsidP="00527EC7">
            <w:pPr>
              <w:rPr>
                <w:b/>
                <w:bCs/>
              </w:rPr>
            </w:pPr>
            <w:r w:rsidRPr="00195F08">
              <w:rPr>
                <w:b/>
                <w:bCs/>
              </w:rPr>
              <w:t>Are there any other ideas or reflections you have based on the information provided above?</w:t>
            </w:r>
          </w:p>
          <w:p w14:paraId="75231785" w14:textId="77777777" w:rsidR="00527EC7" w:rsidRDefault="00527EC7" w:rsidP="00527EC7"/>
        </w:tc>
      </w:tr>
      <w:tr w:rsidR="00527EC7" w14:paraId="40347C90" w14:textId="77777777" w:rsidTr="00E3408D">
        <w:tc>
          <w:tcPr>
            <w:tcW w:w="8902" w:type="dxa"/>
          </w:tcPr>
          <w:p w14:paraId="7EF2481B" w14:textId="77777777" w:rsidR="00527EC7" w:rsidRDefault="00527EC7" w:rsidP="00527EC7"/>
          <w:p w14:paraId="3B4C6A21" w14:textId="099FB115" w:rsidR="00527EC7" w:rsidRDefault="00527EC7" w:rsidP="00527EC7"/>
          <w:p w14:paraId="4E591C10" w14:textId="4B967CCF" w:rsidR="00D51ADB" w:rsidRDefault="00D51ADB" w:rsidP="00527EC7"/>
          <w:p w14:paraId="673EF9B9" w14:textId="75FF16F4" w:rsidR="00D51ADB" w:rsidRDefault="00D51ADB" w:rsidP="00527EC7"/>
          <w:p w14:paraId="56208C4B" w14:textId="39B30A9D" w:rsidR="00D51ADB" w:rsidRDefault="00D51ADB" w:rsidP="00527EC7"/>
          <w:p w14:paraId="24AAFC0F" w14:textId="4E9488D1" w:rsidR="00D51ADB" w:rsidRDefault="00D51ADB" w:rsidP="00527EC7"/>
          <w:p w14:paraId="33518AB3" w14:textId="5A42C786" w:rsidR="00D51ADB" w:rsidRDefault="00D51ADB" w:rsidP="00527EC7"/>
          <w:p w14:paraId="4EED38FE" w14:textId="7DB055E4" w:rsidR="00D51ADB" w:rsidRDefault="00D51ADB" w:rsidP="00527EC7"/>
          <w:p w14:paraId="70DC0210" w14:textId="434811EE" w:rsidR="00D51ADB" w:rsidRDefault="00D51ADB" w:rsidP="00527EC7"/>
          <w:p w14:paraId="3EE4A383" w14:textId="6461C070" w:rsidR="00D51ADB" w:rsidRDefault="00D51ADB" w:rsidP="00527EC7"/>
          <w:p w14:paraId="15207F74" w14:textId="77777777" w:rsidR="00D51ADB" w:rsidRDefault="00D51ADB" w:rsidP="00527EC7"/>
          <w:p w14:paraId="256DDF86" w14:textId="77777777" w:rsidR="00527EC7" w:rsidRDefault="00527EC7" w:rsidP="00527EC7"/>
          <w:p w14:paraId="38CE69F5" w14:textId="77777777" w:rsidR="00527EC7" w:rsidRDefault="00527EC7" w:rsidP="00527EC7"/>
          <w:p w14:paraId="64EBAC0E" w14:textId="0324E0BD" w:rsidR="00527EC7" w:rsidRDefault="00527EC7" w:rsidP="00527EC7"/>
        </w:tc>
      </w:tr>
    </w:tbl>
    <w:p w14:paraId="5A4ACC14" w14:textId="308004EC" w:rsidR="00840E26" w:rsidRPr="00320410" w:rsidRDefault="00840E26" w:rsidP="00320410">
      <w:pPr>
        <w:rPr>
          <w:b/>
          <w:bCs/>
        </w:rPr>
      </w:pPr>
    </w:p>
    <w:sectPr w:rsidR="00840E26" w:rsidRPr="00320410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1EC0" w14:textId="77777777" w:rsidR="00027781" w:rsidRDefault="00027781" w:rsidP="00841278">
      <w:pPr>
        <w:spacing w:after="0" w:line="240" w:lineRule="auto"/>
      </w:pPr>
      <w:r>
        <w:separator/>
      </w:r>
    </w:p>
  </w:endnote>
  <w:endnote w:type="continuationSeparator" w:id="0">
    <w:p w14:paraId="247A03E7" w14:textId="77777777" w:rsidR="00027781" w:rsidRDefault="00027781" w:rsidP="00841278">
      <w:pPr>
        <w:spacing w:after="0" w:line="240" w:lineRule="auto"/>
      </w:pPr>
      <w:r>
        <w:continuationSeparator/>
      </w:r>
    </w:p>
  </w:endnote>
  <w:endnote w:type="continuationNotice" w:id="1">
    <w:p w14:paraId="771EF34F" w14:textId="77777777" w:rsidR="00027781" w:rsidRDefault="00027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2C05" w14:textId="400AF8EA" w:rsidR="00BC7AC3" w:rsidRDefault="00EB03DD" w:rsidP="00EB03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BC7AC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179E1FA" wp14:editId="6B355CDE">
              <wp:simplePos x="0" y="0"/>
              <wp:positionH relativeFrom="margin">
                <wp:align>center</wp:align>
              </wp:positionH>
              <wp:positionV relativeFrom="paragraph">
                <wp:posOffset>-302169</wp:posOffset>
              </wp:positionV>
              <wp:extent cx="684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oel="http://schemas.microsoft.com/office/2019/extlst">
          <w:pict>
            <v:line id="Straight Connector 3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ffd966 [1943]" strokeweight="1pt" from="0,-23.8pt" to="538.6pt,-23.8pt" w14:anchorId="3E09D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1BDB" w14:textId="77777777" w:rsidR="00027781" w:rsidRDefault="00027781" w:rsidP="00841278">
      <w:pPr>
        <w:spacing w:after="0" w:line="240" w:lineRule="auto"/>
      </w:pPr>
      <w:r>
        <w:separator/>
      </w:r>
    </w:p>
  </w:footnote>
  <w:footnote w:type="continuationSeparator" w:id="0">
    <w:p w14:paraId="4B9ED258" w14:textId="77777777" w:rsidR="00027781" w:rsidRDefault="00027781" w:rsidP="00841278">
      <w:pPr>
        <w:spacing w:after="0" w:line="240" w:lineRule="auto"/>
      </w:pPr>
      <w:r>
        <w:continuationSeparator/>
      </w:r>
    </w:p>
  </w:footnote>
  <w:footnote w:type="continuationNotice" w:id="1">
    <w:p w14:paraId="2026F8B3" w14:textId="77777777" w:rsidR="00027781" w:rsidRDefault="00027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4FE7" w14:textId="10921CC4" w:rsidR="00841278" w:rsidRDefault="008412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6432D" wp14:editId="0E399956">
          <wp:simplePos x="0" y="0"/>
          <wp:positionH relativeFrom="page">
            <wp:align>left</wp:align>
          </wp:positionH>
          <wp:positionV relativeFrom="paragraph">
            <wp:posOffset>-450133</wp:posOffset>
          </wp:positionV>
          <wp:extent cx="7541260" cy="8991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765" cy="940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012"/>
    <w:multiLevelType w:val="hybridMultilevel"/>
    <w:tmpl w:val="9BD4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0D02"/>
    <w:multiLevelType w:val="hybridMultilevel"/>
    <w:tmpl w:val="90D6C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4CD4"/>
    <w:multiLevelType w:val="hybridMultilevel"/>
    <w:tmpl w:val="4CBE645C"/>
    <w:lvl w:ilvl="0" w:tplc="84B0C6CA">
      <w:start w:val="1"/>
      <w:numFmt w:val="decimal"/>
      <w:lvlText w:val="%1."/>
      <w:lvlJc w:val="left"/>
      <w:pPr>
        <w:ind w:left="720" w:hanging="360"/>
      </w:pPr>
    </w:lvl>
    <w:lvl w:ilvl="1" w:tplc="D7628ADE">
      <w:start w:val="1"/>
      <w:numFmt w:val="lowerLetter"/>
      <w:lvlText w:val="%2."/>
      <w:lvlJc w:val="left"/>
      <w:pPr>
        <w:ind w:left="1440" w:hanging="360"/>
      </w:pPr>
    </w:lvl>
    <w:lvl w:ilvl="2" w:tplc="C7384004">
      <w:start w:val="1"/>
      <w:numFmt w:val="lowerRoman"/>
      <w:lvlText w:val="%3."/>
      <w:lvlJc w:val="right"/>
      <w:pPr>
        <w:ind w:left="2160" w:hanging="180"/>
      </w:pPr>
    </w:lvl>
    <w:lvl w:ilvl="3" w:tplc="27B6CC18">
      <w:start w:val="1"/>
      <w:numFmt w:val="decimal"/>
      <w:lvlText w:val="%4."/>
      <w:lvlJc w:val="left"/>
      <w:pPr>
        <w:ind w:left="2880" w:hanging="360"/>
      </w:pPr>
    </w:lvl>
    <w:lvl w:ilvl="4" w:tplc="37FAE59E">
      <w:start w:val="1"/>
      <w:numFmt w:val="lowerLetter"/>
      <w:lvlText w:val="%5."/>
      <w:lvlJc w:val="left"/>
      <w:pPr>
        <w:ind w:left="3600" w:hanging="360"/>
      </w:pPr>
    </w:lvl>
    <w:lvl w:ilvl="5" w:tplc="64AEE9F4">
      <w:start w:val="1"/>
      <w:numFmt w:val="lowerRoman"/>
      <w:lvlText w:val="%6."/>
      <w:lvlJc w:val="right"/>
      <w:pPr>
        <w:ind w:left="4320" w:hanging="180"/>
      </w:pPr>
    </w:lvl>
    <w:lvl w:ilvl="6" w:tplc="DEBEA2BE">
      <w:start w:val="1"/>
      <w:numFmt w:val="decimal"/>
      <w:lvlText w:val="%7."/>
      <w:lvlJc w:val="left"/>
      <w:pPr>
        <w:ind w:left="5040" w:hanging="360"/>
      </w:pPr>
    </w:lvl>
    <w:lvl w:ilvl="7" w:tplc="C9AAF9BA">
      <w:start w:val="1"/>
      <w:numFmt w:val="lowerLetter"/>
      <w:lvlText w:val="%8."/>
      <w:lvlJc w:val="left"/>
      <w:pPr>
        <w:ind w:left="5760" w:hanging="360"/>
      </w:pPr>
    </w:lvl>
    <w:lvl w:ilvl="8" w:tplc="06AA1B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3FF2"/>
    <w:multiLevelType w:val="hybridMultilevel"/>
    <w:tmpl w:val="37B68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4A1A"/>
    <w:multiLevelType w:val="hybridMultilevel"/>
    <w:tmpl w:val="72DA7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C2144"/>
    <w:multiLevelType w:val="hybridMultilevel"/>
    <w:tmpl w:val="5B342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26"/>
    <w:rsid w:val="00003D43"/>
    <w:rsid w:val="00027781"/>
    <w:rsid w:val="000506BE"/>
    <w:rsid w:val="0006690F"/>
    <w:rsid w:val="0008109E"/>
    <w:rsid w:val="00093B45"/>
    <w:rsid w:val="00093ED8"/>
    <w:rsid w:val="000B75AE"/>
    <w:rsid w:val="000D7AF8"/>
    <w:rsid w:val="001017F5"/>
    <w:rsid w:val="0011508C"/>
    <w:rsid w:val="00124EB5"/>
    <w:rsid w:val="001333D1"/>
    <w:rsid w:val="00174690"/>
    <w:rsid w:val="001844DA"/>
    <w:rsid w:val="001935A5"/>
    <w:rsid w:val="00195F08"/>
    <w:rsid w:val="002017A2"/>
    <w:rsid w:val="002B108B"/>
    <w:rsid w:val="002B4A43"/>
    <w:rsid w:val="002C10CC"/>
    <w:rsid w:val="00320410"/>
    <w:rsid w:val="00327799"/>
    <w:rsid w:val="00383A52"/>
    <w:rsid w:val="003E5F07"/>
    <w:rsid w:val="003F34CB"/>
    <w:rsid w:val="003F7B52"/>
    <w:rsid w:val="0040501D"/>
    <w:rsid w:val="00406253"/>
    <w:rsid w:val="004614F7"/>
    <w:rsid w:val="0049124E"/>
    <w:rsid w:val="00495F24"/>
    <w:rsid w:val="004A6F97"/>
    <w:rsid w:val="004C6A63"/>
    <w:rsid w:val="004E281F"/>
    <w:rsid w:val="00501949"/>
    <w:rsid w:val="0050355D"/>
    <w:rsid w:val="005273A5"/>
    <w:rsid w:val="00527EC7"/>
    <w:rsid w:val="00531D49"/>
    <w:rsid w:val="0054687F"/>
    <w:rsid w:val="005662A2"/>
    <w:rsid w:val="0058308F"/>
    <w:rsid w:val="005C1804"/>
    <w:rsid w:val="005D7227"/>
    <w:rsid w:val="00626044"/>
    <w:rsid w:val="0064717F"/>
    <w:rsid w:val="00673B1E"/>
    <w:rsid w:val="00673E9F"/>
    <w:rsid w:val="006863BE"/>
    <w:rsid w:val="006E252C"/>
    <w:rsid w:val="00714559"/>
    <w:rsid w:val="007513AB"/>
    <w:rsid w:val="0075372A"/>
    <w:rsid w:val="0076342C"/>
    <w:rsid w:val="007A6214"/>
    <w:rsid w:val="007C40AB"/>
    <w:rsid w:val="007C5A81"/>
    <w:rsid w:val="0081577E"/>
    <w:rsid w:val="00840E26"/>
    <w:rsid w:val="00841278"/>
    <w:rsid w:val="00842B8A"/>
    <w:rsid w:val="008715A8"/>
    <w:rsid w:val="008B0862"/>
    <w:rsid w:val="008B0EA6"/>
    <w:rsid w:val="008D4221"/>
    <w:rsid w:val="008E581C"/>
    <w:rsid w:val="00954E3F"/>
    <w:rsid w:val="009568E1"/>
    <w:rsid w:val="00961A60"/>
    <w:rsid w:val="0098799C"/>
    <w:rsid w:val="009A4AEB"/>
    <w:rsid w:val="009E6AF4"/>
    <w:rsid w:val="009F5A9B"/>
    <w:rsid w:val="00A059AA"/>
    <w:rsid w:val="00A21496"/>
    <w:rsid w:val="00A357F9"/>
    <w:rsid w:val="00A42096"/>
    <w:rsid w:val="00A44A5F"/>
    <w:rsid w:val="00AC428A"/>
    <w:rsid w:val="00AD58D0"/>
    <w:rsid w:val="00AF152A"/>
    <w:rsid w:val="00AF6949"/>
    <w:rsid w:val="00B03C7E"/>
    <w:rsid w:val="00B57E1A"/>
    <w:rsid w:val="00B62803"/>
    <w:rsid w:val="00B67D9B"/>
    <w:rsid w:val="00B95411"/>
    <w:rsid w:val="00B9680F"/>
    <w:rsid w:val="00BC1648"/>
    <w:rsid w:val="00BC675B"/>
    <w:rsid w:val="00BC7AC3"/>
    <w:rsid w:val="00BE0367"/>
    <w:rsid w:val="00BE2BFA"/>
    <w:rsid w:val="00C15CE4"/>
    <w:rsid w:val="00C20647"/>
    <w:rsid w:val="00C40AD0"/>
    <w:rsid w:val="00C43799"/>
    <w:rsid w:val="00C7138C"/>
    <w:rsid w:val="00C81979"/>
    <w:rsid w:val="00C849B3"/>
    <w:rsid w:val="00CC1DE7"/>
    <w:rsid w:val="00CD66D4"/>
    <w:rsid w:val="00CE7DD6"/>
    <w:rsid w:val="00CF3B62"/>
    <w:rsid w:val="00D05441"/>
    <w:rsid w:val="00D0669F"/>
    <w:rsid w:val="00D1390F"/>
    <w:rsid w:val="00D50413"/>
    <w:rsid w:val="00D5170E"/>
    <w:rsid w:val="00D51ADB"/>
    <w:rsid w:val="00DE681D"/>
    <w:rsid w:val="00E11C97"/>
    <w:rsid w:val="00E1450D"/>
    <w:rsid w:val="00EA3ECA"/>
    <w:rsid w:val="00EB03DD"/>
    <w:rsid w:val="00ED0968"/>
    <w:rsid w:val="00EF07BE"/>
    <w:rsid w:val="00EF5A8E"/>
    <w:rsid w:val="00F40361"/>
    <w:rsid w:val="00F4691C"/>
    <w:rsid w:val="00F707FC"/>
    <w:rsid w:val="00FB1764"/>
    <w:rsid w:val="00FC2F3D"/>
    <w:rsid w:val="15E379E4"/>
    <w:rsid w:val="32713C0B"/>
    <w:rsid w:val="7AF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84B58"/>
  <w15:chartTrackingRefBased/>
  <w15:docId w15:val="{29D2BEC4-BC1F-4F73-AEB1-8397E96F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7"/>
  </w:style>
  <w:style w:type="paragraph" w:styleId="Heading1">
    <w:name w:val="heading 1"/>
    <w:basedOn w:val="Normal"/>
    <w:next w:val="Normal"/>
    <w:link w:val="Heading1Char"/>
    <w:uiPriority w:val="9"/>
    <w:qFormat/>
    <w:rsid w:val="00763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42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3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4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C1804"/>
    <w:rPr>
      <w:color w:val="808080"/>
    </w:rPr>
  </w:style>
  <w:style w:type="table" w:styleId="TableGrid">
    <w:name w:val="Table Grid"/>
    <w:basedOn w:val="TableNormal"/>
    <w:uiPriority w:val="39"/>
    <w:rsid w:val="00DE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4A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0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78"/>
  </w:style>
  <w:style w:type="paragraph" w:styleId="Footer">
    <w:name w:val="footer"/>
    <w:basedOn w:val="Normal"/>
    <w:link w:val="FooterChar"/>
    <w:uiPriority w:val="99"/>
    <w:unhideWhenUsed/>
    <w:rsid w:val="0084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78"/>
  </w:style>
  <w:style w:type="character" w:styleId="FollowedHyperlink">
    <w:name w:val="FollowedHyperlink"/>
    <w:basedOn w:val="DefaultParagraphFont"/>
    <w:uiPriority w:val="99"/>
    <w:semiHidden/>
    <w:unhideWhenUsed/>
    <w:rsid w:val="00D51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gov.uk/home-working/employer/index.htm" TargetMode="External"/><Relationship Id="rId18" Type="http://schemas.openxmlformats.org/officeDocument/2006/relationships/hyperlink" Target="https://tfgm.com/newsletters" TargetMode="External"/><Relationship Id="rId26" Type="http://schemas.openxmlformats.org/officeDocument/2006/relationships/hyperlink" Target="https://tfgm.com/get-on-board" TargetMode="External"/><Relationship Id="rId21" Type="http://schemas.openxmlformats.org/officeDocument/2006/relationships/hyperlink" Target="https://www.gov.uk/government/publications/cycle-to-work-scheme-implementation-guidance" TargetMode="External"/><Relationship Id="rId34" Type="http://schemas.openxmlformats.org/officeDocument/2006/relationships/hyperlink" Target="https://electrictravel.tfgm.com/chargers-everywher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flexible-working" TargetMode="External"/><Relationship Id="rId17" Type="http://schemas.openxmlformats.org/officeDocument/2006/relationships/hyperlink" Target="https://www.livingstreets.org.uk/about-us/our-work-in-action/world-car-free-day" TargetMode="External"/><Relationship Id="rId25" Type="http://schemas.openxmlformats.org/officeDocument/2006/relationships/hyperlink" Target="https://content.tfl.gov.uk/lcds-chapter8-cycleparking.pdf" TargetMode="External"/><Relationship Id="rId33" Type="http://schemas.openxmlformats.org/officeDocument/2006/relationships/hyperlink" Target="https://www.gov.uk/guidance/salary-sacrifice-and-the-effects-on-paye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tishcycling.org.uk/search/article/20180314-Work-place-group-cycling-0" TargetMode="External"/><Relationship Id="rId20" Type="http://schemas.openxmlformats.org/officeDocument/2006/relationships/hyperlink" Target="https://activetravel.tfgm.com/cycle-hire/" TargetMode="External"/><Relationship Id="rId29" Type="http://schemas.openxmlformats.org/officeDocument/2006/relationships/hyperlink" Target="https://getmether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fgm.com/travel-planning-for-employers" TargetMode="External"/><Relationship Id="rId24" Type="http://schemas.openxmlformats.org/officeDocument/2006/relationships/hyperlink" Target="https://www.sustrans.org.uk/media/8018/active-travel-breakfast-event-how-to-guide_workplace_electronic.pdf" TargetMode="External"/><Relationship Id="rId32" Type="http://schemas.openxmlformats.org/officeDocument/2006/relationships/hyperlink" Target="https://liftshare.com/uk/community/tfgm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livingstreets.org.uk/workplaces" TargetMode="External"/><Relationship Id="rId23" Type="http://schemas.openxmlformats.org/officeDocument/2006/relationships/hyperlink" Target="https://www.lovetoride.net/gm" TargetMode="External"/><Relationship Id="rId28" Type="http://schemas.openxmlformats.org/officeDocument/2006/relationships/hyperlink" Target="https://tfgm.com/travel-choices/business/working-differently/incentives/metrolink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tfgm.com/travel-planning-for-employers" TargetMode="External"/><Relationship Id="rId19" Type="http://schemas.openxmlformats.org/officeDocument/2006/relationships/hyperlink" Target="https://beeactive.tfgm.com/schemes-near-me/" TargetMode="External"/><Relationship Id="rId31" Type="http://schemas.openxmlformats.org/officeDocument/2006/relationships/hyperlink" Target="https://www.gov.uk/expenses-and-benefits-public-trans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fgm.com/plan-a-journey" TargetMode="External"/><Relationship Id="rId22" Type="http://schemas.openxmlformats.org/officeDocument/2006/relationships/hyperlink" Target="https://cycletraining.tfgm.com/publicbooking" TargetMode="External"/><Relationship Id="rId27" Type="http://schemas.openxmlformats.org/officeDocument/2006/relationships/hyperlink" Target="https://tfgm.sharefile.com/d-s8f18eff926834f7ab29e1644d872b9d1" TargetMode="External"/><Relationship Id="rId30" Type="http://schemas.openxmlformats.org/officeDocument/2006/relationships/hyperlink" Target="https://www.nationalrail.co.uk/times_fares/ticket_types/flexi-season.aspx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96448B89C2447B75EF4F0F3D3A48B" ma:contentTypeVersion="16" ma:contentTypeDescription="Create a new document." ma:contentTypeScope="" ma:versionID="f32c939e1ad278fe8772308a027de696">
  <xsd:schema xmlns:xsd="http://www.w3.org/2001/XMLSchema" xmlns:xs="http://www.w3.org/2001/XMLSchema" xmlns:p="http://schemas.microsoft.com/office/2006/metadata/properties" xmlns:ns2="ed19d23b-1c35-4bbd-9e3a-7cb5b4e42b4d" xmlns:ns3="7db9e265-ae00-4310-92d4-8fd79453a28e" targetNamespace="http://schemas.microsoft.com/office/2006/metadata/properties" ma:root="true" ma:fieldsID="167063e42635d0189e039e22b1c55bfc" ns2:_="" ns3:_="">
    <xsd:import namespace="ed19d23b-1c35-4bbd-9e3a-7cb5b4e42b4d"/>
    <xsd:import namespace="7db9e265-ae00-4310-92d4-8fd79453a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d23b-1c35-4bbd-9e3a-7cb5b4e42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7f2d43-4c51-4591-8d14-b2c54a791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9e265-ae00-4310-92d4-8fd79453a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9dae8d-9e53-41ee-a065-70f151dde629}" ma:internalName="TaxCatchAll" ma:showField="CatchAllData" ma:web="7db9e265-ae00-4310-92d4-8fd79453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b9e265-ae00-4310-92d4-8fd79453a28e" xsi:nil="true"/>
    <lcf76f155ced4ddcb4097134ff3c332f xmlns="ed19d23b-1c35-4bbd-9e3a-7cb5b4e42b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333614-2308-4DB7-A9DC-BF72201EF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7B918-0BFB-45B7-9E68-70BA19F8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9d23b-1c35-4bbd-9e3a-7cb5b4e42b4d"/>
    <ds:schemaRef ds:uri="7db9e265-ae00-4310-92d4-8fd79453a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E7DD3-FA23-41EA-9A4F-1118E408FBC8}">
  <ds:schemaRefs>
    <ds:schemaRef ds:uri="http://schemas.microsoft.com/office/2006/metadata/properties"/>
    <ds:schemaRef ds:uri="http://schemas.microsoft.com/office/infopath/2007/PartnerControls"/>
    <ds:schemaRef ds:uri="7db9e265-ae00-4310-92d4-8fd79453a28e"/>
    <ds:schemaRef ds:uri="ed19d23b-1c35-4bbd-9e3a-7cb5b4e42b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Bullock</dc:creator>
  <cp:keywords/>
  <dc:description/>
  <cp:lastModifiedBy>Michael Dod</cp:lastModifiedBy>
  <cp:revision>2</cp:revision>
  <cp:lastPrinted>2022-04-11T09:25:00Z</cp:lastPrinted>
  <dcterms:created xsi:type="dcterms:W3CDTF">2022-09-10T14:47:00Z</dcterms:created>
  <dcterms:modified xsi:type="dcterms:W3CDTF">2022-09-10T14:47:00Z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0x010100FCA96448B89C2447B75EF4F0F3D3A48B</vt:lpwstr>
  </property>
  <property fmtid="{D5CDD505-2E9C-101B-9397-08002B2CF9AE}" pid="3" name="MediaServiceImageTags">
    <vt:lpwstr/>
  </property>
</Properties>
</file>