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14:paraId="1EFAF338" w14:textId="77777777" w:rsidTr="40A0888D">
        <w:trPr>
          <w:trHeight w:hRule="exact" w:val="2123"/>
        </w:trPr>
        <w:tc>
          <w:tcPr>
            <w:tcW w:w="9006" w:type="dxa"/>
            <w:tcMar>
              <w:left w:w="0" w:type="dxa"/>
              <w:right w:w="0" w:type="dxa"/>
            </w:tcMar>
          </w:tcPr>
          <w:p w14:paraId="723DCBFD" w14:textId="77777777" w:rsidR="00D14C0F" w:rsidRPr="00270E10" w:rsidRDefault="00DC085F" w:rsidP="40A0888D">
            <w:pPr>
              <w:pStyle w:val="zyxTitle"/>
              <w:spacing w:after="0"/>
              <w:rPr>
                <w:rFonts w:ascii="Times New Roman" w:hAnsi="Times New Roman"/>
                <w:b/>
                <w:bCs/>
              </w:rPr>
            </w:pPr>
            <w:r w:rsidRPr="40A0888D">
              <w:rPr>
                <w:rFonts w:ascii="Times New Roman" w:hAnsi="Times New Roman"/>
                <w:b/>
                <w:bCs/>
              </w:rPr>
              <w:t>Grant Application Form</w:t>
            </w:r>
          </w:p>
          <w:p w14:paraId="672A6659" w14:textId="77777777" w:rsidR="0054064D" w:rsidRPr="009D2C91" w:rsidRDefault="0054064D" w:rsidP="40A0888D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573A11" w14:textId="77777777" w:rsidR="00544C68" w:rsidRDefault="00544C68" w:rsidP="00544C68">
            <w:pPr>
              <w:pStyle w:val="Default"/>
            </w:pPr>
          </w:p>
          <w:p w14:paraId="7AADEE16" w14:textId="0B8BFA78" w:rsidR="00544C68" w:rsidRPr="00544C68" w:rsidRDefault="00544C68" w:rsidP="00544C68">
            <w:pPr>
              <w:jc w:val="both"/>
              <w:rPr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t xml:space="preserve"> </w:t>
            </w:r>
            <w:r w:rsidRPr="006D7FC2">
              <w:rPr>
                <w:b/>
                <w:bCs/>
                <w:sz w:val="28"/>
                <w:szCs w:val="24"/>
              </w:rPr>
              <w:t>T</w:t>
            </w:r>
            <w:r w:rsidRPr="006D7FC2">
              <w:rPr>
                <w:b/>
                <w:bCs/>
                <w:sz w:val="28"/>
                <w:szCs w:val="28"/>
              </w:rPr>
              <w:t xml:space="preserve">he 8th Nuclear Materials Conference (NuMat 2024) </w:t>
            </w:r>
          </w:p>
          <w:p w14:paraId="04670A9A" w14:textId="5037A4E1" w:rsidR="009D7ECE" w:rsidRPr="009D7ECE" w:rsidRDefault="00544C68" w:rsidP="009D7ECE">
            <w:pPr>
              <w:jc w:val="both"/>
              <w:rPr>
                <w:b/>
                <w:bCs/>
                <w:sz w:val="28"/>
                <w:szCs w:val="28"/>
              </w:rPr>
            </w:pPr>
            <w:r w:rsidRPr="00544C6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D7ECE">
              <w:rPr>
                <w:b/>
                <w:bCs/>
                <w:sz w:val="28"/>
                <w:szCs w:val="28"/>
              </w:rPr>
              <w:t>14th-17th October 2024</w:t>
            </w:r>
            <w:r w:rsidR="009D7ECE" w:rsidRPr="009D7EC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0E5C49" w14:textId="01BD3910" w:rsidR="00DC085F" w:rsidRPr="00B465B0" w:rsidRDefault="009D7ECE" w:rsidP="00544C68">
            <w:pPr>
              <w:pStyle w:val="Default"/>
              <w:rPr>
                <w:b/>
                <w:bCs/>
              </w:rPr>
            </w:pPr>
            <w:r w:rsidRPr="009D7E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Singapore</w:t>
            </w:r>
          </w:p>
        </w:tc>
      </w:tr>
    </w:tbl>
    <w:p w14:paraId="4EB2B7A6" w14:textId="7A55C6D7" w:rsidR="00DC085F" w:rsidRDefault="008B2B19" w:rsidP="00A053F5">
      <w:pPr>
        <w:pStyle w:val="BodyText2"/>
        <w:spacing w:after="120"/>
        <w:ind w:right="0"/>
        <w:jc w:val="both"/>
      </w:pPr>
      <w:r w:rsidRPr="40A0888D">
        <w:t xml:space="preserve">To be completed by the </w:t>
      </w:r>
      <w:r w:rsidR="00470489" w:rsidRPr="40A0888D">
        <w:t>applicant</w:t>
      </w:r>
      <w:r w:rsidRPr="40A0888D">
        <w:t xml:space="preserve"> and sent to the</w:t>
      </w:r>
      <w:r w:rsidR="002D2008" w:rsidRPr="40A0888D">
        <w:t xml:space="preserve"> competent </w:t>
      </w:r>
      <w:r w:rsidR="00BE2387" w:rsidRPr="40A0888D">
        <w:t>national</w:t>
      </w:r>
      <w:r w:rsidR="002D2008" w:rsidRPr="40A0888D">
        <w:t xml:space="preserve"> authority (</w:t>
      </w:r>
      <w:r w:rsidR="00680FF8" w:rsidRPr="40A0888D">
        <w:t xml:space="preserve">e.g. </w:t>
      </w:r>
      <w:r w:rsidRPr="40A0888D">
        <w:t>Ministry of Foreign Affairs</w:t>
      </w:r>
      <w:r w:rsidR="00FD71CE" w:rsidRPr="40A0888D">
        <w:t>, Permanent Mission to the IAEA,</w:t>
      </w:r>
      <w:r w:rsidRPr="40A0888D">
        <w:t xml:space="preserve"> or Na</w:t>
      </w:r>
      <w:r>
        <w:t xml:space="preserve">tional Atomic Energy Authority) of his/her </w:t>
      </w:r>
      <w:r w:rsidR="00F144C3">
        <w:t>country</w:t>
      </w:r>
      <w:r>
        <w:t xml:space="preserve"> for subsequent transmission to the </w:t>
      </w:r>
      <w:r w:rsidR="00F144C3">
        <w:t>International Atomic Energy Agency (</w:t>
      </w:r>
      <w:r>
        <w:t>IAEA</w:t>
      </w:r>
      <w:r w:rsidR="00F144C3">
        <w:t>)</w:t>
      </w:r>
      <w:r>
        <w:t xml:space="preserve"> either electronically </w:t>
      </w:r>
      <w:r w:rsidR="002D2008">
        <w:t>by</w:t>
      </w:r>
      <w:r>
        <w:t xml:space="preserve"> email to</w:t>
      </w:r>
      <w:r w:rsidR="005E0D7F">
        <w:t>:</w:t>
      </w:r>
      <w:r>
        <w:t xml:space="preserve"> </w:t>
      </w:r>
      <w:hyperlink r:id="rId11">
        <w:r w:rsidR="00D33AB3" w:rsidRPr="40A0888D">
          <w:rPr>
            <w:rStyle w:val="Hyperlink"/>
          </w:rPr>
          <w:t>Official.Mail@iaea.org</w:t>
        </w:r>
      </w:hyperlink>
      <w:r w:rsidR="00D33AB3">
        <w:t xml:space="preserve"> </w:t>
      </w:r>
      <w:r>
        <w:t xml:space="preserve">or </w:t>
      </w:r>
      <w:r w:rsidR="002D2008">
        <w:t>by</w:t>
      </w:r>
      <w:r>
        <w:t xml:space="preserve"> </w:t>
      </w:r>
      <w:r w:rsidR="006B168B">
        <w:t>f</w:t>
      </w:r>
      <w:r>
        <w:t>ax to: +43 1 26007 (no hard copies needed).</w:t>
      </w:r>
      <w:r w:rsidR="007B2900">
        <w:t xml:space="preserve"> Please </w:t>
      </w:r>
      <w:r w:rsidR="00A053F5">
        <w:t xml:space="preserve">also </w:t>
      </w:r>
      <w:r w:rsidR="007B2900">
        <w:t xml:space="preserve">send a copy by email to the Scientific Secretary </w:t>
      </w:r>
      <w:hyperlink r:id="rId12" w:history="1">
        <w:r w:rsidR="00544C68">
          <w:rPr>
            <w:rStyle w:val="Hyperlink"/>
            <w:rFonts w:eastAsiaTheme="minorEastAsia" w:cs="Calibri"/>
            <w:b/>
            <w:noProof/>
            <w:sz w:val="18"/>
            <w:szCs w:val="18"/>
            <w:lang w:eastAsia="en-GB"/>
          </w:rPr>
          <w:t>A.Khaperskaia@iaea.org</w:t>
        </w:r>
      </w:hyperlink>
      <w:r w:rsidR="007B2900">
        <w:t>]</w:t>
      </w:r>
      <w:r w:rsidR="00A053F5">
        <w:t xml:space="preserve"> and to the Administrative Secretary (</w:t>
      </w:r>
      <w:hyperlink r:id="rId13" w:history="1">
        <w:r w:rsidR="00544C68" w:rsidRPr="00646189">
          <w:rPr>
            <w:rStyle w:val="Hyperlink"/>
            <w:b/>
            <w:bCs/>
            <w:sz w:val="18"/>
            <w:szCs w:val="18"/>
            <w:lang w:eastAsia="zh-CN"/>
          </w:rPr>
          <w:t>U.kalender@iaea.org</w:t>
        </w:r>
      </w:hyperlink>
      <w:r w:rsidR="006D7FC2">
        <w:rPr>
          <w:b/>
          <w:bCs/>
          <w:sz w:val="18"/>
          <w:szCs w:val="18"/>
          <w:lang w:eastAsia="zh-CN"/>
        </w:rPr>
        <w:t>)</w:t>
      </w:r>
    </w:p>
    <w:p w14:paraId="30101E89" w14:textId="4C2B6D22" w:rsidR="002D2008" w:rsidRDefault="002D2008" w:rsidP="00700708">
      <w:pPr>
        <w:pStyle w:val="BodyText2"/>
        <w:spacing w:before="120" w:after="120"/>
        <w:ind w:right="0"/>
        <w:jc w:val="center"/>
        <w:rPr>
          <w:rFonts w:ascii="Calibri Light" w:hAnsi="Calibri Light" w:cs="Calibri Light"/>
          <w:i/>
          <w:iCs/>
        </w:rPr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544C68">
        <w:rPr>
          <w:rFonts w:ascii="Calibri Light" w:hAnsi="Calibri Light" w:cs="Calibri Light"/>
          <w:i/>
          <w:iCs/>
        </w:rPr>
        <w:t>31</w:t>
      </w:r>
      <w:r w:rsidR="00544C68">
        <w:rPr>
          <w:rFonts w:ascii="Calibri Light" w:hAnsi="Calibri Light" w:cs="Calibri Light"/>
          <w:i/>
          <w:iCs/>
          <w:vertAlign w:val="superscript"/>
        </w:rPr>
        <w:t>st</w:t>
      </w:r>
      <w:r w:rsidR="00544C68">
        <w:rPr>
          <w:rFonts w:ascii="Calibri Light" w:hAnsi="Calibri Light" w:cs="Calibri Light"/>
          <w:i/>
          <w:iCs/>
        </w:rPr>
        <w:t xml:space="preserve"> May 2024</w:t>
      </w:r>
    </w:p>
    <w:p w14:paraId="31DA9CCD" w14:textId="77777777" w:rsidR="006A20C0" w:rsidRDefault="006A20C0" w:rsidP="006A20C0">
      <w:pPr>
        <w:pStyle w:val="BodyText2"/>
        <w:ind w:right="0"/>
        <w:jc w:val="both"/>
      </w:pPr>
      <w:r>
        <w:t>To be completed by participants from developing countries if a grant is requested.</w:t>
      </w:r>
    </w:p>
    <w:p w14:paraId="5568D5B0" w14:textId="77777777" w:rsidR="006A20C0" w:rsidRPr="001C6D58" w:rsidRDefault="006A20C0" w:rsidP="00700708">
      <w:pPr>
        <w:pStyle w:val="BodyText2"/>
        <w:spacing w:before="120" w:after="120"/>
        <w:ind w:right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45"/>
        <w:gridCol w:w="1120"/>
        <w:gridCol w:w="2793"/>
        <w:gridCol w:w="1595"/>
      </w:tblGrid>
      <w:tr w:rsidR="00FC425F" w14:paraId="42EF745E" w14:textId="77777777" w:rsidTr="00FC425F">
        <w:trPr>
          <w:trHeight w:val="657"/>
        </w:trPr>
        <w:tc>
          <w:tcPr>
            <w:tcW w:w="3493" w:type="dxa"/>
          </w:tcPr>
          <w:p w14:paraId="1A6D1F45" w14:textId="77777777" w:rsidR="00FC425F" w:rsidRDefault="00FC425F" w:rsidP="00D33AB3">
            <w:r>
              <w:t>Family name:</w:t>
            </w:r>
            <w:r w:rsidR="00770CC9">
              <w:t xml:space="preserve"> (</w:t>
            </w:r>
            <w:r w:rsidR="001C4C8B">
              <w:t>same as in passport</w:t>
            </w:r>
            <w:r w:rsidR="00770CC9">
              <w:t>)</w:t>
            </w:r>
          </w:p>
        </w:tc>
        <w:tc>
          <w:tcPr>
            <w:tcW w:w="3969" w:type="dxa"/>
            <w:gridSpan w:val="2"/>
          </w:tcPr>
          <w:p w14:paraId="38980E24" w14:textId="77777777" w:rsidR="00FC425F" w:rsidRDefault="00B93220" w:rsidP="00D33AB3">
            <w:r>
              <w:t>First name(s):</w:t>
            </w:r>
            <w:r w:rsidR="00770CC9">
              <w:t xml:space="preserve"> (</w:t>
            </w:r>
            <w:r w:rsidR="001C4C8B">
              <w:t>same as in passport</w:t>
            </w:r>
            <w:r w:rsidR="00770CC9">
              <w:t>)</w:t>
            </w:r>
          </w:p>
          <w:p w14:paraId="5DAB6C7B" w14:textId="77777777" w:rsidR="00FC425F" w:rsidRDefault="00FC425F"/>
        </w:tc>
        <w:tc>
          <w:tcPr>
            <w:tcW w:w="1610" w:type="dxa"/>
          </w:tcPr>
          <w:p w14:paraId="4E158575" w14:textId="77777777" w:rsidR="00FC425F" w:rsidRDefault="00FC425F">
            <w:r>
              <w:t>Mr/Ms:</w:t>
            </w:r>
          </w:p>
        </w:tc>
      </w:tr>
      <w:tr w:rsidR="00DC085F" w14:paraId="6A0E0575" w14:textId="77777777">
        <w:trPr>
          <w:trHeight w:val="390"/>
        </w:trPr>
        <w:tc>
          <w:tcPr>
            <w:tcW w:w="4627" w:type="dxa"/>
            <w:gridSpan w:val="2"/>
            <w:vMerge w:val="restart"/>
          </w:tcPr>
          <w:p w14:paraId="1131E9ED" w14:textId="77777777"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14:paraId="6A8B3FFC" w14:textId="77777777"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14:paraId="39873C8B" w14:textId="77777777">
        <w:trPr>
          <w:trHeight w:val="338"/>
        </w:trPr>
        <w:tc>
          <w:tcPr>
            <w:tcW w:w="4627" w:type="dxa"/>
            <w:gridSpan w:val="2"/>
            <w:vMerge/>
          </w:tcPr>
          <w:p w14:paraId="02EB378F" w14:textId="77777777" w:rsidR="00DC085F" w:rsidRDefault="00DC085F"/>
        </w:tc>
        <w:tc>
          <w:tcPr>
            <w:tcW w:w="4445" w:type="dxa"/>
            <w:gridSpan w:val="2"/>
          </w:tcPr>
          <w:p w14:paraId="5C70F2A2" w14:textId="77777777" w:rsidR="00DC085F" w:rsidRDefault="00D14C0F">
            <w:r>
              <w:t>Fax</w:t>
            </w:r>
            <w:r w:rsidR="00DC085F">
              <w:t>:</w:t>
            </w:r>
          </w:p>
        </w:tc>
      </w:tr>
      <w:tr w:rsidR="00DC085F" w14:paraId="084443D4" w14:textId="77777777">
        <w:trPr>
          <w:trHeight w:val="413"/>
        </w:trPr>
        <w:tc>
          <w:tcPr>
            <w:tcW w:w="4627" w:type="dxa"/>
            <w:gridSpan w:val="2"/>
            <w:vMerge/>
          </w:tcPr>
          <w:p w14:paraId="6A05A809" w14:textId="77777777" w:rsidR="00DC085F" w:rsidRDefault="00DC085F"/>
        </w:tc>
        <w:tc>
          <w:tcPr>
            <w:tcW w:w="4445" w:type="dxa"/>
            <w:gridSpan w:val="2"/>
          </w:tcPr>
          <w:p w14:paraId="1A3D61FB" w14:textId="77777777" w:rsidR="00DC085F" w:rsidRDefault="00925176">
            <w:r>
              <w:t>Email:</w:t>
            </w:r>
          </w:p>
        </w:tc>
      </w:tr>
      <w:tr w:rsidR="00DC085F" w14:paraId="33A19AB7" w14:textId="77777777">
        <w:tc>
          <w:tcPr>
            <w:tcW w:w="4627" w:type="dxa"/>
            <w:gridSpan w:val="2"/>
          </w:tcPr>
          <w:p w14:paraId="2B5509D4" w14:textId="77777777"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14:paraId="09236140" w14:textId="77777777" w:rsidR="00DC085F" w:rsidRDefault="00DC085F">
            <w:r>
              <w:t>Nationality:</w:t>
            </w:r>
          </w:p>
        </w:tc>
      </w:tr>
    </w:tbl>
    <w:p w14:paraId="5A39BBE3" w14:textId="77777777" w:rsidR="00DC085F" w:rsidRDefault="00DC085F"/>
    <w:p w14:paraId="54C26B25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0EF3B2C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ABAAD67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809F077" w14:textId="77777777"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F65A7A9" w14:textId="77777777"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1BB0F5" w14:textId="77777777"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 w14:paraId="41C8F39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A3D3EC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0B940D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E27B00A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061E4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AFD9C" w14:textId="77777777" w:rsidR="00DC085F" w:rsidRDefault="00DC085F">
            <w:pPr>
              <w:rPr>
                <w:b/>
              </w:rPr>
            </w:pPr>
          </w:p>
        </w:tc>
      </w:tr>
      <w:tr w:rsidR="00DC085F" w14:paraId="4B94D5A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EEC669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56B9AB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FB0818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9F31CB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128261" w14:textId="77777777" w:rsidR="00DC085F" w:rsidRDefault="00DC085F">
            <w:pPr>
              <w:rPr>
                <w:b/>
              </w:rPr>
            </w:pPr>
          </w:p>
        </w:tc>
      </w:tr>
      <w:tr w:rsidR="00DC085F" w14:paraId="62486C0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01652C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99056E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99C43A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DBEF00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461D779" w14:textId="77777777" w:rsidR="00DC085F" w:rsidRDefault="00DC085F">
            <w:pPr>
              <w:rPr>
                <w:b/>
              </w:rPr>
            </w:pPr>
          </w:p>
        </w:tc>
      </w:tr>
      <w:tr w:rsidR="00DC085F" w14:paraId="3CF2D8B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B78278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C39945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62CB0E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CE0A41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DC085F" w:rsidRDefault="00DC085F">
            <w:pPr>
              <w:rPr>
                <w:b/>
              </w:rPr>
            </w:pPr>
          </w:p>
        </w:tc>
      </w:tr>
    </w:tbl>
    <w:p w14:paraId="6D98A12B" w14:textId="77777777" w:rsidR="00DC085F" w:rsidRDefault="00DC085F">
      <w:pPr>
        <w:rPr>
          <w:b/>
        </w:rPr>
      </w:pPr>
    </w:p>
    <w:p w14:paraId="65CF6228" w14:textId="77777777"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247F185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5AA1E1A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3CE2505" w14:textId="77777777"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B8221CB" w14:textId="77777777"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784349" w14:textId="77777777"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 w14:paraId="2946DB8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7CC1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FFD37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99379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E9F23F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72F646" w14:textId="77777777" w:rsidR="00DC085F" w:rsidRDefault="00DC085F">
            <w:pPr>
              <w:rPr>
                <w:b/>
              </w:rPr>
            </w:pPr>
          </w:p>
        </w:tc>
      </w:tr>
      <w:tr w:rsidR="00DC085F" w14:paraId="08CE6F9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CDCEA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B9E253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DE523C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E56223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7547A01" w14:textId="77777777" w:rsidR="00DC085F" w:rsidRDefault="00DC085F">
            <w:pPr>
              <w:rPr>
                <w:b/>
              </w:rPr>
            </w:pPr>
          </w:p>
        </w:tc>
      </w:tr>
      <w:tr w:rsidR="00DC085F" w14:paraId="5043CB0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459315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37F28F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FB9E20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DF9E56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DC085F" w:rsidRDefault="00DC085F">
            <w:pPr>
              <w:rPr>
                <w:b/>
              </w:rPr>
            </w:pPr>
          </w:p>
        </w:tc>
      </w:tr>
    </w:tbl>
    <w:p w14:paraId="7C88B31D" w14:textId="77777777"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14:paraId="144A5D23" w14:textId="1C0314F0" w:rsidR="00DC085F" w:rsidRDefault="00DC085F">
      <w:pPr>
        <w:rPr>
          <w:b/>
        </w:rPr>
      </w:pPr>
    </w:p>
    <w:p w14:paraId="738610EB" w14:textId="77777777" w:rsidR="00673D8B" w:rsidRDefault="00673D8B">
      <w:pPr>
        <w:rPr>
          <w:b/>
        </w:rPr>
      </w:pPr>
    </w:p>
    <w:p w14:paraId="2F8DFDEC" w14:textId="77777777" w:rsidR="001D6B67" w:rsidRDefault="001D6B67">
      <w:pPr>
        <w:rPr>
          <w:b/>
        </w:rPr>
      </w:pPr>
    </w:p>
    <w:p w14:paraId="374A8F35" w14:textId="77777777" w:rsidR="00DC085F" w:rsidRDefault="00DC085F" w:rsidP="00941EED">
      <w:pPr>
        <w:jc w:val="both"/>
        <w:outlineLvl w:val="0"/>
        <w:rPr>
          <w:b/>
        </w:rPr>
      </w:pPr>
      <w:r>
        <w:rPr>
          <w:b/>
        </w:rPr>
        <w:t xml:space="preserve">4. </w:t>
      </w:r>
      <w:r w:rsidR="00941EED">
        <w:rPr>
          <w:b/>
        </w:rPr>
        <w:t>Institute’s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D2209D">
        <w:rPr>
          <w:b/>
        </w:rPr>
        <w:t>event</w:t>
      </w:r>
      <w:r w:rsidR="00C30682">
        <w:rPr>
          <w:b/>
        </w:rPr>
        <w:t>:</w:t>
      </w:r>
    </w:p>
    <w:p w14:paraId="67414A47" w14:textId="7241838A" w:rsidR="001D6B67" w:rsidRDefault="001D6B67" w:rsidP="00941EED">
      <w:pPr>
        <w:jc w:val="both"/>
        <w:outlineLvl w:val="0"/>
        <w:rPr>
          <w:b/>
        </w:rPr>
      </w:pPr>
    </w:p>
    <w:p w14:paraId="454E11A1" w14:textId="77777777" w:rsidR="001D6B67" w:rsidRPr="00C30682" w:rsidRDefault="001D6B67" w:rsidP="00941EED">
      <w:pPr>
        <w:jc w:val="both"/>
        <w:outlineLvl w:val="0"/>
        <w:rPr>
          <w:b/>
        </w:rPr>
      </w:pPr>
    </w:p>
    <w:p w14:paraId="637805D2" w14:textId="77777777" w:rsidR="009A6484" w:rsidRDefault="009A6484">
      <w:pPr>
        <w:rPr>
          <w:b/>
        </w:rPr>
      </w:pPr>
    </w:p>
    <w:p w14:paraId="14DE4513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14:paraId="463F29E8" w14:textId="77777777" w:rsidR="00D84E2C" w:rsidRPr="00543361" w:rsidRDefault="00D84E2C">
      <w:pPr>
        <w:rPr>
          <w:b/>
          <w:bCs/>
        </w:rPr>
      </w:pPr>
    </w:p>
    <w:p w14:paraId="2BA7983C" w14:textId="77777777"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2FD0" w14:textId="77777777" w:rsidR="00531552" w:rsidRDefault="00531552">
      <w:r>
        <w:separator/>
      </w:r>
    </w:p>
  </w:endnote>
  <w:endnote w:type="continuationSeparator" w:id="0">
    <w:p w14:paraId="4A30190D" w14:textId="77777777" w:rsidR="00531552" w:rsidRDefault="0053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C73648" w:rsidRDefault="00C73648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053F5" w:rsidRDefault="00A053F5" w:rsidP="000974A3">
    <w:pPr>
      <w:pStyle w:val="Footer"/>
      <w:jc w:val="center"/>
      <w:rPr>
        <w:sz w:val="18"/>
        <w:szCs w:val="18"/>
      </w:rPr>
    </w:pPr>
  </w:p>
  <w:p w14:paraId="6F3582D7" w14:textId="77777777" w:rsidR="00A053F5" w:rsidRPr="000974A3" w:rsidRDefault="00A053F5" w:rsidP="00097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A053F5">
      <w:rPr>
        <w:sz w:val="18"/>
        <w:szCs w:val="18"/>
      </w:rPr>
      <w:fldChar w:fldCharType="begin"/>
    </w:r>
    <w:r w:rsidRPr="00A053F5">
      <w:rPr>
        <w:sz w:val="18"/>
        <w:szCs w:val="18"/>
      </w:rPr>
      <w:instrText xml:space="preserve"> PAGE   \* MERGEFORMAT </w:instrText>
    </w:r>
    <w:r w:rsidRPr="00A053F5">
      <w:rPr>
        <w:sz w:val="18"/>
        <w:szCs w:val="18"/>
      </w:rPr>
      <w:fldChar w:fldCharType="separate"/>
    </w:r>
    <w:r w:rsidR="008849A0">
      <w:rPr>
        <w:noProof/>
        <w:sz w:val="18"/>
        <w:szCs w:val="18"/>
      </w:rPr>
      <w:t>1</w:t>
    </w:r>
    <w:r w:rsidRPr="00A053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5C8A" w14:textId="77777777" w:rsidR="00531552" w:rsidRDefault="00531552">
      <w:r>
        <w:t>___________________________________________________________________________</w:t>
      </w:r>
    </w:p>
  </w:footnote>
  <w:footnote w:type="continuationSeparator" w:id="0">
    <w:p w14:paraId="4FFA27B9" w14:textId="77777777" w:rsidR="00531552" w:rsidRDefault="00531552">
      <w:r>
        <w:t>___________________________________________________________________________</w:t>
      </w:r>
    </w:p>
  </w:footnote>
  <w:footnote w:type="continuationNotice" w:id="1">
    <w:p w14:paraId="11B4E554" w14:textId="77777777" w:rsidR="00531552" w:rsidRDefault="00531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AC38" w14:textId="77777777" w:rsidR="00C73648" w:rsidRDefault="00C73648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C73648" w:rsidRDefault="00C73648">
    <w:pPr>
      <w:rPr>
        <w:sz w:val="2"/>
      </w:rPr>
    </w:pPr>
  </w:p>
  <w:p w14:paraId="02EDD99D" w14:textId="77777777" w:rsidR="00C73648" w:rsidRDefault="00C73648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  <w:p w14:paraId="19219836" w14:textId="77777777" w:rsidR="00C73648" w:rsidRDefault="00C73648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73648" w:rsidRPr="00495C85" w14:paraId="3FC68F3F" w14:textId="77777777" w:rsidTr="40A0888D">
      <w:trPr>
        <w:trHeight w:val="716"/>
      </w:trPr>
      <w:tc>
        <w:tcPr>
          <w:tcW w:w="979" w:type="dxa"/>
          <w:vMerge w:val="restart"/>
        </w:tcPr>
        <w:p w14:paraId="61829076" w14:textId="77777777" w:rsidR="00C73648" w:rsidRDefault="40A0888D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26B6AAD3" wp14:editId="3F442377">
                <wp:extent cx="523875" cy="466725"/>
                <wp:effectExtent l="0" t="0" r="9525" b="9525"/>
                <wp:docPr id="108426254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2BA226A1" w14:textId="77777777" w:rsidR="00C73648" w:rsidRDefault="40A0888D">
          <w:pPr>
            <w:spacing w:after="20"/>
          </w:pPr>
          <w:r>
            <w:rPr>
              <w:noProof/>
            </w:rPr>
            <w:drawing>
              <wp:inline distT="0" distB="0" distL="0" distR="0" wp14:anchorId="291C1B6F" wp14:editId="75C081FE">
                <wp:extent cx="666750" cy="180975"/>
                <wp:effectExtent l="0" t="0" r="0" b="9525"/>
                <wp:docPr id="347356585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3280B0D0" w14:textId="57B5CAC6" w:rsidR="00C73648" w:rsidRPr="00495C85" w:rsidRDefault="00C73648" w:rsidP="007378D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0" w:name="DOC_bkmClassification1"/>
          <w:r w:rsidRPr="00495C85">
            <w:rPr>
              <w:color w:val="auto"/>
              <w:sz w:val="28"/>
              <w:szCs w:val="28"/>
            </w:rPr>
            <w:t>F</w:t>
          </w:r>
          <w:r w:rsidRPr="00495C85">
            <w:rPr>
              <w:caps w:val="0"/>
              <w:color w:val="auto"/>
              <w:sz w:val="28"/>
              <w:szCs w:val="28"/>
            </w:rPr>
            <w:t>orm C</w:t>
          </w:r>
          <w:r w:rsidRPr="00495C85">
            <w:rPr>
              <w:caps w:val="0"/>
              <w:color w:val="auto"/>
              <w:sz w:val="28"/>
              <w:szCs w:val="28"/>
            </w:rPr>
            <w:br/>
          </w:r>
          <w:r w:rsidR="00A75660">
            <w:t xml:space="preserve"> </w:t>
          </w:r>
          <w:r w:rsidR="00A75660" w:rsidRPr="00A75660">
            <w:rPr>
              <w:caps w:val="0"/>
              <w:color w:val="0000FF"/>
              <w:sz w:val="24"/>
              <w:szCs w:val="24"/>
            </w:rPr>
            <w:t>EVT2305889</w:t>
          </w:r>
        </w:p>
        <w:bookmarkEnd w:id="0"/>
        <w:p w14:paraId="17AD93B2" w14:textId="77777777" w:rsidR="00C73648" w:rsidRPr="00495C85" w:rsidRDefault="00C73648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C73648" w:rsidRPr="00495C85" w14:paraId="2A737063" w14:textId="77777777" w:rsidTr="40A0888D">
      <w:trPr>
        <w:trHeight w:val="167"/>
      </w:trPr>
      <w:tc>
        <w:tcPr>
          <w:tcW w:w="979" w:type="dxa"/>
          <w:vMerge/>
        </w:tcPr>
        <w:p w14:paraId="0DE4B5B7" w14:textId="77777777" w:rsidR="00C73648" w:rsidRDefault="00C73648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C73648" w:rsidRDefault="00C73648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66204FF1" w14:textId="77777777" w:rsidR="00C73648" w:rsidRPr="00495C85" w:rsidRDefault="00C73648">
          <w:pPr>
            <w:pStyle w:val="Heading9"/>
            <w:spacing w:before="0" w:after="10"/>
          </w:pPr>
        </w:p>
      </w:tc>
    </w:tr>
  </w:tbl>
  <w:p w14:paraId="2DBF0D7D" w14:textId="77777777" w:rsidR="00C73648" w:rsidRDefault="00C7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589458">
    <w:abstractNumId w:val="3"/>
  </w:num>
  <w:num w:numId="2" w16cid:durableId="1450126097">
    <w:abstractNumId w:val="1"/>
  </w:num>
  <w:num w:numId="3" w16cid:durableId="113600757">
    <w:abstractNumId w:val="5"/>
  </w:num>
  <w:num w:numId="4" w16cid:durableId="212932477">
    <w:abstractNumId w:val="5"/>
  </w:num>
  <w:num w:numId="5" w16cid:durableId="398941348">
    <w:abstractNumId w:val="5"/>
  </w:num>
  <w:num w:numId="6" w16cid:durableId="799567302">
    <w:abstractNumId w:val="2"/>
  </w:num>
  <w:num w:numId="7" w16cid:durableId="1180269460">
    <w:abstractNumId w:val="4"/>
  </w:num>
  <w:num w:numId="8" w16cid:durableId="2016691200">
    <w:abstractNumId w:val="6"/>
  </w:num>
  <w:num w:numId="9" w16cid:durableId="17770171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74A3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4C8B"/>
    <w:rsid w:val="001C6D58"/>
    <w:rsid w:val="001D6B67"/>
    <w:rsid w:val="001D792A"/>
    <w:rsid w:val="001E0F8C"/>
    <w:rsid w:val="00200FC2"/>
    <w:rsid w:val="00212382"/>
    <w:rsid w:val="002512E4"/>
    <w:rsid w:val="00253F88"/>
    <w:rsid w:val="00260D56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56B4B"/>
    <w:rsid w:val="003833C5"/>
    <w:rsid w:val="00383B23"/>
    <w:rsid w:val="003930B4"/>
    <w:rsid w:val="003A7EB0"/>
    <w:rsid w:val="003C00B2"/>
    <w:rsid w:val="003C13E5"/>
    <w:rsid w:val="003D3827"/>
    <w:rsid w:val="003E7B9E"/>
    <w:rsid w:val="00420FA8"/>
    <w:rsid w:val="004342C1"/>
    <w:rsid w:val="00434938"/>
    <w:rsid w:val="0045694B"/>
    <w:rsid w:val="00470489"/>
    <w:rsid w:val="00495C85"/>
    <w:rsid w:val="004A3F2F"/>
    <w:rsid w:val="004A606A"/>
    <w:rsid w:val="004A7802"/>
    <w:rsid w:val="004B1E30"/>
    <w:rsid w:val="004B5F05"/>
    <w:rsid w:val="004C1242"/>
    <w:rsid w:val="004D4FA7"/>
    <w:rsid w:val="004E1503"/>
    <w:rsid w:val="0053106F"/>
    <w:rsid w:val="00531552"/>
    <w:rsid w:val="00533FF4"/>
    <w:rsid w:val="0054064D"/>
    <w:rsid w:val="00541ADC"/>
    <w:rsid w:val="00542479"/>
    <w:rsid w:val="00543361"/>
    <w:rsid w:val="00544C68"/>
    <w:rsid w:val="00572F1A"/>
    <w:rsid w:val="00580E9B"/>
    <w:rsid w:val="005823EF"/>
    <w:rsid w:val="0058389E"/>
    <w:rsid w:val="005A193D"/>
    <w:rsid w:val="005E0D7F"/>
    <w:rsid w:val="005F275F"/>
    <w:rsid w:val="00616C0E"/>
    <w:rsid w:val="00652580"/>
    <w:rsid w:val="006526E5"/>
    <w:rsid w:val="00653074"/>
    <w:rsid w:val="00673D8B"/>
    <w:rsid w:val="00676BEF"/>
    <w:rsid w:val="00680FF8"/>
    <w:rsid w:val="006965B9"/>
    <w:rsid w:val="00696CAD"/>
    <w:rsid w:val="006A20C0"/>
    <w:rsid w:val="006B08AB"/>
    <w:rsid w:val="006B168B"/>
    <w:rsid w:val="006B25CB"/>
    <w:rsid w:val="006C56B8"/>
    <w:rsid w:val="006C742B"/>
    <w:rsid w:val="006D02FB"/>
    <w:rsid w:val="006D7FC2"/>
    <w:rsid w:val="00700708"/>
    <w:rsid w:val="00705884"/>
    <w:rsid w:val="00712C3B"/>
    <w:rsid w:val="00723F67"/>
    <w:rsid w:val="007276A3"/>
    <w:rsid w:val="007277BA"/>
    <w:rsid w:val="007378DF"/>
    <w:rsid w:val="007558E7"/>
    <w:rsid w:val="00770CC9"/>
    <w:rsid w:val="00777F46"/>
    <w:rsid w:val="007A5AD8"/>
    <w:rsid w:val="007A636F"/>
    <w:rsid w:val="007B2900"/>
    <w:rsid w:val="007B7BFF"/>
    <w:rsid w:val="007D6849"/>
    <w:rsid w:val="007E726F"/>
    <w:rsid w:val="007F3E14"/>
    <w:rsid w:val="00812D68"/>
    <w:rsid w:val="00816616"/>
    <w:rsid w:val="00837847"/>
    <w:rsid w:val="008474E1"/>
    <w:rsid w:val="008849A0"/>
    <w:rsid w:val="008A140E"/>
    <w:rsid w:val="008B2987"/>
    <w:rsid w:val="008B2B19"/>
    <w:rsid w:val="008D40FB"/>
    <w:rsid w:val="008E79D7"/>
    <w:rsid w:val="009008AB"/>
    <w:rsid w:val="00925176"/>
    <w:rsid w:val="00941EED"/>
    <w:rsid w:val="009459AF"/>
    <w:rsid w:val="00947C88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6D0E"/>
    <w:rsid w:val="009D76AE"/>
    <w:rsid w:val="009D7ECE"/>
    <w:rsid w:val="00A053F5"/>
    <w:rsid w:val="00A0750E"/>
    <w:rsid w:val="00A12377"/>
    <w:rsid w:val="00A151D2"/>
    <w:rsid w:val="00A22851"/>
    <w:rsid w:val="00A2453A"/>
    <w:rsid w:val="00A53974"/>
    <w:rsid w:val="00A6618B"/>
    <w:rsid w:val="00A75660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E2387"/>
    <w:rsid w:val="00BF3CFF"/>
    <w:rsid w:val="00C01CA2"/>
    <w:rsid w:val="00C11548"/>
    <w:rsid w:val="00C17A00"/>
    <w:rsid w:val="00C30682"/>
    <w:rsid w:val="00C315EE"/>
    <w:rsid w:val="00C32933"/>
    <w:rsid w:val="00C73648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2209D"/>
    <w:rsid w:val="00D33A05"/>
    <w:rsid w:val="00D33AB3"/>
    <w:rsid w:val="00D56A3A"/>
    <w:rsid w:val="00D84E2C"/>
    <w:rsid w:val="00DA6CB7"/>
    <w:rsid w:val="00DB6122"/>
    <w:rsid w:val="00DC085F"/>
    <w:rsid w:val="00DC7A32"/>
    <w:rsid w:val="00DF7EFB"/>
    <w:rsid w:val="00E03F9D"/>
    <w:rsid w:val="00E04786"/>
    <w:rsid w:val="00E1411E"/>
    <w:rsid w:val="00E26C9C"/>
    <w:rsid w:val="00E76C60"/>
    <w:rsid w:val="00EA7AC0"/>
    <w:rsid w:val="00EE3516"/>
    <w:rsid w:val="00EF6A64"/>
    <w:rsid w:val="00F00F9C"/>
    <w:rsid w:val="00F144C3"/>
    <w:rsid w:val="00F407C6"/>
    <w:rsid w:val="00F410B4"/>
    <w:rsid w:val="00F42A96"/>
    <w:rsid w:val="00F4319B"/>
    <w:rsid w:val="00F465CE"/>
    <w:rsid w:val="00FA24B1"/>
    <w:rsid w:val="00FB367E"/>
    <w:rsid w:val="00FC101F"/>
    <w:rsid w:val="00FC425F"/>
    <w:rsid w:val="00FD71CE"/>
    <w:rsid w:val="40A08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FF8DBE"/>
  <w15:docId w15:val="{EB749EC3-E92E-4F7F-9A62-97A7AD7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paragraph" w:customStyle="1" w:styleId="Default">
    <w:name w:val="Default"/>
    <w:rsid w:val="0054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.kalender@iae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Khaperskaia@iae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8" ma:contentTypeDescription="Create a new document." ma:contentTypeScope="" ma:versionID="bc9339bad3244ae1098c9ae41366a48d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aaff81e84c7fe91a581831e20222b0a9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464C6-8A03-4F21-B2D1-CA1B46F48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3C4A3-D401-495D-9FB9-53BE6D21F1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C276BA-D1E2-4A7F-9194-A19224CD5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F588A-A750-47A4-BC4D-AF5DDB2DD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1555</Characters>
  <Application>Microsoft Office Word</Application>
  <DocSecurity>4</DocSecurity>
  <Lines>12</Lines>
  <Paragraphs>3</Paragraphs>
  <ScaleCrop>false</ScaleCrop>
  <Company>IAEA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M.Khaelss@iaea.org</dc:creator>
  <cp:lastModifiedBy>Garland, Rachel (ELS-OXF)</cp:lastModifiedBy>
  <cp:revision>2</cp:revision>
  <cp:lastPrinted>2017-12-07T12:59:00Z</cp:lastPrinted>
  <dcterms:created xsi:type="dcterms:W3CDTF">2024-02-06T15:46:00Z</dcterms:created>
  <dcterms:modified xsi:type="dcterms:W3CDTF">2024-02-06T15:46:00Z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  <property fmtid="{D5CDD505-2E9C-101B-9397-08002B2CF9AE}" pid="12" name="MSIP_Label_549ac42a-3eb4-4074-b885-aea26bd6241e_Enabled">
    <vt:lpwstr>true</vt:lpwstr>
  </property>
  <property fmtid="{D5CDD505-2E9C-101B-9397-08002B2CF9AE}" pid="13" name="MSIP_Label_549ac42a-3eb4-4074-b885-aea26bd6241e_SetDate">
    <vt:lpwstr>2024-02-06T15:46:13Z</vt:lpwstr>
  </property>
  <property fmtid="{D5CDD505-2E9C-101B-9397-08002B2CF9AE}" pid="14" name="MSIP_Label_549ac42a-3eb4-4074-b885-aea26bd6241e_Method">
    <vt:lpwstr>Standard</vt:lpwstr>
  </property>
  <property fmtid="{D5CDD505-2E9C-101B-9397-08002B2CF9AE}" pid="15" name="MSIP_Label_549ac42a-3eb4-4074-b885-aea26bd6241e_Name">
    <vt:lpwstr>General Business</vt:lpwstr>
  </property>
  <property fmtid="{D5CDD505-2E9C-101B-9397-08002B2CF9AE}" pid="16" name="MSIP_Label_549ac42a-3eb4-4074-b885-aea26bd6241e_SiteId">
    <vt:lpwstr>9274ee3f-9425-4109-a27f-9fb15c10675d</vt:lpwstr>
  </property>
  <property fmtid="{D5CDD505-2E9C-101B-9397-08002B2CF9AE}" pid="17" name="MSIP_Label_549ac42a-3eb4-4074-b885-aea26bd6241e_ActionId">
    <vt:lpwstr>c63ce750-73dc-458a-8857-90f7033848f6</vt:lpwstr>
  </property>
  <property fmtid="{D5CDD505-2E9C-101B-9397-08002B2CF9AE}" pid="18" name="MSIP_Label_549ac42a-3eb4-4074-b885-aea26bd6241e_ContentBits">
    <vt:lpwstr>0</vt:lpwstr>
  </property>
</Properties>
</file>