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6C5FCBB0" w:rsidR="00CE3C7C" w:rsidRPr="007B4DDB" w:rsidRDefault="002A37CA"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B629A5">
                  <w:rPr>
                    <w:rStyle w:val="Strong"/>
                  </w:rPr>
                  <w:t>Review, Promotion, Tenure</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4EB47B0E" w:rsidR="00CE3C7C" w:rsidRPr="00C566AD" w:rsidRDefault="002A37CA"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10T00:00:00Z">
                  <w:dateFormat w:val="MMMM d, yyyy"/>
                  <w:lid w:val="en-US"/>
                  <w:storeMappedDataAs w:val="dateTime"/>
                  <w:calendar w:val="gregorian"/>
                </w:date>
              </w:sdtPr>
              <w:sdtContent>
                <w:r w:rsidR="003C7F9E">
                  <w:rPr>
                    <w:rStyle w:val="Strong"/>
                    <w:b w:val="0"/>
                  </w:rPr>
                  <w:t>October 10,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16D5FB91" w:rsidR="00CE3C7C" w:rsidRPr="00E63238" w:rsidRDefault="002A37CA"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3C7F9E">
                  <w:rPr>
                    <w:b/>
                    <w:bCs/>
                  </w:rPr>
                  <w:t>T</w:t>
                </w:r>
                <w:r w:rsidR="003C7F9E">
                  <w:t>yler Melone</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7719DC8F"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B629A5">
                  <w:t>Review, Promotion, Tenure</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50690A16" w:rsidR="009076E5" w:rsidRPr="00E63238" w:rsidRDefault="002A37CA"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70F6C22B" w:rsidR="00F02315" w:rsidRDefault="002B3A51" w:rsidP="00066DF0">
            <w:pPr>
              <w:pStyle w:val="ListParagraph"/>
              <w:numPr>
                <w:ilvl w:val="0"/>
                <w:numId w:val="7"/>
              </w:numPr>
              <w:rPr>
                <w:rStyle w:val="Strong"/>
                <w:b w:val="0"/>
              </w:rPr>
            </w:pPr>
            <w:r w:rsidRPr="00F02315">
              <w:rPr>
                <w:rStyle w:val="Strong"/>
                <w:b w:val="0"/>
              </w:rPr>
              <w:t>DevTools</w:t>
            </w:r>
            <w:r w:rsidR="00217D76">
              <w:rPr>
                <w:rStyle w:val="Strong"/>
                <w:b w:val="0"/>
              </w:rPr>
              <w:t>n</w:t>
            </w:r>
            <w:r w:rsidR="009076E5" w:rsidRPr="00F02315">
              <w:rPr>
                <w:rStyle w:val="Strong"/>
                <w:b w:val="0"/>
              </w:rPr>
              <w:t>/Code inspection</w:t>
            </w:r>
          </w:p>
          <w:p w14:paraId="5717ADA3" w14:textId="24C323CB" w:rsidR="00F02315" w:rsidRDefault="002B3A51" w:rsidP="00066DF0">
            <w:pPr>
              <w:pStyle w:val="ListParagraph"/>
              <w:numPr>
                <w:ilvl w:val="0"/>
                <w:numId w:val="7"/>
              </w:numPr>
              <w:rPr>
                <w:rStyle w:val="Strong"/>
                <w:b w:val="0"/>
              </w:rPr>
            </w:pPr>
            <w:commentRangeStart w:id="0"/>
            <w:r w:rsidRPr="00D72E16">
              <w:rPr>
                <w:rStyle w:val="Strong"/>
                <w:b w:val="0"/>
                <w:bCs w:val="0"/>
              </w:rPr>
              <w:t>Chrome</w:t>
            </w:r>
            <w:r w:rsidRPr="00F02315">
              <w:rPr>
                <w:rStyle w:val="Strong"/>
                <w:b w:val="0"/>
              </w:rPr>
              <w:t xml:space="preserve"> </w:t>
            </w:r>
            <w:r w:rsidR="007A6F0F">
              <w:rPr>
                <w:rStyle w:val="Strong"/>
                <w:b w:val="0"/>
              </w:rPr>
              <w:t>141.0.7</w:t>
            </w:r>
            <w:r w:rsidR="00D72E16">
              <w:rPr>
                <w:rStyle w:val="Strong"/>
              </w:rPr>
              <w:t xml:space="preserve"> </w:t>
            </w:r>
            <w:r w:rsidR="009076E5" w:rsidRPr="00F02315">
              <w:rPr>
                <w:rStyle w:val="Strong"/>
                <w:b w:val="0"/>
              </w:rPr>
              <w:t xml:space="preserve">on Windows </w:t>
            </w:r>
            <w:r w:rsidR="004A2FA6">
              <w:rPr>
                <w:rStyle w:val="Strong"/>
                <w:b w:val="0"/>
              </w:rPr>
              <w:t>11</w:t>
            </w:r>
            <w:r w:rsidRPr="00F02315">
              <w:rPr>
                <w:rStyle w:val="Strong"/>
                <w:b w:val="0"/>
              </w:rPr>
              <w:t xml:space="preserve"> 2</w:t>
            </w:r>
            <w:r w:rsidR="008705FC">
              <w:rPr>
                <w:rStyle w:val="Strong"/>
                <w:b w:val="0"/>
              </w:rPr>
              <w:t>3</w:t>
            </w:r>
            <w:r w:rsidRPr="00F02315">
              <w:rPr>
                <w:rStyle w:val="Strong"/>
                <w:b w:val="0"/>
              </w:rPr>
              <w:t>H2</w:t>
            </w:r>
          </w:p>
          <w:p w14:paraId="4A3EC85F" w14:textId="5D4DCED7"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E734EA">
              <w:rPr>
                <w:rStyle w:val="Strong"/>
                <w:b w:val="0"/>
              </w:rPr>
              <w:t>#</w:t>
            </w:r>
            <w:r w:rsidR="002B3A51" w:rsidRPr="00F02315">
              <w:rPr>
                <w:rStyle w:val="Strong"/>
                <w:b w:val="0"/>
              </w:rPr>
              <w:t>.</w:t>
            </w:r>
            <w:r w:rsidR="00E734EA">
              <w:rPr>
                <w:rStyle w:val="Strong"/>
                <w:b w:val="0"/>
              </w:rPr>
              <w:t>#</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commentRangeEnd w:id="0"/>
            <w:r w:rsidR="00724608" w:rsidRPr="00F02315">
              <w:rPr>
                <w:rStyle w:val="CommentReference"/>
                <w:sz w:val="22"/>
                <w:szCs w:val="22"/>
              </w:rPr>
              <w:commentReference w:id="0"/>
            </w:r>
          </w:p>
          <w:p w14:paraId="2C8C6E3D" w14:textId="7ABC240A" w:rsidR="00F02315" w:rsidRPr="00F02315" w:rsidRDefault="00F02315" w:rsidP="00066DF0">
            <w:pPr>
              <w:pStyle w:val="ListParagraph"/>
              <w:numPr>
                <w:ilvl w:val="0"/>
                <w:numId w:val="7"/>
              </w:numPr>
              <w:rPr>
                <w:rStyle w:val="Strong"/>
                <w:b w:val="0"/>
                <w:bCs w:val="0"/>
              </w:rPr>
            </w:pPr>
            <w:hyperlink r:id="rId18" w:history="1">
              <w:r w:rsidRPr="00F02315">
                <w:rPr>
                  <w:rStyle w:val="Hyperlink"/>
                </w:rPr>
                <w:t>W3C Web Accessibility Initiative (WAI) Pages</w:t>
              </w:r>
            </w:hyperlink>
          </w:p>
          <w:p w14:paraId="5083C2FC" w14:textId="34A0410C" w:rsidR="009076E5" w:rsidRPr="00F02315" w:rsidRDefault="009076E5" w:rsidP="00066DF0">
            <w:pPr>
              <w:pStyle w:val="ListParagraph"/>
              <w:numPr>
                <w:ilvl w:val="0"/>
                <w:numId w:val="7"/>
              </w:numPr>
              <w:rPr>
                <w:rStyle w:val="Strong"/>
                <w:b w:val="0"/>
                <w:bCs w:val="0"/>
              </w:rPr>
            </w:pPr>
            <w:hyperlink r:id="rId19"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00F9A5F5" w:rsidR="0062435D" w:rsidRPr="00C65752" w:rsidRDefault="001E607F" w:rsidP="001E607F">
            <w:pPr>
              <w:pStyle w:val="ListParagraph"/>
              <w:numPr>
                <w:ilvl w:val="0"/>
                <w:numId w:val="1"/>
              </w:numPr>
            </w:pPr>
            <w:r>
              <w:t xml:space="preserve">Administrator: </w:t>
            </w:r>
            <w:r w:rsidR="00C51077" w:rsidRPr="00C51077">
              <w:t>Cases, Create Case, Individual Case Page, Read Case, Edit Case: Case Summary page, Edit Case: Case Information, Edit Case: Candidate Requirements, Edit Case: Internal Case Sections, Edit Case: Case Review Steps, Edit Case: Edit Case Review Step, Templates, Edit Template: Candidate Requirements, Administration, Users &amp; Groups, Reports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commentRangeStart w:id="1"/>
            <w:r w:rsidRPr="003D39DA">
              <w:rPr>
                <w:rFonts w:eastAsia="Times New Roman" w:cs="Calibri"/>
                <w:b/>
                <w:bCs/>
              </w:rPr>
              <w:t>Evaluation</w:t>
            </w:r>
            <w:commentRangeEnd w:id="1"/>
            <w:r w:rsidR="007A4BB2" w:rsidRPr="003D39DA">
              <w:rPr>
                <w:rStyle w:val="CommentReference"/>
                <w:rFonts w:eastAsia="Times New Roman" w:cs="Calibri"/>
                <w:b/>
                <w:bCs/>
                <w:sz w:val="22"/>
                <w:szCs w:val="22"/>
              </w:rPr>
              <w:commentReference w:id="1"/>
            </w:r>
          </w:p>
        </w:tc>
      </w:tr>
      <w:tr w:rsidR="00A67FBF" w:rsidRPr="00556AB9" w14:paraId="5083C31E"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1D" w14:textId="664BD35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6096277"/>
                <w:placeholder>
                  <w:docPart w:val="89A06AEA6EC74CC499F0BB55E5B0E1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1" w14:textId="504182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shd w:val="clear" w:color="auto" w:fill="D8E3BC"/>
                </w:rPr>
                <w:alias w:val="Conformance Level"/>
                <w:tag w:val="Conformance Level"/>
                <w:id w:val="-1804451882"/>
                <w:placeholder>
                  <w:docPart w:val="6372FC605464475982619F5DFCE13A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Fonts w:eastAsia="Times New Roman" w:cs="Calibri"/>
                    <w:shd w:val="clear" w:color="auto" w:fill="D8E3BC"/>
                  </w:rPr>
                  <w:t>Supports (N/A)</w:t>
                </w:r>
              </w:sdtContent>
            </w:sdt>
            <w:r w:rsidRPr="003D39DA">
              <w:rPr>
                <w:rFonts w:eastAsia="Times New Roman" w:cs="Calibri"/>
              </w:rPr>
              <w:fldChar w:fldCharType="end"/>
            </w:r>
          </w:p>
        </w:tc>
      </w:tr>
      <w:tr w:rsidR="00A67FBF" w:rsidRPr="00556AB9" w14:paraId="5083C32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5" w14:textId="62B7D4F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57152877"/>
                <w:placeholder>
                  <w:docPart w:val="3DE2F16E0EE84C699E6C96F902D71D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9" w14:textId="6FAFE693"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61864125"/>
                <w:placeholder>
                  <w:docPart w:val="2FC0E298CF7A48EF98E0F394F69E63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D" w14:textId="53ED46CC"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45292225"/>
                <w:placeholder>
                  <w:docPart w:val="3A9158F7DB8348E886694DF2F623F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31" w14:textId="3BEFE3F2"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54909597"/>
                <w:placeholder>
                  <w:docPart w:val="712A7B1ECE6D4963A61916C445A826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7079DB5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00404053"/>
                <w:placeholder>
                  <w:docPart w:val="7D524D551FE041398636CA85AC573C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39" w14:textId="1D2293E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42767151"/>
                <w:placeholder>
                  <w:docPart w:val="B89FB5644DEB4172848631E5EA062E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3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3D" w14:textId="6606A18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01041652"/>
                <w:placeholder>
                  <w:docPart w:val="BD766579F3E44AD8B6AB388038D6A0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1CCE2051" w14:textId="499515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26711384"/>
                <w:placeholder>
                  <w:docPart w:val="E9E30745348D46609024D21EFEDADE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20DC4D08" w14:textId="0576BE1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10069572"/>
                <w:placeholder>
                  <w:docPart w:val="6011242FA6324456BF460C2ED188E5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42240D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795780"/>
                <w:placeholder>
                  <w:docPart w:val="D4150FF525114A59A6A22FD7EF50A9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45" w14:textId="3F984EC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69764701"/>
                <w:placeholder>
                  <w:docPart w:val="C05991798A9149729723F6F77938B0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314313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29220988"/>
                <w:placeholder>
                  <w:docPart w:val="6349361FCEB346E0AE37EDC058D53F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10F975B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8502939"/>
                <w:placeholder>
                  <w:docPart w:val="75EC0E8297D44F63804F1F4981E447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51" w14:textId="0A1EFB2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45765497"/>
                <w:placeholder>
                  <w:docPart w:val="651CA0DA083F412EA929F5F253435C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252AD28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36828886"/>
                <w:placeholder>
                  <w:docPart w:val="63A14B6093554DDBB54A32B65B447C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77ABA35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9577707"/>
                <w:placeholder>
                  <w:docPart w:val="DC2464736EB243F6B7504F81E20426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34FD20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86814441"/>
                <w:placeholder>
                  <w:docPart w:val="9AD32EC16D204A8E8FBF5626B5BFF0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9B209B1" w14:textId="626A2C2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83071906"/>
                <w:placeholder>
                  <w:docPart w:val="0DA61B088D3446AD8C4B0B3EC5B53D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4074C7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4558580"/>
                <w:placeholder>
                  <w:docPart w:val="8180E5B518B44061B2C690A04ECB3F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59" w14:textId="6A8A71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0694137"/>
                <w:placeholder>
                  <w:docPart w:val="D1386A3C4E3D4D60A9993251BD1F66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5120D44"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2B5E2083" w14:textId="4D83C4F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7070466"/>
                <w:placeholder>
                  <w:docPart w:val="45D8F47931FB46A995BCF9ED1292B3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5E"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203C18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36722943"/>
                <w:placeholder>
                  <w:docPart w:val="16500ADD973C4860A50DC30FFDE5AE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61" w14:textId="2B00186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62250765"/>
                <w:placeholder>
                  <w:docPart w:val="6F241F28F8FD4D78BE27DCCC31E373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65" w14:textId="52A8FD6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28021188"/>
                <w:placeholder>
                  <w:docPart w:val="0B69653F014343E1A1C6EE93495DF1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7FB0A02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49887570"/>
                <w:placeholder>
                  <w:docPart w:val="7AED4A10FEA64E55A61B566622DEB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55029A9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07711352"/>
                <w:placeholder>
                  <w:docPart w:val="3E1960E4A720454086CE89ED8F3459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3A4D38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53275297"/>
                <w:placeholder>
                  <w:docPart w:val="810EDAFA9524450E8534A4AECB72A7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35D00E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44014060"/>
                <w:placeholder>
                  <w:docPart w:val="1EF0B8B4F20442988DB367F7FA7765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79" w14:textId="2859A0D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2385023"/>
                <w:placeholder>
                  <w:docPart w:val="3E3F48512DD64A5286ECCDC92CE93D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Does not support</w:t>
                </w:r>
              </w:sdtContent>
            </w:sdt>
            <w:r w:rsidRPr="003D39DA">
              <w:rPr>
                <w:rFonts w:eastAsia="Times New Roman" w:cs="Calibri"/>
              </w:rPr>
              <w:fldChar w:fldCharType="end"/>
            </w:r>
          </w:p>
        </w:tc>
      </w:tr>
      <w:tr w:rsidR="00A67FBF" w:rsidRPr="00556AB9" w14:paraId="5083C37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7D" w14:textId="679BD31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36669150"/>
                <w:placeholder>
                  <w:docPart w:val="73D1123B259144B18F375FB5131015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81" w14:textId="3E05015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32570248"/>
                <w:placeholder>
                  <w:docPart w:val="2DDC839A1DBB477CA75C7C92A2C460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2B521760" w14:textId="20E00A2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99429430"/>
                <w:placeholder>
                  <w:docPart w:val="50F0F96C59FE434689C69806D5BEC5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733B479C" w14:textId="7F09A4A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83183047"/>
                <w:placeholder>
                  <w:docPart w:val="E50D4570B5F54A369C9E4E2D44A2D7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636E71FC" w14:textId="441169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2734276"/>
                <w:placeholder>
                  <w:docPart w:val="C70FB93A84BB4B0E968CF73E2AF657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0E2303BE" w14:textId="6AB314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41073014"/>
                <w:placeholder>
                  <w:docPart w:val="750CA2EA6F2743DFA36545AC616169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85" w14:textId="3E45F7E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030939"/>
                <w:placeholder>
                  <w:docPart w:val="13406C3E35DD4789908AB4C66B5EFC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89" w14:textId="3BDBA4B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286952"/>
                <w:placeholder>
                  <w:docPart w:val="07EFB3B78D734AFD8D8641FB34D06C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D" w14:textId="761D877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1026855"/>
                <w:placeholder>
                  <w:docPart w:val="7D0C8C85AEF84B7FAAB6948097D125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92"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5904E2B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035912"/>
                <w:placeholder>
                  <w:docPart w:val="D6C8FB816BDF4AB08CF0383A8EE692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95" w14:textId="5A5872C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6612360"/>
                <w:placeholder>
                  <w:docPart w:val="A7F0102B4BCF4EAF849B3848C30D4C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04B86">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99" w14:textId="772685F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62251021"/>
                <w:placeholder>
                  <w:docPart w:val="86C37B8052FD4D7AA9C3452282A19F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9D" w14:textId="73D28BA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0864459"/>
                <w:placeholder>
                  <w:docPart w:val="DA0716143927479B8149CF7015E145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0B563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212E4C9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31347826"/>
                <w:placeholder>
                  <w:docPart w:val="72F794A8B410445EB5D49ED61137FD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0B563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5" w14:textId="1FF74C6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45608252"/>
                <w:placeholder>
                  <w:docPart w:val="5AB6993B32BB4DC887BFE6D7DFAA3C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A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A9" w14:textId="31D38D4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91009626"/>
                <w:placeholder>
                  <w:docPart w:val="B1B4370A1911401DBE9A247C5BE72D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AD" w14:textId="6021104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84234225"/>
                <w:placeholder>
                  <w:docPart w:val="F3BC3793FD604CFAB6B07F9889FDFC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B2" w14:textId="77777777" w:rsidTr="000B563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620BB7A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59876429"/>
                <w:placeholder>
                  <w:docPart w:val="097200BFA0604808B836C0BB15E1BC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0B563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43ACAEF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91689658"/>
                <w:placeholder>
                  <w:docPart w:val="5F24CCB1940246D7AEDAB33551A80C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338E8" w:rsidRPr="000338E8">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2" w:name="_Visuals"/>
      <w:bookmarkEnd w:id="2"/>
      <w:r>
        <w:br w:type="page"/>
      </w:r>
    </w:p>
    <w:p w14:paraId="54085D6F" w14:textId="09A8EE69" w:rsidR="006C3A23" w:rsidRDefault="006C3A23" w:rsidP="006C3A23">
      <w:pPr>
        <w:pStyle w:val="Heading2"/>
      </w:pPr>
      <w:r>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3B8A9BF0">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3B8A9BF0">
        <w:tc>
          <w:tcPr>
            <w:tcW w:w="1070" w:type="pct"/>
          </w:tcPr>
          <w:p w14:paraId="5083C3BD" w14:textId="23CF6BD5" w:rsidR="00C84A7F" w:rsidRPr="00E106CB" w:rsidRDefault="00C84A7F" w:rsidP="00C84A7F">
            <w:pPr>
              <w:rPr>
                <w:rFonts w:cs="Calibri"/>
              </w:rPr>
            </w:pPr>
            <w:hyperlink r:id="rId20"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3"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7B1111A1" w:rsidR="00C84A7F" w:rsidRPr="00445499" w:rsidRDefault="001E17CC" w:rsidP="00C84A7F">
                <w:pPr>
                  <w:rPr>
                    <w:rFonts w:cs="Calibri"/>
                  </w:rPr>
                </w:pPr>
                <w:r>
                  <w:rPr>
                    <w:rFonts w:eastAsia="Times New Roman" w:cs="Calibri"/>
                  </w:rPr>
                  <w:t>Partially supports</w:t>
                </w:r>
              </w:p>
            </w:sdtContent>
          </w:sdt>
          <w:bookmarkEnd w:id="3"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83C3CB" w14:textId="7F66053C" w:rsidR="00C84A7F" w:rsidRPr="00B35539" w:rsidRDefault="00697A88" w:rsidP="00C84A7F">
            <w:pPr>
              <w:pStyle w:val="ListParagraph"/>
              <w:numPr>
                <w:ilvl w:val="0"/>
                <w:numId w:val="9"/>
              </w:numPr>
              <w:autoSpaceDE w:val="0"/>
              <w:autoSpaceDN w:val="0"/>
              <w:adjustRightInd w:val="0"/>
              <w:rPr>
                <w:color w:val="000000"/>
              </w:rPr>
            </w:pPr>
            <w:r>
              <w:rPr>
                <w:color w:val="000000"/>
              </w:rPr>
              <w:t xml:space="preserve">On the Individual Case page, in the Case Details tab, a graph displays the results of votes. The graph </w:t>
            </w:r>
            <w:r w:rsidR="00FF4230">
              <w:rPr>
                <w:color w:val="000000"/>
              </w:rPr>
              <w:t>is not accessible to nonvisual screen reader users because it does not programmatically conve</w:t>
            </w:r>
            <w:r w:rsidR="00F92D18">
              <w:rPr>
                <w:color w:val="000000"/>
              </w:rPr>
              <w:t>y the visually represented distribution of votes.</w:t>
            </w:r>
          </w:p>
        </w:tc>
      </w:tr>
      <w:tr w:rsidR="00C84A7F" w:rsidRPr="00E106CB" w14:paraId="5083C3D2" w14:textId="77777777" w:rsidTr="3B8A9BF0">
        <w:tc>
          <w:tcPr>
            <w:tcW w:w="1070" w:type="pct"/>
          </w:tcPr>
          <w:p w14:paraId="5083C3CD" w14:textId="30CA940C" w:rsidR="00C84A7F" w:rsidRPr="0053044C" w:rsidRDefault="00C84A7F" w:rsidP="00C84A7F">
            <w:pPr>
              <w:rPr>
                <w:rFonts w:cs="Calibri"/>
                <w:color w:val="0563C1"/>
                <w:u w:val="single"/>
              </w:rPr>
            </w:pPr>
            <w:hyperlink r:id="rId21"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D8E3BC" w:themeFill="accent3" w:themeFillShade="E6"/>
          </w:tcPr>
          <w:bookmarkStart w:id="4"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1CD5A1FF" w:rsidR="00C84A7F" w:rsidRPr="00445499" w:rsidRDefault="004303CC" w:rsidP="00C84A7F">
                <w:pPr>
                  <w:rPr>
                    <w:rFonts w:cs="Calibri"/>
                  </w:rPr>
                </w:pPr>
                <w:r>
                  <w:rPr>
                    <w:rFonts w:eastAsia="Times New Roman" w:cs="Calibri"/>
                  </w:rPr>
                  <w:t>Supports (N/A)</w:t>
                </w:r>
              </w:p>
            </w:sdtContent>
          </w:sdt>
          <w:bookmarkEnd w:id="4"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3B8A9BF0">
        <w:tc>
          <w:tcPr>
            <w:tcW w:w="1070" w:type="pct"/>
          </w:tcPr>
          <w:p w14:paraId="5083C3D3" w14:textId="65CA5ECB" w:rsidR="00C84A7F" w:rsidRPr="00E106CB" w:rsidRDefault="00C84A7F" w:rsidP="00C84A7F">
            <w:pPr>
              <w:rPr>
                <w:rFonts w:cs="Calibri"/>
              </w:rPr>
            </w:pPr>
            <w:hyperlink r:id="rId22"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5"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1B5930B1" w:rsidR="00C84A7F" w:rsidRPr="004B603A" w:rsidRDefault="00284DC5" w:rsidP="00C84A7F">
                <w:pPr>
                  <w:rPr>
                    <w:rFonts w:cs="Calibri"/>
                    <w:color w:val="F2DBDB"/>
                  </w:rPr>
                </w:pPr>
                <w:r>
                  <w:rPr>
                    <w:rFonts w:eastAsia="Times New Roman" w:cs="Calibri"/>
                  </w:rPr>
                  <w:t>Partially supports</w:t>
                </w:r>
              </w:p>
            </w:sdtContent>
          </w:sdt>
          <w:bookmarkEnd w:id="5" w:displacedByCustomXml="prev"/>
        </w:tc>
        <w:tc>
          <w:tcPr>
            <w:tcW w:w="3084" w:type="pct"/>
          </w:tcPr>
          <w:p w14:paraId="4DF905B4" w14:textId="7D7270F2" w:rsidR="00C84A7F" w:rsidRDefault="3308921A" w:rsidP="00C84A7F">
            <w:pPr>
              <w:rPr>
                <w:rFonts w:cs="Calibri"/>
              </w:rPr>
            </w:pPr>
            <w:r w:rsidRPr="3B8A9BF0">
              <w:rPr>
                <w:rFonts w:cs="Calibri"/>
              </w:rPr>
              <w:t xml:space="preserve">In most instances, when color is used as a means of conveying information, another visual method is also used to convey </w:t>
            </w:r>
            <w:r w:rsidR="6769178B" w:rsidRPr="3B8A9BF0">
              <w:rPr>
                <w:rFonts w:cs="Calibri"/>
              </w:rPr>
              <w:t>information</w:t>
            </w:r>
            <w:r w:rsidRPr="3B8A9BF0">
              <w:rPr>
                <w:rFonts w:cs="Calibri"/>
              </w:rPr>
              <w:t xml:space="preserve">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83C3DC" w14:textId="58C37C2E" w:rsidR="00C84A7F" w:rsidRPr="00DF693C" w:rsidRDefault="008941AD" w:rsidP="00C84A7F">
            <w:pPr>
              <w:pStyle w:val="ListParagraph"/>
              <w:numPr>
                <w:ilvl w:val="0"/>
                <w:numId w:val="20"/>
              </w:numPr>
            </w:pPr>
            <w:r>
              <w:t xml:space="preserve">On the Administration page, </w:t>
            </w:r>
            <w:r w:rsidR="00F712A6">
              <w:t>in the Statuses tab, statuses are sorted into categories using color squares. These color square categories are not represented through an additional method which does not rely on color perception.</w:t>
            </w:r>
          </w:p>
        </w:tc>
      </w:tr>
      <w:tr w:rsidR="00C84A7F" w:rsidRPr="00E106CB" w14:paraId="5083C3E7" w14:textId="77777777" w:rsidTr="3B8A9BF0">
        <w:tc>
          <w:tcPr>
            <w:tcW w:w="1070" w:type="pct"/>
          </w:tcPr>
          <w:p w14:paraId="5083C3DE" w14:textId="5E122C41" w:rsidR="00C84A7F" w:rsidRPr="00E106CB" w:rsidRDefault="00C84A7F" w:rsidP="00C84A7F">
            <w:pPr>
              <w:rPr>
                <w:rFonts w:cs="Calibri"/>
              </w:rPr>
            </w:pPr>
            <w:hyperlink r:id="rId23"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6"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A6C11EA" w:rsidR="00C84A7F" w:rsidRPr="00445499" w:rsidRDefault="0058000E" w:rsidP="00C84A7F">
                <w:pPr>
                  <w:rPr>
                    <w:rFonts w:cs="Calibri"/>
                  </w:rPr>
                </w:pPr>
                <w:r>
                  <w:rPr>
                    <w:rFonts w:eastAsia="Times New Roman" w:cs="Calibri"/>
                  </w:rPr>
                  <w:t>Partially supports</w:t>
                </w:r>
              </w:p>
            </w:sdtContent>
          </w:sdt>
          <w:bookmarkEnd w:id="6"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5083C3E6" w14:textId="32E82D08" w:rsidR="00C84A7F" w:rsidRPr="00A0555F" w:rsidRDefault="0806A534" w:rsidP="00C84A7F">
            <w:pPr>
              <w:pStyle w:val="ListParagraph"/>
              <w:numPr>
                <w:ilvl w:val="0"/>
                <w:numId w:val="10"/>
              </w:numPr>
            </w:pPr>
            <w:r>
              <w:t>The</w:t>
            </w:r>
            <w:r w:rsidR="49F79BA8">
              <w:t xml:space="preserve"> text for the Case Templates link found on the Create</w:t>
            </w:r>
            <w:r w:rsidR="728F9C9D">
              <w:t xml:space="preserve"> Case page under Step 2 has a color contrast below 4.5:1, about 3.7:1, as measured by Color Contrast Analyzer</w:t>
            </w:r>
            <w:r w:rsidR="7603F3F6">
              <w:t>.</w:t>
            </w:r>
          </w:p>
        </w:tc>
      </w:tr>
      <w:tr w:rsidR="00C84A7F" w:rsidRPr="00E106CB" w14:paraId="5083C3EC" w14:textId="77777777" w:rsidTr="3B8A9BF0">
        <w:tc>
          <w:tcPr>
            <w:tcW w:w="1070" w:type="pct"/>
          </w:tcPr>
          <w:p w14:paraId="5083C3E8" w14:textId="694C65FD" w:rsidR="00C84A7F" w:rsidRPr="00E106CB" w:rsidRDefault="00C84A7F" w:rsidP="00C84A7F">
            <w:pPr>
              <w:rPr>
                <w:rFonts w:cs="Calibri"/>
              </w:rPr>
            </w:pPr>
            <w:hyperlink r:id="rId24"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7"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1B0612B1" w:rsidR="00C84A7F" w:rsidRPr="00445499" w:rsidRDefault="00093CC6" w:rsidP="00C84A7F">
                <w:pPr>
                  <w:rPr>
                    <w:rFonts w:cs="Calibri"/>
                  </w:rPr>
                </w:pPr>
                <w:r>
                  <w:rPr>
                    <w:rFonts w:eastAsia="Times New Roman" w:cs="Calibri"/>
                  </w:rPr>
                  <w:t>Partially supports</w:t>
                </w:r>
              </w:p>
            </w:sdtContent>
          </w:sdt>
          <w:bookmarkEnd w:id="7"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5083C3EB" w14:textId="77288907" w:rsidR="00C84A7F" w:rsidRPr="00BF04C7" w:rsidRDefault="00191530" w:rsidP="00C84A7F">
            <w:pPr>
              <w:pStyle w:val="ListParagraph"/>
              <w:numPr>
                <w:ilvl w:val="0"/>
                <w:numId w:val="21"/>
              </w:numPr>
              <w:rPr>
                <w:b/>
              </w:rPr>
            </w:pPr>
            <w:r w:rsidRPr="00191530">
              <w:rPr>
                <w:b/>
              </w:rPr>
              <w:t>On the Individual Case page, all Edit Case pages, and the Edit Template: Candidate Requirements page, there are instances of text which, when resized to 200% zoom, obscures or cuts off content in ways which prevent users from being able to perceive text or operate controls.</w:t>
            </w:r>
          </w:p>
        </w:tc>
      </w:tr>
      <w:tr w:rsidR="00C84A7F" w:rsidRPr="00E106CB" w14:paraId="5083C3F4" w14:textId="77777777" w:rsidTr="3B8A9BF0">
        <w:tc>
          <w:tcPr>
            <w:tcW w:w="1070" w:type="pct"/>
          </w:tcPr>
          <w:p w14:paraId="5083C3ED" w14:textId="78180D61" w:rsidR="00C84A7F" w:rsidRPr="00E106CB" w:rsidRDefault="00C84A7F" w:rsidP="00C84A7F">
            <w:pPr>
              <w:rPr>
                <w:rFonts w:cs="Calibri"/>
              </w:rPr>
            </w:pPr>
            <w:hyperlink r:id="rId25"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D8E3BC" w:themeFill="accent3" w:themeFillShade="E6"/>
          </w:tcPr>
          <w:bookmarkStart w:id="8"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7526C2F9" w:rsidR="00C84A7F" w:rsidRPr="00445499" w:rsidRDefault="006F1789" w:rsidP="00C84A7F">
                <w:pPr>
                  <w:rPr>
                    <w:rFonts w:cs="Calibri"/>
                  </w:rPr>
                </w:pPr>
                <w:r>
                  <w:rPr>
                    <w:rFonts w:eastAsia="Times New Roman" w:cs="Calibri"/>
                  </w:rPr>
                  <w:t>Supports</w:t>
                </w:r>
              </w:p>
            </w:sdtContent>
          </w:sdt>
          <w:bookmarkEnd w:id="8" w:displacedByCustomXml="prev"/>
        </w:tc>
        <w:tc>
          <w:tcPr>
            <w:tcW w:w="3084" w:type="pct"/>
          </w:tcPr>
          <w:p w14:paraId="5083C3F3" w14:textId="4D564C0A" w:rsidR="00C84A7F" w:rsidRPr="006F1789" w:rsidRDefault="00C84A7F" w:rsidP="006F1789">
            <w:pPr>
              <w:rPr>
                <w:rFonts w:cs="Calibri"/>
              </w:rPr>
            </w:pPr>
            <w:r>
              <w:rPr>
                <w:rFonts w:cs="Calibri"/>
              </w:rPr>
              <w:t xml:space="preserve">No images of text are used other than for logos or essential presentation in </w:t>
            </w:r>
            <w:r w:rsidR="006F1789">
              <w:rPr>
                <w:rFonts w:cs="Calibri"/>
              </w:rPr>
              <w:t>all</w:t>
            </w:r>
            <w:r>
              <w:rPr>
                <w:rFonts w:cs="Calibri"/>
              </w:rPr>
              <w:t xml:space="preserve"> areas.</w:t>
            </w:r>
          </w:p>
        </w:tc>
      </w:tr>
      <w:tr w:rsidR="00C84A7F" w:rsidRPr="00E106CB" w14:paraId="21A9A861" w14:textId="77777777" w:rsidTr="3B8A9BF0">
        <w:tc>
          <w:tcPr>
            <w:tcW w:w="1070" w:type="pct"/>
          </w:tcPr>
          <w:p w14:paraId="4AA3B5EC" w14:textId="487A0B9C" w:rsidR="00C84A7F" w:rsidRPr="00206B68" w:rsidRDefault="00C84A7F" w:rsidP="00C84A7F">
            <w:pPr>
              <w:rPr>
                <w:rFonts w:cs="Calibri"/>
              </w:rPr>
            </w:pPr>
            <w:hyperlink r:id="rId26"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9"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491BE287" w:rsidR="00C84A7F" w:rsidRDefault="00720EA2"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2852C112" w14:textId="521A680C" w:rsidR="00C84A7F" w:rsidRDefault="3308921A" w:rsidP="00C84A7F">
            <w:pPr>
              <w:rPr>
                <w:rFonts w:cs="Calibri"/>
              </w:rPr>
            </w:pPr>
            <w:r w:rsidRPr="3B8A9BF0">
              <w:rPr>
                <w:rFonts w:cs="Calibri"/>
              </w:rPr>
              <w:t xml:space="preserve">Most pages utilize a responsive view where content reflows into a single column. In most instances </w:t>
            </w:r>
            <w:r w:rsidR="23168744" w:rsidRPr="3B8A9BF0">
              <w:rPr>
                <w:rFonts w:cs="Calibri"/>
              </w:rPr>
              <w:t>pages</w:t>
            </w:r>
            <w:r w:rsidRPr="3B8A9BF0">
              <w:rPr>
                <w:rFonts w:cs="Calibri"/>
              </w:rPr>
              <w:t xml:space="preserve"> may be zoomed to 400% without necessitating horizontal scrolling, nor loss of functionality/content.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16BABA58" w14:textId="77777777" w:rsidR="00C84A7F" w:rsidRDefault="00D10695" w:rsidP="00C84A7F">
            <w:pPr>
              <w:pStyle w:val="ListParagraph"/>
              <w:numPr>
                <w:ilvl w:val="0"/>
                <w:numId w:val="30"/>
              </w:numPr>
            </w:pPr>
            <w:r>
              <w:t>Multiple pages contain modals</w:t>
            </w:r>
            <w:r w:rsidR="000B7C59">
              <w:t xml:space="preserve"> which do not reflow properly, resulting in modal content being mostly or entirely cut off when zoomed to 400% using the browser zoom function</w:t>
            </w:r>
          </w:p>
          <w:p w14:paraId="097B81FE" w14:textId="0F49755B" w:rsidR="000B7C59" w:rsidRDefault="136EA8C9" w:rsidP="00C84A7F">
            <w:pPr>
              <w:pStyle w:val="ListParagraph"/>
              <w:numPr>
                <w:ilvl w:val="0"/>
                <w:numId w:val="30"/>
              </w:numPr>
            </w:pPr>
            <w:r>
              <w:t xml:space="preserve">The Creating A Case </w:t>
            </w:r>
            <w:r w:rsidR="53242880">
              <w:t xml:space="preserve">secondary navigation found across all Edit Case pages, and the Creating </w:t>
            </w:r>
            <w:r w:rsidR="54E1BAC4">
              <w:t>a</w:t>
            </w:r>
            <w:r w:rsidR="53242880">
              <w:t xml:space="preserve"> Template navigation found across all Edit Template pages</w:t>
            </w:r>
            <w:r w:rsidR="582E2095">
              <w:t>, are reflowed to the bottom of the page and links to steps are cut off at 400% zoom.</w:t>
            </w:r>
          </w:p>
          <w:p w14:paraId="6A827A8F" w14:textId="77777777" w:rsidR="007636DB" w:rsidRDefault="007849C6" w:rsidP="00C84A7F">
            <w:pPr>
              <w:pStyle w:val="ListParagraph"/>
              <w:numPr>
                <w:ilvl w:val="0"/>
                <w:numId w:val="30"/>
              </w:numPr>
            </w:pPr>
            <w:r>
              <w:t xml:space="preserve">On the Individual Case page in the Case Details tab, the </w:t>
            </w:r>
            <w:r w:rsidR="00C31A95">
              <w:t>graph displaying vote counts and accompanying table do not reflow and are cut off, requiring side scrolling.</w:t>
            </w:r>
            <w:r w:rsidR="000F627B">
              <w:t xml:space="preserve"> Multiple controls for votes are cut off as well, including the Change menu</w:t>
            </w:r>
            <w:r w:rsidR="001350CE">
              <w:t xml:space="preserve"> and the Add New Votes button.</w:t>
            </w:r>
          </w:p>
          <w:p w14:paraId="0B4643F4" w14:textId="7FDA5320" w:rsidR="001350CE" w:rsidRPr="0036103B" w:rsidRDefault="31FFE01F" w:rsidP="00C84A7F">
            <w:pPr>
              <w:pStyle w:val="ListParagraph"/>
              <w:numPr>
                <w:ilvl w:val="0"/>
                <w:numId w:val="30"/>
              </w:numPr>
            </w:pPr>
            <w:r>
              <w:t xml:space="preserve">On the Create Case page, multiple components are cut off, such </w:t>
            </w:r>
            <w:r w:rsidR="637BAA97">
              <w:t>as the tab</w:t>
            </w:r>
            <w:r w:rsidR="77B9214B">
              <w:t xml:space="preserve"> </w:t>
            </w:r>
            <w:r w:rsidR="637BAA97">
              <w:t xml:space="preserve">list, dropdowns, </w:t>
            </w:r>
            <w:r w:rsidR="3EA84092">
              <w:t>and the second digit of the menu to select how many items to show.</w:t>
            </w:r>
          </w:p>
        </w:tc>
      </w:tr>
      <w:tr w:rsidR="00C84A7F" w:rsidRPr="00E106CB" w14:paraId="7235173B" w14:textId="77777777" w:rsidTr="3B8A9BF0">
        <w:tc>
          <w:tcPr>
            <w:tcW w:w="1070" w:type="pct"/>
          </w:tcPr>
          <w:p w14:paraId="6ED97053" w14:textId="0F9D7F57" w:rsidR="00C84A7F" w:rsidRDefault="00C84A7F" w:rsidP="00C84A7F">
            <w:hyperlink r:id="rId27"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10"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2B84C556" w:rsidR="00C84A7F" w:rsidRDefault="009A58FD"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F7183FC" w14:textId="77777777" w:rsidR="00C84A7F" w:rsidRDefault="003C63FA" w:rsidP="00C84A7F">
            <w:pPr>
              <w:pStyle w:val="ListParagraph"/>
              <w:numPr>
                <w:ilvl w:val="0"/>
                <w:numId w:val="11"/>
              </w:numPr>
            </w:pPr>
            <w:r>
              <w:t>On the Case page,</w:t>
            </w:r>
            <w:r w:rsidR="00734C26">
              <w:t xml:space="preserve"> checkboxes to select filters and checkboxes to select items in the Cases table have a checkbox outline with a contrast ratio below 3:1 against surrounding colors, making them difficult to perceive for colorblind users.</w:t>
            </w:r>
          </w:p>
          <w:p w14:paraId="163CEF1F" w14:textId="77777777" w:rsidR="00734C26" w:rsidRDefault="00014F10" w:rsidP="00C84A7F">
            <w:pPr>
              <w:pStyle w:val="ListParagraph"/>
              <w:numPr>
                <w:ilvl w:val="0"/>
                <w:numId w:val="11"/>
              </w:numPr>
            </w:pPr>
            <w:r w:rsidRPr="00014F10">
              <w:t>On the Individual Case page, in the Case Details tab, in the Candidate message to committee modal, in Add User, the Remove button for selected users has a visible icon with a contrast ratio significantly below 3:1 against surrounding colors, making it difficult to perceive for colorblind users.</w:t>
            </w:r>
          </w:p>
          <w:p w14:paraId="60CB4C25" w14:textId="2DA282CC" w:rsidR="00014F10" w:rsidRPr="009F614B" w:rsidRDefault="009C66FA" w:rsidP="00C84A7F">
            <w:pPr>
              <w:pStyle w:val="ListParagraph"/>
              <w:numPr>
                <w:ilvl w:val="0"/>
                <w:numId w:val="11"/>
              </w:numPr>
            </w:pPr>
            <w:r>
              <w:t xml:space="preserve">On the Individual Case page, in the Case Details tab, the </w:t>
            </w:r>
            <w:r w:rsidR="00E54E30">
              <w:t>graph displaying votes displays a yellow and green slice which both have a contrast ratio below 3:1 against surrounding colors, making them difficult to perceive for colorblind users.</w:t>
            </w:r>
          </w:p>
        </w:tc>
      </w:tr>
      <w:tr w:rsidR="00C84A7F" w:rsidRPr="00E106CB" w14:paraId="4C32E0ED" w14:textId="77777777" w:rsidTr="3B8A9BF0">
        <w:tc>
          <w:tcPr>
            <w:tcW w:w="1070" w:type="pct"/>
          </w:tcPr>
          <w:p w14:paraId="6AF95A35" w14:textId="13335127" w:rsidR="00C84A7F" w:rsidRDefault="00C84A7F" w:rsidP="00C84A7F">
            <w:hyperlink r:id="rId28"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hemeFill="accent4"/>
          </w:tcPr>
          <w:bookmarkStart w:id="11"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2D7C917E" w:rsidR="00C84A7F" w:rsidRDefault="00B81529" w:rsidP="00C84A7F">
                <w:pPr>
                  <w:rPr>
                    <w:rFonts w:cs="Calibri"/>
                  </w:rPr>
                </w:pPr>
                <w:r>
                  <w:rPr>
                    <w:rFonts w:eastAsia="Times New Roman" w:cs="Calibri"/>
                  </w:rPr>
                  <w:t>Partially supports</w:t>
                </w:r>
              </w:p>
            </w:sdtContent>
          </w:sdt>
          <w:bookmarkEnd w:id="11" w:displacedByCustomXml="prev"/>
        </w:tc>
        <w:tc>
          <w:tcPr>
            <w:tcW w:w="3084" w:type="pct"/>
            <w:shd w:val="clear" w:color="auto" w:fill="FFFFFF" w:themeFill="background1"/>
          </w:tcPr>
          <w:p w14:paraId="5134E704" w14:textId="77777777" w:rsidR="00C84A7F" w:rsidRDefault="00C84A7F" w:rsidP="00C84A7F">
            <w:pPr>
              <w:rPr>
                <w:rFonts w:cs="Calibri"/>
              </w:rPr>
            </w:pPr>
            <w:r>
              <w:rPr>
                <w:rFonts w:cs="Calibri"/>
              </w:rPr>
              <w:t>Users may adjust the text spacing of content on pages to the minimum baseline properties without causing loss of content or functionality</w:t>
            </w:r>
            <w:r w:rsidR="00D84094">
              <w:rPr>
                <w:rFonts w:cs="Calibri"/>
              </w:rPr>
              <w:t xml:space="preserve"> in most cases.</w:t>
            </w:r>
          </w:p>
          <w:p w14:paraId="10816563" w14:textId="77777777" w:rsidR="00D84094" w:rsidRDefault="00D84094" w:rsidP="00C84A7F">
            <w:pPr>
              <w:rPr>
                <w:rFonts w:cs="Calibri"/>
              </w:rPr>
            </w:pPr>
          </w:p>
          <w:p w14:paraId="1B6ED157" w14:textId="0561B5A0" w:rsidR="00D84094" w:rsidRDefault="00D84094" w:rsidP="00C84A7F">
            <w:pPr>
              <w:rPr>
                <w:rFonts w:cs="Calibri"/>
              </w:rPr>
            </w:pPr>
            <w:r>
              <w:rPr>
                <w:rFonts w:cs="Calibri"/>
              </w:rPr>
              <w:t>Exceptions:</w:t>
            </w:r>
          </w:p>
          <w:p w14:paraId="3B4B20B7" w14:textId="394AE684" w:rsidR="00D84094" w:rsidRPr="00D84094" w:rsidRDefault="250EEB17" w:rsidP="00D84094">
            <w:pPr>
              <w:pStyle w:val="ListParagraph"/>
              <w:numPr>
                <w:ilvl w:val="0"/>
                <w:numId w:val="2"/>
              </w:numPr>
            </w:pPr>
            <w:r>
              <w:t xml:space="preserve">In the </w:t>
            </w:r>
            <w:r w:rsidR="7B648141">
              <w:t xml:space="preserve">reader module (Read Case page), text in the viewer which displays packet </w:t>
            </w:r>
            <w:r w:rsidR="7A4BECE2">
              <w:t>contents;</w:t>
            </w:r>
            <w:r w:rsidR="7B648141">
              <w:t xml:space="preserve"> text cannot be </w:t>
            </w:r>
            <w:r w:rsidR="4CDAD919">
              <w:t>adjusted.</w:t>
            </w:r>
          </w:p>
        </w:tc>
      </w:tr>
      <w:tr w:rsidR="00C84A7F" w:rsidRPr="00E106CB" w14:paraId="6C8A9084" w14:textId="77777777" w:rsidTr="3B8A9BF0">
        <w:tc>
          <w:tcPr>
            <w:tcW w:w="1070" w:type="pct"/>
          </w:tcPr>
          <w:p w14:paraId="22813907" w14:textId="18536FD4" w:rsidR="00C84A7F" w:rsidRDefault="00C84A7F" w:rsidP="00C84A7F">
            <w:hyperlink r:id="rId29"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hemeFill="accent4"/>
          </w:tcPr>
          <w:bookmarkStart w:id="12"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1F36644D" w:rsidR="00C84A7F" w:rsidRDefault="00055DCC" w:rsidP="00C84A7F">
                <w:pPr>
                  <w:rPr>
                    <w:rFonts w:cs="Calibri"/>
                  </w:rPr>
                </w:pPr>
                <w:r>
                  <w:rPr>
                    <w:rFonts w:eastAsia="Times New Roman" w:cs="Calibri"/>
                  </w:rPr>
                  <w:t>Partially supports</w:t>
                </w:r>
              </w:p>
            </w:sdtContent>
          </w:sdt>
          <w:bookmarkEnd w:id="12" w:displacedByCustomXml="prev"/>
        </w:tc>
        <w:tc>
          <w:tcPr>
            <w:tcW w:w="3084" w:type="pct"/>
            <w:shd w:val="clear" w:color="auto" w:fill="FFFFFF" w:themeFill="background1"/>
          </w:tcPr>
          <w:p w14:paraId="1627BFB2" w14:textId="77777777" w:rsidR="00C84A7F" w:rsidRDefault="00C84A7F" w:rsidP="00C84A7F">
            <w:pPr>
              <w:rPr>
                <w:rFonts w:cs="Calibri"/>
              </w:rPr>
            </w:pPr>
            <w:r>
              <w:rPr>
                <w:rFonts w:cs="Calibri"/>
              </w:rPr>
              <w:t>No applicable instances of content that may appear on hover or focus</w:t>
            </w:r>
            <w:r w:rsidR="00BA14C7">
              <w:rPr>
                <w:rFonts w:cs="Calibri"/>
              </w:rPr>
              <w:t xml:space="preserve"> except in the following instance</w:t>
            </w:r>
            <w:r>
              <w:rPr>
                <w:rFonts w:cs="Calibri"/>
              </w:rPr>
              <w:t>.</w:t>
            </w:r>
          </w:p>
          <w:p w14:paraId="11B50CC6" w14:textId="77777777" w:rsidR="00BA14C7" w:rsidRDefault="00BA14C7" w:rsidP="00C84A7F"/>
          <w:p w14:paraId="61DEE273" w14:textId="77777777" w:rsidR="00BA14C7" w:rsidRDefault="00BA14C7" w:rsidP="00C84A7F">
            <w:r>
              <w:t>Exceptions:</w:t>
            </w:r>
          </w:p>
          <w:p w14:paraId="1AAFFD06" w14:textId="1BACF5F1" w:rsidR="00BA14C7" w:rsidRPr="00574EDD" w:rsidRDefault="00FB127D" w:rsidP="00BA14C7">
            <w:pPr>
              <w:pStyle w:val="ListParagraph"/>
              <w:numPr>
                <w:ilvl w:val="0"/>
                <w:numId w:val="2"/>
              </w:numPr>
            </w:pPr>
            <w:r>
              <w:t xml:space="preserve">Wherever it appears, </w:t>
            </w:r>
            <w:r w:rsidR="00F87106">
              <w:t xml:space="preserve">the </w:t>
            </w:r>
            <w:r w:rsidR="00385789">
              <w:t xml:space="preserve">Take A Tour button has a tooltip which appears on pointer hover which does not remain visible </w:t>
            </w:r>
            <w:r w:rsidR="003D4AC1">
              <w:t>if the user attempts to hover their pointer over the tooltip itself.</w:t>
            </w:r>
          </w:p>
        </w:tc>
      </w:tr>
      <w:tr w:rsidR="00C84A7F" w:rsidRPr="00E106CB" w14:paraId="5083C3F8" w14:textId="77777777" w:rsidTr="3B8A9BF0">
        <w:tc>
          <w:tcPr>
            <w:tcW w:w="1070" w:type="pct"/>
            <w:shd w:val="clear" w:color="auto" w:fill="FFFFFF" w:themeFill="background1"/>
          </w:tcPr>
          <w:p w14:paraId="5083C3F5" w14:textId="1AB9EDD9" w:rsidR="00C84A7F" w:rsidRPr="00E106CB" w:rsidRDefault="00C84A7F" w:rsidP="00C84A7F">
            <w:pPr>
              <w:rPr>
                <w:rFonts w:cs="Calibri"/>
              </w:rPr>
            </w:pPr>
            <w:hyperlink r:id="rId30"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D8E3BC" w:themeFill="accent3" w:themeFillShade="E6"/>
          </w:tcPr>
          <w:bookmarkStart w:id="13"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0D0BF48C" w:rsidR="00C84A7F" w:rsidRPr="00445499" w:rsidRDefault="00E552E5" w:rsidP="00C84A7F">
                <w:pPr>
                  <w:rPr>
                    <w:rFonts w:cs="Calibri"/>
                  </w:rPr>
                </w:pPr>
                <w:r>
                  <w:rPr>
                    <w:rFonts w:eastAsia="Times New Roman" w:cs="Calibri"/>
                  </w:rPr>
                  <w:t>Supports (N/A)</w:t>
                </w:r>
              </w:p>
            </w:sdtContent>
          </w:sdt>
          <w:bookmarkEnd w:id="13"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4" w:name="_Keyboard"/>
      <w:bookmarkEnd w:id="14"/>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3B8A9BF0">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3B8A9BF0">
        <w:tc>
          <w:tcPr>
            <w:tcW w:w="1070" w:type="pct"/>
          </w:tcPr>
          <w:p w14:paraId="5083C400" w14:textId="472B4E72" w:rsidR="00C84A7F" w:rsidRPr="00E106CB" w:rsidRDefault="00C84A7F" w:rsidP="00C84A7F">
            <w:pPr>
              <w:rPr>
                <w:rFonts w:cs="Calibri"/>
              </w:rPr>
            </w:pPr>
            <w:hyperlink r:id="rId31"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D8E3BC" w:themeFill="accent3" w:themeFillShade="E6"/>
          </w:tcPr>
          <w:bookmarkStart w:id="15"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44AB6E47" w:rsidR="00C84A7F" w:rsidRPr="00445499" w:rsidRDefault="00A029D0" w:rsidP="00C84A7F">
                <w:pPr>
                  <w:rPr>
                    <w:rFonts w:cs="Calibri"/>
                  </w:rPr>
                </w:pPr>
                <w:r>
                  <w:rPr>
                    <w:rFonts w:eastAsia="Times New Roman" w:cs="Calibri"/>
                  </w:rPr>
                  <w:t>Supports (N/A)</w:t>
                </w:r>
              </w:p>
            </w:sdtContent>
          </w:sdt>
          <w:bookmarkEnd w:id="15" w:displacedByCustomXml="prev"/>
        </w:tc>
        <w:tc>
          <w:tcPr>
            <w:tcW w:w="3084" w:type="pct"/>
          </w:tcPr>
          <w:p w14:paraId="5083C403" w14:textId="13559ABB" w:rsidR="00C84A7F" w:rsidRPr="00DB0AC4" w:rsidRDefault="00C84A7F" w:rsidP="00DB0AC4">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tc>
      </w:tr>
      <w:tr w:rsidR="00C84A7F" w:rsidRPr="00E106CB" w14:paraId="5083C411" w14:textId="77777777" w:rsidTr="3B8A9BF0">
        <w:tc>
          <w:tcPr>
            <w:tcW w:w="1070" w:type="pct"/>
          </w:tcPr>
          <w:p w14:paraId="5083C405" w14:textId="7009D72C" w:rsidR="00C84A7F" w:rsidRPr="00E106CB" w:rsidRDefault="00C84A7F" w:rsidP="00C84A7F">
            <w:pPr>
              <w:rPr>
                <w:rFonts w:cs="Calibri"/>
              </w:rPr>
            </w:pPr>
            <w:hyperlink r:id="rId32"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6"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7D5570A6" w:rsidR="00C84A7F" w:rsidRPr="00445499" w:rsidRDefault="00A029D0" w:rsidP="00C84A7F">
                <w:pPr>
                  <w:rPr>
                    <w:rFonts w:cs="Calibri"/>
                  </w:rPr>
                </w:pPr>
                <w:r>
                  <w:rPr>
                    <w:rFonts w:eastAsia="Times New Roman" w:cs="Calibri"/>
                  </w:rPr>
                  <w:t>Partially supports</w:t>
                </w:r>
              </w:p>
            </w:sdtContent>
          </w:sdt>
          <w:bookmarkEnd w:id="16"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11518D6C" w14:textId="31897C10" w:rsidR="00C84A7F" w:rsidRDefault="2EDF04F3" w:rsidP="00C84A7F">
            <w:pPr>
              <w:pStyle w:val="ListParagraph"/>
              <w:numPr>
                <w:ilvl w:val="0"/>
                <w:numId w:val="17"/>
              </w:numPr>
            </w:pPr>
            <w:r>
              <w:t>On the Edit Case: Internal Case Sections</w:t>
            </w:r>
            <w:r w:rsidR="5CB0937D">
              <w:t>,</w:t>
            </w:r>
            <w:r>
              <w:t xml:space="preserve"> Edit Case: Case Review Steps</w:t>
            </w:r>
            <w:r w:rsidR="68876A10">
              <w:t>, and Administration</w:t>
            </w:r>
            <w:r>
              <w:t xml:space="preserve"> pages, a drag and drop feature is provided to reorder items which </w:t>
            </w:r>
            <w:r w:rsidR="21C2FC8C">
              <w:t>have</w:t>
            </w:r>
            <w:r>
              <w:t xml:space="preserve"> no keyboard only method of operation provided. Users which operate interfaces via </w:t>
            </w:r>
            <w:r w:rsidR="5FB8E90A">
              <w:t>keyboard</w:t>
            </w:r>
            <w:r>
              <w:t xml:space="preserve"> cannot reorder items.</w:t>
            </w:r>
          </w:p>
          <w:p w14:paraId="3387D021" w14:textId="017795BA" w:rsidR="00B97E3E" w:rsidRDefault="07C7CAFF" w:rsidP="00C84A7F">
            <w:pPr>
              <w:pStyle w:val="ListParagraph"/>
              <w:numPr>
                <w:ilvl w:val="0"/>
                <w:numId w:val="17"/>
              </w:numPr>
            </w:pPr>
            <w:r>
              <w:t xml:space="preserve">On the Edit Case: Case Review Steps page, in the Manage ad hoc </w:t>
            </w:r>
            <w:r w:rsidR="60AA3FA4">
              <w:t>committees'</w:t>
            </w:r>
            <w:r>
              <w:t xml:space="preserve"> modal, in the Committee Member table, the </w:t>
            </w:r>
            <w:r w:rsidR="534F03E5">
              <w:t>in</w:t>
            </w:r>
            <w:r>
              <w:t xml:space="preserve"> use or </w:t>
            </w:r>
            <w:r w:rsidR="6839CC9B">
              <w:t>not</w:t>
            </w:r>
            <w:r>
              <w:t xml:space="preserve"> in use text only appears if you hover over its row with a pointer. Placing keyboard focus does not make the text visible, so keyboard only users will not be able to reveal the text.</w:t>
            </w:r>
          </w:p>
          <w:p w14:paraId="52A52406" w14:textId="2F3F6C41" w:rsidR="00B56310" w:rsidRDefault="1510C42B" w:rsidP="00C84A7F">
            <w:pPr>
              <w:pStyle w:val="ListParagraph"/>
              <w:numPr>
                <w:ilvl w:val="0"/>
                <w:numId w:val="17"/>
              </w:numPr>
            </w:pPr>
            <w:r>
              <w:t>On the Reports page, in the Forms and Voting Results tabs, the Select All Units checkbox &amp; Forms &gt; Use any date range checkbox label, provided via tooltip, does not appear on keyboard focus. The label is</w:t>
            </w:r>
            <w:r w:rsidR="7997C4F2">
              <w:t xml:space="preserve"> </w:t>
            </w:r>
            <w:r>
              <w:t>there</w:t>
            </w:r>
            <w:r w:rsidR="7003551E">
              <w:t xml:space="preserve"> but</w:t>
            </w:r>
            <w:r>
              <w:t xml:space="preserve"> not discoverable via keyboard, so keyboard navigation users will not be able to perceive the label.</w:t>
            </w:r>
          </w:p>
          <w:p w14:paraId="18D9805C" w14:textId="77777777" w:rsidR="00BD3940" w:rsidRDefault="0076798B" w:rsidP="00C84A7F">
            <w:pPr>
              <w:pStyle w:val="ListParagraph"/>
              <w:numPr>
                <w:ilvl w:val="0"/>
                <w:numId w:val="17"/>
              </w:numPr>
            </w:pPr>
            <w:r>
              <w:t>On the Administration page in the Statuses tab, the widget to select a color to assign to a status (found in the Add Status modal)</w:t>
            </w:r>
            <w:r w:rsidR="004A0B25">
              <w:t xml:space="preserve"> is not operable via keyboard interaction or focusable via keyboard.</w:t>
            </w:r>
          </w:p>
          <w:p w14:paraId="5083C410" w14:textId="37B15775" w:rsidR="004A0B25" w:rsidRPr="00206EA5" w:rsidRDefault="009668D5" w:rsidP="00C84A7F">
            <w:pPr>
              <w:pStyle w:val="ListParagraph"/>
              <w:numPr>
                <w:ilvl w:val="0"/>
                <w:numId w:val="17"/>
              </w:numPr>
            </w:pPr>
            <w:r>
              <w:t xml:space="preserve">In the Reader module (Read Case page), </w:t>
            </w:r>
            <w:r w:rsidR="00E54CD0">
              <w:t>the Add Annotation tools require interactions which are not operable via keyboard alone.</w:t>
            </w:r>
          </w:p>
        </w:tc>
      </w:tr>
      <w:tr w:rsidR="00C84A7F" w:rsidRPr="00E106CB" w14:paraId="5083C416" w14:textId="77777777" w:rsidTr="3B8A9BF0">
        <w:tc>
          <w:tcPr>
            <w:tcW w:w="1070" w:type="pct"/>
          </w:tcPr>
          <w:p w14:paraId="5083C412" w14:textId="7E39E9FA" w:rsidR="00C84A7F" w:rsidRPr="00E106CB" w:rsidRDefault="00C84A7F" w:rsidP="00C84A7F">
            <w:pPr>
              <w:rPr>
                <w:rFonts w:cs="Calibri"/>
              </w:rPr>
            </w:pPr>
            <w:hyperlink r:id="rId33"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D8E3BC" w:themeFill="accent3" w:themeFillShade="E6"/>
          </w:tcPr>
          <w:bookmarkStart w:id="17"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241B8FA4" w:rsidR="00C84A7F" w:rsidRPr="00445499" w:rsidRDefault="00466105" w:rsidP="00C84A7F">
                <w:pPr>
                  <w:rPr>
                    <w:rFonts w:cs="Calibri"/>
                  </w:rPr>
                </w:pPr>
                <w:r>
                  <w:rPr>
                    <w:rFonts w:eastAsia="Times New Roman" w:cs="Calibri"/>
                  </w:rPr>
                  <w:t>Supports (N/A)</w:t>
                </w:r>
              </w:p>
            </w:sdtContent>
          </w:sdt>
          <w:bookmarkEnd w:id="17"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3B8A9BF0">
        <w:tc>
          <w:tcPr>
            <w:tcW w:w="1070" w:type="pct"/>
          </w:tcPr>
          <w:p w14:paraId="27778C72" w14:textId="2CDA8BE4" w:rsidR="00C84A7F" w:rsidRDefault="00C84A7F" w:rsidP="00C84A7F">
            <w:hyperlink r:id="rId34"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D8E3BC" w:themeFill="accent3" w:themeFillShade="E6"/>
          </w:tcPr>
          <w:bookmarkStart w:id="18"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64541181" w:rsidR="00C84A7F" w:rsidRDefault="00466105" w:rsidP="00C84A7F">
                <w:pPr>
                  <w:rPr>
                    <w:rFonts w:cs="Calibri"/>
                  </w:rPr>
                </w:pPr>
                <w:r>
                  <w:rPr>
                    <w:rFonts w:eastAsia="Times New Roman" w:cs="Calibri"/>
                  </w:rPr>
                  <w:t>Supports</w:t>
                </w:r>
              </w:p>
            </w:sdtContent>
          </w:sdt>
          <w:bookmarkEnd w:id="18" w:displacedByCustomXml="prev"/>
        </w:tc>
        <w:tc>
          <w:tcPr>
            <w:tcW w:w="3084" w:type="pct"/>
          </w:tcPr>
          <w:p w14:paraId="174ADDF8" w14:textId="31326E0C" w:rsidR="00C84A7F" w:rsidRPr="00E106CB" w:rsidRDefault="001D54ED" w:rsidP="00C84A7F">
            <w:pPr>
              <w:rPr>
                <w:rFonts w:cs="Calibri"/>
              </w:rPr>
            </w:pPr>
            <w:r>
              <w:rPr>
                <w:rFonts w:cs="Calibri"/>
              </w:rPr>
              <w:t>The site only uses conformant character shortcuts.</w:t>
            </w:r>
          </w:p>
        </w:tc>
      </w:tr>
      <w:tr w:rsidR="00C84A7F" w:rsidRPr="00E106CB" w14:paraId="5083C420" w14:textId="77777777" w:rsidTr="3B8A9BF0">
        <w:tc>
          <w:tcPr>
            <w:tcW w:w="1070" w:type="pct"/>
          </w:tcPr>
          <w:p w14:paraId="5083C417" w14:textId="3A7C2F21" w:rsidR="00C84A7F" w:rsidRPr="00E106CB" w:rsidRDefault="00C84A7F" w:rsidP="00C84A7F">
            <w:pPr>
              <w:rPr>
                <w:rFonts w:cs="Calibri"/>
              </w:rPr>
            </w:pPr>
            <w:hyperlink r:id="rId35"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9"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19E86080" w:rsidR="00C84A7F" w:rsidRPr="00445499" w:rsidRDefault="00DD69C4" w:rsidP="00C84A7F">
                <w:pPr>
                  <w:rPr>
                    <w:rFonts w:cs="Calibri"/>
                  </w:rPr>
                </w:pPr>
                <w:r>
                  <w:rPr>
                    <w:rFonts w:eastAsia="Times New Roman" w:cs="Calibri"/>
                  </w:rPr>
                  <w:t>Partially supports</w:t>
                </w:r>
              </w:p>
            </w:sdtContent>
          </w:sdt>
          <w:bookmarkEnd w:id="19"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0FB243B2" w14:textId="3FBF6734" w:rsidR="00C84A7F" w:rsidRDefault="007809AE" w:rsidP="00C84A7F">
            <w:pPr>
              <w:pStyle w:val="ListParagraph"/>
              <w:numPr>
                <w:ilvl w:val="0"/>
                <w:numId w:val="24"/>
              </w:numPr>
            </w:pPr>
            <w:r>
              <w:t>Many instances of dynamic</w:t>
            </w:r>
            <w:r w:rsidR="00D122A8">
              <w:t>al</w:t>
            </w:r>
            <w:r>
              <w:t>ly inserted or loaded content</w:t>
            </w:r>
            <w:r w:rsidR="00D122A8">
              <w:t xml:space="preserve"> which causes focus order to be lost or return to the incorrect location.</w:t>
            </w:r>
          </w:p>
          <w:p w14:paraId="014CF547" w14:textId="77777777" w:rsidR="00D122A8" w:rsidRDefault="00957082" w:rsidP="00C84A7F">
            <w:pPr>
              <w:pStyle w:val="ListParagraph"/>
              <w:numPr>
                <w:ilvl w:val="0"/>
                <w:numId w:val="24"/>
              </w:numPr>
            </w:pPr>
            <w:r>
              <w:t>Multiple instances of focus not being trapped within modals, either when new content loads or when tabbing through modal content.</w:t>
            </w:r>
          </w:p>
          <w:p w14:paraId="5083C41F" w14:textId="2BEF3701" w:rsidR="00957082" w:rsidRPr="006E347E" w:rsidRDefault="00191D24" w:rsidP="00C84A7F">
            <w:pPr>
              <w:pStyle w:val="ListParagraph"/>
              <w:numPr>
                <w:ilvl w:val="0"/>
                <w:numId w:val="24"/>
              </w:numPr>
            </w:pPr>
            <w:r>
              <w:t>Multiple</w:t>
            </w:r>
            <w:r w:rsidR="000B3212">
              <w:t xml:space="preserve"> </w:t>
            </w:r>
            <w:r w:rsidR="00953221">
              <w:t xml:space="preserve">instances of content which is not in correct focus order, such as </w:t>
            </w:r>
            <w:r w:rsidR="00D65691">
              <w:t xml:space="preserve">the global navigation menu button and Filters disclosure button on the Reports page </w:t>
            </w:r>
            <w:r w:rsidR="00C4146E">
              <w:t>having interactive elements between their triggering buttons and disclosure contents.</w:t>
            </w:r>
          </w:p>
        </w:tc>
      </w:tr>
      <w:tr w:rsidR="00C84A7F" w:rsidRPr="00E106CB" w14:paraId="5083C431" w14:textId="77777777" w:rsidTr="3B8A9BF0">
        <w:tc>
          <w:tcPr>
            <w:tcW w:w="1070" w:type="pct"/>
          </w:tcPr>
          <w:p w14:paraId="5083C421" w14:textId="416C0C01" w:rsidR="00C84A7F" w:rsidRPr="00E106CB" w:rsidRDefault="00C84A7F" w:rsidP="00C84A7F">
            <w:pPr>
              <w:rPr>
                <w:rFonts w:cs="Calibri"/>
              </w:rPr>
            </w:pPr>
            <w:hyperlink r:id="rId36"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D8E3BC" w:themeFill="accent3" w:themeFillShade="E6"/>
          </w:tcPr>
          <w:bookmarkStart w:id="20"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1298150B" w:rsidR="00C84A7F" w:rsidRPr="00445499" w:rsidRDefault="00972E89" w:rsidP="00C84A7F">
                <w:pPr>
                  <w:rPr>
                    <w:rFonts w:cs="Calibri"/>
                  </w:rPr>
                </w:pPr>
                <w:r>
                  <w:rPr>
                    <w:rFonts w:eastAsia="Times New Roman" w:cs="Calibri"/>
                  </w:rPr>
                  <w:t>Supports</w:t>
                </w:r>
              </w:p>
            </w:sdtContent>
          </w:sdt>
          <w:bookmarkEnd w:id="20" w:displacedByCustomXml="prev"/>
        </w:tc>
        <w:tc>
          <w:tcPr>
            <w:tcW w:w="3084" w:type="pct"/>
          </w:tcPr>
          <w:p w14:paraId="5083C430" w14:textId="7BEC80CE" w:rsidR="00C84A7F" w:rsidRPr="00F30633" w:rsidRDefault="00972E89" w:rsidP="00F30633">
            <w:pPr>
              <w:rPr>
                <w:rFonts w:cs="Calibri"/>
              </w:rPr>
            </w:pPr>
            <w:r>
              <w:rPr>
                <w:rFonts w:cs="Calibri"/>
              </w:rPr>
              <w:t>A</w:t>
            </w:r>
            <w:r w:rsidR="00C84A7F">
              <w:rPr>
                <w:rFonts w:cs="Calibri"/>
              </w:rPr>
              <w:t>ll elements across the site have a decent visible indication of focus – the focus indicator is typically a prominent dashed outline.</w:t>
            </w:r>
          </w:p>
        </w:tc>
      </w:tr>
      <w:tr w:rsidR="00C84A7F" w:rsidRPr="00E106CB" w14:paraId="5083C436" w14:textId="77777777" w:rsidTr="3B8A9BF0">
        <w:tc>
          <w:tcPr>
            <w:tcW w:w="1070" w:type="pct"/>
          </w:tcPr>
          <w:p w14:paraId="5083C432" w14:textId="743F9FE5" w:rsidR="00C84A7F" w:rsidRPr="00E106CB" w:rsidRDefault="00C84A7F" w:rsidP="00C84A7F">
            <w:pPr>
              <w:rPr>
                <w:rFonts w:cs="Calibri"/>
              </w:rPr>
            </w:pPr>
            <w:hyperlink r:id="rId37"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FFFFCC" w:themeFill="accent4"/>
          </w:tcPr>
          <w:bookmarkStart w:id="21"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6EBEE566" w:rsidR="00C84A7F" w:rsidRPr="00445499" w:rsidRDefault="00517B7A" w:rsidP="00C84A7F">
                <w:pPr>
                  <w:rPr>
                    <w:rFonts w:cs="Calibri"/>
                  </w:rPr>
                </w:pPr>
                <w:r>
                  <w:rPr>
                    <w:rFonts w:eastAsia="Times New Roman" w:cs="Calibri"/>
                  </w:rPr>
                  <w:t>Partially supports</w:t>
                </w:r>
              </w:p>
            </w:sdtContent>
          </w:sdt>
          <w:bookmarkEnd w:id="21" w:displacedByCustomXml="prev"/>
        </w:tc>
        <w:tc>
          <w:tcPr>
            <w:tcW w:w="3084" w:type="pct"/>
          </w:tcPr>
          <w:p w14:paraId="0F51F8D7" w14:textId="77777777" w:rsidR="00C84A7F" w:rsidRDefault="00465680" w:rsidP="00C84A7F">
            <w:pPr>
              <w:rPr>
                <w:rFonts w:cs="Calibri"/>
              </w:rPr>
            </w:pPr>
            <w:r>
              <w:rPr>
                <w:rFonts w:cs="Calibri"/>
              </w:rPr>
              <w:t>Most f</w:t>
            </w:r>
            <w:r w:rsidR="00C84A7F" w:rsidRPr="00E106CB">
              <w:rPr>
                <w:rFonts w:cs="Calibri"/>
              </w:rPr>
              <w:t xml:space="preserve">ocusable elements </w:t>
            </w:r>
            <w:r w:rsidR="00C84A7F">
              <w:rPr>
                <w:rFonts w:cs="Calibri"/>
              </w:rPr>
              <w:t>do not cause unexpected actions/changes of context when receiving focus.</w:t>
            </w:r>
          </w:p>
          <w:p w14:paraId="3B5C7F30" w14:textId="77777777" w:rsidR="00096EF4" w:rsidRDefault="00096EF4" w:rsidP="00C84A7F">
            <w:pPr>
              <w:rPr>
                <w:rFonts w:cs="Calibri"/>
              </w:rPr>
            </w:pPr>
          </w:p>
          <w:p w14:paraId="56C1CF8C" w14:textId="77777777" w:rsidR="00096EF4" w:rsidRDefault="00096EF4" w:rsidP="00C84A7F">
            <w:pPr>
              <w:rPr>
                <w:rFonts w:cs="Calibri"/>
              </w:rPr>
            </w:pPr>
            <w:r>
              <w:rPr>
                <w:rFonts w:cs="Calibri"/>
              </w:rPr>
              <w:t>Exceptions:</w:t>
            </w:r>
          </w:p>
          <w:p w14:paraId="5083C435" w14:textId="79D19E5E" w:rsidR="00096EF4" w:rsidRPr="00096EF4" w:rsidRDefault="7112234D" w:rsidP="00096EF4">
            <w:pPr>
              <w:pStyle w:val="ListParagraph"/>
              <w:numPr>
                <w:ilvl w:val="0"/>
                <w:numId w:val="24"/>
              </w:numPr>
            </w:pPr>
            <w:r>
              <w:t xml:space="preserve">Combo boxes across multiple pages cause an unexpected change in context by </w:t>
            </w:r>
            <w:r w:rsidR="00AC5A2C">
              <w:t xml:space="preserve">automatically expanding option lists and moving keyboard focus into lists when keyboard navigation users place focus in combo box input fields. This prevents keyboard users from entering search </w:t>
            </w:r>
            <w:r w:rsidR="4FEB46E2">
              <w:t>strings and</w:t>
            </w:r>
            <w:r w:rsidR="00AC5A2C">
              <w:t xml:space="preserve"> prevents screen reader users from perceiving the programmatically associated labels of combo box input fields.</w:t>
            </w:r>
          </w:p>
        </w:tc>
      </w:tr>
    </w:tbl>
    <w:p w14:paraId="66440B36" w14:textId="2D0B5910" w:rsidR="005B56D7" w:rsidRDefault="005B56D7" w:rsidP="006C3A23">
      <w:pPr>
        <w:pStyle w:val="Heading3"/>
      </w:pPr>
      <w:bookmarkStart w:id="22" w:name="_Headers_and_Structure"/>
      <w:bookmarkEnd w:id="22"/>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3B8A9BF0">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3B8A9BF0">
        <w:tc>
          <w:tcPr>
            <w:tcW w:w="1070" w:type="pct"/>
          </w:tcPr>
          <w:p w14:paraId="5083C43E" w14:textId="5F75A633" w:rsidR="00C84A7F" w:rsidRPr="00E106CB" w:rsidRDefault="00C84A7F" w:rsidP="00C84A7F">
            <w:pPr>
              <w:rPr>
                <w:rFonts w:cs="Calibri"/>
              </w:rPr>
            </w:pPr>
            <w:hyperlink r:id="rId38"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3"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15C05087" w:rsidR="00C84A7F" w:rsidRPr="00445499" w:rsidRDefault="009F6DB6" w:rsidP="00C84A7F">
                <w:pPr>
                  <w:rPr>
                    <w:rFonts w:cs="Calibri"/>
                  </w:rPr>
                </w:pPr>
                <w:r>
                  <w:rPr>
                    <w:rFonts w:eastAsia="Times New Roman" w:cs="Calibri"/>
                  </w:rPr>
                  <w:t>Partially supports</w:t>
                </w:r>
              </w:p>
            </w:sdtContent>
          </w:sdt>
          <w:bookmarkEnd w:id="23"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19C0D654" w14:textId="77777777" w:rsidR="00C84A7F" w:rsidRDefault="00274DAC" w:rsidP="00844203">
            <w:pPr>
              <w:pStyle w:val="ListParagraph"/>
              <w:numPr>
                <w:ilvl w:val="0"/>
                <w:numId w:val="13"/>
              </w:numPr>
            </w:pPr>
            <w:r>
              <w:t>Multiple pages in the product use semantic headings incorrectly, skip nesting levels, or do not apply semantic headings where they</w:t>
            </w:r>
            <w:r w:rsidR="005C133E">
              <w:t xml:space="preserve"> would be appropriate.</w:t>
            </w:r>
          </w:p>
          <w:p w14:paraId="78D53190" w14:textId="77777777" w:rsidR="002D5CBC" w:rsidRDefault="00B426DD" w:rsidP="00844203">
            <w:pPr>
              <w:pStyle w:val="ListParagraph"/>
              <w:numPr>
                <w:ilvl w:val="0"/>
                <w:numId w:val="13"/>
              </w:numPr>
            </w:pPr>
            <w:r>
              <w:t xml:space="preserve">Multiple pages incorrectly implement table, description list, or list semantics, or fail to implement these semantic structures where they would be appropriate, especially </w:t>
            </w:r>
            <w:r w:rsidR="00174277">
              <w:t>when listing out content such as requirements, forms, documents, or other information related to cases.</w:t>
            </w:r>
          </w:p>
          <w:p w14:paraId="58ABA374" w14:textId="77777777" w:rsidR="002E6FB7" w:rsidRDefault="00B05957" w:rsidP="00844203">
            <w:pPr>
              <w:pStyle w:val="ListParagraph"/>
              <w:numPr>
                <w:ilvl w:val="0"/>
                <w:numId w:val="13"/>
              </w:numPr>
            </w:pPr>
            <w:r>
              <w:t xml:space="preserve">Semantic structures </w:t>
            </w:r>
            <w:r w:rsidR="00B5371A">
              <w:t>are incorrectly marked up, such as pagination components marked up as menus, or are not identified, such as the breadcrumb feature present on many pages.</w:t>
            </w:r>
          </w:p>
          <w:p w14:paraId="3870C44A" w14:textId="77777777" w:rsidR="00430FFB" w:rsidRDefault="00430FFB" w:rsidP="0088553F">
            <w:pPr>
              <w:pStyle w:val="ListParagraph"/>
              <w:numPr>
                <w:ilvl w:val="0"/>
                <w:numId w:val="13"/>
              </w:numPr>
            </w:pPr>
            <w:r>
              <w:t>Multiple instances of visually hidden content which can be detected by screen readers are present</w:t>
            </w:r>
            <w:r w:rsidR="0088553F">
              <w:t>.</w:t>
            </w:r>
          </w:p>
          <w:p w14:paraId="25BFB291" w14:textId="77777777" w:rsidR="00FA3D6B" w:rsidRDefault="00B27D00" w:rsidP="00FA3D6B">
            <w:pPr>
              <w:pStyle w:val="ListParagraph"/>
              <w:numPr>
                <w:ilvl w:val="0"/>
                <w:numId w:val="13"/>
              </w:numPr>
            </w:pPr>
            <w:r>
              <w:t xml:space="preserve">Multiple instances of labels which are not programmatically associated with their input fields are present across </w:t>
            </w:r>
            <w:r w:rsidR="001B683D">
              <w:t>the product.</w:t>
            </w:r>
          </w:p>
          <w:p w14:paraId="2C1ADDA5" w14:textId="7F9F8509" w:rsidR="00FA3D6B" w:rsidRDefault="00FA3D6B" w:rsidP="00FA3D6B">
            <w:pPr>
              <w:pStyle w:val="ListParagraph"/>
              <w:numPr>
                <w:ilvl w:val="0"/>
                <w:numId w:val="13"/>
              </w:numPr>
            </w:pPr>
            <w:r>
              <w:t>Multiple instances of accordions lacking necessary named regions exist throughout the product, especially in the Edit Case flow.</w:t>
            </w:r>
          </w:p>
          <w:p w14:paraId="5083C45F" w14:textId="070FF8CC" w:rsidR="005030EA" w:rsidRPr="006843F9" w:rsidRDefault="00FA3D6B" w:rsidP="00AF0F1D">
            <w:pPr>
              <w:pStyle w:val="ListParagraph"/>
              <w:numPr>
                <w:ilvl w:val="0"/>
                <w:numId w:val="13"/>
              </w:numPr>
            </w:pPr>
            <w:r>
              <w:t>Many instances of controls, such as buttons to edit or remove items from tables, lists, or related items, are present</w:t>
            </w:r>
            <w:r w:rsidR="00A80A7F">
              <w:t xml:space="preserve"> which are not programmatically associated with the content they </w:t>
            </w:r>
            <w:r w:rsidR="00724811">
              <w:t xml:space="preserve">affect. This prevents screen reader users from identifying which </w:t>
            </w:r>
            <w:r w:rsidR="005030EA">
              <w:t>content or item will be affected by controls with generic names such as “Remove” or “Edit”.</w:t>
            </w:r>
          </w:p>
        </w:tc>
      </w:tr>
      <w:tr w:rsidR="00C84A7F" w:rsidRPr="00E106CB" w14:paraId="5083C46C" w14:textId="77777777" w:rsidTr="3B8A9BF0">
        <w:tc>
          <w:tcPr>
            <w:tcW w:w="1070" w:type="pct"/>
          </w:tcPr>
          <w:p w14:paraId="5083C461" w14:textId="27F403E1" w:rsidR="00C84A7F" w:rsidRPr="00E106CB" w:rsidRDefault="00C84A7F" w:rsidP="00C84A7F">
            <w:pPr>
              <w:rPr>
                <w:rFonts w:cs="Calibri"/>
              </w:rPr>
            </w:pPr>
            <w:hyperlink r:id="rId39"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4"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3668B71E" w:rsidR="00C84A7F" w:rsidRPr="00280200" w:rsidRDefault="00777653" w:rsidP="00C84A7F">
                <w:pPr>
                  <w:rPr>
                    <w:rFonts w:cs="Calibri"/>
                  </w:rPr>
                </w:pPr>
                <w:r>
                  <w:rPr>
                    <w:rFonts w:eastAsia="Times New Roman" w:cs="Calibri"/>
                  </w:rPr>
                  <w:t>Partially supports</w:t>
                </w:r>
              </w:p>
            </w:sdtContent>
          </w:sdt>
          <w:bookmarkEnd w:id="24" w:displacedByCustomXml="prev"/>
        </w:tc>
        <w:tc>
          <w:tcPr>
            <w:tcW w:w="3084" w:type="pct"/>
          </w:tcPr>
          <w:p w14:paraId="04B675C1" w14:textId="2459C5D2" w:rsidR="00C84A7F" w:rsidRDefault="00472BFE" w:rsidP="00C84A7F">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p w14:paraId="3B1DAE2D" w14:textId="77777777" w:rsidR="00C84A7F" w:rsidRDefault="00C84A7F" w:rsidP="00C84A7F">
            <w:pPr>
              <w:rPr>
                <w:rFonts w:cs="Calibri"/>
              </w:rPr>
            </w:pPr>
          </w:p>
          <w:p w14:paraId="46C83140" w14:textId="0C51800A" w:rsidR="00C84A7F" w:rsidRPr="00A7508D" w:rsidRDefault="00C84A7F" w:rsidP="00C84A7F">
            <w:pPr>
              <w:rPr>
                <w:b/>
                <w:bCs/>
              </w:rPr>
            </w:pPr>
            <w:r w:rsidRPr="00A7508D">
              <w:rPr>
                <w:b/>
                <w:bCs/>
              </w:rPr>
              <w:t>Exceptions:</w:t>
            </w:r>
          </w:p>
          <w:p w14:paraId="5083C46B" w14:textId="0232C0AB" w:rsidR="00C84A7F" w:rsidRPr="002B340C" w:rsidRDefault="00777653" w:rsidP="00C84A7F">
            <w:pPr>
              <w:pStyle w:val="ListParagraph"/>
              <w:numPr>
                <w:ilvl w:val="0"/>
                <w:numId w:val="13"/>
              </w:numPr>
            </w:pPr>
            <w:r>
              <w:t>The Create Case page does not have a “Skip to” link to bypass the global navigation area.</w:t>
            </w:r>
          </w:p>
        </w:tc>
      </w:tr>
      <w:tr w:rsidR="00C84A7F" w:rsidRPr="00E106CB" w14:paraId="5083C471" w14:textId="77777777" w:rsidTr="3B8A9BF0">
        <w:tc>
          <w:tcPr>
            <w:tcW w:w="1070" w:type="pct"/>
          </w:tcPr>
          <w:p w14:paraId="5083C46D" w14:textId="233F0B85" w:rsidR="00C84A7F" w:rsidRPr="00E106CB" w:rsidRDefault="00C84A7F" w:rsidP="00C84A7F">
            <w:pPr>
              <w:rPr>
                <w:rFonts w:cs="Calibri"/>
              </w:rPr>
            </w:pPr>
            <w:hyperlink r:id="rId40"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D8E3BC" w:themeFill="accent3" w:themeFillShade="E6"/>
          </w:tcPr>
          <w:bookmarkStart w:id="25"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3CE1919E" w:rsidR="00C84A7F" w:rsidRPr="00445499" w:rsidRDefault="000A1498" w:rsidP="00C84A7F">
                <w:pPr>
                  <w:rPr>
                    <w:rFonts w:cs="Calibri"/>
                  </w:rPr>
                </w:pPr>
                <w:r>
                  <w:rPr>
                    <w:rFonts w:eastAsia="Times New Roman" w:cs="Calibri"/>
                  </w:rPr>
                  <w:t>Supports</w:t>
                </w:r>
              </w:p>
            </w:sdtContent>
          </w:sdt>
          <w:bookmarkEnd w:id="25" w:displacedByCustomXml="prev"/>
        </w:tc>
        <w:tc>
          <w:tcPr>
            <w:tcW w:w="3084" w:type="pct"/>
          </w:tcPr>
          <w:p w14:paraId="5083C470" w14:textId="54FB1321" w:rsidR="00C84A7F" w:rsidRPr="00166CE2" w:rsidRDefault="00DB5D91" w:rsidP="000A1498">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3B8A9BF0">
        <w:tc>
          <w:tcPr>
            <w:tcW w:w="1070" w:type="pct"/>
          </w:tcPr>
          <w:p w14:paraId="5083C472" w14:textId="400DBDEB" w:rsidR="00C84A7F" w:rsidRPr="00E106CB" w:rsidRDefault="00C84A7F" w:rsidP="00C84A7F">
            <w:pPr>
              <w:rPr>
                <w:rFonts w:cs="Calibri"/>
              </w:rPr>
            </w:pPr>
            <w:hyperlink r:id="rId41"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D8E3BC" w:themeFill="accent3" w:themeFillShade="E6"/>
          </w:tcPr>
          <w:bookmarkStart w:id="26"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673F3D52" w:rsidR="00C84A7F" w:rsidRPr="00445499" w:rsidRDefault="000A1498" w:rsidP="00C84A7F">
                <w:pPr>
                  <w:rPr>
                    <w:rFonts w:cs="Calibri"/>
                  </w:rPr>
                </w:pPr>
                <w:r>
                  <w:rPr>
                    <w:rFonts w:eastAsia="Times New Roman" w:cs="Calibri"/>
                  </w:rPr>
                  <w:t>Supports</w:t>
                </w:r>
              </w:p>
            </w:sdtContent>
          </w:sdt>
          <w:bookmarkEnd w:id="26" w:displacedByCustomXml="prev"/>
        </w:tc>
        <w:tc>
          <w:tcPr>
            <w:tcW w:w="3084" w:type="pct"/>
          </w:tcPr>
          <w:p w14:paraId="00182825" w14:textId="23375455" w:rsidR="00C84A7F" w:rsidRDefault="3308921A"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3B8A9BF0">
              <w:rPr>
                <w:rFonts w:cs="Calibri"/>
              </w:rPr>
              <w:t>The default page language is typically and appropriately defined as lang="en"</w:t>
            </w:r>
            <w:r w:rsidR="038DB85F" w:rsidRPr="3B8A9BF0">
              <w:rPr>
                <w:rFonts w:cs="Calibri"/>
              </w:rPr>
              <w:t xml:space="preserve"> for English.</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3B8A9BF0">
        <w:tc>
          <w:tcPr>
            <w:tcW w:w="1070" w:type="pct"/>
          </w:tcPr>
          <w:p w14:paraId="5083C477" w14:textId="11CACB20" w:rsidR="00C84A7F" w:rsidRPr="00E106CB" w:rsidRDefault="00C84A7F" w:rsidP="00C84A7F">
            <w:pPr>
              <w:rPr>
                <w:rFonts w:cs="Calibri"/>
              </w:rPr>
            </w:pPr>
            <w:hyperlink r:id="rId42"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D8E3BC" w:themeFill="accent3" w:themeFillShade="E6"/>
          </w:tcPr>
          <w:bookmarkStart w:id="27"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13416B8D" w:rsidR="00C84A7F" w:rsidRPr="00445499" w:rsidRDefault="00166CE2" w:rsidP="00C84A7F">
                <w:pPr>
                  <w:rPr>
                    <w:rFonts w:cs="Calibri"/>
                  </w:rPr>
                </w:pPr>
                <w:r>
                  <w:rPr>
                    <w:rFonts w:eastAsia="Times New Roman" w:cs="Calibri"/>
                  </w:rPr>
                  <w:t>Supports (N/A)</w:t>
                </w:r>
              </w:p>
            </w:sdtContent>
          </w:sdt>
          <w:bookmarkEnd w:id="27"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3B8A9BF0">
        <w:tc>
          <w:tcPr>
            <w:tcW w:w="1070" w:type="pct"/>
          </w:tcPr>
          <w:p w14:paraId="5083C47C" w14:textId="31973800" w:rsidR="00C84A7F" w:rsidRPr="00E106CB" w:rsidRDefault="00C84A7F" w:rsidP="00C84A7F">
            <w:pPr>
              <w:rPr>
                <w:rFonts w:cs="Calibri"/>
              </w:rPr>
            </w:pPr>
            <w:hyperlink r:id="rId43"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D8E3BC" w:themeFill="accent3" w:themeFillShade="E6"/>
          </w:tcPr>
          <w:bookmarkStart w:id="28"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3B9BE7D2" w:rsidR="00C84A7F" w:rsidRPr="00445499" w:rsidRDefault="00166CE2" w:rsidP="00C84A7F">
                <w:pPr>
                  <w:rPr>
                    <w:rFonts w:cs="Calibri"/>
                  </w:rPr>
                </w:pPr>
                <w:r>
                  <w:rPr>
                    <w:rFonts w:eastAsia="Times New Roman" w:cs="Calibri"/>
                  </w:rPr>
                  <w:t>Supports (N/A)</w:t>
                </w:r>
              </w:p>
            </w:sdtContent>
          </w:sdt>
          <w:bookmarkEnd w:id="28"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9" w:name="_Labeling"/>
      <w:bookmarkEnd w:id="29"/>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3B8A9BF0">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3B8A9BF0">
        <w:tc>
          <w:tcPr>
            <w:tcW w:w="1070" w:type="pct"/>
          </w:tcPr>
          <w:p w14:paraId="4514B61A" w14:textId="3409AC4E" w:rsidR="00C84A7F" w:rsidRDefault="00C84A7F" w:rsidP="00C84A7F">
            <w:hyperlink r:id="rId44"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D8E3BC" w:themeFill="accent3" w:themeFillShade="E6"/>
          </w:tcPr>
          <w:bookmarkStart w:id="30"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4BFADF0C" w:rsidR="00C84A7F" w:rsidRDefault="003B4BA9" w:rsidP="00C84A7F">
                <w:pPr>
                  <w:rPr>
                    <w:rFonts w:cs="Calibri"/>
                  </w:rPr>
                </w:pPr>
                <w:r>
                  <w:rPr>
                    <w:rFonts w:eastAsia="Times New Roman" w:cs="Calibri"/>
                  </w:rPr>
                  <w:t>Supports</w:t>
                </w:r>
              </w:p>
            </w:sdtContent>
          </w:sdt>
          <w:bookmarkEnd w:id="30" w:displacedByCustomXml="prev"/>
        </w:tc>
        <w:tc>
          <w:tcPr>
            <w:tcW w:w="3084" w:type="pct"/>
          </w:tcPr>
          <w:p w14:paraId="15175A02" w14:textId="3C80CD1F" w:rsidR="004328E8" w:rsidRPr="004F072A" w:rsidRDefault="00DB49F5" w:rsidP="004F072A">
            <w:pPr>
              <w:rPr>
                <w:rFonts w:cs="Calibri"/>
              </w:rPr>
            </w:pPr>
            <w:r>
              <w:rPr>
                <w:rFonts w:cs="Calibri"/>
              </w:rPr>
              <w:t xml:space="preserve">Pages which contain applicable form elements make use of </w:t>
            </w:r>
            <w:r w:rsidR="00E65A1C">
              <w:rPr>
                <w:rFonts w:cs="Calibri"/>
              </w:rPr>
              <w:t>type attributes to identify their purpose.</w:t>
            </w:r>
          </w:p>
        </w:tc>
      </w:tr>
      <w:tr w:rsidR="00C84A7F" w:rsidRPr="00E106CB" w14:paraId="5083C498" w14:textId="77777777" w:rsidTr="3B8A9BF0">
        <w:tc>
          <w:tcPr>
            <w:tcW w:w="1070" w:type="pct"/>
          </w:tcPr>
          <w:p w14:paraId="5083C48E" w14:textId="66F48D39" w:rsidR="00C84A7F" w:rsidRPr="00E106CB" w:rsidRDefault="00C84A7F" w:rsidP="00C84A7F">
            <w:pPr>
              <w:rPr>
                <w:rFonts w:cs="Calibri"/>
              </w:rPr>
            </w:pPr>
            <w:hyperlink r:id="rId45"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hemeFill="accent4"/>
          </w:tcPr>
          <w:bookmarkStart w:id="31"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5B64BE2C" w:rsidR="00C84A7F" w:rsidRPr="00445499" w:rsidRDefault="003B4BA9" w:rsidP="00C84A7F">
                <w:pPr>
                  <w:rPr>
                    <w:rFonts w:cs="Calibri"/>
                  </w:rPr>
                </w:pPr>
                <w:r>
                  <w:rPr>
                    <w:rFonts w:eastAsia="Times New Roman" w:cs="Calibri"/>
                  </w:rPr>
                  <w:t>Partially supports</w:t>
                </w:r>
              </w:p>
            </w:sdtContent>
          </w:sdt>
          <w:bookmarkEnd w:id="31" w:displacedByCustomXml="prev"/>
        </w:tc>
        <w:tc>
          <w:tcPr>
            <w:tcW w:w="3084" w:type="pct"/>
          </w:tcPr>
          <w:p w14:paraId="3A59FEAF" w14:textId="77777777" w:rsidR="00C84A7F" w:rsidRDefault="007F1C8F" w:rsidP="00C84A7F">
            <w:r>
              <w:t xml:space="preserve">A </w:t>
            </w:r>
            <w:r w:rsidR="00CE16C3">
              <w:t>descriptive page title is provided on most pages.</w:t>
            </w:r>
          </w:p>
          <w:p w14:paraId="060D432E" w14:textId="77777777" w:rsidR="00CE16C3" w:rsidRDefault="00CE16C3" w:rsidP="00C84A7F"/>
          <w:p w14:paraId="6457C12D" w14:textId="77777777" w:rsidR="00CE16C3" w:rsidRDefault="00CE16C3" w:rsidP="00C84A7F">
            <w:r>
              <w:t>Exceptions:</w:t>
            </w:r>
          </w:p>
          <w:p w14:paraId="5083C497" w14:textId="70E32E44" w:rsidR="00CE16C3" w:rsidRPr="006A4CE6" w:rsidRDefault="009574BB" w:rsidP="00CE16C3">
            <w:pPr>
              <w:pStyle w:val="ListParagraph"/>
              <w:numPr>
                <w:ilvl w:val="0"/>
                <w:numId w:val="13"/>
              </w:numPr>
            </w:pPr>
            <w:r>
              <w:t>The page title for the Create Case page is “Review, Promotion,</w:t>
            </w:r>
            <w:r w:rsidR="004451F2">
              <w:t xml:space="preserve"> Tenure, which is not descriptive of its purpose.</w:t>
            </w:r>
          </w:p>
        </w:tc>
      </w:tr>
      <w:tr w:rsidR="00C84A7F" w:rsidRPr="00E106CB" w14:paraId="5083C4A1" w14:textId="77777777" w:rsidTr="3B8A9BF0">
        <w:trPr>
          <w:trHeight w:val="737"/>
        </w:trPr>
        <w:tc>
          <w:tcPr>
            <w:tcW w:w="1070" w:type="pct"/>
          </w:tcPr>
          <w:p w14:paraId="5083C499" w14:textId="35000857" w:rsidR="00C84A7F" w:rsidRPr="00E106CB" w:rsidRDefault="00C84A7F" w:rsidP="00C84A7F">
            <w:pPr>
              <w:rPr>
                <w:rFonts w:cs="Calibri"/>
              </w:rPr>
            </w:pPr>
            <w:hyperlink r:id="rId46"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2"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111CDBBE" w:rsidR="00C84A7F" w:rsidRPr="00445499" w:rsidRDefault="00AE170A" w:rsidP="00C84A7F">
                <w:pPr>
                  <w:rPr>
                    <w:rFonts w:cs="Calibri"/>
                  </w:rPr>
                </w:pPr>
                <w:r>
                  <w:rPr>
                    <w:rFonts w:eastAsia="Times New Roman" w:cs="Calibri"/>
                  </w:rPr>
                  <w:t>Partially supports</w:t>
                </w:r>
              </w:p>
            </w:sdtContent>
          </w:sdt>
          <w:bookmarkEnd w:id="32" w:displacedByCustomXml="prev"/>
        </w:tc>
        <w:tc>
          <w:tcPr>
            <w:tcW w:w="3084" w:type="pct"/>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5083C4A0" w14:textId="09B0B2A9" w:rsidR="00C84A7F" w:rsidRPr="00476234" w:rsidRDefault="00416E4A" w:rsidP="00C84A7F">
            <w:pPr>
              <w:pStyle w:val="ListParagraph"/>
              <w:numPr>
                <w:ilvl w:val="0"/>
                <w:numId w:val="26"/>
              </w:numPr>
            </w:pPr>
            <w:r>
              <w:t>In the global navigation menu, when a user has access to multiple Interfolio products, links to navigate to areas of different products have substantially similar or identical link labels, which may confuse some users.</w:t>
            </w:r>
          </w:p>
        </w:tc>
      </w:tr>
      <w:tr w:rsidR="00C84A7F" w:rsidRPr="00E106CB" w14:paraId="4DBDFF9E" w14:textId="77777777" w:rsidTr="3B8A9BF0">
        <w:trPr>
          <w:trHeight w:val="260"/>
        </w:trPr>
        <w:tc>
          <w:tcPr>
            <w:tcW w:w="1070" w:type="pct"/>
          </w:tcPr>
          <w:p w14:paraId="6AC01ED8" w14:textId="6653A404" w:rsidR="00C84A7F" w:rsidRDefault="00C84A7F" w:rsidP="00C84A7F">
            <w:hyperlink r:id="rId47"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3"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512476C5" w:rsidR="00C84A7F" w:rsidRDefault="00A27100" w:rsidP="00C84A7F">
                <w:pPr>
                  <w:rPr>
                    <w:rFonts w:cs="Calibri"/>
                  </w:rPr>
                </w:pPr>
                <w:r>
                  <w:rPr>
                    <w:rFonts w:eastAsia="Times New Roman" w:cs="Calibri"/>
                  </w:rPr>
                  <w:t>Partially supports</w:t>
                </w:r>
              </w:p>
            </w:sdtContent>
          </w:sdt>
          <w:bookmarkEnd w:id="33" w:displacedByCustomXml="prev"/>
        </w:tc>
        <w:tc>
          <w:tcPr>
            <w:tcW w:w="3084" w:type="pct"/>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17B31F21" w14:textId="55769F7F" w:rsidR="00C84A7F" w:rsidRPr="00304986" w:rsidRDefault="00A27100" w:rsidP="00C84A7F">
            <w:pPr>
              <w:pStyle w:val="ListParagraph"/>
              <w:numPr>
                <w:ilvl w:val="0"/>
                <w:numId w:val="26"/>
              </w:numPr>
            </w:pPr>
            <w:r w:rsidRPr="00A27100">
              <w:t>Multiple instances of interactive elements which have labels that do not match their accessible name or lack accessible names across: Individual Case, Edit Case: Edit Case Review Step, Templates, Edit Template: Candidate Requirements, pages.</w:t>
            </w:r>
          </w:p>
        </w:tc>
      </w:tr>
      <w:tr w:rsidR="00C84A7F" w:rsidRPr="00E106CB" w14:paraId="5083C4A6" w14:textId="77777777" w:rsidTr="3B8A9BF0">
        <w:tc>
          <w:tcPr>
            <w:tcW w:w="1070" w:type="pct"/>
          </w:tcPr>
          <w:p w14:paraId="5083C4A2" w14:textId="63594812" w:rsidR="00C84A7F" w:rsidRPr="00E106CB" w:rsidRDefault="00C84A7F" w:rsidP="00C84A7F">
            <w:pPr>
              <w:rPr>
                <w:rFonts w:cs="Calibri"/>
              </w:rPr>
            </w:pPr>
            <w:hyperlink r:id="rId48"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D8E3BC" w:themeFill="accent3" w:themeFillShade="E6"/>
          </w:tcPr>
          <w:bookmarkStart w:id="34"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027BBC6C" w:rsidR="00C84A7F" w:rsidRPr="00445499" w:rsidRDefault="00A27100" w:rsidP="00C84A7F">
                <w:pPr>
                  <w:rPr>
                    <w:rFonts w:cs="Calibri"/>
                  </w:rPr>
                </w:pPr>
                <w:r>
                  <w:rPr>
                    <w:rFonts w:eastAsia="Times New Roman" w:cs="Calibri"/>
                  </w:rPr>
                  <w:t>Supports</w:t>
                </w:r>
              </w:p>
            </w:sdtContent>
          </w:sdt>
          <w:bookmarkEnd w:id="34" w:displacedByCustomXml="prev"/>
        </w:tc>
        <w:tc>
          <w:tcPr>
            <w:tcW w:w="3084" w:type="pct"/>
          </w:tcPr>
          <w:p w14:paraId="5083C4A5" w14:textId="34BD1814" w:rsidR="00C84A7F" w:rsidRPr="00476B68" w:rsidRDefault="3308921A" w:rsidP="00C84A7F">
            <w:pPr>
              <w:rPr>
                <w:rFonts w:cs="Calibri"/>
              </w:rPr>
            </w:pPr>
            <w:r w:rsidRPr="3B8A9BF0">
              <w:rPr>
                <w:rFonts w:cs="Calibri"/>
              </w:rPr>
              <w:t xml:space="preserve">Components are typically consistent across the </w:t>
            </w:r>
            <w:r w:rsidR="20923139" w:rsidRPr="3B8A9BF0">
              <w:rPr>
                <w:rFonts w:cs="Calibri"/>
              </w:rPr>
              <w:t>site and</w:t>
            </w:r>
            <w:r w:rsidRPr="3B8A9BF0">
              <w:rPr>
                <w:rFonts w:cs="Calibri"/>
              </w:rPr>
              <w:t xml:space="preserve"> identified consistently where they perform the same function across pages. </w:t>
            </w:r>
          </w:p>
        </w:tc>
      </w:tr>
      <w:tr w:rsidR="00C84A7F" w:rsidRPr="00E106CB" w14:paraId="5083C4AB" w14:textId="77777777" w:rsidTr="3B8A9BF0">
        <w:tc>
          <w:tcPr>
            <w:tcW w:w="1070" w:type="pct"/>
          </w:tcPr>
          <w:p w14:paraId="5083C4A7" w14:textId="62BC340C" w:rsidR="00C84A7F" w:rsidRPr="00E106CB" w:rsidRDefault="00C84A7F" w:rsidP="00C84A7F">
            <w:pPr>
              <w:rPr>
                <w:rFonts w:cs="Calibri"/>
              </w:rPr>
            </w:pPr>
            <w:hyperlink r:id="rId49"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D8E3BC" w:themeFill="accent3" w:themeFillShade="E6"/>
          </w:tcPr>
          <w:bookmarkStart w:id="35"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234D396F" w:rsidR="00C84A7F" w:rsidRPr="00445499" w:rsidRDefault="008204C0" w:rsidP="00C84A7F">
                <w:pPr>
                  <w:rPr>
                    <w:rFonts w:cs="Calibri"/>
                  </w:rPr>
                </w:pPr>
                <w:r>
                  <w:rPr>
                    <w:rFonts w:eastAsia="Times New Roman" w:cs="Calibri"/>
                  </w:rPr>
                  <w:t>Supports</w:t>
                </w:r>
              </w:p>
            </w:sdtContent>
          </w:sdt>
          <w:bookmarkEnd w:id="35" w:displacedByCustomXml="prev"/>
        </w:tc>
        <w:tc>
          <w:tcPr>
            <w:tcW w:w="3084" w:type="pct"/>
          </w:tcPr>
          <w:p w14:paraId="5083C4AA" w14:textId="7F284EAD" w:rsidR="00C84A7F" w:rsidRPr="0065560C" w:rsidRDefault="3EF6AD17" w:rsidP="0065560C">
            <w:pPr>
              <w:rPr>
                <w:rFonts w:cs="Calibri"/>
              </w:rPr>
            </w:pPr>
            <w:r w:rsidRPr="3B8A9BF0">
              <w:rPr>
                <w:rFonts w:cs="Calibri"/>
              </w:rPr>
              <w:t>In</w:t>
            </w:r>
            <w:r w:rsidR="61FB26DC" w:rsidRPr="3B8A9BF0">
              <w:rPr>
                <w:rFonts w:cs="Calibri"/>
              </w:rPr>
              <w:t xml:space="preserve"> </w:t>
            </w:r>
            <w:r w:rsidR="65BEA157" w:rsidRPr="3B8A9BF0">
              <w:rPr>
                <w:rFonts w:cs="Calibri"/>
              </w:rPr>
              <w:t>all</w:t>
            </w:r>
            <w:r w:rsidR="6DFE7C78" w:rsidRPr="3B8A9BF0">
              <w:rPr>
                <w:rFonts w:cs="Calibri"/>
              </w:rPr>
              <w:t xml:space="preserve"> </w:t>
            </w:r>
            <w:r w:rsidRPr="3B8A9BF0">
              <w:rPr>
                <w:rFonts w:cs="Calibri"/>
              </w:rPr>
              <w:t xml:space="preserve">instances, errors are identified and </w:t>
            </w:r>
            <w:r w:rsidR="4069FB8F" w:rsidRPr="3B8A9BF0">
              <w:rPr>
                <w:rFonts w:cs="Calibri"/>
              </w:rPr>
              <w:t>presented</w:t>
            </w:r>
            <w:r w:rsidRPr="3B8A9BF0">
              <w:rPr>
                <w:rFonts w:cs="Calibri"/>
              </w:rPr>
              <w:t xml:space="preserve"> visually. For many inputs, errors are typically validated before form submission</w:t>
            </w:r>
            <w:r w:rsidR="17E577CB" w:rsidRPr="3B8A9BF0">
              <w:rPr>
                <w:rFonts w:cs="Calibri"/>
              </w:rPr>
              <w:t>. E</w:t>
            </w:r>
            <w:r w:rsidRPr="3B8A9BF0">
              <w:rPr>
                <w:rFonts w:cs="Calibri"/>
              </w:rPr>
              <w:t xml:space="preserve">rror messages </w:t>
            </w:r>
            <w:r w:rsidR="699DC7B3" w:rsidRPr="3B8A9BF0">
              <w:rPr>
                <w:rFonts w:cs="Calibri"/>
              </w:rPr>
              <w:t xml:space="preserve">that offer specific feedback </w:t>
            </w:r>
            <w:r w:rsidRPr="3B8A9BF0">
              <w:rPr>
                <w:rFonts w:cs="Calibri"/>
              </w:rPr>
              <w:t>are presented adjacently</w:t>
            </w:r>
            <w:r w:rsidR="17E577CB" w:rsidRPr="3B8A9BF0">
              <w:rPr>
                <w:rFonts w:cs="Calibri"/>
              </w:rPr>
              <w:t xml:space="preserve"> and</w:t>
            </w:r>
            <w:r w:rsidRPr="3B8A9BF0">
              <w:rPr>
                <w:rFonts w:cs="Calibri"/>
              </w:rPr>
              <w:t xml:space="preserve"> visually distinguished via different text </w:t>
            </w:r>
            <w:r w:rsidR="76990945" w:rsidRPr="3B8A9BF0">
              <w:rPr>
                <w:rFonts w:cs="Calibri"/>
              </w:rPr>
              <w:t>colors</w:t>
            </w:r>
            <w:r w:rsidRPr="3B8A9BF0">
              <w:rPr>
                <w:rFonts w:cs="Calibri"/>
              </w:rPr>
              <w:t xml:space="preserve"> (red). Error messages are announced to AT in some instances. Several other error states are not programmatically determinable.</w:t>
            </w:r>
          </w:p>
        </w:tc>
      </w:tr>
      <w:tr w:rsidR="00C84A7F" w:rsidRPr="00E106CB" w14:paraId="5083C4BF" w14:textId="77777777" w:rsidTr="3B8A9BF0">
        <w:tc>
          <w:tcPr>
            <w:tcW w:w="1070" w:type="pct"/>
          </w:tcPr>
          <w:p w14:paraId="5083C4AC" w14:textId="60059A44" w:rsidR="00C84A7F" w:rsidRPr="00E106CB" w:rsidRDefault="00C84A7F" w:rsidP="00C84A7F">
            <w:pPr>
              <w:rPr>
                <w:rFonts w:cs="Calibri"/>
              </w:rPr>
            </w:pPr>
            <w:hyperlink r:id="rId50"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6"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45777650" w:rsidR="00C84A7F" w:rsidRPr="00445499" w:rsidRDefault="007B32AF" w:rsidP="00C84A7F">
                <w:pPr>
                  <w:rPr>
                    <w:rFonts w:cs="Calibri"/>
                  </w:rPr>
                </w:pPr>
                <w:r>
                  <w:rPr>
                    <w:rFonts w:eastAsia="Times New Roman" w:cs="Calibri"/>
                  </w:rPr>
                  <w:t>Partially supports</w:t>
                </w:r>
              </w:p>
            </w:sdtContent>
          </w:sdt>
          <w:bookmarkEnd w:id="36"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083C4BE" w14:textId="1E0C4EF9" w:rsidR="00C84A7F" w:rsidRPr="00AD2FD2" w:rsidRDefault="001B48C8" w:rsidP="00C84A7F">
            <w:pPr>
              <w:pStyle w:val="ListParagraph"/>
              <w:numPr>
                <w:ilvl w:val="0"/>
                <w:numId w:val="16"/>
              </w:numPr>
            </w:pPr>
            <w:r>
              <w:t xml:space="preserve">Where Select All checkboxes appear across the product, Select All checkboxes lack persistent visible labels. Labels are only </w:t>
            </w:r>
            <w:r w:rsidR="00F3153F">
              <w:t>perceivable via hover, or in some cases, via hover or keyboard focus.</w:t>
            </w:r>
          </w:p>
        </w:tc>
      </w:tr>
      <w:tr w:rsidR="00C84A7F" w:rsidRPr="00E106CB" w14:paraId="5083C4C4" w14:textId="77777777" w:rsidTr="3B8A9BF0">
        <w:tc>
          <w:tcPr>
            <w:tcW w:w="1070" w:type="pct"/>
          </w:tcPr>
          <w:p w14:paraId="5083C4C0" w14:textId="4F24C35A" w:rsidR="00C84A7F" w:rsidRPr="00E106CB" w:rsidRDefault="00C84A7F" w:rsidP="00C84A7F">
            <w:pPr>
              <w:rPr>
                <w:rFonts w:cs="Calibri"/>
              </w:rPr>
            </w:pPr>
            <w:hyperlink r:id="rId51"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FFFFCC" w:themeFill="accent4"/>
          </w:tcPr>
          <w:bookmarkStart w:id="37"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2BB59F21" w:rsidR="00C84A7F" w:rsidRPr="00445499" w:rsidRDefault="0068156B" w:rsidP="00C84A7F">
                <w:pPr>
                  <w:rPr>
                    <w:rFonts w:cs="Calibri"/>
                  </w:rPr>
                </w:pPr>
                <w:r>
                  <w:rPr>
                    <w:rFonts w:eastAsia="Times New Roman" w:cs="Calibri"/>
                  </w:rPr>
                  <w:t>Partially supports</w:t>
                </w:r>
              </w:p>
            </w:sdtContent>
          </w:sdt>
          <w:bookmarkEnd w:id="37" w:displacedByCustomXml="prev"/>
        </w:tc>
        <w:tc>
          <w:tcPr>
            <w:tcW w:w="3084" w:type="pct"/>
          </w:tcPr>
          <w:p w14:paraId="1D9FAE3E" w14:textId="77777777" w:rsidR="00C84A7F" w:rsidRDefault="00E47D9B" w:rsidP="00C84A7F">
            <w:pPr>
              <w:rPr>
                <w:rFonts w:cs="Calibri"/>
              </w:rPr>
            </w:pPr>
            <w:r>
              <w:rPr>
                <w:rFonts w:cs="Calibri"/>
              </w:rPr>
              <w:t>The nature of content would largely not give rise to opportunities for error suggestions, but relevant helpful suggestions are occasionally provided in text.</w:t>
            </w:r>
          </w:p>
          <w:p w14:paraId="2F31A30D" w14:textId="77777777" w:rsidR="0068156B" w:rsidRDefault="0068156B" w:rsidP="00C84A7F">
            <w:pPr>
              <w:rPr>
                <w:rFonts w:cs="Calibri"/>
              </w:rPr>
            </w:pPr>
          </w:p>
          <w:p w14:paraId="4C676221" w14:textId="77777777" w:rsidR="0068156B" w:rsidRDefault="0068156B" w:rsidP="00C84A7F">
            <w:pPr>
              <w:rPr>
                <w:rFonts w:cs="Calibri"/>
              </w:rPr>
            </w:pPr>
            <w:r>
              <w:rPr>
                <w:rFonts w:cs="Calibri"/>
              </w:rPr>
              <w:t>Exceptions:</w:t>
            </w:r>
          </w:p>
          <w:p w14:paraId="5083C4C3" w14:textId="1DAFD747" w:rsidR="0068156B" w:rsidRPr="0068156B" w:rsidRDefault="00D129BB" w:rsidP="0068156B">
            <w:pPr>
              <w:pStyle w:val="ListParagraph"/>
              <w:numPr>
                <w:ilvl w:val="0"/>
                <w:numId w:val="16"/>
              </w:numPr>
            </w:pPr>
            <w:r>
              <w:t xml:space="preserve">On the Individual Case page, in the Case </w:t>
            </w:r>
            <w:r w:rsidR="2CD276FC">
              <w:t xml:space="preserve">Materials tab, a download error appears upon unsuccessful download of a file which announces that </w:t>
            </w:r>
            <w:r w:rsidR="69780D7D">
              <w:t xml:space="preserve">a committee form is not available to </w:t>
            </w:r>
            <w:r w:rsidR="1FCB93AF">
              <w:t>download but</w:t>
            </w:r>
            <w:r w:rsidR="69780D7D">
              <w:t xml:space="preserve"> does not recommend a fix.</w:t>
            </w:r>
          </w:p>
        </w:tc>
      </w:tr>
      <w:tr w:rsidR="00C84A7F" w:rsidRPr="00E106CB" w14:paraId="5083C4E7" w14:textId="77777777" w:rsidTr="3B8A9BF0">
        <w:tc>
          <w:tcPr>
            <w:tcW w:w="1070" w:type="pct"/>
            <w:tcBorders>
              <w:bottom w:val="single" w:sz="4" w:space="0" w:color="auto"/>
            </w:tcBorders>
          </w:tcPr>
          <w:p w14:paraId="5083C4C5" w14:textId="21E02BB8" w:rsidR="00C84A7F" w:rsidRPr="00E106CB" w:rsidRDefault="00C84A7F" w:rsidP="00C84A7F">
            <w:pPr>
              <w:rPr>
                <w:rFonts w:cs="Calibri"/>
              </w:rPr>
            </w:pPr>
            <w:hyperlink r:id="rId52"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8"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3EAB9165" w:rsidR="00C84A7F" w:rsidRPr="00445499" w:rsidRDefault="005B5113" w:rsidP="00C84A7F">
                <w:pPr>
                  <w:rPr>
                    <w:rFonts w:cs="Calibri"/>
                  </w:rPr>
                </w:pPr>
                <w:r>
                  <w:rPr>
                    <w:rFonts w:eastAsia="Times New Roman" w:cs="Calibri"/>
                  </w:rPr>
                  <w:t>Partially supports</w:t>
                </w:r>
              </w:p>
            </w:sdtContent>
          </w:sdt>
          <w:bookmarkEnd w:id="38"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16933FC" w14:textId="77777777" w:rsidR="00C84A7F" w:rsidRDefault="00C949FE" w:rsidP="00C84A7F">
            <w:pPr>
              <w:pStyle w:val="ListParagraph"/>
              <w:numPr>
                <w:ilvl w:val="0"/>
                <w:numId w:val="14"/>
              </w:numPr>
              <w:textAlignment w:val="center"/>
            </w:pPr>
            <w:r>
              <w:t>Many instances of elements with inaccurate or missing accessible names</w:t>
            </w:r>
            <w:r w:rsidR="00294893">
              <w:t>.</w:t>
            </w:r>
          </w:p>
          <w:p w14:paraId="12F65173" w14:textId="77777777" w:rsidR="00294893" w:rsidRDefault="00294893" w:rsidP="00294893">
            <w:pPr>
              <w:pStyle w:val="ListParagraph"/>
              <w:numPr>
                <w:ilvl w:val="0"/>
                <w:numId w:val="14"/>
              </w:numPr>
              <w:textAlignment w:val="center"/>
            </w:pPr>
            <w:r>
              <w:t>Multiple instances of elements which do not convey state, such as expand/collapse or selection state.</w:t>
            </w:r>
          </w:p>
          <w:p w14:paraId="33313799" w14:textId="77777777" w:rsidR="00294893" w:rsidRDefault="00A320EC" w:rsidP="00294893">
            <w:pPr>
              <w:pStyle w:val="ListParagraph"/>
              <w:numPr>
                <w:ilvl w:val="0"/>
                <w:numId w:val="14"/>
              </w:numPr>
              <w:textAlignment w:val="center"/>
            </w:pPr>
            <w:r>
              <w:t xml:space="preserve">Multiple instances of </w:t>
            </w:r>
            <w:r w:rsidR="0066705A">
              <w:t>incorrect or missing roles, such as links with role “button” and buttons with role “link”.</w:t>
            </w:r>
          </w:p>
          <w:p w14:paraId="5083C4E6" w14:textId="19B83A89" w:rsidR="00825FD7" w:rsidRPr="001E45EE" w:rsidRDefault="4BE8FA46" w:rsidP="005D61D3">
            <w:pPr>
              <w:pStyle w:val="ListParagraph"/>
              <w:numPr>
                <w:ilvl w:val="0"/>
                <w:numId w:val="14"/>
              </w:numPr>
              <w:textAlignment w:val="center"/>
            </w:pPr>
            <w:r>
              <w:t xml:space="preserve">Multiple instances of confusing accessible names, such as accordions which include “Expand” in their accessible name when the announced state is “collapsed” or </w:t>
            </w:r>
            <w:r w:rsidR="4983467B">
              <w:t>vice</w:t>
            </w:r>
            <w:r>
              <w:t xml:space="preserve"> versa, which may confuse screen reader users.</w:t>
            </w:r>
          </w:p>
        </w:tc>
      </w:tr>
      <w:tr w:rsidR="00C84A7F" w:rsidRPr="00E106CB" w14:paraId="2AAF69D3" w14:textId="77777777" w:rsidTr="3B8A9BF0">
        <w:tc>
          <w:tcPr>
            <w:tcW w:w="1070" w:type="pct"/>
            <w:tcBorders>
              <w:bottom w:val="single" w:sz="4" w:space="0" w:color="auto"/>
            </w:tcBorders>
          </w:tcPr>
          <w:p w14:paraId="6B59A791" w14:textId="232F71D2" w:rsidR="00C84A7F" w:rsidRDefault="00C84A7F" w:rsidP="00C84A7F">
            <w:hyperlink r:id="rId53"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9"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2A922B47" w:rsidR="00C84A7F" w:rsidRDefault="005B5113" w:rsidP="00C84A7F">
                <w:pPr>
                  <w:rPr>
                    <w:rFonts w:cs="Calibri"/>
                  </w:rPr>
                </w:pPr>
                <w:r>
                  <w:rPr>
                    <w:rFonts w:eastAsia="Times New Roman" w:cs="Calibri"/>
                  </w:rPr>
                  <w:t>Partially supports</w:t>
                </w:r>
              </w:p>
            </w:sdtContent>
          </w:sdt>
          <w:bookmarkEnd w:id="39" w:displacedByCustomXml="prev"/>
        </w:tc>
        <w:tc>
          <w:tcPr>
            <w:tcW w:w="3084" w:type="pct"/>
            <w:tcBorders>
              <w:bottom w:val="single" w:sz="4" w:space="0" w:color="auto"/>
            </w:tcBorders>
          </w:tcPr>
          <w:p w14:paraId="3F6959CD" w14:textId="7D2D6013" w:rsidR="00C84A7F" w:rsidRDefault="00306748" w:rsidP="00E54C0C">
            <w:pPr>
              <w:textAlignment w:val="center"/>
              <w:rPr>
                <w:rFonts w:cs="Calibri"/>
              </w:rPr>
            </w:pPr>
            <w:r>
              <w:rPr>
                <w:rFonts w:cs="Calibri"/>
              </w:rPr>
              <w:t>Status message</w:t>
            </w:r>
            <w:r w:rsidR="00AF720F">
              <w:rPr>
                <w:rFonts w:cs="Calibri"/>
              </w:rPr>
              <w:t>s</w:t>
            </w:r>
            <w:r>
              <w:rPr>
                <w:rFonts w:cs="Calibri"/>
              </w:rPr>
              <w:t xml:space="preserve"> are present and mostly </w:t>
            </w:r>
            <w:r w:rsidR="00E71B65">
              <w:rPr>
                <w:rFonts w:cs="Calibri"/>
              </w:rPr>
              <w:t>announce status updates appropriately.</w:t>
            </w:r>
          </w:p>
          <w:p w14:paraId="67192FD9" w14:textId="77777777" w:rsidR="00E71B65" w:rsidRDefault="00E71B65" w:rsidP="00E54C0C">
            <w:pPr>
              <w:textAlignment w:val="center"/>
              <w:rPr>
                <w:rFonts w:cs="Calibri"/>
              </w:rPr>
            </w:pPr>
          </w:p>
          <w:p w14:paraId="2FE7F7FD" w14:textId="71217382" w:rsidR="00E71B65" w:rsidRDefault="00E71B65" w:rsidP="00E54C0C">
            <w:pPr>
              <w:textAlignment w:val="center"/>
              <w:rPr>
                <w:rFonts w:cs="Calibri"/>
              </w:rPr>
            </w:pPr>
            <w:r>
              <w:rPr>
                <w:rFonts w:cs="Calibri"/>
              </w:rPr>
              <w:t>Exceptions:</w:t>
            </w:r>
          </w:p>
          <w:p w14:paraId="51706820" w14:textId="77777777" w:rsidR="00E71B65" w:rsidRDefault="00A42EC3" w:rsidP="00E71B65">
            <w:pPr>
              <w:pStyle w:val="ListParagraph"/>
              <w:numPr>
                <w:ilvl w:val="0"/>
                <w:numId w:val="14"/>
              </w:numPr>
              <w:textAlignment w:val="center"/>
            </w:pPr>
            <w:r>
              <w:t>Multiple instances of search fields which automatically generate results are present in the product which do not announce results of searches to screen reader users.</w:t>
            </w:r>
          </w:p>
          <w:p w14:paraId="097A0F73" w14:textId="1C4EE2B5" w:rsidR="00754262" w:rsidRPr="00E71B65" w:rsidRDefault="00A42EC3" w:rsidP="00D046B6">
            <w:pPr>
              <w:pStyle w:val="ListParagraph"/>
              <w:numPr>
                <w:ilvl w:val="0"/>
                <w:numId w:val="14"/>
              </w:numPr>
              <w:textAlignment w:val="center"/>
            </w:pPr>
            <w:r>
              <w:t xml:space="preserve">Multiple instances of visually apparent actions being completed are not announced via status messages, such as adding or removing items from lists, performing sort functions, </w:t>
            </w:r>
            <w:r w:rsidR="00754262">
              <w:t>or completing user-initiated actions.</w:t>
            </w:r>
          </w:p>
        </w:tc>
      </w:tr>
    </w:tbl>
    <w:p w14:paraId="3EC8C6A3" w14:textId="1A0963C9" w:rsidR="005B56D7" w:rsidRDefault="005B56D7" w:rsidP="006C3A23">
      <w:pPr>
        <w:pStyle w:val="Heading3"/>
      </w:pPr>
      <w:bookmarkStart w:id="40" w:name="_Multimedia"/>
      <w:bookmarkEnd w:id="40"/>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3B8A9BF0">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3B8A9BF0">
        <w:tc>
          <w:tcPr>
            <w:tcW w:w="1070" w:type="pct"/>
            <w:shd w:val="clear" w:color="auto" w:fill="FFFFFF" w:themeFill="background1"/>
          </w:tcPr>
          <w:p w14:paraId="5083C4EF" w14:textId="03354FFA" w:rsidR="00C84A7F" w:rsidRPr="00E106CB" w:rsidRDefault="00C84A7F" w:rsidP="00C84A7F">
            <w:pPr>
              <w:rPr>
                <w:rFonts w:cs="Calibri"/>
              </w:rPr>
            </w:pPr>
            <w:hyperlink r:id="rId54"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D8E3BC" w:themeFill="accent3" w:themeFillShade="E6"/>
          </w:tcPr>
          <w:bookmarkStart w:id="41"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064EF864" w:rsidR="00C84A7F" w:rsidRPr="00E106CB" w:rsidRDefault="00862CC6"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3B8A9BF0">
        <w:tc>
          <w:tcPr>
            <w:tcW w:w="1070" w:type="pct"/>
            <w:shd w:val="clear" w:color="auto" w:fill="FFFFFF" w:themeFill="background1"/>
          </w:tcPr>
          <w:p w14:paraId="5083C4F4" w14:textId="3E291064" w:rsidR="00C84A7F" w:rsidRPr="00E106CB" w:rsidRDefault="00C84A7F" w:rsidP="00C84A7F">
            <w:pPr>
              <w:rPr>
                <w:rFonts w:cs="Calibri"/>
              </w:rPr>
            </w:pPr>
            <w:hyperlink r:id="rId55"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D8E3BC" w:themeFill="accent3" w:themeFillShade="E6"/>
          </w:tcPr>
          <w:bookmarkStart w:id="42"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538CCB13" w:rsidR="00C84A7F" w:rsidRPr="00E106CB" w:rsidRDefault="00911919"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4F7" w14:textId="0288CFE3" w:rsidR="00C84A7F" w:rsidRPr="00E106CB" w:rsidRDefault="00862CC6" w:rsidP="00C84A7F">
            <w:pPr>
              <w:rPr>
                <w:rFonts w:cs="Calibri"/>
              </w:rPr>
            </w:pPr>
            <w:r>
              <w:rPr>
                <w:rFonts w:cs="Calibri"/>
              </w:rPr>
              <w:t xml:space="preserve">No </w:t>
            </w:r>
            <w:r w:rsidR="00A4212A">
              <w:rPr>
                <w:rFonts w:cs="Calibri"/>
              </w:rPr>
              <w:t>content which requires captioning is present.</w:t>
            </w:r>
          </w:p>
        </w:tc>
      </w:tr>
      <w:tr w:rsidR="00C84A7F" w:rsidRPr="00E106CB" w14:paraId="5083C4FD" w14:textId="77777777" w:rsidTr="3B8A9BF0">
        <w:tc>
          <w:tcPr>
            <w:tcW w:w="1070" w:type="pct"/>
            <w:shd w:val="clear" w:color="auto" w:fill="FFFFFF" w:themeFill="background1"/>
          </w:tcPr>
          <w:p w14:paraId="5083C4F9" w14:textId="22DC89FF" w:rsidR="00C84A7F" w:rsidRPr="00E106CB" w:rsidRDefault="00C84A7F" w:rsidP="00C84A7F">
            <w:pPr>
              <w:rPr>
                <w:rFonts w:cs="Calibri"/>
              </w:rPr>
            </w:pPr>
            <w:hyperlink r:id="rId56"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D8E3BC" w:themeFill="accent3" w:themeFillShade="E6"/>
          </w:tcPr>
          <w:bookmarkStart w:id="43"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36B43644" w:rsidR="00C84A7F" w:rsidRPr="00E106CB" w:rsidRDefault="005506F9"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4FC" w14:textId="0E589C7A" w:rsidR="00C84A7F" w:rsidRPr="00E106CB" w:rsidRDefault="005506F9" w:rsidP="00C84A7F">
            <w:pPr>
              <w:rPr>
                <w:rFonts w:cs="Calibri"/>
              </w:rPr>
            </w:pPr>
            <w:r>
              <w:rPr>
                <w:rFonts w:cs="Calibri"/>
              </w:rPr>
              <w:t>No content which requires audio description or a media alternative is present.</w:t>
            </w:r>
          </w:p>
        </w:tc>
      </w:tr>
      <w:tr w:rsidR="00C84A7F" w:rsidRPr="00E106CB" w14:paraId="5083C502" w14:textId="77777777" w:rsidTr="3B8A9BF0">
        <w:tc>
          <w:tcPr>
            <w:tcW w:w="1070" w:type="pct"/>
            <w:shd w:val="clear" w:color="auto" w:fill="FFFFFF" w:themeFill="background1"/>
          </w:tcPr>
          <w:p w14:paraId="5083C4FE" w14:textId="75813BB5" w:rsidR="00C84A7F" w:rsidRPr="00E106CB" w:rsidRDefault="00C84A7F" w:rsidP="00C84A7F">
            <w:pPr>
              <w:rPr>
                <w:rFonts w:cs="Calibri"/>
              </w:rPr>
            </w:pPr>
            <w:hyperlink r:id="rId57"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D8E3BC" w:themeFill="accent3" w:themeFillShade="E6"/>
          </w:tcPr>
          <w:bookmarkStart w:id="44"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6AE0EFCA" w:rsidR="00C84A7F" w:rsidRPr="00E106CB" w:rsidRDefault="00A03B68"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1" w14:textId="5702C0C8" w:rsidR="00C84A7F" w:rsidRPr="00E106CB" w:rsidRDefault="3308921A" w:rsidP="00C84A7F">
            <w:pPr>
              <w:rPr>
                <w:rFonts w:cs="Calibri"/>
              </w:rPr>
            </w:pPr>
            <w:r w:rsidRPr="3B8A9BF0">
              <w:rPr>
                <w:rFonts w:cs="Calibri"/>
              </w:rPr>
              <w:t xml:space="preserve">There is no synchronized audio/video content </w:t>
            </w:r>
            <w:r w:rsidR="07D2210E" w:rsidRPr="3B8A9BF0">
              <w:rPr>
                <w:rFonts w:cs="Calibri"/>
              </w:rPr>
              <w:t>or</w:t>
            </w:r>
            <w:r w:rsidRPr="3B8A9BF0">
              <w:rPr>
                <w:rFonts w:cs="Calibri"/>
              </w:rPr>
              <w:t xml:space="preserve"> live audio.</w:t>
            </w:r>
          </w:p>
        </w:tc>
      </w:tr>
      <w:tr w:rsidR="00C84A7F" w:rsidRPr="00E106CB" w14:paraId="5083C507" w14:textId="77777777" w:rsidTr="3B8A9BF0">
        <w:tc>
          <w:tcPr>
            <w:tcW w:w="1070" w:type="pct"/>
            <w:shd w:val="clear" w:color="auto" w:fill="FFFFFF" w:themeFill="background1"/>
          </w:tcPr>
          <w:p w14:paraId="5083C503" w14:textId="1E597F39" w:rsidR="00C84A7F" w:rsidRPr="00E106CB" w:rsidRDefault="00C84A7F" w:rsidP="00C84A7F">
            <w:pPr>
              <w:rPr>
                <w:rFonts w:cs="Calibri"/>
              </w:rPr>
            </w:pPr>
            <w:hyperlink r:id="rId58"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D8E3BC" w:themeFill="accent3" w:themeFillShade="E6"/>
          </w:tcPr>
          <w:bookmarkStart w:id="45"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3EE84A84" w:rsidR="00C84A7F" w:rsidRPr="00E106CB" w:rsidRDefault="00A03B68" w:rsidP="00C84A7F">
                <w:pPr>
                  <w:rPr>
                    <w:rFonts w:cs="Calibri"/>
                  </w:rPr>
                </w:pPr>
                <w:r>
                  <w:rPr>
                    <w:rFonts w:eastAsia="Times New Roman" w:cs="Calibri"/>
                  </w:rPr>
                  <w:t>Supports (N/A)</w:t>
                </w:r>
              </w:p>
            </w:sdtContent>
          </w:sdt>
          <w:bookmarkEnd w:id="45" w:displacedByCustomXml="prev"/>
        </w:tc>
        <w:tc>
          <w:tcPr>
            <w:tcW w:w="3084" w:type="pct"/>
            <w:shd w:val="clear" w:color="auto" w:fill="FFFFFF" w:themeFill="background1"/>
          </w:tcPr>
          <w:p w14:paraId="5083C506" w14:textId="59B30703" w:rsidR="00C84A7F" w:rsidRPr="00E106CB" w:rsidRDefault="00A03B68" w:rsidP="00C84A7F">
            <w:pPr>
              <w:rPr>
                <w:rFonts w:cs="Calibri"/>
              </w:rPr>
            </w:pPr>
            <w:r>
              <w:rPr>
                <w:rFonts w:cs="Calibri"/>
              </w:rPr>
              <w:t>No content requiring audio description is present.</w:t>
            </w:r>
          </w:p>
        </w:tc>
      </w:tr>
      <w:tr w:rsidR="00C84A7F" w:rsidRPr="00E106CB" w14:paraId="5083C50C" w14:textId="77777777" w:rsidTr="3B8A9BF0">
        <w:tc>
          <w:tcPr>
            <w:tcW w:w="1070" w:type="pct"/>
            <w:shd w:val="clear" w:color="auto" w:fill="FFFFFF" w:themeFill="background1"/>
          </w:tcPr>
          <w:p w14:paraId="5083C508" w14:textId="45CFA2A7" w:rsidR="00C84A7F" w:rsidRPr="00E106CB" w:rsidRDefault="00C84A7F" w:rsidP="00C84A7F">
            <w:pPr>
              <w:rPr>
                <w:rFonts w:cs="Calibri"/>
              </w:rPr>
            </w:pPr>
            <w:hyperlink r:id="rId59"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D8E3BC" w:themeFill="accent3" w:themeFillShade="E6"/>
          </w:tcPr>
          <w:bookmarkStart w:id="46"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51EDAEEF" w:rsidR="00C84A7F" w:rsidRPr="00E106CB" w:rsidRDefault="00A03B68" w:rsidP="00C84A7F">
                <w:pPr>
                  <w:rPr>
                    <w:rFonts w:cs="Calibri"/>
                  </w:rPr>
                </w:pPr>
                <w:r>
                  <w:rPr>
                    <w:rFonts w:eastAsia="Times New Roman" w:cs="Calibri"/>
                  </w:rPr>
                  <w:t>Supports (N/A)</w:t>
                </w:r>
              </w:p>
            </w:sdtContent>
          </w:sdt>
          <w:bookmarkEnd w:id="46"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3B8A9BF0">
        <w:tc>
          <w:tcPr>
            <w:tcW w:w="1070" w:type="pct"/>
            <w:shd w:val="clear" w:color="auto" w:fill="FFFFFF" w:themeFill="background1"/>
          </w:tcPr>
          <w:p w14:paraId="5083C50D" w14:textId="11104FE6" w:rsidR="00C84A7F" w:rsidRPr="00E106CB" w:rsidRDefault="00C84A7F" w:rsidP="00C84A7F">
            <w:pPr>
              <w:rPr>
                <w:rFonts w:cs="Calibri"/>
              </w:rPr>
            </w:pPr>
            <w:hyperlink r:id="rId60"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D8E3BC" w:themeFill="accent3" w:themeFillShade="E6"/>
          </w:tcPr>
          <w:bookmarkStart w:id="47"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712BF20F" w:rsidR="00C84A7F" w:rsidRPr="007E0151" w:rsidRDefault="00DE004D" w:rsidP="00C84A7F">
                <w:pPr>
                  <w:tabs>
                    <w:tab w:val="center" w:pos="787"/>
                  </w:tabs>
                  <w:rPr>
                    <w:rFonts w:cs="Calibri"/>
                    <w:color w:val="FF0000"/>
                  </w:rPr>
                </w:pPr>
                <w:r>
                  <w:rPr>
                    <w:rFonts w:eastAsia="Times New Roman" w:cs="Calibri"/>
                  </w:rPr>
                  <w:t>Supports (N/A)</w:t>
                </w:r>
              </w:p>
            </w:sdtContent>
          </w:sdt>
          <w:bookmarkEnd w:id="47" w:displacedByCustomXml="prev"/>
        </w:tc>
        <w:tc>
          <w:tcPr>
            <w:tcW w:w="3084" w:type="pct"/>
            <w:shd w:val="clear" w:color="auto" w:fill="FFFFFF" w:themeFill="background1"/>
          </w:tcPr>
          <w:p w14:paraId="5083C510" w14:textId="3BBC217E" w:rsidR="00C84A7F" w:rsidRPr="00E106CB" w:rsidRDefault="3308921A" w:rsidP="00C84A7F">
            <w:pPr>
              <w:rPr>
                <w:rFonts w:cs="Calibri"/>
              </w:rPr>
            </w:pPr>
            <w:r w:rsidRPr="3B8A9BF0">
              <w:rPr>
                <w:rFonts w:cs="Calibri"/>
              </w:rPr>
              <w:t xml:space="preserve">There is no moving, scrolling, or auto-updating information for which the </w:t>
            </w:r>
            <w:r w:rsidR="1CA54EE9" w:rsidRPr="3B8A9BF0">
              <w:rPr>
                <w:rFonts w:cs="Calibri"/>
              </w:rPr>
              <w:t>criteria are</w:t>
            </w:r>
            <w:r w:rsidRPr="3B8A9BF0">
              <w:rPr>
                <w:rFonts w:cs="Calibri"/>
              </w:rPr>
              <w:t xml:space="preserve"> applicable. </w:t>
            </w:r>
            <w:r w:rsidR="00C84A7F">
              <w:br/>
            </w:r>
            <w:r w:rsidR="00C84A7F">
              <w:br/>
            </w:r>
            <w:r w:rsidR="00C84A7F">
              <w:br/>
            </w:r>
            <w:r w:rsidR="00C84A7F">
              <w:br/>
            </w:r>
            <w:r w:rsidR="00C84A7F">
              <w:br/>
            </w:r>
            <w:r w:rsidR="00C84A7F">
              <w:br/>
            </w:r>
            <w:r w:rsidR="00C84A7F">
              <w:br/>
            </w:r>
          </w:p>
        </w:tc>
      </w:tr>
    </w:tbl>
    <w:p w14:paraId="62D1C76D" w14:textId="14B9B77F" w:rsidR="005B56D7" w:rsidRDefault="005B56D7" w:rsidP="006C3A23">
      <w:pPr>
        <w:pStyle w:val="Heading3"/>
      </w:pPr>
      <w:bookmarkStart w:id="48" w:name="_Usability"/>
      <w:bookmarkEnd w:id="48"/>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3B8A9BF0">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3B8A9BF0">
        <w:tc>
          <w:tcPr>
            <w:tcW w:w="1070" w:type="pct"/>
            <w:shd w:val="clear" w:color="auto" w:fill="FFFFFF" w:themeFill="background1"/>
          </w:tcPr>
          <w:p w14:paraId="5083C519" w14:textId="5FBBC7A9" w:rsidR="00C84A7F" w:rsidRPr="00E106CB" w:rsidRDefault="00C84A7F" w:rsidP="00C84A7F">
            <w:pPr>
              <w:rPr>
                <w:rFonts w:cs="Calibri"/>
              </w:rPr>
            </w:pPr>
            <w:hyperlink r:id="rId61"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hemeFill="accent2"/>
          </w:tcPr>
          <w:bookmarkStart w:id="49"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0BF5D749" w:rsidR="00C84A7F" w:rsidRPr="001507CF" w:rsidRDefault="00DE004D" w:rsidP="00C84A7F">
                <w:pPr>
                  <w:rPr>
                    <w:rFonts w:cs="Calibri"/>
                  </w:rPr>
                </w:pPr>
                <w:r>
                  <w:rPr>
                    <w:rFonts w:eastAsia="Times New Roman" w:cs="Calibri"/>
                  </w:rPr>
                  <w:t>Does not support</w:t>
                </w:r>
              </w:p>
            </w:sdtContent>
          </w:sdt>
          <w:bookmarkEnd w:id="49" w:displacedByCustomXml="prev"/>
        </w:tc>
        <w:tc>
          <w:tcPr>
            <w:tcW w:w="3084" w:type="pct"/>
            <w:shd w:val="clear" w:color="auto" w:fill="FFFFFF" w:themeFill="background1"/>
          </w:tcPr>
          <w:p w14:paraId="6FFA7FAA" w14:textId="0EA8BE80" w:rsidR="004C3D77" w:rsidRDefault="00481B8B" w:rsidP="004C3D77">
            <w:pPr>
              <w:rPr>
                <w:rFonts w:cs="Calibri"/>
              </w:rPr>
            </w:pPr>
            <w:r>
              <w:rPr>
                <w:rFonts w:cs="Calibri"/>
              </w:rPr>
              <w:t xml:space="preserve">All pages are subject to session time limits. After 15 minutes, users are logged out without warning or confirmation. No opportunity to extend the session is provided, and users are not notified. Users only find out they have been logged out </w:t>
            </w:r>
            <w:r w:rsidR="006C7F6E">
              <w:rPr>
                <w:rFonts w:cs="Calibri"/>
              </w:rPr>
              <w:t>after attempting to refresh the page or load content.</w:t>
            </w:r>
          </w:p>
          <w:p w14:paraId="5083C51C" w14:textId="15516E20" w:rsidR="00C84A7F" w:rsidRPr="00555BA5" w:rsidRDefault="00C84A7F" w:rsidP="00C84A7F">
            <w:pPr>
              <w:rPr>
                <w:rFonts w:cs="Calibri"/>
              </w:rPr>
            </w:pPr>
          </w:p>
        </w:tc>
      </w:tr>
      <w:tr w:rsidR="00C84A7F" w:rsidRPr="00E106CB" w14:paraId="5083C523" w14:textId="77777777" w:rsidTr="3B8A9BF0">
        <w:tc>
          <w:tcPr>
            <w:tcW w:w="1070" w:type="pct"/>
          </w:tcPr>
          <w:p w14:paraId="5083C51E" w14:textId="67E56880" w:rsidR="00C84A7F" w:rsidRPr="00E106CB" w:rsidRDefault="00C84A7F" w:rsidP="00C84A7F">
            <w:pPr>
              <w:rPr>
                <w:rFonts w:cs="Calibri"/>
              </w:rPr>
            </w:pPr>
            <w:hyperlink r:id="rId62"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2DCDB" w:themeFill="accent2"/>
          </w:tcPr>
          <w:bookmarkStart w:id="50"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2A5D5C17" w:rsidR="00C84A7F" w:rsidRPr="00445499" w:rsidRDefault="00D273DB" w:rsidP="00C84A7F">
                <w:pPr>
                  <w:rPr>
                    <w:rFonts w:cs="Calibri"/>
                  </w:rPr>
                </w:pPr>
                <w:r>
                  <w:rPr>
                    <w:rFonts w:eastAsia="Times New Roman" w:cs="Calibri"/>
                  </w:rPr>
                  <w:t>Does not support</w:t>
                </w:r>
              </w:p>
            </w:sdtContent>
          </w:sdt>
          <w:bookmarkEnd w:id="50" w:displacedByCustomXml="prev"/>
        </w:tc>
        <w:tc>
          <w:tcPr>
            <w:tcW w:w="3084" w:type="pct"/>
          </w:tcPr>
          <w:p w14:paraId="227C4AB0" w14:textId="77777777" w:rsidR="00103BBA" w:rsidRDefault="00103BBA" w:rsidP="00103BBA">
            <w:pPr>
              <w:rPr>
                <w:rFonts w:cs="Calibri"/>
              </w:rPr>
            </w:pPr>
          </w:p>
          <w:p w14:paraId="5AA2AC5B" w14:textId="442059CB" w:rsidR="00D273DB" w:rsidRPr="00CF0A20" w:rsidRDefault="66335490" w:rsidP="00D273DB">
            <w:pPr>
              <w:rPr>
                <w:rFonts w:cs="Calibri"/>
              </w:rPr>
            </w:pPr>
            <w:r w:rsidRPr="3B8A9BF0">
              <w:rPr>
                <w:rFonts w:cs="Calibri"/>
              </w:rPr>
              <w:t>All pages (</w:t>
            </w:r>
            <w:r w:rsidR="0B91F033" w:rsidRPr="3B8A9BF0">
              <w:rPr>
                <w:rFonts w:cs="Calibri"/>
              </w:rPr>
              <w:t>except for</w:t>
            </w:r>
            <w:r w:rsidRPr="3B8A9BF0">
              <w:rPr>
                <w:rFonts w:cs="Calibri"/>
              </w:rPr>
              <w:t xml:space="preserve"> steps/results of a process) may typically be located and accessed in multiple ways. For example, main navigation is consistently available across pages, and secondary navigation is often present in the form of breadcrumb trails representing page hierarchy.</w:t>
            </w:r>
          </w:p>
          <w:p w14:paraId="2DBAFC45" w14:textId="77777777" w:rsidR="00D273DB" w:rsidRPr="00CF0A20" w:rsidRDefault="00D273DB" w:rsidP="00D273DB">
            <w:pPr>
              <w:rPr>
                <w:rFonts w:cs="Calibri"/>
              </w:rPr>
            </w:pPr>
          </w:p>
          <w:p w14:paraId="796CBB67" w14:textId="77777777" w:rsidR="00D273DB" w:rsidRDefault="00D273DB" w:rsidP="00D273DB">
            <w:pPr>
              <w:rPr>
                <w:rFonts w:cs="Calibri"/>
              </w:rPr>
            </w:pPr>
            <w:r w:rsidRPr="00CF0A20">
              <w:rPr>
                <w:rFonts w:cs="Calibri"/>
              </w:rPr>
              <w:t>Exceptions</w:t>
            </w:r>
          </w:p>
          <w:p w14:paraId="5B5E648A" w14:textId="77777777" w:rsidR="00D273DB" w:rsidRDefault="00D273DB" w:rsidP="00D273DB">
            <w:pPr>
              <w:pStyle w:val="ListParagraph"/>
              <w:numPr>
                <w:ilvl w:val="0"/>
                <w:numId w:val="14"/>
              </w:numPr>
            </w:pPr>
            <w:r>
              <w:t>A global search function is not provided, the search bar provided only searches tasks within the Home &gt; Tasks area</w:t>
            </w:r>
          </w:p>
          <w:p w14:paraId="5083C522" w14:textId="4F43E15E" w:rsidR="00103BBA" w:rsidRPr="00103BBA" w:rsidRDefault="00D273DB" w:rsidP="00D273DB">
            <w:pPr>
              <w:rPr>
                <w:rFonts w:cs="Calibri"/>
              </w:rPr>
            </w:pPr>
            <w:r>
              <w:t>A site map with a list of all pages is not provided</w:t>
            </w:r>
          </w:p>
        </w:tc>
      </w:tr>
      <w:tr w:rsidR="00C84A7F" w:rsidRPr="00E106CB" w14:paraId="5083C52C" w14:textId="77777777" w:rsidTr="3B8A9BF0">
        <w:tc>
          <w:tcPr>
            <w:tcW w:w="1070" w:type="pct"/>
          </w:tcPr>
          <w:p w14:paraId="5083C524" w14:textId="44B2F326" w:rsidR="00C84A7F" w:rsidRPr="00E106CB" w:rsidRDefault="00C84A7F" w:rsidP="00C84A7F">
            <w:pPr>
              <w:rPr>
                <w:rFonts w:cs="Calibri"/>
              </w:rPr>
            </w:pPr>
            <w:hyperlink r:id="rId63"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hemeFill="accent4"/>
          </w:tcPr>
          <w:bookmarkStart w:id="51"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498298B0" w:rsidR="00C84A7F" w:rsidRPr="0020550E" w:rsidRDefault="004D02C7" w:rsidP="00C44858">
                <w:pPr>
                  <w:rPr>
                    <w:rFonts w:cs="Calibri"/>
                  </w:rPr>
                </w:pPr>
                <w:r>
                  <w:rPr>
                    <w:rFonts w:eastAsia="Times New Roman" w:cs="Calibri"/>
                  </w:rPr>
                  <w:t>Partially supports</w:t>
                </w:r>
              </w:p>
            </w:sdtContent>
          </w:sdt>
          <w:bookmarkEnd w:id="51" w:displacedByCustomXml="prev"/>
        </w:tc>
        <w:tc>
          <w:tcPr>
            <w:tcW w:w="3084" w:type="pct"/>
          </w:tcPr>
          <w:p w14:paraId="0BCEB2A0" w14:textId="2CAD70F4" w:rsidR="0011562F" w:rsidRDefault="2EA70476" w:rsidP="00C84A7F">
            <w:pPr>
              <w:rPr>
                <w:rFonts w:cs="Calibri"/>
              </w:rPr>
            </w:pPr>
            <w:r w:rsidRPr="3B8A9BF0">
              <w:rPr>
                <w:rFonts w:cs="Calibri"/>
              </w:rPr>
              <w:t xml:space="preserve">In most instances, </w:t>
            </w:r>
            <w:r w:rsidR="0DE956B5" w:rsidRPr="3B8A9BF0">
              <w:rPr>
                <w:rFonts w:cs="Calibri"/>
              </w:rPr>
              <w:t xml:space="preserve">changing </w:t>
            </w:r>
            <w:r w:rsidR="2992D19E" w:rsidRPr="3B8A9BF0">
              <w:rPr>
                <w:rFonts w:cs="Calibri"/>
              </w:rPr>
              <w:t>the setting</w:t>
            </w:r>
            <w:r w:rsidR="0DE956B5" w:rsidRPr="3B8A9BF0">
              <w:rPr>
                <w:rFonts w:cs="Calibri"/>
              </w:rPr>
              <w:t xml:space="preserve"> of a UI component does not trigger unexpected changes.</w:t>
            </w:r>
          </w:p>
          <w:p w14:paraId="087D72AA" w14:textId="77777777" w:rsidR="00170056" w:rsidRDefault="00170056" w:rsidP="00C84A7F">
            <w:pPr>
              <w:rPr>
                <w:rFonts w:cs="Calibri"/>
              </w:rPr>
            </w:pPr>
          </w:p>
          <w:p w14:paraId="76C69BED" w14:textId="2D0050A9" w:rsidR="00170056" w:rsidRDefault="00170056" w:rsidP="00C84A7F">
            <w:pPr>
              <w:rPr>
                <w:rFonts w:cs="Calibri"/>
              </w:rPr>
            </w:pPr>
            <w:r>
              <w:rPr>
                <w:rFonts w:cs="Calibri"/>
              </w:rPr>
              <w:t>Exceptions:</w:t>
            </w:r>
          </w:p>
          <w:p w14:paraId="0547AC3C" w14:textId="7A6C303B" w:rsidR="00C84A7F" w:rsidRDefault="70EC73DE" w:rsidP="00C84A7F">
            <w:pPr>
              <w:pStyle w:val="ListParagraph"/>
              <w:numPr>
                <w:ilvl w:val="0"/>
                <w:numId w:val="14"/>
              </w:numPr>
            </w:pPr>
            <w:r>
              <w:t xml:space="preserve">On the Cases page, after </w:t>
            </w:r>
            <w:r w:rsidR="518B0BFE">
              <w:t>a sort</w:t>
            </w:r>
            <w:r w:rsidR="743F4A7E">
              <w:t>ing</w:t>
            </w:r>
            <w:r w:rsidR="518B0BFE">
              <w:t xml:space="preserve"> is performed by triggering any of the available sort buttons for the table, focus is moved back above the </w:t>
            </w:r>
            <w:r w:rsidR="68653267">
              <w:t>table, instead of remaining on the triggering button.</w:t>
            </w:r>
          </w:p>
          <w:p w14:paraId="22AB9B87" w14:textId="5CA2E2C3" w:rsidR="00B420D5" w:rsidRDefault="00016BF7" w:rsidP="00C84A7F">
            <w:pPr>
              <w:pStyle w:val="ListParagraph"/>
              <w:numPr>
                <w:ilvl w:val="0"/>
                <w:numId w:val="14"/>
              </w:numPr>
            </w:pPr>
            <w:r>
              <w:t xml:space="preserve">On the Reports page, in the Case Information tab, inside the Columns flyout, when a </w:t>
            </w:r>
            <w:r w:rsidR="00324460">
              <w:t xml:space="preserve">column checkbox is checked or unchecked, the checkbox element is moved to a different area of the </w:t>
            </w:r>
            <w:r w:rsidR="00753AF0">
              <w:t>flyout without warning. This causes disorientation for screen reader users, which rely upon predictable element behavior and focus order when interacting with elements and navigating.</w:t>
            </w:r>
          </w:p>
          <w:p w14:paraId="565118EC" w14:textId="1C95D26C" w:rsidR="00753AF0" w:rsidRDefault="007236F4" w:rsidP="00C84A7F">
            <w:pPr>
              <w:pStyle w:val="ListParagraph"/>
              <w:numPr>
                <w:ilvl w:val="0"/>
                <w:numId w:val="14"/>
              </w:numPr>
            </w:pPr>
            <w:r>
              <w:t xml:space="preserve">When interacting </w:t>
            </w:r>
            <w:r w:rsidR="00ED4A9A">
              <w:t xml:space="preserve">with combo boxes located on the Individual Case page (Case Materials tab) and </w:t>
            </w:r>
            <w:r w:rsidR="000C3841">
              <w:t xml:space="preserve">on the </w:t>
            </w:r>
            <w:r w:rsidR="000C3841" w:rsidRPr="000C3841">
              <w:t>Edit Case: Edit Case Review Step</w:t>
            </w:r>
            <w:r w:rsidR="000C3841">
              <w:t xml:space="preserve"> page (</w:t>
            </w:r>
            <w:r w:rsidR="006D4E13">
              <w:t>Search for an existing user input inside the Add Committee modal), entering characters into the input results in search results being generated and focus automatically moving into the list of results without warning</w:t>
            </w:r>
            <w:r w:rsidR="00C53DA0">
              <w:t>. This interrupts keyboard navigation users while attempting to enter characters in the input field.</w:t>
            </w:r>
          </w:p>
          <w:p w14:paraId="7AFAA6FC" w14:textId="77777777" w:rsidR="00C53DA0" w:rsidRPr="00B420D5" w:rsidRDefault="00C53DA0" w:rsidP="00C84A7F">
            <w:pPr>
              <w:pStyle w:val="ListParagraph"/>
              <w:numPr>
                <w:ilvl w:val="0"/>
                <w:numId w:val="14"/>
              </w:numPr>
            </w:pPr>
          </w:p>
          <w:p w14:paraId="5083C52B" w14:textId="5C1DEBDB" w:rsidR="0011562F" w:rsidRPr="00594E88" w:rsidRDefault="0011562F" w:rsidP="00C84A7F">
            <w:pPr>
              <w:rPr>
                <w:rFonts w:cs="Calibri"/>
              </w:rPr>
            </w:pPr>
          </w:p>
        </w:tc>
      </w:tr>
      <w:tr w:rsidR="00C84A7F" w:rsidRPr="00E106CB" w14:paraId="5083C531" w14:textId="77777777" w:rsidTr="3B8A9BF0">
        <w:tc>
          <w:tcPr>
            <w:tcW w:w="1070" w:type="pct"/>
          </w:tcPr>
          <w:p w14:paraId="5083C52D" w14:textId="0E883D4E" w:rsidR="00C84A7F" w:rsidRPr="00E106CB" w:rsidRDefault="00C84A7F" w:rsidP="00C84A7F">
            <w:pPr>
              <w:rPr>
                <w:rFonts w:cs="Calibri"/>
              </w:rPr>
            </w:pPr>
            <w:hyperlink r:id="rId64"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D8E3BC" w:themeFill="accent3" w:themeFillShade="E6"/>
          </w:tcPr>
          <w:bookmarkStart w:id="52"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375DDB7D" w:rsidR="00C84A7F" w:rsidRPr="00445499" w:rsidRDefault="000809ED" w:rsidP="00C84A7F">
                <w:pPr>
                  <w:rPr>
                    <w:rFonts w:cs="Calibri"/>
                  </w:rPr>
                </w:pPr>
                <w:r>
                  <w:rPr>
                    <w:rFonts w:eastAsia="Times New Roman" w:cs="Calibri"/>
                  </w:rPr>
                  <w:t>Supports</w:t>
                </w:r>
              </w:p>
            </w:sdtContent>
          </w:sdt>
          <w:bookmarkEnd w:id="52"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3B8A9BF0">
        <w:tc>
          <w:tcPr>
            <w:tcW w:w="1070" w:type="pct"/>
            <w:shd w:val="clear" w:color="auto" w:fill="FFFFFF" w:themeFill="background1"/>
          </w:tcPr>
          <w:p w14:paraId="5083C532" w14:textId="118A26F2" w:rsidR="00C84A7F" w:rsidRPr="00E106CB" w:rsidRDefault="00C84A7F" w:rsidP="00C84A7F">
            <w:pPr>
              <w:rPr>
                <w:rFonts w:cs="Calibri"/>
              </w:rPr>
            </w:pPr>
            <w:hyperlink r:id="rId65"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D8E3BC" w:themeFill="accent3" w:themeFillShade="E6"/>
          </w:tcPr>
          <w:bookmarkStart w:id="53"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295AECB8" w:rsidR="00C84A7F" w:rsidRPr="00E106CB" w:rsidRDefault="00C74EB1"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4" w:name="_Mobile_User_Experience"/>
      <w:bookmarkEnd w:id="54"/>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7B287B">
        <w:tc>
          <w:tcPr>
            <w:tcW w:w="1070" w:type="pct"/>
          </w:tcPr>
          <w:p w14:paraId="10F3E62B" w14:textId="603D462B" w:rsidR="00C84A7F" w:rsidRDefault="00C84A7F" w:rsidP="00C84A7F">
            <w:pPr>
              <w:rPr>
                <w:rFonts w:cs="Calibri"/>
              </w:rPr>
            </w:pPr>
            <w:hyperlink r:id="rId66"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D8E3BC"/>
          </w:tcPr>
          <w:bookmarkStart w:id="55"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24ABBCB0" w:rsidR="00C84A7F" w:rsidRPr="001507CF" w:rsidRDefault="00C74EB1" w:rsidP="00C84A7F">
                <w:pPr>
                  <w:rPr>
                    <w:rFonts w:cs="Calibri"/>
                  </w:rPr>
                </w:pPr>
                <w:r>
                  <w:rPr>
                    <w:rFonts w:eastAsia="Times New Roman" w:cs="Calibri"/>
                  </w:rPr>
                  <w:t>Supports</w:t>
                </w:r>
              </w:p>
            </w:sdtContent>
          </w:sdt>
          <w:bookmarkEnd w:id="55"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7B287B">
        <w:tc>
          <w:tcPr>
            <w:tcW w:w="1070" w:type="pct"/>
          </w:tcPr>
          <w:p w14:paraId="2A5C6632" w14:textId="57291D3A" w:rsidR="00C84A7F" w:rsidRDefault="00C84A7F" w:rsidP="00C84A7F">
            <w:pPr>
              <w:rPr>
                <w:rFonts w:cs="Calibri"/>
              </w:rPr>
            </w:pPr>
            <w:hyperlink r:id="rId67"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D8E3BC"/>
          </w:tcPr>
          <w:bookmarkStart w:id="56"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2288E038" w:rsidR="00C84A7F" w:rsidRPr="00445499" w:rsidRDefault="00C74EB1" w:rsidP="00C84A7F">
                <w:pPr>
                  <w:rPr>
                    <w:rFonts w:cs="Calibri"/>
                  </w:rPr>
                </w:pPr>
                <w:r>
                  <w:rPr>
                    <w:rFonts w:eastAsia="Times New Roman" w:cs="Calibri"/>
                  </w:rPr>
                  <w:t>Supports</w:t>
                </w:r>
              </w:p>
            </w:sdtContent>
          </w:sdt>
          <w:bookmarkEnd w:id="56"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7B287B">
        <w:tc>
          <w:tcPr>
            <w:tcW w:w="1070" w:type="pct"/>
          </w:tcPr>
          <w:p w14:paraId="78EC841A" w14:textId="0FFEF107" w:rsidR="00C84A7F" w:rsidRDefault="00C84A7F" w:rsidP="00C84A7F">
            <w:pPr>
              <w:rPr>
                <w:rFonts w:cs="Calibri"/>
              </w:rPr>
            </w:pPr>
            <w:hyperlink r:id="rId68"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D8E3BC"/>
          </w:tcPr>
          <w:bookmarkStart w:id="57"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16B2E82F" w:rsidR="00C84A7F" w:rsidRPr="00445499" w:rsidRDefault="00720AA8" w:rsidP="00C84A7F">
                <w:pPr>
                  <w:rPr>
                    <w:rFonts w:cs="Calibri"/>
                  </w:rPr>
                </w:pPr>
                <w:r>
                  <w:rPr>
                    <w:rFonts w:eastAsia="Times New Roman" w:cs="Calibri"/>
                  </w:rPr>
                  <w:t>Supports</w:t>
                </w:r>
              </w:p>
            </w:sdtContent>
          </w:sdt>
          <w:bookmarkEnd w:id="57"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7B287B">
        <w:tc>
          <w:tcPr>
            <w:tcW w:w="1070" w:type="pct"/>
          </w:tcPr>
          <w:p w14:paraId="527BDD2F" w14:textId="11CC71A9" w:rsidR="00C84A7F" w:rsidRPr="00FA4F5E" w:rsidRDefault="00C84A7F" w:rsidP="00C84A7F">
            <w:pPr>
              <w:rPr>
                <w:rFonts w:cs="Calibri"/>
              </w:rPr>
            </w:pPr>
            <w:hyperlink r:id="rId69"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D8E3BC"/>
          </w:tcPr>
          <w:bookmarkStart w:id="58"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580C4775" w:rsidR="00C84A7F" w:rsidRPr="00445499" w:rsidRDefault="001B11A3" w:rsidP="00C84A7F">
                <w:pPr>
                  <w:rPr>
                    <w:rFonts w:cs="Calibri"/>
                  </w:rPr>
                </w:pPr>
                <w:r>
                  <w:rPr>
                    <w:rFonts w:eastAsia="Times New Roman" w:cs="Calibri"/>
                  </w:rPr>
                  <w:t>Supports (N/A)</w:t>
                </w:r>
              </w:p>
            </w:sdtContent>
          </w:sdt>
          <w:bookmarkEnd w:id="58"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5284540C" w14:textId="5CF4AB62" w:rsidR="00100B96" w:rsidRDefault="00100B96" w:rsidP="009661AC">
      <w:pPr>
        <w:pStyle w:val="Heading2"/>
      </w:pPr>
    </w:p>
    <w:sectPr w:rsidR="00100B96" w:rsidSect="00CC21CE">
      <w:headerReference w:type="default" r:id="rId70"/>
      <w:footerReference w:type="default" r:id="rId71"/>
      <w:pgSz w:w="12240" w:h="15840"/>
      <w:pgMar w:top="720" w:right="720" w:bottom="720" w:left="720" w:header="720" w:footer="64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ow, Nicholas (ELS-HBE)" w:date="2024-04-12T15:06:00Z" w:initials="NS">
    <w:p w14:paraId="5E95A46A" w14:textId="77777777" w:rsidR="00EB073C" w:rsidRDefault="00724608" w:rsidP="00EB073C">
      <w:pPr>
        <w:pStyle w:val="CommentText"/>
        <w:numPr>
          <w:ilvl w:val="0"/>
          <w:numId w:val="34"/>
        </w:numPr>
      </w:pPr>
      <w:r>
        <w:rPr>
          <w:rStyle w:val="CommentReference"/>
        </w:rPr>
        <w:annotationRef/>
      </w:r>
      <w:r w:rsidR="00EB073C">
        <w:t>Any browsers + version + OS</w:t>
      </w:r>
    </w:p>
    <w:p w14:paraId="2DD16DCC" w14:textId="77777777" w:rsidR="00EB073C" w:rsidRDefault="00EB073C" w:rsidP="00EB073C">
      <w:pPr>
        <w:pStyle w:val="CommentText"/>
        <w:numPr>
          <w:ilvl w:val="0"/>
          <w:numId w:val="34"/>
        </w:numPr>
      </w:pPr>
      <w:r>
        <w:t>Any AT used + version + OS</w:t>
      </w:r>
    </w:p>
    <w:p w14:paraId="257A58A4" w14:textId="77777777" w:rsidR="00EB073C" w:rsidRDefault="00EB073C" w:rsidP="00EB073C">
      <w:pPr>
        <w:pStyle w:val="CommentText"/>
        <w:numPr>
          <w:ilvl w:val="0"/>
          <w:numId w:val="34"/>
        </w:numPr>
      </w:pPr>
      <w:r>
        <w:t>Any tool used + version</w:t>
      </w:r>
    </w:p>
  </w:comment>
  <w:comment w:id="1" w:author="Seow, Nicholas (ELS-HBE)" w:date="2024-04-15T17:36:00Z" w:initials="NS">
    <w:p w14:paraId="3E785E54" w14:textId="77777777" w:rsidR="00863168" w:rsidRDefault="007A4BB2" w:rsidP="00863168">
      <w:pPr>
        <w:pStyle w:val="CommentText"/>
      </w:pPr>
      <w:r>
        <w:rPr>
          <w:rStyle w:val="CommentReference"/>
        </w:rPr>
        <w:annotationRef/>
      </w:r>
      <w:r w:rsidR="00863168">
        <w:t>Conformance levels for each Success Criterion in this summary table are linked via reference to those in the main table(s). No need to edit any values here, as they will automatically inherit values from the main table when references are refreshed.</w:t>
      </w:r>
    </w:p>
    <w:p w14:paraId="2AC79E39" w14:textId="77777777" w:rsidR="00863168" w:rsidRDefault="00863168" w:rsidP="00863168">
      <w:pPr>
        <w:pStyle w:val="CommentText"/>
      </w:pPr>
    </w:p>
    <w:p w14:paraId="2092E80E" w14:textId="77777777" w:rsidR="00863168" w:rsidRDefault="00863168" w:rsidP="00863168">
      <w:pPr>
        <w:pStyle w:val="CommentText"/>
      </w:pPr>
      <w:r>
        <w:t xml:space="preserve">Refresh all references in the document via </w:t>
      </w:r>
      <w:r>
        <w:rPr>
          <w:b/>
          <w:bCs/>
        </w:rPr>
        <w:t>Select All (Ctrl + A) and F9</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7A58A4" w15:done="0"/>
  <w15:commentEx w15:paraId="2092E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F9D8E" w16cex:dateUtc="2024-04-12T22:06:00Z"/>
  <w16cex:commentExtensible w16cex:durableId="7EC23114" w16cex:dateUtc="2024-04-16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A58A4" w16cid:durableId="270F9D8E"/>
  <w16cid:commentId w16cid:paraId="2092E80E" w16cid:durableId="7EC23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DCD6" w14:textId="77777777" w:rsidR="00C96AEA" w:rsidRDefault="00C96AEA" w:rsidP="00CB1F45">
      <w:r>
        <w:separator/>
      </w:r>
    </w:p>
  </w:endnote>
  <w:endnote w:type="continuationSeparator" w:id="0">
    <w:p w14:paraId="2FEB7794" w14:textId="77777777" w:rsidR="00C96AEA" w:rsidRDefault="00C96AEA" w:rsidP="00CB1F45">
      <w:r>
        <w:continuationSeparator/>
      </w:r>
    </w:p>
  </w:endnote>
  <w:endnote w:type="continuationNotice" w:id="1">
    <w:p w14:paraId="6A07A174" w14:textId="77777777" w:rsidR="00C96AEA" w:rsidRDefault="00C96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74C5C53C" w:rsidR="004E1C73" w:rsidRDefault="002A37CA">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3B8A9BF0">
          <w:t>Review, Promotion, Tenure</w:t>
        </w:r>
      </w:sdtContent>
    </w:sdt>
    <w:r w:rsidR="3B8A9BF0">
      <w:t xml:space="preserve"> Accessibility Conformance </w:t>
    </w:r>
    <w:r w:rsidR="00DC19E3">
      <w:tab/>
    </w:r>
    <w:r w:rsidR="00DC19E3">
      <w:tab/>
    </w:r>
    <w:r w:rsidR="00DC19E3">
      <w:tab/>
    </w:r>
    <w:r w:rsidR="00DC19E3">
      <w:tab/>
    </w:r>
    <w:r w:rsidR="00DC19E3">
      <w:tab/>
    </w:r>
    <w:r w:rsidR="3B8A9BF0">
      <w:t xml:space="preserve">Report </w:t>
    </w:r>
    <w:r w:rsidR="00C405B8">
      <w:ptab w:relativeTo="margin" w:alignment="right" w:leader="none"/>
    </w:r>
    <w:sdt>
      <w:sdtPr>
        <w:id w:val="-1769616900"/>
        <w:docPartObj>
          <w:docPartGallery w:val="Page Numbers (Top of Page)"/>
          <w:docPartUnique/>
        </w:docPartObj>
      </w:sdtPr>
      <w:sdtContent>
        <w:r w:rsidR="3B8A9BF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3B8A9BF0">
          <w:rPr>
            <w:b/>
            <w:bCs/>
            <w:sz w:val="24"/>
            <w:szCs w:val="24"/>
          </w:rPr>
          <w:t>1</w:t>
        </w:r>
        <w:r w:rsidR="00060410">
          <w:rPr>
            <w:b/>
            <w:bCs/>
            <w:sz w:val="24"/>
            <w:szCs w:val="24"/>
          </w:rPr>
          <w:fldChar w:fldCharType="end"/>
        </w:r>
        <w:r w:rsidR="3B8A9BF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3B8A9BF0">
          <w:rPr>
            <w:b/>
            <w:bCs/>
            <w:sz w:val="24"/>
            <w:szCs w:val="24"/>
          </w:rPr>
          <w:t>17</w:t>
        </w:r>
        <w:r w:rsidR="00060410">
          <w:rPr>
            <w:b/>
            <w:bCs/>
            <w:sz w:val="24"/>
            <w:szCs w:val="24"/>
          </w:rPr>
          <w:fldChar w:fldCharType="end"/>
        </w:r>
      </w:sdtContent>
    </w:sdt>
    <w:r w:rsidR="3B8A9BF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CBEF" w14:textId="77777777" w:rsidR="00C96AEA" w:rsidRDefault="00C96AEA" w:rsidP="00CB1F45">
      <w:r>
        <w:separator/>
      </w:r>
    </w:p>
  </w:footnote>
  <w:footnote w:type="continuationSeparator" w:id="0">
    <w:p w14:paraId="7A4021A0" w14:textId="77777777" w:rsidR="00C96AEA" w:rsidRDefault="00C96AEA" w:rsidP="00CB1F45">
      <w:r>
        <w:continuationSeparator/>
      </w:r>
    </w:p>
  </w:footnote>
  <w:footnote w:type="continuationNotice" w:id="1">
    <w:p w14:paraId="69F070F3" w14:textId="77777777" w:rsidR="00C96AEA" w:rsidRDefault="00C96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8277057" w14:paraId="6B2B86EF" w14:textId="77777777" w:rsidTr="58277057">
      <w:trPr>
        <w:trHeight w:val="300"/>
      </w:trPr>
      <w:tc>
        <w:tcPr>
          <w:tcW w:w="3600" w:type="dxa"/>
        </w:tcPr>
        <w:p w14:paraId="2288864B" w14:textId="0356D596" w:rsidR="58277057" w:rsidRDefault="58277057" w:rsidP="58277057">
          <w:pPr>
            <w:pStyle w:val="Header"/>
            <w:ind w:left="-115"/>
          </w:pPr>
        </w:p>
      </w:tc>
      <w:tc>
        <w:tcPr>
          <w:tcW w:w="3600" w:type="dxa"/>
        </w:tcPr>
        <w:p w14:paraId="65D5178F" w14:textId="152899A2" w:rsidR="58277057" w:rsidRDefault="58277057" w:rsidP="58277057">
          <w:pPr>
            <w:pStyle w:val="Header"/>
            <w:jc w:val="center"/>
          </w:pPr>
        </w:p>
      </w:tc>
      <w:tc>
        <w:tcPr>
          <w:tcW w:w="3600" w:type="dxa"/>
        </w:tcPr>
        <w:p w14:paraId="62B8DDD1" w14:textId="243E39B4" w:rsidR="58277057" w:rsidRDefault="58277057" w:rsidP="58277057">
          <w:pPr>
            <w:pStyle w:val="Header"/>
            <w:ind w:right="-115"/>
            <w:jc w:val="right"/>
          </w:pPr>
        </w:p>
      </w:tc>
    </w:tr>
  </w:tbl>
  <w:p w14:paraId="1C157936" w14:textId="5D8D78C6" w:rsidR="58277057" w:rsidRDefault="58277057" w:rsidP="58277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6"/>
  </w:num>
  <w:num w:numId="3" w16cid:durableId="155538861">
    <w:abstractNumId w:val="22"/>
  </w:num>
  <w:num w:numId="4" w16cid:durableId="16321547">
    <w:abstractNumId w:val="25"/>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0"/>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1"/>
  </w:num>
  <w:num w:numId="15" w16cid:durableId="1864857688">
    <w:abstractNumId w:val="3"/>
  </w:num>
  <w:num w:numId="16" w16cid:durableId="1856267920">
    <w:abstractNumId w:val="28"/>
  </w:num>
  <w:num w:numId="17" w16cid:durableId="1637446308">
    <w:abstractNumId w:val="24"/>
  </w:num>
  <w:num w:numId="18" w16cid:durableId="1110664947">
    <w:abstractNumId w:val="21"/>
  </w:num>
  <w:num w:numId="19" w16cid:durableId="2017879863">
    <w:abstractNumId w:val="32"/>
  </w:num>
  <w:num w:numId="20" w16cid:durableId="1401248241">
    <w:abstractNumId w:val="18"/>
  </w:num>
  <w:num w:numId="21" w16cid:durableId="306129825">
    <w:abstractNumId w:val="33"/>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7"/>
  </w:num>
  <w:num w:numId="31" w16cid:durableId="764114026">
    <w:abstractNumId w:val="23"/>
  </w:num>
  <w:num w:numId="32" w16cid:durableId="1754014417">
    <w:abstractNumId w:val="29"/>
  </w:num>
  <w:num w:numId="33" w16cid:durableId="1974365738">
    <w:abstractNumId w:val="12"/>
  </w:num>
  <w:num w:numId="34" w16cid:durableId="1653409489">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w, Nicholas (ELS-HBE)">
    <w15:presenceInfo w15:providerId="AD" w15:userId="S::SeowN@science.regn.net::88a7249c-8681-4bfd-93b1-2b736349b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0FA3"/>
    <w:rsid w:val="000115FB"/>
    <w:rsid w:val="00011FAB"/>
    <w:rsid w:val="0001210F"/>
    <w:rsid w:val="00012CA8"/>
    <w:rsid w:val="00014AB2"/>
    <w:rsid w:val="00014F10"/>
    <w:rsid w:val="00015866"/>
    <w:rsid w:val="00015BD8"/>
    <w:rsid w:val="00016266"/>
    <w:rsid w:val="00016405"/>
    <w:rsid w:val="000166EC"/>
    <w:rsid w:val="00016BF7"/>
    <w:rsid w:val="00016DFD"/>
    <w:rsid w:val="00017809"/>
    <w:rsid w:val="00020A23"/>
    <w:rsid w:val="00021BD1"/>
    <w:rsid w:val="0002232A"/>
    <w:rsid w:val="00022B61"/>
    <w:rsid w:val="00022F9E"/>
    <w:rsid w:val="000254F5"/>
    <w:rsid w:val="00026C89"/>
    <w:rsid w:val="00026F56"/>
    <w:rsid w:val="000304A4"/>
    <w:rsid w:val="00031D46"/>
    <w:rsid w:val="000326D7"/>
    <w:rsid w:val="000338E8"/>
    <w:rsid w:val="000339CD"/>
    <w:rsid w:val="00033E48"/>
    <w:rsid w:val="00034A78"/>
    <w:rsid w:val="0004045E"/>
    <w:rsid w:val="000409E2"/>
    <w:rsid w:val="00040A62"/>
    <w:rsid w:val="00041107"/>
    <w:rsid w:val="0004178E"/>
    <w:rsid w:val="0004194F"/>
    <w:rsid w:val="000425A0"/>
    <w:rsid w:val="000426CE"/>
    <w:rsid w:val="00042738"/>
    <w:rsid w:val="0004298D"/>
    <w:rsid w:val="00042BAA"/>
    <w:rsid w:val="0004341B"/>
    <w:rsid w:val="00044610"/>
    <w:rsid w:val="0004480E"/>
    <w:rsid w:val="000466FE"/>
    <w:rsid w:val="000473A6"/>
    <w:rsid w:val="000532F2"/>
    <w:rsid w:val="00053824"/>
    <w:rsid w:val="00053A57"/>
    <w:rsid w:val="00053E18"/>
    <w:rsid w:val="00055DCC"/>
    <w:rsid w:val="00056FCC"/>
    <w:rsid w:val="00060410"/>
    <w:rsid w:val="0006354B"/>
    <w:rsid w:val="0006471D"/>
    <w:rsid w:val="000649B0"/>
    <w:rsid w:val="0006624C"/>
    <w:rsid w:val="000666B2"/>
    <w:rsid w:val="0006685B"/>
    <w:rsid w:val="00066DF0"/>
    <w:rsid w:val="000677D1"/>
    <w:rsid w:val="000678BD"/>
    <w:rsid w:val="000679F8"/>
    <w:rsid w:val="00070E8C"/>
    <w:rsid w:val="00071502"/>
    <w:rsid w:val="00071622"/>
    <w:rsid w:val="0007339D"/>
    <w:rsid w:val="00073664"/>
    <w:rsid w:val="000743A1"/>
    <w:rsid w:val="00074695"/>
    <w:rsid w:val="000746DF"/>
    <w:rsid w:val="00075C23"/>
    <w:rsid w:val="00077232"/>
    <w:rsid w:val="00077367"/>
    <w:rsid w:val="00077FDD"/>
    <w:rsid w:val="000809ED"/>
    <w:rsid w:val="00080A49"/>
    <w:rsid w:val="00080D9B"/>
    <w:rsid w:val="000815EE"/>
    <w:rsid w:val="00082457"/>
    <w:rsid w:val="00085A6B"/>
    <w:rsid w:val="00085B56"/>
    <w:rsid w:val="00085F51"/>
    <w:rsid w:val="0008621B"/>
    <w:rsid w:val="00091898"/>
    <w:rsid w:val="00092F89"/>
    <w:rsid w:val="00093CC6"/>
    <w:rsid w:val="000951B0"/>
    <w:rsid w:val="00095971"/>
    <w:rsid w:val="000959A0"/>
    <w:rsid w:val="000963CD"/>
    <w:rsid w:val="00096695"/>
    <w:rsid w:val="00096891"/>
    <w:rsid w:val="00096B14"/>
    <w:rsid w:val="00096EF4"/>
    <w:rsid w:val="000975A4"/>
    <w:rsid w:val="000976BA"/>
    <w:rsid w:val="00097C54"/>
    <w:rsid w:val="00097DE1"/>
    <w:rsid w:val="000A107D"/>
    <w:rsid w:val="000A1447"/>
    <w:rsid w:val="000A1498"/>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3212"/>
    <w:rsid w:val="000B50E4"/>
    <w:rsid w:val="000B520A"/>
    <w:rsid w:val="000B5636"/>
    <w:rsid w:val="000B5CFE"/>
    <w:rsid w:val="000B64C6"/>
    <w:rsid w:val="000B734D"/>
    <w:rsid w:val="000B7415"/>
    <w:rsid w:val="000B778E"/>
    <w:rsid w:val="000B7C59"/>
    <w:rsid w:val="000C08A9"/>
    <w:rsid w:val="000C13F2"/>
    <w:rsid w:val="000C1F63"/>
    <w:rsid w:val="000C3841"/>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A44"/>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490"/>
    <w:rsid w:val="000F17E2"/>
    <w:rsid w:val="000F2A8E"/>
    <w:rsid w:val="000F2D17"/>
    <w:rsid w:val="000F2E26"/>
    <w:rsid w:val="000F2EA4"/>
    <w:rsid w:val="000F37BD"/>
    <w:rsid w:val="000F47FF"/>
    <w:rsid w:val="000F5730"/>
    <w:rsid w:val="000F627B"/>
    <w:rsid w:val="000F6F1E"/>
    <w:rsid w:val="000F731A"/>
    <w:rsid w:val="00100040"/>
    <w:rsid w:val="00100B96"/>
    <w:rsid w:val="001017C4"/>
    <w:rsid w:val="00101806"/>
    <w:rsid w:val="0010188A"/>
    <w:rsid w:val="001018A3"/>
    <w:rsid w:val="00102796"/>
    <w:rsid w:val="00103BBA"/>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562F"/>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0CE"/>
    <w:rsid w:val="00135D81"/>
    <w:rsid w:val="00135EA2"/>
    <w:rsid w:val="00136DCC"/>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6CE2"/>
    <w:rsid w:val="00167D6F"/>
    <w:rsid w:val="00170056"/>
    <w:rsid w:val="00170B2C"/>
    <w:rsid w:val="0017125F"/>
    <w:rsid w:val="00172079"/>
    <w:rsid w:val="00172F35"/>
    <w:rsid w:val="001736C6"/>
    <w:rsid w:val="00174277"/>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098D"/>
    <w:rsid w:val="0019107A"/>
    <w:rsid w:val="001914CA"/>
    <w:rsid w:val="001914F5"/>
    <w:rsid w:val="00191530"/>
    <w:rsid w:val="001916BF"/>
    <w:rsid w:val="00191D24"/>
    <w:rsid w:val="00192670"/>
    <w:rsid w:val="0019282B"/>
    <w:rsid w:val="00193D8A"/>
    <w:rsid w:val="0019471C"/>
    <w:rsid w:val="00194938"/>
    <w:rsid w:val="001961E8"/>
    <w:rsid w:val="00196A4F"/>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1A3"/>
    <w:rsid w:val="001B1405"/>
    <w:rsid w:val="001B148E"/>
    <w:rsid w:val="001B19AD"/>
    <w:rsid w:val="001B1B98"/>
    <w:rsid w:val="001B30B1"/>
    <w:rsid w:val="001B34F7"/>
    <w:rsid w:val="001B3E7C"/>
    <w:rsid w:val="001B4876"/>
    <w:rsid w:val="001B48C8"/>
    <w:rsid w:val="001B4E64"/>
    <w:rsid w:val="001B50E4"/>
    <w:rsid w:val="001B51AB"/>
    <w:rsid w:val="001B63C4"/>
    <w:rsid w:val="001B683D"/>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54ED"/>
    <w:rsid w:val="001D6386"/>
    <w:rsid w:val="001D706A"/>
    <w:rsid w:val="001D71DD"/>
    <w:rsid w:val="001D7363"/>
    <w:rsid w:val="001E0ED9"/>
    <w:rsid w:val="001E17CC"/>
    <w:rsid w:val="001E25C6"/>
    <w:rsid w:val="001E2A90"/>
    <w:rsid w:val="001E2B94"/>
    <w:rsid w:val="001E2C2E"/>
    <w:rsid w:val="001E2D8E"/>
    <w:rsid w:val="001E31CD"/>
    <w:rsid w:val="001E39F2"/>
    <w:rsid w:val="001E45EE"/>
    <w:rsid w:val="001E5479"/>
    <w:rsid w:val="001E57C5"/>
    <w:rsid w:val="001E607F"/>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072"/>
    <w:rsid w:val="0020550E"/>
    <w:rsid w:val="00205DAD"/>
    <w:rsid w:val="002060D1"/>
    <w:rsid w:val="00206459"/>
    <w:rsid w:val="0020684A"/>
    <w:rsid w:val="00206B68"/>
    <w:rsid w:val="00206EA5"/>
    <w:rsid w:val="0020749C"/>
    <w:rsid w:val="00207E1E"/>
    <w:rsid w:val="00207F9F"/>
    <w:rsid w:val="00210FDF"/>
    <w:rsid w:val="00212F8B"/>
    <w:rsid w:val="0021321E"/>
    <w:rsid w:val="002132AF"/>
    <w:rsid w:val="00213DA8"/>
    <w:rsid w:val="00214C26"/>
    <w:rsid w:val="0021567E"/>
    <w:rsid w:val="00215EE7"/>
    <w:rsid w:val="002165C2"/>
    <w:rsid w:val="00216D72"/>
    <w:rsid w:val="002174DA"/>
    <w:rsid w:val="00217D76"/>
    <w:rsid w:val="00221803"/>
    <w:rsid w:val="00222356"/>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DDF"/>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4DAC"/>
    <w:rsid w:val="002759AB"/>
    <w:rsid w:val="00275C3D"/>
    <w:rsid w:val="00276DA1"/>
    <w:rsid w:val="00280200"/>
    <w:rsid w:val="0028098B"/>
    <w:rsid w:val="00280B38"/>
    <w:rsid w:val="00281302"/>
    <w:rsid w:val="002816A0"/>
    <w:rsid w:val="00281D17"/>
    <w:rsid w:val="0028289E"/>
    <w:rsid w:val="002831B9"/>
    <w:rsid w:val="00283B65"/>
    <w:rsid w:val="00284DC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93"/>
    <w:rsid w:val="002948A3"/>
    <w:rsid w:val="0029665D"/>
    <w:rsid w:val="00296ABB"/>
    <w:rsid w:val="002A06BC"/>
    <w:rsid w:val="002A1093"/>
    <w:rsid w:val="002A25C9"/>
    <w:rsid w:val="002A2BD6"/>
    <w:rsid w:val="002A3185"/>
    <w:rsid w:val="002A37CA"/>
    <w:rsid w:val="002A3A5B"/>
    <w:rsid w:val="002A438B"/>
    <w:rsid w:val="002A43EA"/>
    <w:rsid w:val="002A4853"/>
    <w:rsid w:val="002A48A4"/>
    <w:rsid w:val="002A524F"/>
    <w:rsid w:val="002A58F2"/>
    <w:rsid w:val="002A69C4"/>
    <w:rsid w:val="002A6D57"/>
    <w:rsid w:val="002A6DCC"/>
    <w:rsid w:val="002A7965"/>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5CBC"/>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E6FB7"/>
    <w:rsid w:val="002F03D5"/>
    <w:rsid w:val="002F1D3C"/>
    <w:rsid w:val="002F1EA8"/>
    <w:rsid w:val="002F2027"/>
    <w:rsid w:val="002F2CAD"/>
    <w:rsid w:val="002F32D7"/>
    <w:rsid w:val="002F3478"/>
    <w:rsid w:val="002F3AD0"/>
    <w:rsid w:val="002F417C"/>
    <w:rsid w:val="002F462B"/>
    <w:rsid w:val="002F4A78"/>
    <w:rsid w:val="002F55E5"/>
    <w:rsid w:val="002F5649"/>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6748"/>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24460"/>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789"/>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BA9"/>
    <w:rsid w:val="003B4D8F"/>
    <w:rsid w:val="003B5749"/>
    <w:rsid w:val="003B5992"/>
    <w:rsid w:val="003B5ABD"/>
    <w:rsid w:val="003B5DA6"/>
    <w:rsid w:val="003B5F52"/>
    <w:rsid w:val="003B6416"/>
    <w:rsid w:val="003B65EF"/>
    <w:rsid w:val="003B677C"/>
    <w:rsid w:val="003C022F"/>
    <w:rsid w:val="003C1B2E"/>
    <w:rsid w:val="003C1E2B"/>
    <w:rsid w:val="003C569D"/>
    <w:rsid w:val="003C63FA"/>
    <w:rsid w:val="003C7028"/>
    <w:rsid w:val="003C7BF6"/>
    <w:rsid w:val="003C7C38"/>
    <w:rsid w:val="003C7E3F"/>
    <w:rsid w:val="003C7F9E"/>
    <w:rsid w:val="003D0160"/>
    <w:rsid w:val="003D02B9"/>
    <w:rsid w:val="003D057E"/>
    <w:rsid w:val="003D06F2"/>
    <w:rsid w:val="003D15EB"/>
    <w:rsid w:val="003D29F8"/>
    <w:rsid w:val="003D2B3D"/>
    <w:rsid w:val="003D39DA"/>
    <w:rsid w:val="003D3C43"/>
    <w:rsid w:val="003D3FB8"/>
    <w:rsid w:val="003D44BB"/>
    <w:rsid w:val="003D45CC"/>
    <w:rsid w:val="003D4AC1"/>
    <w:rsid w:val="003D4AFB"/>
    <w:rsid w:val="003D5555"/>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4B0"/>
    <w:rsid w:val="003F1A84"/>
    <w:rsid w:val="003F1D2E"/>
    <w:rsid w:val="003F28C8"/>
    <w:rsid w:val="003F2F96"/>
    <w:rsid w:val="003F3FC4"/>
    <w:rsid w:val="003F4BA4"/>
    <w:rsid w:val="003F4FD2"/>
    <w:rsid w:val="003F5DC8"/>
    <w:rsid w:val="003F60DA"/>
    <w:rsid w:val="003F755F"/>
    <w:rsid w:val="00401539"/>
    <w:rsid w:val="00403324"/>
    <w:rsid w:val="0040396E"/>
    <w:rsid w:val="00403A63"/>
    <w:rsid w:val="004058A8"/>
    <w:rsid w:val="004077A5"/>
    <w:rsid w:val="00407ED7"/>
    <w:rsid w:val="00410830"/>
    <w:rsid w:val="00410D62"/>
    <w:rsid w:val="004114F2"/>
    <w:rsid w:val="00411B25"/>
    <w:rsid w:val="00411C74"/>
    <w:rsid w:val="004125C7"/>
    <w:rsid w:val="00412862"/>
    <w:rsid w:val="0041293F"/>
    <w:rsid w:val="0041314D"/>
    <w:rsid w:val="0041338E"/>
    <w:rsid w:val="00413557"/>
    <w:rsid w:val="0041475F"/>
    <w:rsid w:val="0041506D"/>
    <w:rsid w:val="00415C0C"/>
    <w:rsid w:val="00416934"/>
    <w:rsid w:val="00416E4A"/>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3CC"/>
    <w:rsid w:val="00430E0E"/>
    <w:rsid w:val="00430FFB"/>
    <w:rsid w:val="00431ABC"/>
    <w:rsid w:val="004328E8"/>
    <w:rsid w:val="00432ABC"/>
    <w:rsid w:val="00433636"/>
    <w:rsid w:val="00433FB7"/>
    <w:rsid w:val="00434922"/>
    <w:rsid w:val="004354B2"/>
    <w:rsid w:val="00435EEB"/>
    <w:rsid w:val="00436CFB"/>
    <w:rsid w:val="004379EF"/>
    <w:rsid w:val="00441187"/>
    <w:rsid w:val="0044126A"/>
    <w:rsid w:val="0044268F"/>
    <w:rsid w:val="00442DD2"/>
    <w:rsid w:val="00442E83"/>
    <w:rsid w:val="00442ECF"/>
    <w:rsid w:val="0044386B"/>
    <w:rsid w:val="00443C67"/>
    <w:rsid w:val="00445178"/>
    <w:rsid w:val="004451F2"/>
    <w:rsid w:val="00445499"/>
    <w:rsid w:val="00445A48"/>
    <w:rsid w:val="0044606E"/>
    <w:rsid w:val="004464CC"/>
    <w:rsid w:val="00446755"/>
    <w:rsid w:val="00446F51"/>
    <w:rsid w:val="0044722D"/>
    <w:rsid w:val="0044748E"/>
    <w:rsid w:val="00447E2A"/>
    <w:rsid w:val="00450655"/>
    <w:rsid w:val="00450BCC"/>
    <w:rsid w:val="00450DBC"/>
    <w:rsid w:val="00450EDA"/>
    <w:rsid w:val="004527A5"/>
    <w:rsid w:val="004527C3"/>
    <w:rsid w:val="00452DD3"/>
    <w:rsid w:val="004531A0"/>
    <w:rsid w:val="004534BE"/>
    <w:rsid w:val="004536F7"/>
    <w:rsid w:val="00453E11"/>
    <w:rsid w:val="00454CFC"/>
    <w:rsid w:val="00455516"/>
    <w:rsid w:val="00455742"/>
    <w:rsid w:val="00455E48"/>
    <w:rsid w:val="00456D6C"/>
    <w:rsid w:val="00457CB4"/>
    <w:rsid w:val="00461F24"/>
    <w:rsid w:val="00462000"/>
    <w:rsid w:val="00462090"/>
    <w:rsid w:val="004624E6"/>
    <w:rsid w:val="00462983"/>
    <w:rsid w:val="00463768"/>
    <w:rsid w:val="00464916"/>
    <w:rsid w:val="0046525B"/>
    <w:rsid w:val="00465451"/>
    <w:rsid w:val="00465680"/>
    <w:rsid w:val="00466105"/>
    <w:rsid w:val="00466299"/>
    <w:rsid w:val="004665AA"/>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1B8B"/>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B25"/>
    <w:rsid w:val="004A0F20"/>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2C7"/>
    <w:rsid w:val="004D0CC6"/>
    <w:rsid w:val="004D132A"/>
    <w:rsid w:val="004D202D"/>
    <w:rsid w:val="004D46DE"/>
    <w:rsid w:val="004D4D2C"/>
    <w:rsid w:val="004D55EB"/>
    <w:rsid w:val="004D5F16"/>
    <w:rsid w:val="004D64AA"/>
    <w:rsid w:val="004D6D31"/>
    <w:rsid w:val="004D6DDB"/>
    <w:rsid w:val="004D6FB4"/>
    <w:rsid w:val="004E01F1"/>
    <w:rsid w:val="004E1C73"/>
    <w:rsid w:val="004E1E0E"/>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072A"/>
    <w:rsid w:val="004F1028"/>
    <w:rsid w:val="004F1770"/>
    <w:rsid w:val="004F19A1"/>
    <w:rsid w:val="004F268E"/>
    <w:rsid w:val="004F294F"/>
    <w:rsid w:val="004F2B6F"/>
    <w:rsid w:val="004F3E97"/>
    <w:rsid w:val="004F5394"/>
    <w:rsid w:val="004F5777"/>
    <w:rsid w:val="004F5E7A"/>
    <w:rsid w:val="00501643"/>
    <w:rsid w:val="00501E0D"/>
    <w:rsid w:val="005030EA"/>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17B7A"/>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7EF"/>
    <w:rsid w:val="00545887"/>
    <w:rsid w:val="005469F8"/>
    <w:rsid w:val="00546AB1"/>
    <w:rsid w:val="00546BB9"/>
    <w:rsid w:val="00550035"/>
    <w:rsid w:val="005506F9"/>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294D"/>
    <w:rsid w:val="00573431"/>
    <w:rsid w:val="005736AA"/>
    <w:rsid w:val="005748CE"/>
    <w:rsid w:val="00574E49"/>
    <w:rsid w:val="00574EDD"/>
    <w:rsid w:val="00575446"/>
    <w:rsid w:val="0057556D"/>
    <w:rsid w:val="00576E9B"/>
    <w:rsid w:val="0058000E"/>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3F2C"/>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113"/>
    <w:rsid w:val="005B56D7"/>
    <w:rsid w:val="005B5FD4"/>
    <w:rsid w:val="005B6175"/>
    <w:rsid w:val="005B6E35"/>
    <w:rsid w:val="005B7AC2"/>
    <w:rsid w:val="005B7C9B"/>
    <w:rsid w:val="005C0187"/>
    <w:rsid w:val="005C0A1D"/>
    <w:rsid w:val="005C0AD4"/>
    <w:rsid w:val="005C0C9E"/>
    <w:rsid w:val="005C133E"/>
    <w:rsid w:val="005C1963"/>
    <w:rsid w:val="005C1B0B"/>
    <w:rsid w:val="005C1D7A"/>
    <w:rsid w:val="005C1EC0"/>
    <w:rsid w:val="005C3AA6"/>
    <w:rsid w:val="005C4E35"/>
    <w:rsid w:val="005C55D6"/>
    <w:rsid w:val="005C59D3"/>
    <w:rsid w:val="005C5AAE"/>
    <w:rsid w:val="005D0068"/>
    <w:rsid w:val="005D027E"/>
    <w:rsid w:val="005D1105"/>
    <w:rsid w:val="005D2CA3"/>
    <w:rsid w:val="005D4504"/>
    <w:rsid w:val="005D46A5"/>
    <w:rsid w:val="005D4C32"/>
    <w:rsid w:val="005D57A7"/>
    <w:rsid w:val="005D61D3"/>
    <w:rsid w:val="005D683E"/>
    <w:rsid w:val="005D6852"/>
    <w:rsid w:val="005D7121"/>
    <w:rsid w:val="005D727F"/>
    <w:rsid w:val="005D74DD"/>
    <w:rsid w:val="005D7B73"/>
    <w:rsid w:val="005E041E"/>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392"/>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6BE"/>
    <w:rsid w:val="00644EC9"/>
    <w:rsid w:val="00645A55"/>
    <w:rsid w:val="00646D48"/>
    <w:rsid w:val="006500E6"/>
    <w:rsid w:val="0065014E"/>
    <w:rsid w:val="00650589"/>
    <w:rsid w:val="00650982"/>
    <w:rsid w:val="00652609"/>
    <w:rsid w:val="00652A71"/>
    <w:rsid w:val="00652BB2"/>
    <w:rsid w:val="00653D2E"/>
    <w:rsid w:val="00654838"/>
    <w:rsid w:val="006555E2"/>
    <w:rsid w:val="0065560C"/>
    <w:rsid w:val="00655618"/>
    <w:rsid w:val="00655D16"/>
    <w:rsid w:val="00657F92"/>
    <w:rsid w:val="00660022"/>
    <w:rsid w:val="00661B58"/>
    <w:rsid w:val="0066222C"/>
    <w:rsid w:val="00662BBF"/>
    <w:rsid w:val="00663CD9"/>
    <w:rsid w:val="00665251"/>
    <w:rsid w:val="006662A5"/>
    <w:rsid w:val="00666BE8"/>
    <w:rsid w:val="0066705A"/>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8D0"/>
    <w:rsid w:val="00676CC7"/>
    <w:rsid w:val="00677C6E"/>
    <w:rsid w:val="00677FEC"/>
    <w:rsid w:val="0068005B"/>
    <w:rsid w:val="00680CA5"/>
    <w:rsid w:val="0068156B"/>
    <w:rsid w:val="00681635"/>
    <w:rsid w:val="00682C4F"/>
    <w:rsid w:val="00682D9A"/>
    <w:rsid w:val="00682EE7"/>
    <w:rsid w:val="006834FA"/>
    <w:rsid w:val="00683C83"/>
    <w:rsid w:val="00683E5A"/>
    <w:rsid w:val="006843D6"/>
    <w:rsid w:val="006843D9"/>
    <w:rsid w:val="006843F9"/>
    <w:rsid w:val="006852B4"/>
    <w:rsid w:val="00685EE8"/>
    <w:rsid w:val="006861DC"/>
    <w:rsid w:val="006865A1"/>
    <w:rsid w:val="00687DD3"/>
    <w:rsid w:val="006903BC"/>
    <w:rsid w:val="00690F1A"/>
    <w:rsid w:val="00693C07"/>
    <w:rsid w:val="00693D4E"/>
    <w:rsid w:val="0069424E"/>
    <w:rsid w:val="00694D26"/>
    <w:rsid w:val="00695068"/>
    <w:rsid w:val="006953F2"/>
    <w:rsid w:val="006954B6"/>
    <w:rsid w:val="0069763C"/>
    <w:rsid w:val="00697A01"/>
    <w:rsid w:val="00697A88"/>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096"/>
    <w:rsid w:val="006B4798"/>
    <w:rsid w:val="006B4A24"/>
    <w:rsid w:val="006B4BA9"/>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C7F6E"/>
    <w:rsid w:val="006D15DE"/>
    <w:rsid w:val="006D18E1"/>
    <w:rsid w:val="006D2F83"/>
    <w:rsid w:val="006D3423"/>
    <w:rsid w:val="006D4CB3"/>
    <w:rsid w:val="006D4E1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78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0AA8"/>
    <w:rsid w:val="00720EA2"/>
    <w:rsid w:val="00721D09"/>
    <w:rsid w:val="0072209B"/>
    <w:rsid w:val="00722DD7"/>
    <w:rsid w:val="007236F4"/>
    <w:rsid w:val="0072458A"/>
    <w:rsid w:val="00724608"/>
    <w:rsid w:val="00724811"/>
    <w:rsid w:val="00725B78"/>
    <w:rsid w:val="00725D6C"/>
    <w:rsid w:val="0072683C"/>
    <w:rsid w:val="00726CA6"/>
    <w:rsid w:val="00730B09"/>
    <w:rsid w:val="00731188"/>
    <w:rsid w:val="0073241A"/>
    <w:rsid w:val="00732890"/>
    <w:rsid w:val="0073435F"/>
    <w:rsid w:val="00734C26"/>
    <w:rsid w:val="007378C1"/>
    <w:rsid w:val="00740A37"/>
    <w:rsid w:val="0074133C"/>
    <w:rsid w:val="00741476"/>
    <w:rsid w:val="00741ADA"/>
    <w:rsid w:val="007436B8"/>
    <w:rsid w:val="007444DF"/>
    <w:rsid w:val="00744FD3"/>
    <w:rsid w:val="00745957"/>
    <w:rsid w:val="00745C32"/>
    <w:rsid w:val="0075107D"/>
    <w:rsid w:val="007538BD"/>
    <w:rsid w:val="00753AF0"/>
    <w:rsid w:val="00753D96"/>
    <w:rsid w:val="00754262"/>
    <w:rsid w:val="00754813"/>
    <w:rsid w:val="00754E1E"/>
    <w:rsid w:val="00755020"/>
    <w:rsid w:val="00756EDD"/>
    <w:rsid w:val="00757AD2"/>
    <w:rsid w:val="00760B39"/>
    <w:rsid w:val="0076107B"/>
    <w:rsid w:val="00761C98"/>
    <w:rsid w:val="00762B31"/>
    <w:rsid w:val="00762FCF"/>
    <w:rsid w:val="0076327A"/>
    <w:rsid w:val="007633F5"/>
    <w:rsid w:val="007636DB"/>
    <w:rsid w:val="0076451A"/>
    <w:rsid w:val="00766A58"/>
    <w:rsid w:val="00766AEF"/>
    <w:rsid w:val="0076733C"/>
    <w:rsid w:val="0076798B"/>
    <w:rsid w:val="00771B7A"/>
    <w:rsid w:val="0077216E"/>
    <w:rsid w:val="007721AA"/>
    <w:rsid w:val="007729F5"/>
    <w:rsid w:val="00772C70"/>
    <w:rsid w:val="0077350D"/>
    <w:rsid w:val="00774FC2"/>
    <w:rsid w:val="0077537A"/>
    <w:rsid w:val="007753F4"/>
    <w:rsid w:val="00775573"/>
    <w:rsid w:val="00775653"/>
    <w:rsid w:val="00776B80"/>
    <w:rsid w:val="00777653"/>
    <w:rsid w:val="00780401"/>
    <w:rsid w:val="007809AE"/>
    <w:rsid w:val="00780DA1"/>
    <w:rsid w:val="0078258F"/>
    <w:rsid w:val="00782898"/>
    <w:rsid w:val="007839AC"/>
    <w:rsid w:val="00783CD1"/>
    <w:rsid w:val="00784257"/>
    <w:rsid w:val="00784617"/>
    <w:rsid w:val="007849C6"/>
    <w:rsid w:val="0078539F"/>
    <w:rsid w:val="007856AD"/>
    <w:rsid w:val="00786202"/>
    <w:rsid w:val="00786B11"/>
    <w:rsid w:val="00790B36"/>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6F0F"/>
    <w:rsid w:val="007A72E6"/>
    <w:rsid w:val="007A7DD4"/>
    <w:rsid w:val="007B030A"/>
    <w:rsid w:val="007B0C40"/>
    <w:rsid w:val="007B0C5C"/>
    <w:rsid w:val="007B0EE4"/>
    <w:rsid w:val="007B0F04"/>
    <w:rsid w:val="007B10DC"/>
    <w:rsid w:val="007B1A78"/>
    <w:rsid w:val="007B1C44"/>
    <w:rsid w:val="007B1D77"/>
    <w:rsid w:val="007B1EBA"/>
    <w:rsid w:val="007B287B"/>
    <w:rsid w:val="007B302D"/>
    <w:rsid w:val="007B32AF"/>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281B"/>
    <w:rsid w:val="007E30A0"/>
    <w:rsid w:val="007E3CF2"/>
    <w:rsid w:val="007E5693"/>
    <w:rsid w:val="007E5A8C"/>
    <w:rsid w:val="007E7894"/>
    <w:rsid w:val="007F0717"/>
    <w:rsid w:val="007F0AF6"/>
    <w:rsid w:val="007F1953"/>
    <w:rsid w:val="007F1C8F"/>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129"/>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4C0"/>
    <w:rsid w:val="0082099C"/>
    <w:rsid w:val="00820EC2"/>
    <w:rsid w:val="00821685"/>
    <w:rsid w:val="0082190D"/>
    <w:rsid w:val="0082196D"/>
    <w:rsid w:val="0082214B"/>
    <w:rsid w:val="00822A3C"/>
    <w:rsid w:val="008239FE"/>
    <w:rsid w:val="008243F6"/>
    <w:rsid w:val="00825565"/>
    <w:rsid w:val="00825FD7"/>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2CC6"/>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F8A"/>
    <w:rsid w:val="0087709E"/>
    <w:rsid w:val="008776C6"/>
    <w:rsid w:val="00877ABE"/>
    <w:rsid w:val="00880906"/>
    <w:rsid w:val="00881F27"/>
    <w:rsid w:val="00881F98"/>
    <w:rsid w:val="00882AEF"/>
    <w:rsid w:val="00883A22"/>
    <w:rsid w:val="00884447"/>
    <w:rsid w:val="008847BC"/>
    <w:rsid w:val="008851D0"/>
    <w:rsid w:val="0088553F"/>
    <w:rsid w:val="00886017"/>
    <w:rsid w:val="00886439"/>
    <w:rsid w:val="008872F7"/>
    <w:rsid w:val="0089009D"/>
    <w:rsid w:val="0089211D"/>
    <w:rsid w:val="008928B3"/>
    <w:rsid w:val="0089385D"/>
    <w:rsid w:val="008941A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2BBD"/>
    <w:rsid w:val="008D5C57"/>
    <w:rsid w:val="008D5C9B"/>
    <w:rsid w:val="008D6B45"/>
    <w:rsid w:val="008D6CCE"/>
    <w:rsid w:val="008D76D9"/>
    <w:rsid w:val="008E00BA"/>
    <w:rsid w:val="008E0C31"/>
    <w:rsid w:val="008E1220"/>
    <w:rsid w:val="008E14C6"/>
    <w:rsid w:val="008E1A75"/>
    <w:rsid w:val="008E262D"/>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1919"/>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21"/>
    <w:rsid w:val="009532F5"/>
    <w:rsid w:val="009542AD"/>
    <w:rsid w:val="00955188"/>
    <w:rsid w:val="00955392"/>
    <w:rsid w:val="00956031"/>
    <w:rsid w:val="009563B1"/>
    <w:rsid w:val="009564D4"/>
    <w:rsid w:val="0095668F"/>
    <w:rsid w:val="009566A6"/>
    <w:rsid w:val="00956E89"/>
    <w:rsid w:val="00956FA3"/>
    <w:rsid w:val="00957082"/>
    <w:rsid w:val="009574BB"/>
    <w:rsid w:val="00957DDE"/>
    <w:rsid w:val="009601BB"/>
    <w:rsid w:val="00960EC5"/>
    <w:rsid w:val="009627C9"/>
    <w:rsid w:val="00962E5F"/>
    <w:rsid w:val="00964001"/>
    <w:rsid w:val="00965201"/>
    <w:rsid w:val="009661AC"/>
    <w:rsid w:val="009662B3"/>
    <w:rsid w:val="009668D5"/>
    <w:rsid w:val="00966CF5"/>
    <w:rsid w:val="00967080"/>
    <w:rsid w:val="00967B9D"/>
    <w:rsid w:val="00971084"/>
    <w:rsid w:val="00971AB8"/>
    <w:rsid w:val="00972E89"/>
    <w:rsid w:val="0097379D"/>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8FD"/>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6FA"/>
    <w:rsid w:val="009C6B66"/>
    <w:rsid w:val="009C7F08"/>
    <w:rsid w:val="009D204F"/>
    <w:rsid w:val="009D20AF"/>
    <w:rsid w:val="009D38F3"/>
    <w:rsid w:val="009D4DE3"/>
    <w:rsid w:val="009D6191"/>
    <w:rsid w:val="009D6EF7"/>
    <w:rsid w:val="009D7886"/>
    <w:rsid w:val="009E03BA"/>
    <w:rsid w:val="009E0616"/>
    <w:rsid w:val="009E2836"/>
    <w:rsid w:val="009E2A34"/>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DB6"/>
    <w:rsid w:val="009F6E69"/>
    <w:rsid w:val="00A01C44"/>
    <w:rsid w:val="00A01C92"/>
    <w:rsid w:val="00A021CF"/>
    <w:rsid w:val="00A027AC"/>
    <w:rsid w:val="00A02829"/>
    <w:rsid w:val="00A029D0"/>
    <w:rsid w:val="00A02C7F"/>
    <w:rsid w:val="00A03B68"/>
    <w:rsid w:val="00A03DB9"/>
    <w:rsid w:val="00A04839"/>
    <w:rsid w:val="00A0532A"/>
    <w:rsid w:val="00A0555F"/>
    <w:rsid w:val="00A057F9"/>
    <w:rsid w:val="00A06272"/>
    <w:rsid w:val="00A06551"/>
    <w:rsid w:val="00A10E00"/>
    <w:rsid w:val="00A10F12"/>
    <w:rsid w:val="00A11478"/>
    <w:rsid w:val="00A125AF"/>
    <w:rsid w:val="00A129C0"/>
    <w:rsid w:val="00A12E03"/>
    <w:rsid w:val="00A150D4"/>
    <w:rsid w:val="00A15D6E"/>
    <w:rsid w:val="00A165A9"/>
    <w:rsid w:val="00A1727F"/>
    <w:rsid w:val="00A17E6D"/>
    <w:rsid w:val="00A2030F"/>
    <w:rsid w:val="00A204E4"/>
    <w:rsid w:val="00A20A00"/>
    <w:rsid w:val="00A20DDD"/>
    <w:rsid w:val="00A20EC2"/>
    <w:rsid w:val="00A21E47"/>
    <w:rsid w:val="00A22BC8"/>
    <w:rsid w:val="00A2324B"/>
    <w:rsid w:val="00A23D1B"/>
    <w:rsid w:val="00A23E7C"/>
    <w:rsid w:val="00A242C0"/>
    <w:rsid w:val="00A24408"/>
    <w:rsid w:val="00A24B99"/>
    <w:rsid w:val="00A24FC2"/>
    <w:rsid w:val="00A25191"/>
    <w:rsid w:val="00A26396"/>
    <w:rsid w:val="00A27100"/>
    <w:rsid w:val="00A2724E"/>
    <w:rsid w:val="00A27443"/>
    <w:rsid w:val="00A30076"/>
    <w:rsid w:val="00A3067C"/>
    <w:rsid w:val="00A30CFF"/>
    <w:rsid w:val="00A30D88"/>
    <w:rsid w:val="00A319D7"/>
    <w:rsid w:val="00A31CF2"/>
    <w:rsid w:val="00A320EC"/>
    <w:rsid w:val="00A32B62"/>
    <w:rsid w:val="00A32DA4"/>
    <w:rsid w:val="00A3300D"/>
    <w:rsid w:val="00A33145"/>
    <w:rsid w:val="00A355ED"/>
    <w:rsid w:val="00A357C0"/>
    <w:rsid w:val="00A36750"/>
    <w:rsid w:val="00A37008"/>
    <w:rsid w:val="00A377F6"/>
    <w:rsid w:val="00A379A6"/>
    <w:rsid w:val="00A37E01"/>
    <w:rsid w:val="00A406F6"/>
    <w:rsid w:val="00A409C5"/>
    <w:rsid w:val="00A41AAD"/>
    <w:rsid w:val="00A41BD7"/>
    <w:rsid w:val="00A4212A"/>
    <w:rsid w:val="00A42EC3"/>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0A7F"/>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B68FB"/>
    <w:rsid w:val="00AC0183"/>
    <w:rsid w:val="00AC2422"/>
    <w:rsid w:val="00AC271F"/>
    <w:rsid w:val="00AC2B0E"/>
    <w:rsid w:val="00AC40B1"/>
    <w:rsid w:val="00AC42D9"/>
    <w:rsid w:val="00AC4807"/>
    <w:rsid w:val="00AC5A2C"/>
    <w:rsid w:val="00AC5A7B"/>
    <w:rsid w:val="00AC7BE0"/>
    <w:rsid w:val="00AC7C0C"/>
    <w:rsid w:val="00AD0198"/>
    <w:rsid w:val="00AD0238"/>
    <w:rsid w:val="00AD0B30"/>
    <w:rsid w:val="00AD0FC8"/>
    <w:rsid w:val="00AD22F8"/>
    <w:rsid w:val="00AD2FD2"/>
    <w:rsid w:val="00AD3B47"/>
    <w:rsid w:val="00AD532B"/>
    <w:rsid w:val="00AD615F"/>
    <w:rsid w:val="00AD66D5"/>
    <w:rsid w:val="00AE079B"/>
    <w:rsid w:val="00AE0B45"/>
    <w:rsid w:val="00AE0C97"/>
    <w:rsid w:val="00AE10F0"/>
    <w:rsid w:val="00AE10F1"/>
    <w:rsid w:val="00AE170A"/>
    <w:rsid w:val="00AE20FA"/>
    <w:rsid w:val="00AE2B10"/>
    <w:rsid w:val="00AE3BB3"/>
    <w:rsid w:val="00AE4624"/>
    <w:rsid w:val="00AE4C5B"/>
    <w:rsid w:val="00AE5F35"/>
    <w:rsid w:val="00AE62F6"/>
    <w:rsid w:val="00AE6AEF"/>
    <w:rsid w:val="00AF042F"/>
    <w:rsid w:val="00AF0F1D"/>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20F"/>
    <w:rsid w:val="00AF75F7"/>
    <w:rsid w:val="00AF7F31"/>
    <w:rsid w:val="00B008D8"/>
    <w:rsid w:val="00B01633"/>
    <w:rsid w:val="00B019C0"/>
    <w:rsid w:val="00B02996"/>
    <w:rsid w:val="00B02EB2"/>
    <w:rsid w:val="00B0355E"/>
    <w:rsid w:val="00B03F65"/>
    <w:rsid w:val="00B04209"/>
    <w:rsid w:val="00B045B2"/>
    <w:rsid w:val="00B04A61"/>
    <w:rsid w:val="00B04F55"/>
    <w:rsid w:val="00B05648"/>
    <w:rsid w:val="00B05957"/>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27D00"/>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0D5"/>
    <w:rsid w:val="00B42545"/>
    <w:rsid w:val="00B426DD"/>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1A"/>
    <w:rsid w:val="00B537A3"/>
    <w:rsid w:val="00B53C9D"/>
    <w:rsid w:val="00B542E5"/>
    <w:rsid w:val="00B5434E"/>
    <w:rsid w:val="00B54927"/>
    <w:rsid w:val="00B5569C"/>
    <w:rsid w:val="00B56310"/>
    <w:rsid w:val="00B5645E"/>
    <w:rsid w:val="00B57425"/>
    <w:rsid w:val="00B579A8"/>
    <w:rsid w:val="00B621FC"/>
    <w:rsid w:val="00B62580"/>
    <w:rsid w:val="00B629A5"/>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1529"/>
    <w:rsid w:val="00B827EC"/>
    <w:rsid w:val="00B83BCE"/>
    <w:rsid w:val="00B83D7B"/>
    <w:rsid w:val="00B852DA"/>
    <w:rsid w:val="00B85E78"/>
    <w:rsid w:val="00B86C32"/>
    <w:rsid w:val="00B87EF6"/>
    <w:rsid w:val="00B902C2"/>
    <w:rsid w:val="00B9040D"/>
    <w:rsid w:val="00B923AB"/>
    <w:rsid w:val="00B92637"/>
    <w:rsid w:val="00B929F0"/>
    <w:rsid w:val="00B92B41"/>
    <w:rsid w:val="00B94C69"/>
    <w:rsid w:val="00B94CCE"/>
    <w:rsid w:val="00B94D66"/>
    <w:rsid w:val="00B95395"/>
    <w:rsid w:val="00B9665B"/>
    <w:rsid w:val="00B97BCA"/>
    <w:rsid w:val="00B97C0A"/>
    <w:rsid w:val="00B97E3E"/>
    <w:rsid w:val="00BA0A52"/>
    <w:rsid w:val="00BA13D5"/>
    <w:rsid w:val="00BA13EF"/>
    <w:rsid w:val="00BA14C7"/>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940"/>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AF2"/>
    <w:rsid w:val="00BF3F71"/>
    <w:rsid w:val="00BF420F"/>
    <w:rsid w:val="00BF4309"/>
    <w:rsid w:val="00BF55B5"/>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28E"/>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1A95"/>
    <w:rsid w:val="00C32220"/>
    <w:rsid w:val="00C32DAE"/>
    <w:rsid w:val="00C3359E"/>
    <w:rsid w:val="00C33CD8"/>
    <w:rsid w:val="00C34454"/>
    <w:rsid w:val="00C35EB3"/>
    <w:rsid w:val="00C37256"/>
    <w:rsid w:val="00C377F9"/>
    <w:rsid w:val="00C3782B"/>
    <w:rsid w:val="00C37AE0"/>
    <w:rsid w:val="00C4003E"/>
    <w:rsid w:val="00C405B8"/>
    <w:rsid w:val="00C40ACD"/>
    <w:rsid w:val="00C4146E"/>
    <w:rsid w:val="00C41E19"/>
    <w:rsid w:val="00C42ED7"/>
    <w:rsid w:val="00C43128"/>
    <w:rsid w:val="00C43F47"/>
    <w:rsid w:val="00C440AE"/>
    <w:rsid w:val="00C44858"/>
    <w:rsid w:val="00C44982"/>
    <w:rsid w:val="00C45530"/>
    <w:rsid w:val="00C4593E"/>
    <w:rsid w:val="00C46534"/>
    <w:rsid w:val="00C47F05"/>
    <w:rsid w:val="00C51077"/>
    <w:rsid w:val="00C5137E"/>
    <w:rsid w:val="00C5226D"/>
    <w:rsid w:val="00C522A5"/>
    <w:rsid w:val="00C523BD"/>
    <w:rsid w:val="00C5287A"/>
    <w:rsid w:val="00C5394B"/>
    <w:rsid w:val="00C53B6C"/>
    <w:rsid w:val="00C53DA0"/>
    <w:rsid w:val="00C53EE3"/>
    <w:rsid w:val="00C56650"/>
    <w:rsid w:val="00C566AD"/>
    <w:rsid w:val="00C56739"/>
    <w:rsid w:val="00C56BF4"/>
    <w:rsid w:val="00C573BD"/>
    <w:rsid w:val="00C60087"/>
    <w:rsid w:val="00C60403"/>
    <w:rsid w:val="00C6073B"/>
    <w:rsid w:val="00C63412"/>
    <w:rsid w:val="00C63D12"/>
    <w:rsid w:val="00C642D0"/>
    <w:rsid w:val="00C65752"/>
    <w:rsid w:val="00C65880"/>
    <w:rsid w:val="00C66CAA"/>
    <w:rsid w:val="00C672FA"/>
    <w:rsid w:val="00C6732E"/>
    <w:rsid w:val="00C6746A"/>
    <w:rsid w:val="00C703B4"/>
    <w:rsid w:val="00C70522"/>
    <w:rsid w:val="00C71DCB"/>
    <w:rsid w:val="00C7256B"/>
    <w:rsid w:val="00C725A8"/>
    <w:rsid w:val="00C72DD3"/>
    <w:rsid w:val="00C7318B"/>
    <w:rsid w:val="00C739C6"/>
    <w:rsid w:val="00C7407D"/>
    <w:rsid w:val="00C74E1E"/>
    <w:rsid w:val="00C74EB1"/>
    <w:rsid w:val="00C7563C"/>
    <w:rsid w:val="00C810C1"/>
    <w:rsid w:val="00C8327E"/>
    <w:rsid w:val="00C8359B"/>
    <w:rsid w:val="00C83BCD"/>
    <w:rsid w:val="00C84A7F"/>
    <w:rsid w:val="00C857A0"/>
    <w:rsid w:val="00C862A4"/>
    <w:rsid w:val="00C86530"/>
    <w:rsid w:val="00C8711D"/>
    <w:rsid w:val="00C87252"/>
    <w:rsid w:val="00C92A50"/>
    <w:rsid w:val="00C92A8B"/>
    <w:rsid w:val="00C9339F"/>
    <w:rsid w:val="00C93DC7"/>
    <w:rsid w:val="00C9456D"/>
    <w:rsid w:val="00C945B7"/>
    <w:rsid w:val="00C949FE"/>
    <w:rsid w:val="00C94C84"/>
    <w:rsid w:val="00C95CE9"/>
    <w:rsid w:val="00C96AEA"/>
    <w:rsid w:val="00C96BCB"/>
    <w:rsid w:val="00C97A5D"/>
    <w:rsid w:val="00CA039F"/>
    <w:rsid w:val="00CA158E"/>
    <w:rsid w:val="00CA1A38"/>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5A6F"/>
    <w:rsid w:val="00CB6BE4"/>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1BD"/>
    <w:rsid w:val="00CD1870"/>
    <w:rsid w:val="00CD1CCE"/>
    <w:rsid w:val="00CD1D87"/>
    <w:rsid w:val="00CD25DB"/>
    <w:rsid w:val="00CD2FF0"/>
    <w:rsid w:val="00CD4DC5"/>
    <w:rsid w:val="00CD54BC"/>
    <w:rsid w:val="00CD570D"/>
    <w:rsid w:val="00CD6738"/>
    <w:rsid w:val="00CD6794"/>
    <w:rsid w:val="00CD684C"/>
    <w:rsid w:val="00CD69E5"/>
    <w:rsid w:val="00CD6EE2"/>
    <w:rsid w:val="00CE03A9"/>
    <w:rsid w:val="00CE0733"/>
    <w:rsid w:val="00CE16C3"/>
    <w:rsid w:val="00CE26C0"/>
    <w:rsid w:val="00CE3066"/>
    <w:rsid w:val="00CE3C7C"/>
    <w:rsid w:val="00CE424F"/>
    <w:rsid w:val="00CE6284"/>
    <w:rsid w:val="00CE76C8"/>
    <w:rsid w:val="00CF14AF"/>
    <w:rsid w:val="00CF14DD"/>
    <w:rsid w:val="00CF2DE7"/>
    <w:rsid w:val="00CF3D3B"/>
    <w:rsid w:val="00CF5879"/>
    <w:rsid w:val="00CF5CD9"/>
    <w:rsid w:val="00CF6E8F"/>
    <w:rsid w:val="00CF7CB1"/>
    <w:rsid w:val="00D00F04"/>
    <w:rsid w:val="00D014BF"/>
    <w:rsid w:val="00D01C14"/>
    <w:rsid w:val="00D0261A"/>
    <w:rsid w:val="00D042F5"/>
    <w:rsid w:val="00D046B6"/>
    <w:rsid w:val="00D047D7"/>
    <w:rsid w:val="00D0506A"/>
    <w:rsid w:val="00D05BA9"/>
    <w:rsid w:val="00D1040D"/>
    <w:rsid w:val="00D10695"/>
    <w:rsid w:val="00D119B8"/>
    <w:rsid w:val="00D1217E"/>
    <w:rsid w:val="00D122A8"/>
    <w:rsid w:val="00D128F4"/>
    <w:rsid w:val="00D129BB"/>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3DB"/>
    <w:rsid w:val="00D27608"/>
    <w:rsid w:val="00D31662"/>
    <w:rsid w:val="00D32DF1"/>
    <w:rsid w:val="00D33009"/>
    <w:rsid w:val="00D348F8"/>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102"/>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691"/>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0FC2"/>
    <w:rsid w:val="00D815EA"/>
    <w:rsid w:val="00D81777"/>
    <w:rsid w:val="00D81AD6"/>
    <w:rsid w:val="00D826BC"/>
    <w:rsid w:val="00D82915"/>
    <w:rsid w:val="00D82FD8"/>
    <w:rsid w:val="00D84094"/>
    <w:rsid w:val="00D84FB7"/>
    <w:rsid w:val="00D861F5"/>
    <w:rsid w:val="00D862A5"/>
    <w:rsid w:val="00D87170"/>
    <w:rsid w:val="00D9083B"/>
    <w:rsid w:val="00D91EEC"/>
    <w:rsid w:val="00D92003"/>
    <w:rsid w:val="00D93223"/>
    <w:rsid w:val="00D9409F"/>
    <w:rsid w:val="00D94F25"/>
    <w:rsid w:val="00D9566C"/>
    <w:rsid w:val="00D95C17"/>
    <w:rsid w:val="00DA0B34"/>
    <w:rsid w:val="00DA0E6E"/>
    <w:rsid w:val="00DA110D"/>
    <w:rsid w:val="00DA26CD"/>
    <w:rsid w:val="00DA4493"/>
    <w:rsid w:val="00DA4D27"/>
    <w:rsid w:val="00DA4DBD"/>
    <w:rsid w:val="00DA5C9D"/>
    <w:rsid w:val="00DA65EB"/>
    <w:rsid w:val="00DA6E42"/>
    <w:rsid w:val="00DA75F3"/>
    <w:rsid w:val="00DA75F8"/>
    <w:rsid w:val="00DA7907"/>
    <w:rsid w:val="00DB003C"/>
    <w:rsid w:val="00DB0AC4"/>
    <w:rsid w:val="00DB190F"/>
    <w:rsid w:val="00DB20D4"/>
    <w:rsid w:val="00DB2526"/>
    <w:rsid w:val="00DB3122"/>
    <w:rsid w:val="00DB3A1E"/>
    <w:rsid w:val="00DB3A71"/>
    <w:rsid w:val="00DB49F5"/>
    <w:rsid w:val="00DB5D91"/>
    <w:rsid w:val="00DB6402"/>
    <w:rsid w:val="00DB6865"/>
    <w:rsid w:val="00DB7B98"/>
    <w:rsid w:val="00DC19E3"/>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69C4"/>
    <w:rsid w:val="00DD71EE"/>
    <w:rsid w:val="00DD79E9"/>
    <w:rsid w:val="00DD7A50"/>
    <w:rsid w:val="00DE004D"/>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140"/>
    <w:rsid w:val="00E50B85"/>
    <w:rsid w:val="00E51F7C"/>
    <w:rsid w:val="00E533F4"/>
    <w:rsid w:val="00E54B66"/>
    <w:rsid w:val="00E54C0C"/>
    <w:rsid w:val="00E54CD0"/>
    <w:rsid w:val="00E54E30"/>
    <w:rsid w:val="00E552E5"/>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5A1C"/>
    <w:rsid w:val="00E66A16"/>
    <w:rsid w:val="00E66E63"/>
    <w:rsid w:val="00E678DD"/>
    <w:rsid w:val="00E70053"/>
    <w:rsid w:val="00E70DB6"/>
    <w:rsid w:val="00E71635"/>
    <w:rsid w:val="00E71B6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6523"/>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4A9A"/>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4B86"/>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33"/>
    <w:rsid w:val="00F306EB"/>
    <w:rsid w:val="00F3099D"/>
    <w:rsid w:val="00F3153F"/>
    <w:rsid w:val="00F315CE"/>
    <w:rsid w:val="00F31893"/>
    <w:rsid w:val="00F31F44"/>
    <w:rsid w:val="00F32AB5"/>
    <w:rsid w:val="00F32AFE"/>
    <w:rsid w:val="00F32B77"/>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12A6"/>
    <w:rsid w:val="00F71B05"/>
    <w:rsid w:val="00F724A5"/>
    <w:rsid w:val="00F72B79"/>
    <w:rsid w:val="00F740CC"/>
    <w:rsid w:val="00F74D67"/>
    <w:rsid w:val="00F75307"/>
    <w:rsid w:val="00F75C07"/>
    <w:rsid w:val="00F76503"/>
    <w:rsid w:val="00F76536"/>
    <w:rsid w:val="00F80244"/>
    <w:rsid w:val="00F81A40"/>
    <w:rsid w:val="00F82F3D"/>
    <w:rsid w:val="00F83012"/>
    <w:rsid w:val="00F83A68"/>
    <w:rsid w:val="00F845AB"/>
    <w:rsid w:val="00F85765"/>
    <w:rsid w:val="00F858C0"/>
    <w:rsid w:val="00F85D5C"/>
    <w:rsid w:val="00F86CE6"/>
    <w:rsid w:val="00F87106"/>
    <w:rsid w:val="00F8731E"/>
    <w:rsid w:val="00F87A5A"/>
    <w:rsid w:val="00F908FD"/>
    <w:rsid w:val="00F90961"/>
    <w:rsid w:val="00F92552"/>
    <w:rsid w:val="00F92D18"/>
    <w:rsid w:val="00F93BA1"/>
    <w:rsid w:val="00F93FF7"/>
    <w:rsid w:val="00F9487C"/>
    <w:rsid w:val="00F94A6A"/>
    <w:rsid w:val="00F94E40"/>
    <w:rsid w:val="00F953AF"/>
    <w:rsid w:val="00F9596C"/>
    <w:rsid w:val="00F95E1E"/>
    <w:rsid w:val="00F97E9A"/>
    <w:rsid w:val="00FA05CC"/>
    <w:rsid w:val="00FA1BE3"/>
    <w:rsid w:val="00FA2B3E"/>
    <w:rsid w:val="00FA3D6B"/>
    <w:rsid w:val="00FA3DBA"/>
    <w:rsid w:val="00FA3E06"/>
    <w:rsid w:val="00FA4F5E"/>
    <w:rsid w:val="00FA54F0"/>
    <w:rsid w:val="00FA6089"/>
    <w:rsid w:val="00FA62D8"/>
    <w:rsid w:val="00FA7592"/>
    <w:rsid w:val="00FA79B7"/>
    <w:rsid w:val="00FB127D"/>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C7E33"/>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230"/>
    <w:rsid w:val="00FF4B14"/>
    <w:rsid w:val="00FF4B53"/>
    <w:rsid w:val="00FF643A"/>
    <w:rsid w:val="00FF6878"/>
    <w:rsid w:val="00FF6FA3"/>
    <w:rsid w:val="038DB85F"/>
    <w:rsid w:val="07C7CAFF"/>
    <w:rsid w:val="07D2210E"/>
    <w:rsid w:val="0806A534"/>
    <w:rsid w:val="0B91F033"/>
    <w:rsid w:val="0DE956B5"/>
    <w:rsid w:val="0EC23C61"/>
    <w:rsid w:val="136EA8C9"/>
    <w:rsid w:val="1510C42B"/>
    <w:rsid w:val="17E577CB"/>
    <w:rsid w:val="1A105214"/>
    <w:rsid w:val="1CA54EE9"/>
    <w:rsid w:val="1E1F49FD"/>
    <w:rsid w:val="1FCB93AF"/>
    <w:rsid w:val="20923139"/>
    <w:rsid w:val="21C2FC8C"/>
    <w:rsid w:val="23168744"/>
    <w:rsid w:val="250EEB17"/>
    <w:rsid w:val="2992D19E"/>
    <w:rsid w:val="2CD276FC"/>
    <w:rsid w:val="2D6AA9E8"/>
    <w:rsid w:val="2EA70476"/>
    <w:rsid w:val="2EDF04F3"/>
    <w:rsid w:val="31FFE01F"/>
    <w:rsid w:val="3308921A"/>
    <w:rsid w:val="3B8A9BF0"/>
    <w:rsid w:val="3D5F1E34"/>
    <w:rsid w:val="3EA84092"/>
    <w:rsid w:val="3EF6AD17"/>
    <w:rsid w:val="4069FB8F"/>
    <w:rsid w:val="44F98CC8"/>
    <w:rsid w:val="4983467B"/>
    <w:rsid w:val="49F79BA8"/>
    <w:rsid w:val="4BE8FA46"/>
    <w:rsid w:val="4CDAD919"/>
    <w:rsid w:val="4FEB46E2"/>
    <w:rsid w:val="518B0BFE"/>
    <w:rsid w:val="53242880"/>
    <w:rsid w:val="534F03E5"/>
    <w:rsid w:val="54E1BAC4"/>
    <w:rsid w:val="58277057"/>
    <w:rsid w:val="582E2095"/>
    <w:rsid w:val="5CB0937D"/>
    <w:rsid w:val="5FB8E90A"/>
    <w:rsid w:val="60AA3FA4"/>
    <w:rsid w:val="61FB26DC"/>
    <w:rsid w:val="637BAA97"/>
    <w:rsid w:val="65BEA157"/>
    <w:rsid w:val="66335490"/>
    <w:rsid w:val="6769178B"/>
    <w:rsid w:val="6839CC9B"/>
    <w:rsid w:val="68653267"/>
    <w:rsid w:val="68876A10"/>
    <w:rsid w:val="69780D7D"/>
    <w:rsid w:val="699DC7B3"/>
    <w:rsid w:val="6DFE7C78"/>
    <w:rsid w:val="7003551E"/>
    <w:rsid w:val="70EC73DE"/>
    <w:rsid w:val="7112234D"/>
    <w:rsid w:val="728F9C9D"/>
    <w:rsid w:val="743F4A7E"/>
    <w:rsid w:val="7603F3F6"/>
    <w:rsid w:val="76990945"/>
    <w:rsid w:val="77B9214B"/>
    <w:rsid w:val="783F0983"/>
    <w:rsid w:val="7997C4F2"/>
    <w:rsid w:val="7A4BECE2"/>
    <w:rsid w:val="7B64814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7125A8F7-556E-418F-A4F7-1D93FCA4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74"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romeo.elsevier.com/accessibility_checklist/" TargetMode="External"/><Relationship Id="rId14" Type="http://schemas.openxmlformats.org/officeDocument/2006/relationships/comments" Target="comments.xm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microsoft.com/office/2018/08/relationships/commentsExtensible" Target="commentsExtensible.xm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WAI/"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89A06AEA6EC74CC499F0BB55E5B0E1C7"/>
        <w:category>
          <w:name w:val="General"/>
          <w:gallery w:val="placeholder"/>
        </w:category>
        <w:types>
          <w:type w:val="bbPlcHdr"/>
        </w:types>
        <w:behaviors>
          <w:behavior w:val="content"/>
        </w:behaviors>
        <w:guid w:val="{B62ABB33-5D6B-48C5-A4DF-232388FDEC08}"/>
      </w:docPartPr>
      <w:docPartBody>
        <w:p w:rsidR="001914CA" w:rsidRDefault="001914CA" w:rsidP="001914CA">
          <w:pPr>
            <w:pStyle w:val="89A06AEA6EC74CC499F0BB55E5B0E1C7"/>
          </w:pPr>
          <w:r w:rsidRPr="00B53E8B">
            <w:rPr>
              <w:rStyle w:val="PlaceholderText"/>
            </w:rPr>
            <w:t>Choose an item.</w:t>
          </w:r>
        </w:p>
      </w:docPartBody>
    </w:docPart>
    <w:docPart>
      <w:docPartPr>
        <w:name w:val="6372FC605464475982619F5DFCE13AFE"/>
        <w:category>
          <w:name w:val="General"/>
          <w:gallery w:val="placeholder"/>
        </w:category>
        <w:types>
          <w:type w:val="bbPlcHdr"/>
        </w:types>
        <w:behaviors>
          <w:behavior w:val="content"/>
        </w:behaviors>
        <w:guid w:val="{12CBBB61-E57C-45A9-9473-FBABBF1A938D}"/>
      </w:docPartPr>
      <w:docPartBody>
        <w:p w:rsidR="001914CA" w:rsidRDefault="001914CA" w:rsidP="001914CA">
          <w:pPr>
            <w:pStyle w:val="6372FC605464475982619F5DFCE13AFE"/>
          </w:pPr>
          <w:r w:rsidRPr="00BD07B0">
            <w:rPr>
              <w:rStyle w:val="PlaceholderText"/>
            </w:rPr>
            <w:t>Choose an item.</w:t>
          </w:r>
        </w:p>
      </w:docPartBody>
    </w:docPart>
    <w:docPart>
      <w:docPartPr>
        <w:name w:val="3DE2F16E0EE84C699E6C96F902D71DE9"/>
        <w:category>
          <w:name w:val="General"/>
          <w:gallery w:val="placeholder"/>
        </w:category>
        <w:types>
          <w:type w:val="bbPlcHdr"/>
        </w:types>
        <w:behaviors>
          <w:behavior w:val="content"/>
        </w:behaviors>
        <w:guid w:val="{7D42D12E-9779-428C-8DB7-EF73791E083C}"/>
      </w:docPartPr>
      <w:docPartBody>
        <w:p w:rsidR="001914CA" w:rsidRDefault="001914CA" w:rsidP="001914CA">
          <w:pPr>
            <w:pStyle w:val="3DE2F16E0EE84C699E6C96F902D71DE9"/>
          </w:pPr>
          <w:r w:rsidRPr="00BD07B0">
            <w:rPr>
              <w:rStyle w:val="PlaceholderText"/>
            </w:rPr>
            <w:t>Choose an item.</w:t>
          </w:r>
        </w:p>
      </w:docPartBody>
    </w:docPart>
    <w:docPart>
      <w:docPartPr>
        <w:name w:val="2FC0E298CF7A48EF98E0F394F69E63BF"/>
        <w:category>
          <w:name w:val="General"/>
          <w:gallery w:val="placeholder"/>
        </w:category>
        <w:types>
          <w:type w:val="bbPlcHdr"/>
        </w:types>
        <w:behaviors>
          <w:behavior w:val="content"/>
        </w:behaviors>
        <w:guid w:val="{367DED39-2931-4484-A6E0-F6AB46FE321C}"/>
      </w:docPartPr>
      <w:docPartBody>
        <w:p w:rsidR="001914CA" w:rsidRDefault="001914CA" w:rsidP="001914CA">
          <w:pPr>
            <w:pStyle w:val="2FC0E298CF7A48EF98E0F394F69E63BF"/>
          </w:pPr>
          <w:r w:rsidRPr="00BD07B0">
            <w:rPr>
              <w:rStyle w:val="PlaceholderText"/>
            </w:rPr>
            <w:t>Choose an item.</w:t>
          </w:r>
        </w:p>
      </w:docPartBody>
    </w:docPart>
    <w:docPart>
      <w:docPartPr>
        <w:name w:val="3A9158F7DB8348E886694DF2F623F831"/>
        <w:category>
          <w:name w:val="General"/>
          <w:gallery w:val="placeholder"/>
        </w:category>
        <w:types>
          <w:type w:val="bbPlcHdr"/>
        </w:types>
        <w:behaviors>
          <w:behavior w:val="content"/>
        </w:behaviors>
        <w:guid w:val="{4BB46C6F-DC0B-4EFD-80E5-E507879AF330}"/>
      </w:docPartPr>
      <w:docPartBody>
        <w:p w:rsidR="001914CA" w:rsidRDefault="001914CA" w:rsidP="001914CA">
          <w:pPr>
            <w:pStyle w:val="3A9158F7DB8348E886694DF2F623F831"/>
          </w:pPr>
          <w:r w:rsidRPr="00BD07B0">
            <w:rPr>
              <w:rStyle w:val="PlaceholderText"/>
            </w:rPr>
            <w:t>Choose an item.</w:t>
          </w:r>
        </w:p>
      </w:docPartBody>
    </w:docPart>
    <w:docPart>
      <w:docPartPr>
        <w:name w:val="712A7B1ECE6D4963A61916C445A826AF"/>
        <w:category>
          <w:name w:val="General"/>
          <w:gallery w:val="placeholder"/>
        </w:category>
        <w:types>
          <w:type w:val="bbPlcHdr"/>
        </w:types>
        <w:behaviors>
          <w:behavior w:val="content"/>
        </w:behaviors>
        <w:guid w:val="{EBE43536-8B31-48C5-ABE9-8CC80C8E82CC}"/>
      </w:docPartPr>
      <w:docPartBody>
        <w:p w:rsidR="001914CA" w:rsidRDefault="001914CA" w:rsidP="001914CA">
          <w:pPr>
            <w:pStyle w:val="712A7B1ECE6D4963A61916C445A826AF"/>
          </w:pPr>
          <w:r w:rsidRPr="00BD07B0">
            <w:rPr>
              <w:rStyle w:val="PlaceholderText"/>
            </w:rPr>
            <w:t>Choose an item.</w:t>
          </w:r>
        </w:p>
      </w:docPartBody>
    </w:docPart>
    <w:docPart>
      <w:docPartPr>
        <w:name w:val="7D524D551FE041398636CA85AC573C1C"/>
        <w:category>
          <w:name w:val="General"/>
          <w:gallery w:val="placeholder"/>
        </w:category>
        <w:types>
          <w:type w:val="bbPlcHdr"/>
        </w:types>
        <w:behaviors>
          <w:behavior w:val="content"/>
        </w:behaviors>
        <w:guid w:val="{352925A7-2438-4CA6-80CF-D7CE646FFFFF}"/>
      </w:docPartPr>
      <w:docPartBody>
        <w:p w:rsidR="001914CA" w:rsidRDefault="001914CA" w:rsidP="001914CA">
          <w:pPr>
            <w:pStyle w:val="7D524D551FE041398636CA85AC573C1C"/>
          </w:pPr>
          <w:r w:rsidRPr="00002107">
            <w:rPr>
              <w:rStyle w:val="PlaceholderText"/>
            </w:rPr>
            <w:t>Choose an item.</w:t>
          </w:r>
        </w:p>
      </w:docPartBody>
    </w:docPart>
    <w:docPart>
      <w:docPartPr>
        <w:name w:val="B89FB5644DEB4172848631E5EA062EBD"/>
        <w:category>
          <w:name w:val="General"/>
          <w:gallery w:val="placeholder"/>
        </w:category>
        <w:types>
          <w:type w:val="bbPlcHdr"/>
        </w:types>
        <w:behaviors>
          <w:behavior w:val="content"/>
        </w:behaviors>
        <w:guid w:val="{B811753C-4BEB-4A2A-88A8-776651152AD8}"/>
      </w:docPartPr>
      <w:docPartBody>
        <w:p w:rsidR="001914CA" w:rsidRDefault="001914CA" w:rsidP="001914CA">
          <w:pPr>
            <w:pStyle w:val="B89FB5644DEB4172848631E5EA062EBD"/>
          </w:pPr>
          <w:r w:rsidRPr="008606F1">
            <w:rPr>
              <w:rStyle w:val="PlaceholderText"/>
            </w:rPr>
            <w:t>Choose an item.</w:t>
          </w:r>
        </w:p>
      </w:docPartBody>
    </w:docPart>
    <w:docPart>
      <w:docPartPr>
        <w:name w:val="BD766579F3E44AD8B6AB388038D6A016"/>
        <w:category>
          <w:name w:val="General"/>
          <w:gallery w:val="placeholder"/>
        </w:category>
        <w:types>
          <w:type w:val="bbPlcHdr"/>
        </w:types>
        <w:behaviors>
          <w:behavior w:val="content"/>
        </w:behaviors>
        <w:guid w:val="{9A077BA4-7057-4B8F-84B8-59BE5D542E5E}"/>
      </w:docPartPr>
      <w:docPartBody>
        <w:p w:rsidR="001914CA" w:rsidRDefault="001914CA" w:rsidP="001914CA">
          <w:pPr>
            <w:pStyle w:val="BD766579F3E44AD8B6AB388038D6A016"/>
          </w:pPr>
          <w:r w:rsidRPr="00B53E8B">
            <w:rPr>
              <w:rStyle w:val="PlaceholderText"/>
            </w:rPr>
            <w:t>Choose an item.</w:t>
          </w:r>
        </w:p>
      </w:docPartBody>
    </w:docPart>
    <w:docPart>
      <w:docPartPr>
        <w:name w:val="E9E30745348D46609024D21EFEDADEE0"/>
        <w:category>
          <w:name w:val="General"/>
          <w:gallery w:val="placeholder"/>
        </w:category>
        <w:types>
          <w:type w:val="bbPlcHdr"/>
        </w:types>
        <w:behaviors>
          <w:behavior w:val="content"/>
        </w:behaviors>
        <w:guid w:val="{2CA15760-84F3-4BE2-827A-EFD3FD7834BC}"/>
      </w:docPartPr>
      <w:docPartBody>
        <w:p w:rsidR="001914CA" w:rsidRDefault="001914CA" w:rsidP="001914CA">
          <w:pPr>
            <w:pStyle w:val="E9E30745348D46609024D21EFEDADEE0"/>
          </w:pPr>
          <w:r w:rsidRPr="00C36DBD">
            <w:rPr>
              <w:rStyle w:val="PlaceholderText"/>
            </w:rPr>
            <w:t>Choose an item.</w:t>
          </w:r>
        </w:p>
      </w:docPartBody>
    </w:docPart>
    <w:docPart>
      <w:docPartPr>
        <w:name w:val="6011242FA6324456BF460C2ED188E5B0"/>
        <w:category>
          <w:name w:val="General"/>
          <w:gallery w:val="placeholder"/>
        </w:category>
        <w:types>
          <w:type w:val="bbPlcHdr"/>
        </w:types>
        <w:behaviors>
          <w:behavior w:val="content"/>
        </w:behaviors>
        <w:guid w:val="{BCF96359-BC93-4CE0-8BF4-6F843069F071}"/>
      </w:docPartPr>
      <w:docPartBody>
        <w:p w:rsidR="001914CA" w:rsidRDefault="001914CA" w:rsidP="001914CA">
          <w:pPr>
            <w:pStyle w:val="6011242FA6324456BF460C2ED188E5B0"/>
          </w:pPr>
          <w:r w:rsidRPr="00F51DAF">
            <w:rPr>
              <w:rStyle w:val="PlaceholderText"/>
            </w:rPr>
            <w:t>Choose an item.</w:t>
          </w:r>
        </w:p>
      </w:docPartBody>
    </w:docPart>
    <w:docPart>
      <w:docPartPr>
        <w:name w:val="D4150FF525114A59A6A22FD7EF50A942"/>
        <w:category>
          <w:name w:val="General"/>
          <w:gallery w:val="placeholder"/>
        </w:category>
        <w:types>
          <w:type w:val="bbPlcHdr"/>
        </w:types>
        <w:behaviors>
          <w:behavior w:val="content"/>
        </w:behaviors>
        <w:guid w:val="{1EE257D4-8395-4A1C-BCE2-B096B461C975}"/>
      </w:docPartPr>
      <w:docPartBody>
        <w:p w:rsidR="001914CA" w:rsidRDefault="001914CA" w:rsidP="001914CA">
          <w:pPr>
            <w:pStyle w:val="D4150FF525114A59A6A22FD7EF50A942"/>
          </w:pPr>
          <w:r w:rsidRPr="00B53E8B">
            <w:rPr>
              <w:rStyle w:val="PlaceholderText"/>
            </w:rPr>
            <w:t>Choose an item.</w:t>
          </w:r>
        </w:p>
      </w:docPartBody>
    </w:docPart>
    <w:docPart>
      <w:docPartPr>
        <w:name w:val="C05991798A9149729723F6F77938B0D6"/>
        <w:category>
          <w:name w:val="General"/>
          <w:gallery w:val="placeholder"/>
        </w:category>
        <w:types>
          <w:type w:val="bbPlcHdr"/>
        </w:types>
        <w:behaviors>
          <w:behavior w:val="content"/>
        </w:behaviors>
        <w:guid w:val="{EE48AD4E-DB45-4B76-A181-6866D3BEE2D6}"/>
      </w:docPartPr>
      <w:docPartBody>
        <w:p w:rsidR="001914CA" w:rsidRDefault="001914CA" w:rsidP="001914CA">
          <w:pPr>
            <w:pStyle w:val="C05991798A9149729723F6F77938B0D6"/>
          </w:pPr>
          <w:r w:rsidRPr="00BD07B0">
            <w:rPr>
              <w:rStyle w:val="PlaceholderText"/>
            </w:rPr>
            <w:t>Choose an item.</w:t>
          </w:r>
        </w:p>
      </w:docPartBody>
    </w:docPart>
    <w:docPart>
      <w:docPartPr>
        <w:name w:val="6349361FCEB346E0AE37EDC058D53FD1"/>
        <w:category>
          <w:name w:val="General"/>
          <w:gallery w:val="placeholder"/>
        </w:category>
        <w:types>
          <w:type w:val="bbPlcHdr"/>
        </w:types>
        <w:behaviors>
          <w:behavior w:val="content"/>
        </w:behaviors>
        <w:guid w:val="{13CF2C00-8DE1-47E4-90EA-3912E0A8E57D}"/>
      </w:docPartPr>
      <w:docPartBody>
        <w:p w:rsidR="001914CA" w:rsidRDefault="001914CA" w:rsidP="001914CA">
          <w:pPr>
            <w:pStyle w:val="6349361FCEB346E0AE37EDC058D53FD1"/>
          </w:pPr>
          <w:r w:rsidRPr="00B53E8B">
            <w:rPr>
              <w:rStyle w:val="PlaceholderText"/>
            </w:rPr>
            <w:t>Choose an item.</w:t>
          </w:r>
        </w:p>
      </w:docPartBody>
    </w:docPart>
    <w:docPart>
      <w:docPartPr>
        <w:name w:val="75EC0E8297D44F63804F1F4981E44786"/>
        <w:category>
          <w:name w:val="General"/>
          <w:gallery w:val="placeholder"/>
        </w:category>
        <w:types>
          <w:type w:val="bbPlcHdr"/>
        </w:types>
        <w:behaviors>
          <w:behavior w:val="content"/>
        </w:behaviors>
        <w:guid w:val="{B79727E1-BFCC-4EA2-98BD-AFA224B6673E}"/>
      </w:docPartPr>
      <w:docPartBody>
        <w:p w:rsidR="001914CA" w:rsidRDefault="001914CA" w:rsidP="001914CA">
          <w:pPr>
            <w:pStyle w:val="75EC0E8297D44F63804F1F4981E44786"/>
          </w:pPr>
          <w:r w:rsidRPr="00B53E8B">
            <w:rPr>
              <w:rStyle w:val="PlaceholderText"/>
            </w:rPr>
            <w:t>Choose an item.</w:t>
          </w:r>
        </w:p>
      </w:docPartBody>
    </w:docPart>
    <w:docPart>
      <w:docPartPr>
        <w:name w:val="651CA0DA083F412EA929F5F253435C52"/>
        <w:category>
          <w:name w:val="General"/>
          <w:gallery w:val="placeholder"/>
        </w:category>
        <w:types>
          <w:type w:val="bbPlcHdr"/>
        </w:types>
        <w:behaviors>
          <w:behavior w:val="content"/>
        </w:behaviors>
        <w:guid w:val="{7D34422C-7DDF-4FC3-B3CD-52602282D149}"/>
      </w:docPartPr>
      <w:docPartBody>
        <w:p w:rsidR="001914CA" w:rsidRDefault="001914CA" w:rsidP="001914CA">
          <w:pPr>
            <w:pStyle w:val="651CA0DA083F412EA929F5F253435C52"/>
          </w:pPr>
          <w:r w:rsidRPr="00B53E8B">
            <w:rPr>
              <w:rStyle w:val="PlaceholderText"/>
            </w:rPr>
            <w:t>Choose an item.</w:t>
          </w:r>
        </w:p>
      </w:docPartBody>
    </w:docPart>
    <w:docPart>
      <w:docPartPr>
        <w:name w:val="63A14B6093554DDBB54A32B65B447C29"/>
        <w:category>
          <w:name w:val="General"/>
          <w:gallery w:val="placeholder"/>
        </w:category>
        <w:types>
          <w:type w:val="bbPlcHdr"/>
        </w:types>
        <w:behaviors>
          <w:behavior w:val="content"/>
        </w:behaviors>
        <w:guid w:val="{67946835-CB12-4F72-BD3B-67B86499FC98}"/>
      </w:docPartPr>
      <w:docPartBody>
        <w:p w:rsidR="001914CA" w:rsidRDefault="001914CA" w:rsidP="001914CA">
          <w:pPr>
            <w:pStyle w:val="63A14B6093554DDBB54A32B65B447C29"/>
          </w:pPr>
          <w:r w:rsidRPr="00B53E8B">
            <w:rPr>
              <w:rStyle w:val="PlaceholderText"/>
            </w:rPr>
            <w:t>Choose an item.</w:t>
          </w:r>
        </w:p>
      </w:docPartBody>
    </w:docPart>
    <w:docPart>
      <w:docPartPr>
        <w:name w:val="DC2464736EB243F6B7504F81E20426EB"/>
        <w:category>
          <w:name w:val="General"/>
          <w:gallery w:val="placeholder"/>
        </w:category>
        <w:types>
          <w:type w:val="bbPlcHdr"/>
        </w:types>
        <w:behaviors>
          <w:behavior w:val="content"/>
        </w:behaviors>
        <w:guid w:val="{04284488-A908-4A1E-AB21-7AA796FCF62E}"/>
      </w:docPartPr>
      <w:docPartBody>
        <w:p w:rsidR="001914CA" w:rsidRDefault="001914CA" w:rsidP="001914CA">
          <w:pPr>
            <w:pStyle w:val="DC2464736EB243F6B7504F81E20426EB"/>
          </w:pPr>
          <w:r w:rsidRPr="00B53E8B">
            <w:rPr>
              <w:rStyle w:val="PlaceholderText"/>
            </w:rPr>
            <w:t>Choose an item.</w:t>
          </w:r>
        </w:p>
      </w:docPartBody>
    </w:docPart>
    <w:docPart>
      <w:docPartPr>
        <w:name w:val="9AD32EC16D204A8E8FBF5626B5BFF04B"/>
        <w:category>
          <w:name w:val="General"/>
          <w:gallery w:val="placeholder"/>
        </w:category>
        <w:types>
          <w:type w:val="bbPlcHdr"/>
        </w:types>
        <w:behaviors>
          <w:behavior w:val="content"/>
        </w:behaviors>
        <w:guid w:val="{A218A37F-2F6B-4F00-8F99-636AFEABF3E0}"/>
      </w:docPartPr>
      <w:docPartBody>
        <w:p w:rsidR="001914CA" w:rsidRDefault="001914CA" w:rsidP="001914CA">
          <w:pPr>
            <w:pStyle w:val="9AD32EC16D204A8E8FBF5626B5BFF04B"/>
          </w:pPr>
          <w:r w:rsidRPr="00B53E8B">
            <w:rPr>
              <w:rStyle w:val="PlaceholderText"/>
            </w:rPr>
            <w:t>Choose an item.</w:t>
          </w:r>
        </w:p>
      </w:docPartBody>
    </w:docPart>
    <w:docPart>
      <w:docPartPr>
        <w:name w:val="0DA61B088D3446AD8C4B0B3EC5B53DBC"/>
        <w:category>
          <w:name w:val="General"/>
          <w:gallery w:val="placeholder"/>
        </w:category>
        <w:types>
          <w:type w:val="bbPlcHdr"/>
        </w:types>
        <w:behaviors>
          <w:behavior w:val="content"/>
        </w:behaviors>
        <w:guid w:val="{4F209C8D-6B42-43D8-9EF1-E434BCACDC9A}"/>
      </w:docPartPr>
      <w:docPartBody>
        <w:p w:rsidR="001914CA" w:rsidRDefault="001914CA" w:rsidP="001914CA">
          <w:pPr>
            <w:pStyle w:val="0DA61B088D3446AD8C4B0B3EC5B53DBC"/>
          </w:pPr>
          <w:r w:rsidRPr="00B53E8B">
            <w:rPr>
              <w:rStyle w:val="PlaceholderText"/>
            </w:rPr>
            <w:t>Choose an item.</w:t>
          </w:r>
        </w:p>
      </w:docPartBody>
    </w:docPart>
    <w:docPart>
      <w:docPartPr>
        <w:name w:val="8180E5B518B44061B2C690A04ECB3F41"/>
        <w:category>
          <w:name w:val="General"/>
          <w:gallery w:val="placeholder"/>
        </w:category>
        <w:types>
          <w:type w:val="bbPlcHdr"/>
        </w:types>
        <w:behaviors>
          <w:behavior w:val="content"/>
        </w:behaviors>
        <w:guid w:val="{320EFAE9-2DAC-4050-A9EF-23F4ED81D3E9}"/>
      </w:docPartPr>
      <w:docPartBody>
        <w:p w:rsidR="001914CA" w:rsidRDefault="001914CA" w:rsidP="001914CA">
          <w:pPr>
            <w:pStyle w:val="8180E5B518B44061B2C690A04ECB3F41"/>
          </w:pPr>
          <w:r w:rsidRPr="008606F1">
            <w:rPr>
              <w:rStyle w:val="PlaceholderText"/>
            </w:rPr>
            <w:t>Choose an item.</w:t>
          </w:r>
        </w:p>
      </w:docPartBody>
    </w:docPart>
    <w:docPart>
      <w:docPartPr>
        <w:name w:val="D1386A3C4E3D4D60A9993251BD1F6619"/>
        <w:category>
          <w:name w:val="General"/>
          <w:gallery w:val="placeholder"/>
        </w:category>
        <w:types>
          <w:type w:val="bbPlcHdr"/>
        </w:types>
        <w:behaviors>
          <w:behavior w:val="content"/>
        </w:behaviors>
        <w:guid w:val="{2912D0A9-C47F-4D4B-A19F-B4E817D955D8}"/>
      </w:docPartPr>
      <w:docPartBody>
        <w:p w:rsidR="001914CA" w:rsidRDefault="001914CA" w:rsidP="001914CA">
          <w:pPr>
            <w:pStyle w:val="D1386A3C4E3D4D60A9993251BD1F6619"/>
          </w:pPr>
          <w:r w:rsidRPr="008606F1">
            <w:rPr>
              <w:rStyle w:val="PlaceholderText"/>
            </w:rPr>
            <w:t>Choose an item.</w:t>
          </w:r>
        </w:p>
      </w:docPartBody>
    </w:docPart>
    <w:docPart>
      <w:docPartPr>
        <w:name w:val="45D8F47931FB46A995BCF9ED1292B39C"/>
        <w:category>
          <w:name w:val="General"/>
          <w:gallery w:val="placeholder"/>
        </w:category>
        <w:types>
          <w:type w:val="bbPlcHdr"/>
        </w:types>
        <w:behaviors>
          <w:behavior w:val="content"/>
        </w:behaviors>
        <w:guid w:val="{955B3CCF-9DA2-4B0A-96C1-815347E9BF80}"/>
      </w:docPartPr>
      <w:docPartBody>
        <w:p w:rsidR="001914CA" w:rsidRDefault="001914CA" w:rsidP="001914CA">
          <w:pPr>
            <w:pStyle w:val="45D8F47931FB46A995BCF9ED1292B39C"/>
          </w:pPr>
          <w:r w:rsidRPr="008606F1">
            <w:rPr>
              <w:rStyle w:val="PlaceholderText"/>
            </w:rPr>
            <w:t>Choose an item.</w:t>
          </w:r>
        </w:p>
      </w:docPartBody>
    </w:docPart>
    <w:docPart>
      <w:docPartPr>
        <w:name w:val="16500ADD973C4860A50DC30FFDE5AE5A"/>
        <w:category>
          <w:name w:val="General"/>
          <w:gallery w:val="placeholder"/>
        </w:category>
        <w:types>
          <w:type w:val="bbPlcHdr"/>
        </w:types>
        <w:behaviors>
          <w:behavior w:val="content"/>
        </w:behaviors>
        <w:guid w:val="{7A703677-96F0-40E2-949A-A8B899EC72B6}"/>
      </w:docPartPr>
      <w:docPartBody>
        <w:p w:rsidR="001914CA" w:rsidRDefault="001914CA" w:rsidP="001914CA">
          <w:pPr>
            <w:pStyle w:val="16500ADD973C4860A50DC30FFDE5AE5A"/>
          </w:pPr>
          <w:r w:rsidRPr="002C4DC2">
            <w:rPr>
              <w:rStyle w:val="PlaceholderText"/>
            </w:rPr>
            <w:t>Choose an item.</w:t>
          </w:r>
        </w:p>
      </w:docPartBody>
    </w:docPart>
    <w:docPart>
      <w:docPartPr>
        <w:name w:val="6F241F28F8FD4D78BE27DCCC31E37300"/>
        <w:category>
          <w:name w:val="General"/>
          <w:gallery w:val="placeholder"/>
        </w:category>
        <w:types>
          <w:type w:val="bbPlcHdr"/>
        </w:types>
        <w:behaviors>
          <w:behavior w:val="content"/>
        </w:behaviors>
        <w:guid w:val="{81C3A78E-3477-45D0-B8A6-65C128ACDB85}"/>
      </w:docPartPr>
      <w:docPartBody>
        <w:p w:rsidR="001914CA" w:rsidRDefault="001914CA" w:rsidP="001914CA">
          <w:pPr>
            <w:pStyle w:val="6F241F28F8FD4D78BE27DCCC31E37300"/>
          </w:pPr>
          <w:r w:rsidRPr="00BD07B0">
            <w:rPr>
              <w:rStyle w:val="PlaceholderText"/>
            </w:rPr>
            <w:t>Choose an item.</w:t>
          </w:r>
        </w:p>
      </w:docPartBody>
    </w:docPart>
    <w:docPart>
      <w:docPartPr>
        <w:name w:val="0B69653F014343E1A1C6EE93495DF1AD"/>
        <w:category>
          <w:name w:val="General"/>
          <w:gallery w:val="placeholder"/>
        </w:category>
        <w:types>
          <w:type w:val="bbPlcHdr"/>
        </w:types>
        <w:behaviors>
          <w:behavior w:val="content"/>
        </w:behaviors>
        <w:guid w:val="{8744FCCD-607F-494B-A864-2C798962EE4E}"/>
      </w:docPartPr>
      <w:docPartBody>
        <w:p w:rsidR="001914CA" w:rsidRDefault="001914CA" w:rsidP="001914CA">
          <w:pPr>
            <w:pStyle w:val="0B69653F014343E1A1C6EE93495DF1AD"/>
          </w:pPr>
          <w:r w:rsidRPr="00B53E8B">
            <w:rPr>
              <w:rStyle w:val="PlaceholderText"/>
            </w:rPr>
            <w:t>Choose an item.</w:t>
          </w:r>
        </w:p>
      </w:docPartBody>
    </w:docPart>
    <w:docPart>
      <w:docPartPr>
        <w:name w:val="7AED4A10FEA64E55A61B566622DEB2AF"/>
        <w:category>
          <w:name w:val="General"/>
          <w:gallery w:val="placeholder"/>
        </w:category>
        <w:types>
          <w:type w:val="bbPlcHdr"/>
        </w:types>
        <w:behaviors>
          <w:behavior w:val="content"/>
        </w:behaviors>
        <w:guid w:val="{7704A842-EEF2-4C01-86D3-05236E3DA5EB}"/>
      </w:docPartPr>
      <w:docPartBody>
        <w:p w:rsidR="001914CA" w:rsidRDefault="001914CA" w:rsidP="001914CA">
          <w:pPr>
            <w:pStyle w:val="7AED4A10FEA64E55A61B566622DEB2AF"/>
          </w:pPr>
          <w:r w:rsidRPr="00002107">
            <w:rPr>
              <w:rStyle w:val="PlaceholderText"/>
            </w:rPr>
            <w:t>Choose an item.</w:t>
          </w:r>
        </w:p>
      </w:docPartBody>
    </w:docPart>
    <w:docPart>
      <w:docPartPr>
        <w:name w:val="3E1960E4A720454086CE89ED8F3459E3"/>
        <w:category>
          <w:name w:val="General"/>
          <w:gallery w:val="placeholder"/>
        </w:category>
        <w:types>
          <w:type w:val="bbPlcHdr"/>
        </w:types>
        <w:behaviors>
          <w:behavior w:val="content"/>
        </w:behaviors>
        <w:guid w:val="{A19D2C2C-9604-445E-A497-4A90820F04DB}"/>
      </w:docPartPr>
      <w:docPartBody>
        <w:p w:rsidR="001914CA" w:rsidRDefault="001914CA" w:rsidP="001914CA">
          <w:pPr>
            <w:pStyle w:val="3E1960E4A720454086CE89ED8F3459E3"/>
          </w:pPr>
          <w:r w:rsidRPr="00F51DAF">
            <w:rPr>
              <w:rStyle w:val="PlaceholderText"/>
            </w:rPr>
            <w:t>Choose an item.</w:t>
          </w:r>
        </w:p>
      </w:docPartBody>
    </w:docPart>
    <w:docPart>
      <w:docPartPr>
        <w:name w:val="810EDAFA9524450E8534A4AECB72A7C6"/>
        <w:category>
          <w:name w:val="General"/>
          <w:gallery w:val="placeholder"/>
        </w:category>
        <w:types>
          <w:type w:val="bbPlcHdr"/>
        </w:types>
        <w:behaviors>
          <w:behavior w:val="content"/>
        </w:behaviors>
        <w:guid w:val="{EAEED5F8-50CD-4303-9098-24834EBFAC33}"/>
      </w:docPartPr>
      <w:docPartBody>
        <w:p w:rsidR="001914CA" w:rsidRDefault="001914CA" w:rsidP="001914CA">
          <w:pPr>
            <w:pStyle w:val="810EDAFA9524450E8534A4AECB72A7C6"/>
          </w:pPr>
          <w:r w:rsidRPr="008606F1">
            <w:rPr>
              <w:rStyle w:val="PlaceholderText"/>
            </w:rPr>
            <w:t>Choose an item.</w:t>
          </w:r>
        </w:p>
      </w:docPartBody>
    </w:docPart>
    <w:docPart>
      <w:docPartPr>
        <w:name w:val="1EF0B8B4F20442988DB367F7FA776500"/>
        <w:category>
          <w:name w:val="General"/>
          <w:gallery w:val="placeholder"/>
        </w:category>
        <w:types>
          <w:type w:val="bbPlcHdr"/>
        </w:types>
        <w:behaviors>
          <w:behavior w:val="content"/>
        </w:behaviors>
        <w:guid w:val="{81371E1E-BCD3-41AD-9035-CD4869422FD6}"/>
      </w:docPartPr>
      <w:docPartBody>
        <w:p w:rsidR="001914CA" w:rsidRDefault="001914CA" w:rsidP="001914CA">
          <w:pPr>
            <w:pStyle w:val="1EF0B8B4F20442988DB367F7FA776500"/>
          </w:pPr>
          <w:r w:rsidRPr="00454B0D">
            <w:rPr>
              <w:rStyle w:val="PlaceholderText"/>
            </w:rPr>
            <w:t>Choose an item.</w:t>
          </w:r>
        </w:p>
      </w:docPartBody>
    </w:docPart>
    <w:docPart>
      <w:docPartPr>
        <w:name w:val="3E3F48512DD64A5286ECCDC92CE93D8C"/>
        <w:category>
          <w:name w:val="General"/>
          <w:gallery w:val="placeholder"/>
        </w:category>
        <w:types>
          <w:type w:val="bbPlcHdr"/>
        </w:types>
        <w:behaviors>
          <w:behavior w:val="content"/>
        </w:behaviors>
        <w:guid w:val="{70A32A4F-357E-407A-9AE5-EAFCBCAD254F}"/>
      </w:docPartPr>
      <w:docPartBody>
        <w:p w:rsidR="001914CA" w:rsidRDefault="001914CA" w:rsidP="001914CA">
          <w:pPr>
            <w:pStyle w:val="3E3F48512DD64A5286ECCDC92CE93D8C"/>
          </w:pPr>
          <w:r w:rsidRPr="002C4DC2">
            <w:rPr>
              <w:rStyle w:val="PlaceholderText"/>
            </w:rPr>
            <w:t>Choose an item.</w:t>
          </w:r>
        </w:p>
      </w:docPartBody>
    </w:docPart>
    <w:docPart>
      <w:docPartPr>
        <w:name w:val="73D1123B259144B18F375FB5131015D8"/>
        <w:category>
          <w:name w:val="General"/>
          <w:gallery w:val="placeholder"/>
        </w:category>
        <w:types>
          <w:type w:val="bbPlcHdr"/>
        </w:types>
        <w:behaviors>
          <w:behavior w:val="content"/>
        </w:behaviors>
        <w:guid w:val="{A1041FA4-EE1F-456C-B0DB-1064CC53C082}"/>
      </w:docPartPr>
      <w:docPartBody>
        <w:p w:rsidR="001914CA" w:rsidRDefault="001914CA" w:rsidP="001914CA">
          <w:pPr>
            <w:pStyle w:val="73D1123B259144B18F375FB5131015D8"/>
          </w:pPr>
          <w:r w:rsidRPr="00002107">
            <w:rPr>
              <w:rStyle w:val="PlaceholderText"/>
            </w:rPr>
            <w:t>Choose an item.</w:t>
          </w:r>
        </w:p>
      </w:docPartBody>
    </w:docPart>
    <w:docPart>
      <w:docPartPr>
        <w:name w:val="2DDC839A1DBB477CA75C7C92A2C46076"/>
        <w:category>
          <w:name w:val="General"/>
          <w:gallery w:val="placeholder"/>
        </w:category>
        <w:types>
          <w:type w:val="bbPlcHdr"/>
        </w:types>
        <w:behaviors>
          <w:behavior w:val="content"/>
        </w:behaviors>
        <w:guid w:val="{CDED8598-6025-4467-BEA0-2E14EA2AB73D}"/>
      </w:docPartPr>
      <w:docPartBody>
        <w:p w:rsidR="001914CA" w:rsidRDefault="001914CA" w:rsidP="001914CA">
          <w:pPr>
            <w:pStyle w:val="2DDC839A1DBB477CA75C7C92A2C46076"/>
          </w:pPr>
          <w:r w:rsidRPr="008606F1">
            <w:rPr>
              <w:rStyle w:val="PlaceholderText"/>
            </w:rPr>
            <w:t>Choose an item.</w:t>
          </w:r>
        </w:p>
      </w:docPartBody>
    </w:docPart>
    <w:docPart>
      <w:docPartPr>
        <w:name w:val="50F0F96C59FE434689C69806D5BEC5F3"/>
        <w:category>
          <w:name w:val="General"/>
          <w:gallery w:val="placeholder"/>
        </w:category>
        <w:types>
          <w:type w:val="bbPlcHdr"/>
        </w:types>
        <w:behaviors>
          <w:behavior w:val="content"/>
        </w:behaviors>
        <w:guid w:val="{678F55C4-5FA7-4462-A1BD-FF39514B6117}"/>
      </w:docPartPr>
      <w:docPartBody>
        <w:p w:rsidR="001914CA" w:rsidRDefault="001914CA" w:rsidP="001914CA">
          <w:pPr>
            <w:pStyle w:val="50F0F96C59FE434689C69806D5BEC5F3"/>
          </w:pPr>
          <w:r w:rsidRPr="00C36DBD">
            <w:rPr>
              <w:rStyle w:val="PlaceholderText"/>
            </w:rPr>
            <w:t>Choose an item.</w:t>
          </w:r>
        </w:p>
      </w:docPartBody>
    </w:docPart>
    <w:docPart>
      <w:docPartPr>
        <w:name w:val="E50D4570B5F54A369C9E4E2D44A2D7E0"/>
        <w:category>
          <w:name w:val="General"/>
          <w:gallery w:val="placeholder"/>
        </w:category>
        <w:types>
          <w:type w:val="bbPlcHdr"/>
        </w:types>
        <w:behaviors>
          <w:behavior w:val="content"/>
        </w:behaviors>
        <w:guid w:val="{F75A89CF-D5CD-4B21-AD4D-B4AADC68A36D}"/>
      </w:docPartPr>
      <w:docPartBody>
        <w:p w:rsidR="001914CA" w:rsidRDefault="001914CA" w:rsidP="001914CA">
          <w:pPr>
            <w:pStyle w:val="E50D4570B5F54A369C9E4E2D44A2D7E0"/>
          </w:pPr>
          <w:r w:rsidRPr="00C36DBD">
            <w:rPr>
              <w:rStyle w:val="PlaceholderText"/>
            </w:rPr>
            <w:t>Choose an item.</w:t>
          </w:r>
        </w:p>
      </w:docPartBody>
    </w:docPart>
    <w:docPart>
      <w:docPartPr>
        <w:name w:val="C70FB93A84BB4B0E968CF73E2AF657F2"/>
        <w:category>
          <w:name w:val="General"/>
          <w:gallery w:val="placeholder"/>
        </w:category>
        <w:types>
          <w:type w:val="bbPlcHdr"/>
        </w:types>
        <w:behaviors>
          <w:behavior w:val="content"/>
        </w:behaviors>
        <w:guid w:val="{FE89F1E5-D10E-4CAD-AD62-5C872D927C0F}"/>
      </w:docPartPr>
      <w:docPartBody>
        <w:p w:rsidR="001914CA" w:rsidRDefault="001914CA" w:rsidP="001914CA">
          <w:pPr>
            <w:pStyle w:val="C70FB93A84BB4B0E968CF73E2AF657F2"/>
          </w:pPr>
          <w:r w:rsidRPr="00454B0D">
            <w:rPr>
              <w:rStyle w:val="PlaceholderText"/>
            </w:rPr>
            <w:t>Choose an item.</w:t>
          </w:r>
        </w:p>
      </w:docPartBody>
    </w:docPart>
    <w:docPart>
      <w:docPartPr>
        <w:name w:val="750CA2EA6F2743DFA36545AC616169D8"/>
        <w:category>
          <w:name w:val="General"/>
          <w:gallery w:val="placeholder"/>
        </w:category>
        <w:types>
          <w:type w:val="bbPlcHdr"/>
        </w:types>
        <w:behaviors>
          <w:behavior w:val="content"/>
        </w:behaviors>
        <w:guid w:val="{6102E39E-7A5B-4C6B-9579-F9EACFEECCAA}"/>
      </w:docPartPr>
      <w:docPartBody>
        <w:p w:rsidR="001914CA" w:rsidRDefault="001914CA" w:rsidP="001914CA">
          <w:pPr>
            <w:pStyle w:val="750CA2EA6F2743DFA36545AC616169D8"/>
          </w:pPr>
          <w:r w:rsidRPr="00C36DBD">
            <w:rPr>
              <w:rStyle w:val="PlaceholderText"/>
            </w:rPr>
            <w:t>Choose an item.</w:t>
          </w:r>
        </w:p>
      </w:docPartBody>
    </w:docPart>
    <w:docPart>
      <w:docPartPr>
        <w:name w:val="13406C3E35DD4789908AB4C66B5EFCC5"/>
        <w:category>
          <w:name w:val="General"/>
          <w:gallery w:val="placeholder"/>
        </w:category>
        <w:types>
          <w:type w:val="bbPlcHdr"/>
        </w:types>
        <w:behaviors>
          <w:behavior w:val="content"/>
        </w:behaviors>
        <w:guid w:val="{D660670C-A675-413D-8ED3-0CC038EF0BC6}"/>
      </w:docPartPr>
      <w:docPartBody>
        <w:p w:rsidR="001914CA" w:rsidRDefault="001914CA" w:rsidP="001914CA">
          <w:pPr>
            <w:pStyle w:val="13406C3E35DD4789908AB4C66B5EFCC5"/>
          </w:pPr>
          <w:r w:rsidRPr="00002107">
            <w:rPr>
              <w:rStyle w:val="PlaceholderText"/>
            </w:rPr>
            <w:t>Choose an item.</w:t>
          </w:r>
        </w:p>
      </w:docPartBody>
    </w:docPart>
    <w:docPart>
      <w:docPartPr>
        <w:name w:val="07EFB3B78D734AFD8D8641FB34D06C35"/>
        <w:category>
          <w:name w:val="General"/>
          <w:gallery w:val="placeholder"/>
        </w:category>
        <w:types>
          <w:type w:val="bbPlcHdr"/>
        </w:types>
        <w:behaviors>
          <w:behavior w:val="content"/>
        </w:behaviors>
        <w:guid w:val="{71CD091E-BFC5-45BC-B227-8574B93F62B7}"/>
      </w:docPartPr>
      <w:docPartBody>
        <w:p w:rsidR="001914CA" w:rsidRDefault="001914CA" w:rsidP="001914CA">
          <w:pPr>
            <w:pStyle w:val="07EFB3B78D734AFD8D8641FB34D06C35"/>
          </w:pPr>
          <w:r w:rsidRPr="00002107">
            <w:rPr>
              <w:rStyle w:val="PlaceholderText"/>
            </w:rPr>
            <w:t>Choose an item.</w:t>
          </w:r>
        </w:p>
      </w:docPartBody>
    </w:docPart>
    <w:docPart>
      <w:docPartPr>
        <w:name w:val="7D0C8C85AEF84B7FAAB6948097D1257A"/>
        <w:category>
          <w:name w:val="General"/>
          <w:gallery w:val="placeholder"/>
        </w:category>
        <w:types>
          <w:type w:val="bbPlcHdr"/>
        </w:types>
        <w:behaviors>
          <w:behavior w:val="content"/>
        </w:behaviors>
        <w:guid w:val="{D9CB35F6-FB3E-4403-A4D5-E58D7CD10259}"/>
      </w:docPartPr>
      <w:docPartBody>
        <w:p w:rsidR="001914CA" w:rsidRDefault="001914CA" w:rsidP="001914CA">
          <w:pPr>
            <w:pStyle w:val="7D0C8C85AEF84B7FAAB6948097D1257A"/>
          </w:pPr>
          <w:r w:rsidRPr="008606F1">
            <w:rPr>
              <w:rStyle w:val="PlaceholderText"/>
            </w:rPr>
            <w:t>Choose an item.</w:t>
          </w:r>
        </w:p>
      </w:docPartBody>
    </w:docPart>
    <w:docPart>
      <w:docPartPr>
        <w:name w:val="D6C8FB816BDF4AB08CF0383A8EE692E8"/>
        <w:category>
          <w:name w:val="General"/>
          <w:gallery w:val="placeholder"/>
        </w:category>
        <w:types>
          <w:type w:val="bbPlcHdr"/>
        </w:types>
        <w:behaviors>
          <w:behavior w:val="content"/>
        </w:behaviors>
        <w:guid w:val="{99385494-B338-48AF-825D-BF9A49286F17}"/>
      </w:docPartPr>
      <w:docPartBody>
        <w:p w:rsidR="001914CA" w:rsidRDefault="001914CA" w:rsidP="001914CA">
          <w:pPr>
            <w:pStyle w:val="D6C8FB816BDF4AB08CF0383A8EE692E8"/>
          </w:pPr>
          <w:r w:rsidRPr="002C4DC2">
            <w:rPr>
              <w:rStyle w:val="PlaceholderText"/>
            </w:rPr>
            <w:t>Choose an item.</w:t>
          </w:r>
        </w:p>
      </w:docPartBody>
    </w:docPart>
    <w:docPart>
      <w:docPartPr>
        <w:name w:val="A7F0102B4BCF4EAF849B3848C30D4CCB"/>
        <w:category>
          <w:name w:val="General"/>
          <w:gallery w:val="placeholder"/>
        </w:category>
        <w:types>
          <w:type w:val="bbPlcHdr"/>
        </w:types>
        <w:behaviors>
          <w:behavior w:val="content"/>
        </w:behaviors>
        <w:guid w:val="{94CC769D-3C92-4EB5-9E53-8B00C04357C6}"/>
      </w:docPartPr>
      <w:docPartBody>
        <w:p w:rsidR="001914CA" w:rsidRDefault="001914CA" w:rsidP="001914CA">
          <w:pPr>
            <w:pStyle w:val="A7F0102B4BCF4EAF849B3848C30D4CCB"/>
          </w:pPr>
          <w:r w:rsidRPr="002C4DC2">
            <w:rPr>
              <w:rStyle w:val="PlaceholderText"/>
            </w:rPr>
            <w:t>Choose an item.</w:t>
          </w:r>
        </w:p>
      </w:docPartBody>
    </w:docPart>
    <w:docPart>
      <w:docPartPr>
        <w:name w:val="86C37B8052FD4D7AA9C3452282A19FA4"/>
        <w:category>
          <w:name w:val="General"/>
          <w:gallery w:val="placeholder"/>
        </w:category>
        <w:types>
          <w:type w:val="bbPlcHdr"/>
        </w:types>
        <w:behaviors>
          <w:behavior w:val="content"/>
        </w:behaviors>
        <w:guid w:val="{6FF86EAF-76BD-4D66-92BC-E8C0356C9558}"/>
      </w:docPartPr>
      <w:docPartBody>
        <w:p w:rsidR="001914CA" w:rsidRDefault="001914CA" w:rsidP="001914CA">
          <w:pPr>
            <w:pStyle w:val="86C37B8052FD4D7AA9C3452282A19FA4"/>
          </w:pPr>
          <w:r w:rsidRPr="00454B0D">
            <w:rPr>
              <w:rStyle w:val="PlaceholderText"/>
            </w:rPr>
            <w:t>Choose an item.</w:t>
          </w:r>
        </w:p>
      </w:docPartBody>
    </w:docPart>
    <w:docPart>
      <w:docPartPr>
        <w:name w:val="DA0716143927479B8149CF7015E1459A"/>
        <w:category>
          <w:name w:val="General"/>
          <w:gallery w:val="placeholder"/>
        </w:category>
        <w:types>
          <w:type w:val="bbPlcHdr"/>
        </w:types>
        <w:behaviors>
          <w:behavior w:val="content"/>
        </w:behaviors>
        <w:guid w:val="{32C6923B-8D36-46FD-90CB-13305007A64E}"/>
      </w:docPartPr>
      <w:docPartBody>
        <w:p w:rsidR="001914CA" w:rsidRDefault="001914CA" w:rsidP="001914CA">
          <w:pPr>
            <w:pStyle w:val="DA0716143927479B8149CF7015E1459A"/>
          </w:pPr>
          <w:r w:rsidRPr="00454B0D">
            <w:rPr>
              <w:rStyle w:val="PlaceholderText"/>
            </w:rPr>
            <w:t>Choose an item.</w:t>
          </w:r>
        </w:p>
      </w:docPartBody>
    </w:docPart>
    <w:docPart>
      <w:docPartPr>
        <w:name w:val="72F794A8B410445EB5D49ED61137FDEB"/>
        <w:category>
          <w:name w:val="General"/>
          <w:gallery w:val="placeholder"/>
        </w:category>
        <w:types>
          <w:type w:val="bbPlcHdr"/>
        </w:types>
        <w:behaviors>
          <w:behavior w:val="content"/>
        </w:behaviors>
        <w:guid w:val="{5A000140-0910-4048-9C10-26BA200D6C6B}"/>
      </w:docPartPr>
      <w:docPartBody>
        <w:p w:rsidR="001914CA" w:rsidRDefault="001914CA" w:rsidP="001914CA">
          <w:pPr>
            <w:pStyle w:val="72F794A8B410445EB5D49ED61137FDEB"/>
          </w:pPr>
          <w:r w:rsidRPr="00454B0D">
            <w:rPr>
              <w:rStyle w:val="PlaceholderText"/>
            </w:rPr>
            <w:t>Choose an item.</w:t>
          </w:r>
        </w:p>
      </w:docPartBody>
    </w:docPart>
    <w:docPart>
      <w:docPartPr>
        <w:name w:val="5AB6993B32BB4DC887BFE6D7DFAA3C6A"/>
        <w:category>
          <w:name w:val="General"/>
          <w:gallery w:val="placeholder"/>
        </w:category>
        <w:types>
          <w:type w:val="bbPlcHdr"/>
        </w:types>
        <w:behaviors>
          <w:behavior w:val="content"/>
        </w:behaviors>
        <w:guid w:val="{06CD39E6-0EAA-44EB-91C2-94E8C40C806F}"/>
      </w:docPartPr>
      <w:docPartBody>
        <w:p w:rsidR="001914CA" w:rsidRDefault="001914CA" w:rsidP="001914CA">
          <w:pPr>
            <w:pStyle w:val="5AB6993B32BB4DC887BFE6D7DFAA3C6A"/>
          </w:pPr>
          <w:r w:rsidRPr="00454B0D">
            <w:rPr>
              <w:rStyle w:val="PlaceholderText"/>
            </w:rPr>
            <w:t>Choose an item.</w:t>
          </w:r>
        </w:p>
      </w:docPartBody>
    </w:docPart>
    <w:docPart>
      <w:docPartPr>
        <w:name w:val="B1B4370A1911401DBE9A247C5BE72D4E"/>
        <w:category>
          <w:name w:val="General"/>
          <w:gallery w:val="placeholder"/>
        </w:category>
        <w:types>
          <w:type w:val="bbPlcHdr"/>
        </w:types>
        <w:behaviors>
          <w:behavior w:val="content"/>
        </w:behaviors>
        <w:guid w:val="{DEA2A161-5FB7-43B6-ABCA-BFF9736567AE}"/>
      </w:docPartPr>
      <w:docPartBody>
        <w:p w:rsidR="001914CA" w:rsidRDefault="001914CA" w:rsidP="001914CA">
          <w:pPr>
            <w:pStyle w:val="B1B4370A1911401DBE9A247C5BE72D4E"/>
          </w:pPr>
          <w:r w:rsidRPr="002C4DC2">
            <w:rPr>
              <w:rStyle w:val="PlaceholderText"/>
            </w:rPr>
            <w:t>Choose an item.</w:t>
          </w:r>
        </w:p>
      </w:docPartBody>
    </w:docPart>
    <w:docPart>
      <w:docPartPr>
        <w:name w:val="F3BC3793FD604CFAB6B07F9889FDFC47"/>
        <w:category>
          <w:name w:val="General"/>
          <w:gallery w:val="placeholder"/>
        </w:category>
        <w:types>
          <w:type w:val="bbPlcHdr"/>
        </w:types>
        <w:behaviors>
          <w:behavior w:val="content"/>
        </w:behaviors>
        <w:guid w:val="{93704986-3B85-4003-AB74-A7B46264C896}"/>
      </w:docPartPr>
      <w:docPartBody>
        <w:p w:rsidR="001914CA" w:rsidRDefault="001914CA" w:rsidP="001914CA">
          <w:pPr>
            <w:pStyle w:val="F3BC3793FD604CFAB6B07F9889FDFC47"/>
          </w:pPr>
          <w:r w:rsidRPr="00002107">
            <w:rPr>
              <w:rStyle w:val="PlaceholderText"/>
            </w:rPr>
            <w:t>Choose an item.</w:t>
          </w:r>
        </w:p>
      </w:docPartBody>
    </w:docPart>
    <w:docPart>
      <w:docPartPr>
        <w:name w:val="097200BFA0604808B836C0BB15E1BC57"/>
        <w:category>
          <w:name w:val="General"/>
          <w:gallery w:val="placeholder"/>
        </w:category>
        <w:types>
          <w:type w:val="bbPlcHdr"/>
        </w:types>
        <w:behaviors>
          <w:behavior w:val="content"/>
        </w:behaviors>
        <w:guid w:val="{10AD351C-8A64-4EF8-84CC-FE29AEB37527}"/>
      </w:docPartPr>
      <w:docPartBody>
        <w:p w:rsidR="001914CA" w:rsidRDefault="001914CA" w:rsidP="001914CA">
          <w:pPr>
            <w:pStyle w:val="097200BFA0604808B836C0BB15E1BC57"/>
          </w:pPr>
          <w:r w:rsidRPr="00454B0D">
            <w:rPr>
              <w:rStyle w:val="PlaceholderText"/>
            </w:rPr>
            <w:t>Choose an item.</w:t>
          </w:r>
        </w:p>
      </w:docPartBody>
    </w:docPart>
    <w:docPart>
      <w:docPartPr>
        <w:name w:val="5F24CCB1940246D7AEDAB33551A80C34"/>
        <w:category>
          <w:name w:val="General"/>
          <w:gallery w:val="placeholder"/>
        </w:category>
        <w:types>
          <w:type w:val="bbPlcHdr"/>
        </w:types>
        <w:behaviors>
          <w:behavior w:val="content"/>
        </w:behaviors>
        <w:guid w:val="{7315DDEA-0F61-4865-A454-53A713C0FC61}"/>
      </w:docPartPr>
      <w:docPartBody>
        <w:p w:rsidR="001914CA" w:rsidRDefault="001914CA" w:rsidP="001914CA">
          <w:pPr>
            <w:pStyle w:val="5F24CCB1940246D7AEDAB33551A80C34"/>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9098D"/>
    <w:rsid w:val="001914CA"/>
    <w:rsid w:val="002F6B7F"/>
    <w:rsid w:val="00455E48"/>
    <w:rsid w:val="004C7548"/>
    <w:rsid w:val="00595BBF"/>
    <w:rsid w:val="005C0187"/>
    <w:rsid w:val="005E4DE1"/>
    <w:rsid w:val="005E69ED"/>
    <w:rsid w:val="00646D48"/>
    <w:rsid w:val="006843D6"/>
    <w:rsid w:val="00693767"/>
    <w:rsid w:val="007A7DD4"/>
    <w:rsid w:val="007C633E"/>
    <w:rsid w:val="007F5AE3"/>
    <w:rsid w:val="008122D5"/>
    <w:rsid w:val="00A45F57"/>
    <w:rsid w:val="00A957FC"/>
    <w:rsid w:val="00AB19D8"/>
    <w:rsid w:val="00AC7BE0"/>
    <w:rsid w:val="00AD66D5"/>
    <w:rsid w:val="00DF5D28"/>
    <w:rsid w:val="00EA0369"/>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4CA"/>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89A06AEA6EC74CC499F0BB55E5B0E1C7">
    <w:name w:val="89A06AEA6EC74CC499F0BB55E5B0E1C7"/>
    <w:rsid w:val="001914CA"/>
  </w:style>
  <w:style w:type="paragraph" w:customStyle="1" w:styleId="6372FC605464475982619F5DFCE13AFE">
    <w:name w:val="6372FC605464475982619F5DFCE13AFE"/>
    <w:rsid w:val="001914CA"/>
  </w:style>
  <w:style w:type="paragraph" w:customStyle="1" w:styleId="3DE2F16E0EE84C699E6C96F902D71DE9">
    <w:name w:val="3DE2F16E0EE84C699E6C96F902D71DE9"/>
    <w:rsid w:val="001914CA"/>
  </w:style>
  <w:style w:type="paragraph" w:customStyle="1" w:styleId="2FC0E298CF7A48EF98E0F394F69E63BF">
    <w:name w:val="2FC0E298CF7A48EF98E0F394F69E63BF"/>
    <w:rsid w:val="001914CA"/>
  </w:style>
  <w:style w:type="paragraph" w:customStyle="1" w:styleId="3A9158F7DB8348E886694DF2F623F831">
    <w:name w:val="3A9158F7DB8348E886694DF2F623F831"/>
    <w:rsid w:val="001914CA"/>
  </w:style>
  <w:style w:type="paragraph" w:customStyle="1" w:styleId="712A7B1ECE6D4963A61916C445A826AF">
    <w:name w:val="712A7B1ECE6D4963A61916C445A826AF"/>
    <w:rsid w:val="001914CA"/>
  </w:style>
  <w:style w:type="paragraph" w:customStyle="1" w:styleId="7D524D551FE041398636CA85AC573C1C">
    <w:name w:val="7D524D551FE041398636CA85AC573C1C"/>
    <w:rsid w:val="001914CA"/>
  </w:style>
  <w:style w:type="paragraph" w:customStyle="1" w:styleId="B89FB5644DEB4172848631E5EA062EBD">
    <w:name w:val="B89FB5644DEB4172848631E5EA062EBD"/>
    <w:rsid w:val="001914CA"/>
  </w:style>
  <w:style w:type="paragraph" w:customStyle="1" w:styleId="BD766579F3E44AD8B6AB388038D6A016">
    <w:name w:val="BD766579F3E44AD8B6AB388038D6A016"/>
    <w:rsid w:val="001914CA"/>
  </w:style>
  <w:style w:type="paragraph" w:customStyle="1" w:styleId="E9E30745348D46609024D21EFEDADEE0">
    <w:name w:val="E9E30745348D46609024D21EFEDADEE0"/>
    <w:rsid w:val="001914CA"/>
  </w:style>
  <w:style w:type="paragraph" w:customStyle="1" w:styleId="6011242FA6324456BF460C2ED188E5B0">
    <w:name w:val="6011242FA6324456BF460C2ED188E5B0"/>
    <w:rsid w:val="001914CA"/>
  </w:style>
  <w:style w:type="paragraph" w:customStyle="1" w:styleId="D4150FF525114A59A6A22FD7EF50A942">
    <w:name w:val="D4150FF525114A59A6A22FD7EF50A942"/>
    <w:rsid w:val="001914CA"/>
  </w:style>
  <w:style w:type="paragraph" w:customStyle="1" w:styleId="C05991798A9149729723F6F77938B0D6">
    <w:name w:val="C05991798A9149729723F6F77938B0D6"/>
    <w:rsid w:val="001914CA"/>
  </w:style>
  <w:style w:type="paragraph" w:customStyle="1" w:styleId="6349361FCEB346E0AE37EDC058D53FD1">
    <w:name w:val="6349361FCEB346E0AE37EDC058D53FD1"/>
    <w:rsid w:val="001914CA"/>
  </w:style>
  <w:style w:type="paragraph" w:customStyle="1" w:styleId="75EC0E8297D44F63804F1F4981E44786">
    <w:name w:val="75EC0E8297D44F63804F1F4981E44786"/>
    <w:rsid w:val="001914CA"/>
  </w:style>
  <w:style w:type="paragraph" w:customStyle="1" w:styleId="651CA0DA083F412EA929F5F253435C52">
    <w:name w:val="651CA0DA083F412EA929F5F253435C52"/>
    <w:rsid w:val="001914CA"/>
  </w:style>
  <w:style w:type="paragraph" w:customStyle="1" w:styleId="63A14B6093554DDBB54A32B65B447C29">
    <w:name w:val="63A14B6093554DDBB54A32B65B447C29"/>
    <w:rsid w:val="001914CA"/>
  </w:style>
  <w:style w:type="paragraph" w:customStyle="1" w:styleId="DC2464736EB243F6B7504F81E20426EB">
    <w:name w:val="DC2464736EB243F6B7504F81E20426EB"/>
    <w:rsid w:val="001914CA"/>
  </w:style>
  <w:style w:type="paragraph" w:customStyle="1" w:styleId="9AD32EC16D204A8E8FBF5626B5BFF04B">
    <w:name w:val="9AD32EC16D204A8E8FBF5626B5BFF04B"/>
    <w:rsid w:val="001914CA"/>
  </w:style>
  <w:style w:type="paragraph" w:customStyle="1" w:styleId="0DA61B088D3446AD8C4B0B3EC5B53DBC">
    <w:name w:val="0DA61B088D3446AD8C4B0B3EC5B53DBC"/>
    <w:rsid w:val="001914CA"/>
  </w:style>
  <w:style w:type="paragraph" w:customStyle="1" w:styleId="8180E5B518B44061B2C690A04ECB3F41">
    <w:name w:val="8180E5B518B44061B2C690A04ECB3F41"/>
    <w:rsid w:val="001914CA"/>
  </w:style>
  <w:style w:type="paragraph" w:customStyle="1" w:styleId="D1386A3C4E3D4D60A9993251BD1F6619">
    <w:name w:val="D1386A3C4E3D4D60A9993251BD1F6619"/>
    <w:rsid w:val="001914CA"/>
  </w:style>
  <w:style w:type="paragraph" w:customStyle="1" w:styleId="45D8F47931FB46A995BCF9ED1292B39C">
    <w:name w:val="45D8F47931FB46A995BCF9ED1292B39C"/>
    <w:rsid w:val="001914CA"/>
  </w:style>
  <w:style w:type="paragraph" w:customStyle="1" w:styleId="16500ADD973C4860A50DC30FFDE5AE5A">
    <w:name w:val="16500ADD973C4860A50DC30FFDE5AE5A"/>
    <w:rsid w:val="001914CA"/>
  </w:style>
  <w:style w:type="paragraph" w:customStyle="1" w:styleId="6F241F28F8FD4D78BE27DCCC31E37300">
    <w:name w:val="6F241F28F8FD4D78BE27DCCC31E37300"/>
    <w:rsid w:val="001914CA"/>
  </w:style>
  <w:style w:type="paragraph" w:customStyle="1" w:styleId="0B69653F014343E1A1C6EE93495DF1AD">
    <w:name w:val="0B69653F014343E1A1C6EE93495DF1AD"/>
    <w:rsid w:val="001914CA"/>
  </w:style>
  <w:style w:type="paragraph" w:customStyle="1" w:styleId="7AED4A10FEA64E55A61B566622DEB2AF">
    <w:name w:val="7AED4A10FEA64E55A61B566622DEB2AF"/>
    <w:rsid w:val="001914CA"/>
  </w:style>
  <w:style w:type="paragraph" w:customStyle="1" w:styleId="3E1960E4A720454086CE89ED8F3459E3">
    <w:name w:val="3E1960E4A720454086CE89ED8F3459E3"/>
    <w:rsid w:val="001914CA"/>
  </w:style>
  <w:style w:type="paragraph" w:customStyle="1" w:styleId="810EDAFA9524450E8534A4AECB72A7C6">
    <w:name w:val="810EDAFA9524450E8534A4AECB72A7C6"/>
    <w:rsid w:val="001914CA"/>
  </w:style>
  <w:style w:type="paragraph" w:customStyle="1" w:styleId="1EF0B8B4F20442988DB367F7FA776500">
    <w:name w:val="1EF0B8B4F20442988DB367F7FA776500"/>
    <w:rsid w:val="001914CA"/>
  </w:style>
  <w:style w:type="paragraph" w:customStyle="1" w:styleId="3E3F48512DD64A5286ECCDC92CE93D8C">
    <w:name w:val="3E3F48512DD64A5286ECCDC92CE93D8C"/>
    <w:rsid w:val="001914CA"/>
  </w:style>
  <w:style w:type="paragraph" w:customStyle="1" w:styleId="73D1123B259144B18F375FB5131015D8">
    <w:name w:val="73D1123B259144B18F375FB5131015D8"/>
    <w:rsid w:val="001914CA"/>
  </w:style>
  <w:style w:type="paragraph" w:customStyle="1" w:styleId="2DDC839A1DBB477CA75C7C92A2C46076">
    <w:name w:val="2DDC839A1DBB477CA75C7C92A2C46076"/>
    <w:rsid w:val="001914CA"/>
  </w:style>
  <w:style w:type="paragraph" w:customStyle="1" w:styleId="50F0F96C59FE434689C69806D5BEC5F3">
    <w:name w:val="50F0F96C59FE434689C69806D5BEC5F3"/>
    <w:rsid w:val="001914CA"/>
  </w:style>
  <w:style w:type="paragraph" w:customStyle="1" w:styleId="E50D4570B5F54A369C9E4E2D44A2D7E0">
    <w:name w:val="E50D4570B5F54A369C9E4E2D44A2D7E0"/>
    <w:rsid w:val="001914CA"/>
  </w:style>
  <w:style w:type="paragraph" w:customStyle="1" w:styleId="C70FB93A84BB4B0E968CF73E2AF657F2">
    <w:name w:val="C70FB93A84BB4B0E968CF73E2AF657F2"/>
    <w:rsid w:val="001914CA"/>
  </w:style>
  <w:style w:type="paragraph" w:customStyle="1" w:styleId="750CA2EA6F2743DFA36545AC616169D8">
    <w:name w:val="750CA2EA6F2743DFA36545AC616169D8"/>
    <w:rsid w:val="001914CA"/>
  </w:style>
  <w:style w:type="paragraph" w:customStyle="1" w:styleId="13406C3E35DD4789908AB4C66B5EFCC5">
    <w:name w:val="13406C3E35DD4789908AB4C66B5EFCC5"/>
    <w:rsid w:val="001914CA"/>
  </w:style>
  <w:style w:type="paragraph" w:customStyle="1" w:styleId="07EFB3B78D734AFD8D8641FB34D06C35">
    <w:name w:val="07EFB3B78D734AFD8D8641FB34D06C35"/>
    <w:rsid w:val="001914CA"/>
  </w:style>
  <w:style w:type="paragraph" w:customStyle="1" w:styleId="7D0C8C85AEF84B7FAAB6948097D1257A">
    <w:name w:val="7D0C8C85AEF84B7FAAB6948097D1257A"/>
    <w:rsid w:val="001914CA"/>
  </w:style>
  <w:style w:type="paragraph" w:customStyle="1" w:styleId="D6C8FB816BDF4AB08CF0383A8EE692E8">
    <w:name w:val="D6C8FB816BDF4AB08CF0383A8EE692E8"/>
    <w:rsid w:val="001914CA"/>
  </w:style>
  <w:style w:type="paragraph" w:customStyle="1" w:styleId="A7F0102B4BCF4EAF849B3848C30D4CCB">
    <w:name w:val="A7F0102B4BCF4EAF849B3848C30D4CCB"/>
    <w:rsid w:val="001914CA"/>
  </w:style>
  <w:style w:type="paragraph" w:customStyle="1" w:styleId="86C37B8052FD4D7AA9C3452282A19FA4">
    <w:name w:val="86C37B8052FD4D7AA9C3452282A19FA4"/>
    <w:rsid w:val="001914CA"/>
  </w:style>
  <w:style w:type="paragraph" w:customStyle="1" w:styleId="DA0716143927479B8149CF7015E1459A">
    <w:name w:val="DA0716143927479B8149CF7015E1459A"/>
    <w:rsid w:val="001914CA"/>
  </w:style>
  <w:style w:type="paragraph" w:customStyle="1" w:styleId="72F794A8B410445EB5D49ED61137FDEB">
    <w:name w:val="72F794A8B410445EB5D49ED61137FDEB"/>
    <w:rsid w:val="001914CA"/>
  </w:style>
  <w:style w:type="paragraph" w:customStyle="1" w:styleId="5AB6993B32BB4DC887BFE6D7DFAA3C6A">
    <w:name w:val="5AB6993B32BB4DC887BFE6D7DFAA3C6A"/>
    <w:rsid w:val="001914CA"/>
  </w:style>
  <w:style w:type="paragraph" w:customStyle="1" w:styleId="B1B4370A1911401DBE9A247C5BE72D4E">
    <w:name w:val="B1B4370A1911401DBE9A247C5BE72D4E"/>
    <w:rsid w:val="001914CA"/>
  </w:style>
  <w:style w:type="paragraph" w:customStyle="1" w:styleId="F3BC3793FD604CFAB6B07F9889FDFC47">
    <w:name w:val="F3BC3793FD604CFAB6B07F9889FDFC47"/>
    <w:rsid w:val="001914CA"/>
  </w:style>
  <w:style w:type="paragraph" w:customStyle="1" w:styleId="097200BFA0604808B836C0BB15E1BC57">
    <w:name w:val="097200BFA0604808B836C0BB15E1BC57"/>
    <w:rsid w:val="001914CA"/>
  </w:style>
  <w:style w:type="paragraph" w:customStyle="1" w:styleId="5F24CCB1940246D7AEDAB33551A80C34">
    <w:name w:val="5F24CCB1940246D7AEDAB33551A80C34"/>
    <w:rsid w:val="00191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documentManagement/types"/>
    <ds:schemaRef ds:uri="http://schemas.microsoft.com/office/2006/metadata/properties"/>
    <ds:schemaRef ds:uri="cbcdfa40-83f5-439b-9cc3-0c96aab332c3"/>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94ba559a-baec-447a-8279-826085c22de1"/>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5116</Words>
  <Characters>29165</Characters>
  <Application>Microsoft Office Word</Application>
  <DocSecurity>6</DocSecurity>
  <Lines>243</Lines>
  <Paragraphs>68</Paragraphs>
  <ScaleCrop>false</ScaleCrop>
  <Company>Elsevier</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Review, Promotion, Tenure</dc:subject>
  <dc:creator>Elsevier Digital Accessibility Team</dc:creator>
  <cp:keywords/>
  <dc:description/>
  <cp:lastModifiedBy>Ducrot, Jean (ELS-HBE)</cp:lastModifiedBy>
  <cp:revision>1781</cp:revision>
  <dcterms:created xsi:type="dcterms:W3CDTF">2023-04-15T03:03:00Z</dcterms:created>
  <dcterms:modified xsi:type="dcterms:W3CDTF">2025-10-10T15:07:00Z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