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08B81" w14:textId="77777777" w:rsidR="00306E0A" w:rsidRDefault="00306E0A" w:rsidP="00306E0A">
      <w:pPr>
        <w:pStyle w:val="Title"/>
      </w:pPr>
      <w:r>
        <w:t>VPAT Accessibility Conformance Report</w:t>
      </w:r>
    </w:p>
    <w:p w14:paraId="048499A0" w14:textId="77777777" w:rsidR="00306E0A" w:rsidRPr="00F25410" w:rsidRDefault="00306E0A" w:rsidP="00306E0A">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306E0A" w:rsidRPr="00B52BD8" w14:paraId="3BF149DA" w14:textId="77777777" w:rsidTr="0036538A">
        <w:trPr>
          <w:trHeight w:val="309"/>
        </w:trPr>
        <w:tc>
          <w:tcPr>
            <w:tcW w:w="1363" w:type="pct"/>
            <w:shd w:val="clear" w:color="auto" w:fill="D9D9D9"/>
          </w:tcPr>
          <w:p w14:paraId="6E0646B8" w14:textId="77777777" w:rsidR="00306E0A" w:rsidRPr="00E648A7" w:rsidRDefault="00306E0A" w:rsidP="0036538A">
            <w:pPr>
              <w:rPr>
                <w:rStyle w:val="Strong"/>
                <w:b w:val="0"/>
              </w:rPr>
            </w:pPr>
            <w:r w:rsidRPr="00E648A7">
              <w:rPr>
                <w:rStyle w:val="Strong"/>
                <w:b w:val="0"/>
              </w:rPr>
              <w:t>Name of Product</w:t>
            </w:r>
          </w:p>
        </w:tc>
        <w:tc>
          <w:tcPr>
            <w:tcW w:w="3637" w:type="pct"/>
            <w:shd w:val="clear" w:color="auto" w:fill="auto"/>
          </w:tcPr>
          <w:p w14:paraId="01D3F882" w14:textId="1418B0B7" w:rsidR="00306E0A" w:rsidRPr="000D55CE" w:rsidRDefault="00AA0863" w:rsidP="0036538A">
            <w:pPr>
              <w:rPr>
                <w:rStyle w:val="Strong"/>
                <w:bCs w:val="0"/>
              </w:rPr>
            </w:pPr>
            <w:r>
              <w:rPr>
                <w:rStyle w:val="Strong"/>
                <w:bCs w:val="0"/>
              </w:rPr>
              <w:t>U</w:t>
            </w:r>
            <w:r>
              <w:rPr>
                <w:rStyle w:val="Strong"/>
              </w:rPr>
              <w:t>ser Privacy Center</w:t>
            </w:r>
          </w:p>
        </w:tc>
      </w:tr>
      <w:tr w:rsidR="00306E0A" w:rsidRPr="00B52BD8" w14:paraId="4573DDEE" w14:textId="77777777" w:rsidTr="0036538A">
        <w:trPr>
          <w:trHeight w:val="345"/>
        </w:trPr>
        <w:tc>
          <w:tcPr>
            <w:tcW w:w="1363" w:type="pct"/>
            <w:shd w:val="clear" w:color="auto" w:fill="D9D9D9"/>
          </w:tcPr>
          <w:p w14:paraId="32AAF3A2" w14:textId="77777777" w:rsidR="00306E0A" w:rsidRPr="00E648A7" w:rsidRDefault="00306E0A" w:rsidP="0036538A">
            <w:pPr>
              <w:rPr>
                <w:rStyle w:val="Strong"/>
                <w:b w:val="0"/>
              </w:rPr>
            </w:pPr>
            <w:r w:rsidRPr="00E648A7">
              <w:rPr>
                <w:rStyle w:val="Strong"/>
                <w:b w:val="0"/>
              </w:rPr>
              <w:t>Date Last Updated</w:t>
            </w:r>
          </w:p>
        </w:tc>
        <w:tc>
          <w:tcPr>
            <w:tcW w:w="3637" w:type="pct"/>
            <w:shd w:val="clear" w:color="auto" w:fill="auto"/>
          </w:tcPr>
          <w:p w14:paraId="63516A9C" w14:textId="5AE2B518" w:rsidR="00306E0A" w:rsidRPr="00E35480" w:rsidRDefault="00AA0863" w:rsidP="0036538A">
            <w:pPr>
              <w:rPr>
                <w:rStyle w:val="Strong"/>
                <w:b w:val="0"/>
                <w:bCs w:val="0"/>
              </w:rPr>
            </w:pPr>
            <w:r>
              <w:rPr>
                <w:rStyle w:val="Strong"/>
                <w:b w:val="0"/>
              </w:rPr>
              <w:t>April 8, 2021</w:t>
            </w:r>
          </w:p>
        </w:tc>
      </w:tr>
      <w:tr w:rsidR="00306E0A" w:rsidRPr="00B52BD8" w14:paraId="5FA2FC97" w14:textId="77777777" w:rsidTr="0036538A">
        <w:trPr>
          <w:trHeight w:val="345"/>
        </w:trPr>
        <w:tc>
          <w:tcPr>
            <w:tcW w:w="1363" w:type="pct"/>
            <w:shd w:val="clear" w:color="auto" w:fill="D9D9D9"/>
          </w:tcPr>
          <w:p w14:paraId="0915C596" w14:textId="77777777" w:rsidR="00306E0A" w:rsidRPr="00E648A7" w:rsidRDefault="00306E0A" w:rsidP="0036538A">
            <w:pPr>
              <w:rPr>
                <w:rStyle w:val="Strong"/>
                <w:b w:val="0"/>
              </w:rPr>
            </w:pPr>
            <w:r w:rsidRPr="00E648A7">
              <w:t>Completed by</w:t>
            </w:r>
          </w:p>
        </w:tc>
        <w:tc>
          <w:tcPr>
            <w:tcW w:w="3637" w:type="pct"/>
            <w:shd w:val="clear" w:color="auto" w:fill="auto"/>
          </w:tcPr>
          <w:p w14:paraId="2349C1F8" w14:textId="77777777" w:rsidR="00306E0A" w:rsidRPr="00E63238" w:rsidRDefault="00306E0A" w:rsidP="0036538A">
            <w:pPr>
              <w:rPr>
                <w:rStyle w:val="Strong"/>
                <w:b w:val="0"/>
              </w:rPr>
            </w:pPr>
            <w:r w:rsidRPr="00EC16B9">
              <w:t>Jay Nemchik</w:t>
            </w:r>
            <w:r>
              <w:t xml:space="preserve"> (Digital Accessibility Team, Dayton)</w:t>
            </w:r>
          </w:p>
        </w:tc>
      </w:tr>
      <w:tr w:rsidR="00306E0A" w:rsidRPr="00B52BD8" w14:paraId="3F80A5ED" w14:textId="77777777" w:rsidTr="0036538A">
        <w:trPr>
          <w:trHeight w:val="354"/>
        </w:trPr>
        <w:tc>
          <w:tcPr>
            <w:tcW w:w="1363" w:type="pct"/>
            <w:shd w:val="clear" w:color="auto" w:fill="D9D9D9"/>
          </w:tcPr>
          <w:p w14:paraId="0AC12139" w14:textId="77777777" w:rsidR="00306E0A" w:rsidRPr="00030C8E" w:rsidRDefault="00306E0A" w:rsidP="0036538A">
            <w:pPr>
              <w:rPr>
                <w:rStyle w:val="Strong"/>
                <w:b w:val="0"/>
                <w:bCs w:val="0"/>
              </w:rPr>
            </w:pPr>
            <w:r>
              <w:rPr>
                <w:rStyle w:val="Strong"/>
                <w:b w:val="0"/>
                <w:bCs w:val="0"/>
              </w:rPr>
              <w:t>Applicable Standards/Guidelines</w:t>
            </w:r>
          </w:p>
        </w:tc>
        <w:tc>
          <w:tcPr>
            <w:tcW w:w="3637" w:type="pct"/>
            <w:shd w:val="clear" w:color="auto" w:fill="auto"/>
          </w:tcPr>
          <w:p w14:paraId="2E243E8E" w14:textId="3C70AB11" w:rsidR="00306E0A" w:rsidRPr="00EC16B9" w:rsidRDefault="00306E0A" w:rsidP="0036538A">
            <w:pPr>
              <w:rPr>
                <w:rStyle w:val="Strong"/>
              </w:rPr>
            </w:pPr>
            <w:r w:rsidRPr="00EC16B9">
              <w:t>This document rates</w:t>
            </w:r>
            <w:r>
              <w:t xml:space="preserve"> </w:t>
            </w:r>
            <w:r w:rsidR="00AA0863">
              <w:t>User Privacy Center</w:t>
            </w:r>
            <w:r w:rsidRPr="00EC16B9">
              <w:t xml:space="preserve"> according to the W3C WCAG 2.</w:t>
            </w:r>
            <w:r>
              <w:t>1</w:t>
            </w:r>
            <w:r w:rsidRPr="00EC16B9">
              <w:t xml:space="preserve"> A an</w:t>
            </w:r>
            <w:r>
              <w:t xml:space="preserve">d AA requirements. </w:t>
            </w:r>
          </w:p>
        </w:tc>
      </w:tr>
      <w:tr w:rsidR="00306E0A" w:rsidRPr="00B52BD8" w14:paraId="6F5E64AC" w14:textId="77777777" w:rsidTr="0036538A">
        <w:trPr>
          <w:trHeight w:val="817"/>
        </w:trPr>
        <w:tc>
          <w:tcPr>
            <w:tcW w:w="1363" w:type="pct"/>
            <w:shd w:val="clear" w:color="auto" w:fill="D9D9D9"/>
          </w:tcPr>
          <w:p w14:paraId="456A54DB" w14:textId="77777777" w:rsidR="00306E0A" w:rsidRPr="00E648A7" w:rsidRDefault="00306E0A" w:rsidP="0036538A">
            <w:pPr>
              <w:rPr>
                <w:rStyle w:val="Strong"/>
                <w:b w:val="0"/>
              </w:rPr>
            </w:pPr>
            <w:r w:rsidRPr="00E648A7">
              <w:rPr>
                <w:rStyle w:val="Strong"/>
                <w:b w:val="0"/>
              </w:rPr>
              <w:t>Contact for More Information</w:t>
            </w:r>
          </w:p>
        </w:tc>
        <w:tc>
          <w:tcPr>
            <w:tcW w:w="3637" w:type="pct"/>
            <w:shd w:val="clear" w:color="auto" w:fill="auto"/>
          </w:tcPr>
          <w:p w14:paraId="1B4634A5" w14:textId="77777777" w:rsidR="00306E0A" w:rsidRPr="00E63238" w:rsidRDefault="00306E0A" w:rsidP="0036538A">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306E0A" w:rsidRPr="00B52BD8" w14:paraId="7FB573EC" w14:textId="77777777" w:rsidTr="0036538A">
        <w:trPr>
          <w:trHeight w:val="817"/>
        </w:trPr>
        <w:tc>
          <w:tcPr>
            <w:tcW w:w="1363" w:type="pct"/>
            <w:shd w:val="clear" w:color="auto" w:fill="D9D9D9"/>
          </w:tcPr>
          <w:p w14:paraId="1349064F" w14:textId="77777777" w:rsidR="00306E0A" w:rsidRPr="00E648A7" w:rsidRDefault="00306E0A" w:rsidP="0036538A">
            <w:pPr>
              <w:rPr>
                <w:rStyle w:val="Strong"/>
                <w:b w:val="0"/>
              </w:rPr>
            </w:pPr>
            <w:r w:rsidRPr="00E648A7">
              <w:rPr>
                <w:rStyle w:val="Strong"/>
                <w:b w:val="0"/>
              </w:rPr>
              <w:t>Testing Tools and Methods</w:t>
            </w:r>
          </w:p>
        </w:tc>
        <w:tc>
          <w:tcPr>
            <w:tcW w:w="3637" w:type="pct"/>
            <w:shd w:val="clear" w:color="auto" w:fill="auto"/>
          </w:tcPr>
          <w:p w14:paraId="7383C6DC" w14:textId="77777777" w:rsidR="00306E0A" w:rsidRDefault="00306E0A" w:rsidP="0036538A">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proofErr w:type="gramStart"/>
            <w:r>
              <w:rPr>
                <w:rStyle w:val="Strong"/>
                <w:b w:val="0"/>
              </w:rPr>
              <w:t>Extension</w:t>
            </w:r>
            <w:proofErr w:type="gramEnd"/>
          </w:p>
          <w:p w14:paraId="2170CEAD" w14:textId="77777777" w:rsidR="00306E0A" w:rsidRPr="00E63238" w:rsidRDefault="00306E0A" w:rsidP="0036538A">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306E0A" w:rsidRPr="00B52BD8" w14:paraId="2C85EE24" w14:textId="77777777" w:rsidTr="0036538A">
        <w:trPr>
          <w:trHeight w:val="576"/>
        </w:trPr>
        <w:tc>
          <w:tcPr>
            <w:tcW w:w="1363" w:type="pct"/>
            <w:shd w:val="clear" w:color="auto" w:fill="D9D9D9"/>
          </w:tcPr>
          <w:p w14:paraId="6F2D23F6" w14:textId="77777777" w:rsidR="00306E0A" w:rsidRPr="00E648A7" w:rsidRDefault="00306E0A" w:rsidP="0036538A">
            <w:pPr>
              <w:rPr>
                <w:rStyle w:val="Strong"/>
                <w:b w:val="0"/>
              </w:rPr>
            </w:pPr>
            <w:r w:rsidRPr="00E648A7">
              <w:rPr>
                <w:rStyle w:val="Strong"/>
                <w:b w:val="0"/>
              </w:rPr>
              <w:t>Document Sections</w:t>
            </w:r>
          </w:p>
        </w:tc>
        <w:tc>
          <w:tcPr>
            <w:tcW w:w="3637" w:type="pct"/>
            <w:shd w:val="clear" w:color="auto" w:fill="auto"/>
          </w:tcPr>
          <w:p w14:paraId="31C97EB1" w14:textId="77777777" w:rsidR="00306E0A" w:rsidRPr="00EC16B9" w:rsidRDefault="00306E0A" w:rsidP="0036538A">
            <w:r w:rsidRPr="00EC16B9">
              <w:t>The review document below</w:t>
            </w:r>
            <w:r>
              <w:t xml:space="preserve"> includes all WCAG 2.1 A and AA checkpoints and</w:t>
            </w:r>
            <w:r w:rsidRPr="00EC16B9">
              <w:t xml:space="preserve"> is organized into 6 logical sections:  </w:t>
            </w:r>
          </w:p>
          <w:p w14:paraId="1A0E1C8D" w14:textId="77777777" w:rsidR="00306E0A" w:rsidRPr="00EC16B9" w:rsidRDefault="00306E0A" w:rsidP="0036538A">
            <w:pPr>
              <w:numPr>
                <w:ilvl w:val="0"/>
                <w:numId w:val="4"/>
              </w:numPr>
            </w:pPr>
            <w:r w:rsidRPr="00EC16B9">
              <w:t>Visuals</w:t>
            </w:r>
          </w:p>
          <w:p w14:paraId="2A6A154E" w14:textId="77777777" w:rsidR="00306E0A" w:rsidRPr="00EC16B9" w:rsidRDefault="00306E0A" w:rsidP="0036538A">
            <w:pPr>
              <w:numPr>
                <w:ilvl w:val="0"/>
                <w:numId w:val="4"/>
              </w:numPr>
            </w:pPr>
            <w:r w:rsidRPr="00EC16B9">
              <w:t>Keyboard</w:t>
            </w:r>
          </w:p>
          <w:p w14:paraId="42C02122" w14:textId="77777777" w:rsidR="00306E0A" w:rsidRPr="00EC16B9" w:rsidRDefault="00306E0A" w:rsidP="0036538A">
            <w:pPr>
              <w:numPr>
                <w:ilvl w:val="0"/>
                <w:numId w:val="4"/>
              </w:numPr>
            </w:pPr>
            <w:r w:rsidRPr="00EC16B9">
              <w:t>Headings and Structure</w:t>
            </w:r>
          </w:p>
          <w:p w14:paraId="5FC40059" w14:textId="77777777" w:rsidR="00306E0A" w:rsidRPr="00EC16B9" w:rsidRDefault="00306E0A" w:rsidP="0036538A">
            <w:pPr>
              <w:numPr>
                <w:ilvl w:val="0"/>
                <w:numId w:val="4"/>
              </w:numPr>
            </w:pPr>
            <w:r w:rsidRPr="00EC16B9">
              <w:t>Labeling</w:t>
            </w:r>
          </w:p>
          <w:p w14:paraId="7D4E3EDB" w14:textId="77777777" w:rsidR="00306E0A" w:rsidRDefault="00306E0A" w:rsidP="0036538A">
            <w:pPr>
              <w:numPr>
                <w:ilvl w:val="0"/>
                <w:numId w:val="4"/>
              </w:numPr>
            </w:pPr>
            <w:r w:rsidRPr="00EC16B9">
              <w:t>Multimedia</w:t>
            </w:r>
          </w:p>
          <w:p w14:paraId="3DCE404F" w14:textId="77777777" w:rsidR="00306E0A" w:rsidRPr="008A0D4C" w:rsidRDefault="00306E0A" w:rsidP="0036538A">
            <w:pPr>
              <w:numPr>
                <w:ilvl w:val="0"/>
                <w:numId w:val="4"/>
              </w:numPr>
              <w:rPr>
                <w:rStyle w:val="Strong"/>
                <w:b w:val="0"/>
                <w:bCs w:val="0"/>
              </w:rPr>
            </w:pPr>
            <w:r w:rsidRPr="00EC16B9">
              <w:t>Usability</w:t>
            </w:r>
          </w:p>
        </w:tc>
      </w:tr>
      <w:tr w:rsidR="00EF26A1" w:rsidRPr="00B52BD8" w14:paraId="5C9192BC" w14:textId="77777777" w:rsidTr="0036538A">
        <w:trPr>
          <w:trHeight w:val="367"/>
        </w:trPr>
        <w:tc>
          <w:tcPr>
            <w:tcW w:w="1363" w:type="pct"/>
            <w:shd w:val="clear" w:color="auto" w:fill="D9D9D9"/>
          </w:tcPr>
          <w:p w14:paraId="290DB3F2" w14:textId="77777777" w:rsidR="00EF26A1" w:rsidRPr="00E648A7" w:rsidRDefault="00EF26A1" w:rsidP="00EF26A1">
            <w:pPr>
              <w:rPr>
                <w:rStyle w:val="Strong"/>
                <w:b w:val="0"/>
              </w:rPr>
            </w:pPr>
            <w:r w:rsidRPr="00E648A7">
              <w:rPr>
                <w:rStyle w:val="Strong"/>
                <w:b w:val="0"/>
              </w:rPr>
              <w:t>Pages Covered</w:t>
            </w:r>
          </w:p>
        </w:tc>
        <w:tc>
          <w:tcPr>
            <w:tcW w:w="3637" w:type="pct"/>
            <w:shd w:val="clear" w:color="auto" w:fill="auto"/>
          </w:tcPr>
          <w:p w14:paraId="3B9BA18E" w14:textId="581C0CB9" w:rsidR="00EF26A1" w:rsidRPr="00EC16B9" w:rsidRDefault="00EF26A1" w:rsidP="00EF26A1">
            <w:r>
              <w:rPr>
                <w:rFonts w:cstheme="minorHAnsi"/>
              </w:rPr>
              <w:t>Header, Footer, Homepage, Privacy Settings</w:t>
            </w:r>
          </w:p>
        </w:tc>
      </w:tr>
      <w:tr w:rsidR="00EF26A1" w:rsidRPr="00B52BD8" w14:paraId="30BFF8F2" w14:textId="77777777" w:rsidTr="0036538A">
        <w:trPr>
          <w:trHeight w:val="367"/>
        </w:trPr>
        <w:tc>
          <w:tcPr>
            <w:tcW w:w="1363" w:type="pct"/>
            <w:shd w:val="clear" w:color="auto" w:fill="D9D9D9"/>
          </w:tcPr>
          <w:p w14:paraId="57B72171" w14:textId="77777777" w:rsidR="00EF26A1" w:rsidRPr="00E648A7" w:rsidRDefault="00EF26A1" w:rsidP="00EF26A1">
            <w:pPr>
              <w:rPr>
                <w:rStyle w:val="Strong"/>
                <w:b w:val="0"/>
              </w:rPr>
            </w:pPr>
            <w:r>
              <w:rPr>
                <w:rStyle w:val="Strong"/>
                <w:b w:val="0"/>
              </w:rPr>
              <w:t>Terms</w:t>
            </w:r>
          </w:p>
        </w:tc>
        <w:tc>
          <w:tcPr>
            <w:tcW w:w="3637" w:type="pct"/>
            <w:shd w:val="clear" w:color="auto" w:fill="auto"/>
          </w:tcPr>
          <w:p w14:paraId="278AE284" w14:textId="77777777" w:rsidR="00EF26A1" w:rsidRDefault="00EF26A1" w:rsidP="00EF26A1">
            <w:pPr>
              <w:pStyle w:val="NormalWeb"/>
              <w:numPr>
                <w:ilvl w:val="0"/>
                <w:numId w:val="27"/>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16209C1A" w14:textId="77777777" w:rsidR="00EF26A1" w:rsidRDefault="00EF26A1" w:rsidP="00EF26A1">
            <w:pPr>
              <w:pStyle w:val="NormalWeb"/>
              <w:numPr>
                <w:ilvl w:val="0"/>
                <w:numId w:val="27"/>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11431F" w14:textId="77777777" w:rsidR="00EF26A1" w:rsidRDefault="00EF26A1" w:rsidP="00EF26A1">
            <w:pPr>
              <w:pStyle w:val="NormalWeb"/>
              <w:numPr>
                <w:ilvl w:val="0"/>
                <w:numId w:val="27"/>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D48E683" w14:textId="77777777" w:rsidR="00EF26A1" w:rsidRPr="009A7EB8" w:rsidRDefault="00EF26A1" w:rsidP="00EF26A1">
            <w:pPr>
              <w:pStyle w:val="NormalWeb"/>
              <w:numPr>
                <w:ilvl w:val="0"/>
                <w:numId w:val="27"/>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EF26A1" w:rsidRPr="00B52BD8" w14:paraId="69606E23" w14:textId="77777777" w:rsidTr="0036538A">
        <w:trPr>
          <w:trHeight w:val="367"/>
        </w:trPr>
        <w:tc>
          <w:tcPr>
            <w:tcW w:w="1363" w:type="pct"/>
            <w:tcBorders>
              <w:bottom w:val="single" w:sz="4" w:space="0" w:color="auto"/>
            </w:tcBorders>
            <w:shd w:val="clear" w:color="auto" w:fill="D9D9D9"/>
          </w:tcPr>
          <w:p w14:paraId="4FBE2F15" w14:textId="77777777" w:rsidR="00EF26A1" w:rsidRPr="00E648A7" w:rsidRDefault="00EF26A1" w:rsidP="00EF26A1">
            <w:pPr>
              <w:rPr>
                <w:rStyle w:val="Strong"/>
                <w:b w:val="0"/>
              </w:rPr>
            </w:pPr>
            <w:r>
              <w:rPr>
                <w:rStyle w:val="Strong"/>
                <w:b w:val="0"/>
              </w:rPr>
              <w:t>Notes/Terminology</w:t>
            </w:r>
          </w:p>
        </w:tc>
        <w:tc>
          <w:tcPr>
            <w:tcW w:w="3637" w:type="pct"/>
            <w:tcBorders>
              <w:bottom w:val="single" w:sz="4" w:space="0" w:color="auto"/>
            </w:tcBorders>
            <w:shd w:val="clear" w:color="auto" w:fill="auto"/>
          </w:tcPr>
          <w:p w14:paraId="4E212A4B" w14:textId="77777777" w:rsidR="00EF26A1" w:rsidRPr="00E63238" w:rsidRDefault="00EF26A1" w:rsidP="00EF26A1">
            <w:pPr>
              <w:pStyle w:val="NormalWeb"/>
              <w:rPr>
                <w:rStyle w:val="Strong"/>
                <w:b w:val="0"/>
              </w:rPr>
            </w:pPr>
            <w:r>
              <w:rPr>
                <w:rStyle w:val="Strong"/>
                <w:b w:val="0"/>
              </w:rPr>
              <w:t>“AT” stands for Assistive Technology such as screen readers, voice input, etc.</w:t>
            </w:r>
          </w:p>
        </w:tc>
      </w:tr>
    </w:tbl>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1420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1D" w14:textId="63562F9A" w:rsidR="001D3EBD" w:rsidRPr="00556AB9" w:rsidRDefault="00142050" w:rsidP="001D3EBD">
            <w:pPr>
              <w:rPr>
                <w:rFonts w:eastAsia="Times New Roman" w:cs="Calibri"/>
              </w:rPr>
            </w:pPr>
            <w:r>
              <w:rPr>
                <w:rFonts w:eastAsia="Times New Roman" w:cs="Calibri"/>
              </w:rPr>
              <w:t>Supports</w:t>
            </w:r>
          </w:p>
        </w:tc>
      </w:tr>
      <w:tr w:rsidR="001D3EBD" w:rsidRPr="00556AB9" w14:paraId="5083C322" w14:textId="77777777" w:rsidTr="00F903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D3EBD" w:rsidRPr="00556AB9" w:rsidRDefault="001D3EBD" w:rsidP="001D3EB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6B622BFF" w:rsidR="001D3EBD" w:rsidRPr="00556AB9" w:rsidRDefault="005570FB" w:rsidP="001D3EBD">
            <w:pPr>
              <w:rPr>
                <w:rFonts w:eastAsia="Times New Roman" w:cs="Calibri"/>
              </w:rPr>
            </w:pPr>
            <w:r>
              <w:rPr>
                <w:rFonts w:eastAsia="Times New Roman" w:cs="Calibri"/>
              </w:rPr>
              <w:t>Supports (N/A)</w:t>
            </w:r>
          </w:p>
        </w:tc>
      </w:tr>
      <w:tr w:rsidR="001D3EBD" w:rsidRPr="00556AB9" w14:paraId="5083C326"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D3EBD" w:rsidRPr="00556AB9" w:rsidRDefault="001D3EBD" w:rsidP="001D3EB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1F506F13" w:rsidR="001D3EBD" w:rsidRPr="00556AB9" w:rsidRDefault="00FA6CDD" w:rsidP="001D3EBD">
            <w:pPr>
              <w:rPr>
                <w:rFonts w:eastAsia="Times New Roman" w:cs="Calibri"/>
              </w:rPr>
            </w:pPr>
            <w:r>
              <w:rPr>
                <w:rFonts w:eastAsia="Times New Roman" w:cs="Calibri"/>
              </w:rPr>
              <w:t>Supports (N/A)</w:t>
            </w:r>
          </w:p>
        </w:tc>
      </w:tr>
      <w:tr w:rsidR="001D3EBD" w:rsidRPr="00556AB9" w14:paraId="5083C32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16C365F8" w:rsidR="001D3EBD" w:rsidRPr="00556AB9" w:rsidRDefault="001D3EBD" w:rsidP="001D3EB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6087978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380040DA" w:rsidR="001D3EBD" w:rsidRPr="00556AB9" w:rsidRDefault="00FA6CDD" w:rsidP="001D3EBD">
            <w:pPr>
              <w:rPr>
                <w:rFonts w:eastAsia="Times New Roman" w:cs="Calibri"/>
              </w:rPr>
            </w:pPr>
            <w:r>
              <w:rPr>
                <w:rFonts w:eastAsia="Times New Roman" w:cs="Calibri"/>
              </w:rPr>
              <w:t>Supports (N/A)</w:t>
            </w:r>
          </w:p>
        </w:tc>
      </w:tr>
      <w:tr w:rsidR="001D3EB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D3EBD" w:rsidRPr="00556AB9" w:rsidRDefault="001D3EBD" w:rsidP="001D3EB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22E78608" w:rsidR="001D3EBD" w:rsidRPr="00556AB9" w:rsidRDefault="00FA6CDD" w:rsidP="001D3EBD">
            <w:pPr>
              <w:rPr>
                <w:rFonts w:eastAsia="Times New Roman" w:cs="Calibri"/>
              </w:rPr>
            </w:pPr>
            <w:r>
              <w:rPr>
                <w:rFonts w:eastAsia="Times New Roman" w:cs="Calibri"/>
              </w:rPr>
              <w:t>Supports (N/A)</w:t>
            </w:r>
          </w:p>
        </w:tc>
      </w:tr>
      <w:tr w:rsidR="001D3EBD" w:rsidRPr="00556AB9" w14:paraId="5083C332"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1A12A3A7" w:rsidR="001D3EBD" w:rsidRPr="00556AB9" w:rsidRDefault="001D3EBD" w:rsidP="001D3EB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6A19A193"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511EACF6" w:rsidR="001D3EBD" w:rsidRPr="00556AB9" w:rsidRDefault="00FA6CDD" w:rsidP="001D3EBD">
            <w:pPr>
              <w:rPr>
                <w:rFonts w:eastAsia="Times New Roman" w:cs="Calibri"/>
              </w:rPr>
            </w:pPr>
            <w:r>
              <w:rPr>
                <w:rFonts w:eastAsia="Times New Roman" w:cs="Calibri"/>
              </w:rPr>
              <w:t>Supports (N/A)</w:t>
            </w:r>
          </w:p>
        </w:tc>
      </w:tr>
      <w:tr w:rsidR="001D3EBD" w:rsidRPr="00556AB9" w14:paraId="5083C336" w14:textId="77777777" w:rsidTr="001420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5" w14:textId="2A2E4081" w:rsidR="001D3EBD" w:rsidRPr="00556AB9" w:rsidRDefault="00142050" w:rsidP="001D3EBD">
            <w:pPr>
              <w:rPr>
                <w:rFonts w:eastAsia="Times New Roman" w:cs="Calibri"/>
              </w:rPr>
            </w:pPr>
            <w:r>
              <w:rPr>
                <w:rFonts w:eastAsia="Times New Roman" w:cs="Calibri"/>
              </w:rPr>
              <w:t>Supports</w:t>
            </w:r>
          </w:p>
        </w:tc>
      </w:tr>
      <w:tr w:rsidR="001D3EBD" w:rsidRPr="00556AB9" w14:paraId="5083C33A" w14:textId="77777777" w:rsidTr="001420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9" w14:textId="63F30A60" w:rsidR="001D3EBD" w:rsidRPr="00556AB9" w:rsidRDefault="00142050" w:rsidP="001D3EBD">
            <w:pPr>
              <w:rPr>
                <w:rFonts w:eastAsia="Times New Roman" w:cs="Calibri"/>
              </w:rPr>
            </w:pPr>
            <w:r>
              <w:rPr>
                <w:rFonts w:eastAsia="Times New Roman" w:cs="Calibri"/>
              </w:rPr>
              <w:t>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DD396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18F41EF5" w:rsidR="001F7D1B" w:rsidRDefault="008F1D8F" w:rsidP="00AF3EC4">
            <w:pPr>
              <w:rPr>
                <w:rFonts w:eastAsia="Times New Roman" w:cs="Calibri"/>
              </w:rPr>
            </w:pPr>
            <w:r>
              <w:rPr>
                <w:rFonts w:eastAsia="Times New Roman" w:cs="Calibri"/>
              </w:rPr>
              <w:t>Supports (N/A)</w:t>
            </w:r>
          </w:p>
        </w:tc>
      </w:tr>
      <w:tr w:rsidR="001D3EBD" w:rsidRPr="00556AB9" w14:paraId="5083C342" w14:textId="77777777" w:rsidTr="00DD396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3EF5C9AA" w:rsidR="001D3EBD" w:rsidRPr="00556AB9" w:rsidRDefault="001D3EBD" w:rsidP="001D3EB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0138147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7D3B2F8F" w:rsidR="001D3EBD" w:rsidRPr="00556AB9" w:rsidRDefault="008F1D8F" w:rsidP="001D3EBD">
            <w:pPr>
              <w:rPr>
                <w:rFonts w:eastAsia="Times New Roman" w:cs="Calibri"/>
              </w:rPr>
            </w:pPr>
            <w:r>
              <w:rPr>
                <w:rFonts w:eastAsia="Times New Roman" w:cs="Calibri"/>
              </w:rPr>
              <w:t>Supports</w:t>
            </w:r>
          </w:p>
        </w:tc>
      </w:tr>
      <w:tr w:rsidR="001D3EBD"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1D3EBD" w:rsidRPr="00556AB9" w:rsidRDefault="001D3EBD" w:rsidP="001D3EB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551EF5C" w:rsidR="001D3EBD" w:rsidRPr="00556AB9" w:rsidRDefault="001D3EBD" w:rsidP="001D3EBD">
            <w:pPr>
              <w:rPr>
                <w:rFonts w:eastAsia="Times New Roman" w:cs="Calibri"/>
              </w:rPr>
            </w:pPr>
            <w:r w:rsidRPr="003668C3">
              <w:rPr>
                <w:rFonts w:eastAsia="Times New Roman" w:cs="Calibri"/>
              </w:rPr>
              <w:t>Supports (N/A)</w:t>
            </w:r>
          </w:p>
        </w:tc>
      </w:tr>
      <w:tr w:rsidR="001D3EBD" w:rsidRPr="00556AB9" w14:paraId="5083C34A" w14:textId="77777777" w:rsidTr="00DD396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7" w14:textId="2278E8A1" w:rsidR="001D3EBD" w:rsidRPr="00556AB9" w:rsidRDefault="001D3EBD" w:rsidP="001D3EB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8" w14:textId="5BD85BD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9" w14:textId="75A269B3" w:rsidR="001D3EBD" w:rsidRPr="00556AB9" w:rsidRDefault="008F1D8F" w:rsidP="001D3EBD">
            <w:pPr>
              <w:rPr>
                <w:rFonts w:eastAsia="Times New Roman" w:cs="Calibri"/>
              </w:rPr>
            </w:pPr>
            <w:r>
              <w:rPr>
                <w:rFonts w:eastAsia="Times New Roman" w:cs="Calibri"/>
              </w:rPr>
              <w:t>Supports</w:t>
            </w:r>
          </w:p>
        </w:tc>
      </w:tr>
      <w:tr w:rsidR="001D3EBD" w:rsidRPr="00556AB9" w14:paraId="5083C34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56D40AB4" w:rsidR="001D3EBD" w:rsidRPr="00556AB9" w:rsidRDefault="001D3EBD" w:rsidP="001D3EBD">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10D3FD9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70884582" w:rsidR="001D3EBD" w:rsidRPr="00556AB9" w:rsidRDefault="001D3EBD" w:rsidP="001D3EBD">
            <w:pPr>
              <w:rPr>
                <w:rFonts w:eastAsia="Times New Roman" w:cs="Calibri"/>
              </w:rPr>
            </w:pPr>
            <w:r>
              <w:rPr>
                <w:rFonts w:eastAsia="Times New Roman" w:cs="Calibri"/>
              </w:rPr>
              <w:t>Support</w:t>
            </w:r>
            <w:r w:rsidR="005570FB">
              <w:rPr>
                <w:rFonts w:eastAsia="Times New Roman" w:cs="Calibri"/>
              </w:rPr>
              <w:t>s</w:t>
            </w:r>
          </w:p>
        </w:tc>
      </w:tr>
      <w:tr w:rsidR="001D3EBD" w:rsidRPr="00556AB9" w14:paraId="5083C352" w14:textId="77777777" w:rsidTr="00DD396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474B5BA9" w:rsidR="001D3EBD" w:rsidRPr="00556AB9" w:rsidRDefault="001D3EBD" w:rsidP="001D3EBD">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215539F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1" w14:textId="77C9268A" w:rsidR="001D3EBD" w:rsidRPr="00556AB9" w:rsidRDefault="008F1D8F" w:rsidP="001D3EBD">
            <w:pPr>
              <w:rPr>
                <w:rFonts w:eastAsia="Times New Roman" w:cs="Calibri"/>
              </w:rPr>
            </w:pPr>
            <w:r>
              <w:rPr>
                <w:rFonts w:eastAsia="Times New Roman" w:cs="Calibri"/>
              </w:rPr>
              <w:t>S</w:t>
            </w:r>
            <w:r w:rsidR="00C235B9">
              <w:rPr>
                <w:rFonts w:eastAsia="Times New Roman" w:cs="Calibri"/>
              </w:rPr>
              <w:t>upports</w:t>
            </w:r>
          </w:p>
        </w:tc>
      </w:tr>
      <w:tr w:rsidR="001F7D1B" w:rsidRPr="00556AB9" w14:paraId="2124E9F7"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2BB168CF" w:rsidR="001F7D1B" w:rsidRPr="00556AB9" w:rsidRDefault="00CF7CB1" w:rsidP="00AF3EC4">
            <w:pPr>
              <w:rPr>
                <w:rFonts w:eastAsia="Times New Roman" w:cs="Calibri"/>
              </w:rPr>
            </w:pPr>
            <w:r>
              <w:rPr>
                <w:rFonts w:eastAsia="Times New Roman" w:cs="Calibri"/>
              </w:rPr>
              <w:t>Supports</w:t>
            </w:r>
          </w:p>
        </w:tc>
      </w:tr>
      <w:tr w:rsidR="001F7D1B" w:rsidRPr="00556AB9" w14:paraId="4F1ABE6D" w14:textId="77777777" w:rsidTr="001420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54E7CE9" w14:textId="5BA7B428" w:rsidR="001F7D1B" w:rsidRDefault="00142050" w:rsidP="00AF3EC4">
            <w:pPr>
              <w:rPr>
                <w:rFonts w:eastAsia="Times New Roman" w:cs="Calibri"/>
              </w:rPr>
            </w:pPr>
            <w:r>
              <w:rPr>
                <w:rFonts w:eastAsia="Times New Roman" w:cs="Calibri"/>
              </w:rPr>
              <w:t>Supports</w:t>
            </w:r>
          </w:p>
        </w:tc>
      </w:tr>
      <w:tr w:rsidR="001F7D1B" w:rsidRPr="00556AB9" w14:paraId="48B80330" w14:textId="77777777" w:rsidTr="00DD396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7120C72" w:rsidR="001F7D1B" w:rsidRDefault="00DD3962" w:rsidP="00AF3EC4">
            <w:pPr>
              <w:rPr>
                <w:rFonts w:eastAsia="Times New Roman" w:cs="Calibri"/>
              </w:rPr>
            </w:pPr>
            <w:r>
              <w:rPr>
                <w:rFonts w:eastAsia="Times New Roman" w:cs="Calibri"/>
              </w:rPr>
              <w:t>Supports</w:t>
            </w:r>
          </w:p>
        </w:tc>
      </w:tr>
      <w:tr w:rsidR="001F7D1B" w:rsidRPr="00556AB9" w14:paraId="3E2ABD91" w14:textId="77777777" w:rsidTr="00DD396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3E63025E" w:rsidR="001F7D1B" w:rsidRDefault="00DD3962" w:rsidP="00AF3EC4">
            <w:pPr>
              <w:rPr>
                <w:rFonts w:eastAsia="Times New Roman" w:cs="Calibri"/>
              </w:rPr>
            </w:pPr>
            <w:r>
              <w:rPr>
                <w:rFonts w:eastAsia="Times New Roman" w:cs="Calibri"/>
              </w:rPr>
              <w:t>Supports</w:t>
            </w:r>
          </w:p>
        </w:tc>
      </w:tr>
      <w:tr w:rsidR="001D3EBD" w:rsidRPr="00556AB9" w14:paraId="5083C356" w14:textId="77777777" w:rsidTr="00DD396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3" w14:textId="01297C1A" w:rsidR="001D3EBD" w:rsidRPr="00556AB9" w:rsidRDefault="001D3EBD" w:rsidP="001D3EB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4" w14:textId="75CBB90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5" w14:textId="71D40AE4" w:rsidR="001D3EBD" w:rsidRPr="00556AB9" w:rsidRDefault="00DD3962" w:rsidP="001D3EBD">
            <w:pPr>
              <w:rPr>
                <w:rFonts w:eastAsia="Times New Roman" w:cs="Calibri"/>
              </w:rPr>
            </w:pPr>
            <w:r>
              <w:rPr>
                <w:rFonts w:eastAsia="Times New Roman" w:cs="Calibri"/>
              </w:rPr>
              <w:t>Supports</w:t>
            </w:r>
          </w:p>
        </w:tc>
      </w:tr>
      <w:tr w:rsidR="001D3EBD"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1DE002EA" w:rsidR="001D3EBD" w:rsidRPr="00556AB9" w:rsidRDefault="001D3EBD" w:rsidP="001D3EB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69D88B17"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0B2A248B" w:rsidR="001D3EBD" w:rsidRPr="00556AB9" w:rsidRDefault="001D3EBD" w:rsidP="001D3EBD">
            <w:pPr>
              <w:rPr>
                <w:rFonts w:eastAsia="Times New Roman" w:cs="Calibri"/>
              </w:rPr>
            </w:pPr>
            <w:r>
              <w:rPr>
                <w:rFonts w:eastAsia="Times New Roman" w:cs="Calibri"/>
              </w:rPr>
              <w:t>Supports</w:t>
            </w:r>
          </w:p>
        </w:tc>
      </w:tr>
      <w:tr w:rsidR="001F7D1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F7D1B" w:rsidRPr="00556AB9" w:rsidRDefault="00CF7CB1" w:rsidP="0089009D">
            <w:pPr>
              <w:rPr>
                <w:rFonts w:eastAsia="Times New Roman" w:cs="Calibri"/>
              </w:rPr>
            </w:pPr>
            <w:r>
              <w:rPr>
                <w:rFonts w:eastAsia="Times New Roman" w:cs="Calibri"/>
              </w:rPr>
              <w:t>Supports (N/A)</w:t>
            </w:r>
          </w:p>
        </w:tc>
      </w:tr>
      <w:tr w:rsidR="001D3EBD"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1D3EBD" w:rsidRPr="00556AB9" w:rsidRDefault="001D3EBD" w:rsidP="001D3EB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BF202A2" w:rsidR="001D3EBD" w:rsidRPr="00556AB9" w:rsidRDefault="001D3EBD" w:rsidP="001D3EBD">
            <w:pPr>
              <w:rPr>
                <w:rFonts w:eastAsia="Times New Roman" w:cs="Calibri"/>
              </w:rPr>
            </w:pPr>
            <w:r>
              <w:rPr>
                <w:rFonts w:eastAsia="Times New Roman" w:cs="Calibri"/>
              </w:rPr>
              <w:t>Supports</w:t>
            </w:r>
            <w:r w:rsidR="005570FB">
              <w:rPr>
                <w:rFonts w:eastAsia="Times New Roman" w:cs="Calibri"/>
              </w:rPr>
              <w:t xml:space="preserve"> (N/A)</w:t>
            </w:r>
          </w:p>
        </w:tc>
      </w:tr>
      <w:tr w:rsidR="001D3EBD" w:rsidRPr="00556AB9" w14:paraId="5083C362" w14:textId="77777777" w:rsidTr="000B10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1D3EBD" w:rsidRPr="00556AB9" w:rsidRDefault="001D3EBD" w:rsidP="001D3EB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1FA14D12" w:rsidR="001D3EBD" w:rsidRPr="00556AB9" w:rsidRDefault="00DD3962" w:rsidP="001D3EBD">
            <w:pPr>
              <w:rPr>
                <w:rFonts w:eastAsia="Times New Roman" w:cs="Calibri"/>
              </w:rPr>
            </w:pPr>
            <w:r>
              <w:rPr>
                <w:rFonts w:eastAsia="Times New Roman" w:cs="Calibri"/>
              </w:rPr>
              <w:t>Supports</w:t>
            </w:r>
          </w:p>
        </w:tc>
      </w:tr>
      <w:tr w:rsidR="001D3EBD"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1D3EBD" w:rsidRPr="00556AB9" w:rsidRDefault="001D3EBD" w:rsidP="001D3EB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1D3EBD" w:rsidRPr="00556AB9" w:rsidRDefault="001D3EBD" w:rsidP="001D3EBD">
            <w:pPr>
              <w:rPr>
                <w:rFonts w:eastAsia="Times New Roman" w:cs="Calibri"/>
              </w:rPr>
            </w:pPr>
            <w:r>
              <w:rPr>
                <w:rFonts w:eastAsia="Times New Roman" w:cs="Calibri"/>
              </w:rPr>
              <w:t>Supports (N/A)</w:t>
            </w:r>
          </w:p>
        </w:tc>
      </w:tr>
      <w:tr w:rsidR="001D3EBD" w:rsidRPr="00556AB9" w14:paraId="5083C36A"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037853E2" w:rsidR="001D3EBD" w:rsidRPr="00556AB9" w:rsidRDefault="001D3EBD" w:rsidP="001D3EBD">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61F1C4D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9" w14:textId="306E9C85" w:rsidR="001D3EBD" w:rsidRPr="00556AB9" w:rsidRDefault="00D81179" w:rsidP="001D3EBD">
            <w:pPr>
              <w:rPr>
                <w:rFonts w:eastAsia="Times New Roman" w:cs="Calibri"/>
              </w:rPr>
            </w:pPr>
            <w:r>
              <w:rPr>
                <w:rFonts w:eastAsia="Times New Roman" w:cs="Calibri"/>
              </w:rPr>
              <w:t>Supports</w:t>
            </w:r>
          </w:p>
        </w:tc>
      </w:tr>
      <w:tr w:rsidR="00142050" w:rsidRPr="00556AB9" w14:paraId="5083C36E" w14:textId="77777777" w:rsidTr="00142050">
        <w:trPr>
          <w:trHeight w:val="114"/>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223DB0AA" w:rsidR="00142050" w:rsidRPr="00556AB9" w:rsidRDefault="00142050" w:rsidP="0014205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61B364F0" w:rsidR="00142050" w:rsidRPr="00556AB9" w:rsidRDefault="00142050" w:rsidP="0014205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47A1E510" w:rsidR="00142050" w:rsidRPr="00556AB9" w:rsidRDefault="00142050" w:rsidP="00142050">
            <w:pPr>
              <w:rPr>
                <w:rFonts w:eastAsia="Times New Roman" w:cs="Calibri"/>
              </w:rPr>
            </w:pPr>
            <w:r w:rsidRPr="00CB44F7">
              <w:rPr>
                <w:rFonts w:eastAsia="Times New Roman" w:cs="Calibri"/>
              </w:rPr>
              <w:t>Supports</w:t>
            </w:r>
          </w:p>
        </w:tc>
      </w:tr>
      <w:tr w:rsidR="00142050" w:rsidRPr="00556AB9" w14:paraId="5083C372" w14:textId="77777777" w:rsidTr="001420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F" w14:textId="156D5967" w:rsidR="00142050" w:rsidRPr="00556AB9" w:rsidRDefault="00142050" w:rsidP="0014205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0" w14:textId="1917116F" w:rsidR="00142050" w:rsidRPr="00556AB9" w:rsidRDefault="00142050" w:rsidP="0014205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1" w14:textId="53472C15" w:rsidR="00142050" w:rsidRPr="00556AB9" w:rsidRDefault="00142050" w:rsidP="00142050">
            <w:pPr>
              <w:rPr>
                <w:rFonts w:eastAsia="Times New Roman" w:cs="Calibri"/>
              </w:rPr>
            </w:pPr>
            <w:r w:rsidRPr="00CB44F7">
              <w:rPr>
                <w:rFonts w:eastAsia="Times New Roman" w:cs="Calibri"/>
              </w:rPr>
              <w:t>Supports</w:t>
            </w:r>
          </w:p>
        </w:tc>
      </w:tr>
      <w:tr w:rsidR="00142050" w:rsidRPr="00556AB9" w14:paraId="5083C376" w14:textId="77777777" w:rsidTr="001420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09B90503" w:rsidR="00142050" w:rsidRPr="00556AB9" w:rsidRDefault="00142050" w:rsidP="0014205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5A2CB435" w:rsidR="00142050" w:rsidRPr="00556AB9" w:rsidRDefault="00142050" w:rsidP="0014205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10B04D15" w:rsidR="00142050" w:rsidRPr="00556AB9" w:rsidRDefault="00142050" w:rsidP="00142050">
            <w:pPr>
              <w:rPr>
                <w:rFonts w:eastAsia="Times New Roman" w:cs="Calibri"/>
              </w:rPr>
            </w:pPr>
            <w:r w:rsidRPr="00CB44F7">
              <w:rPr>
                <w:rFonts w:eastAsia="Times New Roman" w:cs="Calibri"/>
              </w:rPr>
              <w:t>Supports</w:t>
            </w:r>
          </w:p>
        </w:tc>
      </w:tr>
      <w:tr w:rsidR="001D3EBD" w:rsidRPr="00556AB9" w14:paraId="5083C37A"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4E2745B0" w:rsidR="001D3EBD" w:rsidRPr="00556AB9" w:rsidRDefault="001D3EBD" w:rsidP="001D3EB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238944BB"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9" w14:textId="140BD521" w:rsidR="001D3EBD" w:rsidRPr="00556AB9" w:rsidRDefault="00D81179" w:rsidP="001D3EBD">
            <w:pPr>
              <w:rPr>
                <w:rFonts w:eastAsia="Times New Roman" w:cs="Calibri"/>
              </w:rPr>
            </w:pPr>
            <w:r>
              <w:rPr>
                <w:rFonts w:eastAsia="Times New Roman" w:cs="Calibri"/>
              </w:rPr>
              <w:t>Supports</w:t>
            </w:r>
          </w:p>
        </w:tc>
      </w:tr>
      <w:tr w:rsidR="001D3EBD" w:rsidRPr="00556AB9" w14:paraId="5083C37E"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1678A1FF" w:rsidR="001D3EBD" w:rsidRPr="00556AB9" w:rsidRDefault="001D3EBD" w:rsidP="001D3EB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6154F8E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D" w14:textId="13DC8E1E" w:rsidR="001D3EBD" w:rsidRPr="00556AB9" w:rsidRDefault="001D3EBD" w:rsidP="001D3EBD">
            <w:pPr>
              <w:rPr>
                <w:rFonts w:eastAsia="Times New Roman" w:cs="Calibri"/>
              </w:rPr>
            </w:pPr>
            <w:r w:rsidRPr="004B3CC3">
              <w:rPr>
                <w:rFonts w:eastAsia="Times New Roman" w:cs="Calibri"/>
              </w:rPr>
              <w:t>Supports</w:t>
            </w:r>
          </w:p>
        </w:tc>
      </w:tr>
      <w:tr w:rsidR="001D3EBD" w:rsidRPr="00556AB9" w14:paraId="5083C382" w14:textId="77777777" w:rsidTr="00DD396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F" w14:textId="60E6CD15" w:rsidR="001D3EBD" w:rsidRPr="00556AB9" w:rsidRDefault="001D3EBD" w:rsidP="001D3EB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0" w14:textId="40971FE4"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1" w14:textId="08112BB6" w:rsidR="001D3EBD" w:rsidRPr="00556AB9" w:rsidRDefault="00DD3962" w:rsidP="001D3EBD">
            <w:pPr>
              <w:rPr>
                <w:rFonts w:eastAsia="Times New Roman" w:cs="Calibri"/>
              </w:rPr>
            </w:pPr>
            <w:r>
              <w:rPr>
                <w:rFonts w:eastAsia="Times New Roman" w:cs="Calibri"/>
              </w:rPr>
              <w:t>Supports</w:t>
            </w:r>
          </w:p>
        </w:tc>
      </w:tr>
      <w:tr w:rsidR="001F7D1B"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1F7D1B" w:rsidRPr="00556AB9" w:rsidRDefault="00CF7CB1" w:rsidP="0089009D">
            <w:pPr>
              <w:rPr>
                <w:rFonts w:eastAsia="Times New Roman" w:cs="Calibri"/>
              </w:rPr>
            </w:pPr>
            <w:r>
              <w:rPr>
                <w:rFonts w:eastAsia="Times New Roman" w:cs="Calibri"/>
              </w:rPr>
              <w:t>Supports (N/A)</w:t>
            </w:r>
          </w:p>
        </w:tc>
      </w:tr>
      <w:tr w:rsidR="001F7D1B"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44E2390" w:rsidR="001F7D1B" w:rsidRDefault="00CF7CB1" w:rsidP="0089009D">
            <w:pPr>
              <w:rPr>
                <w:rFonts w:eastAsia="Times New Roman" w:cs="Calibri"/>
              </w:rPr>
            </w:pPr>
            <w:r>
              <w:rPr>
                <w:rFonts w:eastAsia="Times New Roman" w:cs="Calibri"/>
              </w:rPr>
              <w:t>Supports (N/A)</w:t>
            </w:r>
          </w:p>
        </w:tc>
      </w:tr>
      <w:tr w:rsidR="001F7D1B" w:rsidRPr="00556AB9" w14:paraId="1F17A9CA" w14:textId="77777777" w:rsidTr="001420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4E829618" w:rsidR="001F7D1B" w:rsidRDefault="00142050" w:rsidP="0089009D">
            <w:pPr>
              <w:rPr>
                <w:rFonts w:eastAsia="Times New Roman" w:cs="Calibri"/>
              </w:rPr>
            </w:pPr>
            <w:r>
              <w:rPr>
                <w:rFonts w:eastAsia="Times New Roman" w:cs="Calibri"/>
              </w:rPr>
              <w:t>Supports</w:t>
            </w:r>
          </w:p>
        </w:tc>
      </w:tr>
      <w:tr w:rsidR="001A059F"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1A059F" w:rsidRDefault="00CF7CB1" w:rsidP="0089009D">
            <w:pPr>
              <w:rPr>
                <w:rFonts w:eastAsia="Times New Roman" w:cs="Calibri"/>
              </w:rPr>
            </w:pPr>
            <w:r>
              <w:rPr>
                <w:rFonts w:eastAsia="Times New Roman" w:cs="Calibri"/>
              </w:rPr>
              <w:t>Supports (N/A)</w:t>
            </w:r>
          </w:p>
        </w:tc>
      </w:tr>
      <w:tr w:rsidR="001D3EBD" w:rsidRPr="00556AB9" w14:paraId="5083C386" w14:textId="77777777" w:rsidTr="00DD396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57A58896" w:rsidR="001D3EBD" w:rsidRPr="00556AB9" w:rsidRDefault="001D3EBD" w:rsidP="001D3EB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333FC0A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52318E92" w:rsidR="001D3EBD" w:rsidRPr="00556AB9" w:rsidRDefault="00DD3962" w:rsidP="001D3EBD">
            <w:pPr>
              <w:rPr>
                <w:rFonts w:eastAsia="Times New Roman" w:cs="Calibri"/>
              </w:rPr>
            </w:pPr>
            <w:r>
              <w:rPr>
                <w:rFonts w:eastAsia="Times New Roman" w:cs="Calibri"/>
              </w:rPr>
              <w:t>Supports</w:t>
            </w:r>
          </w:p>
        </w:tc>
      </w:tr>
      <w:tr w:rsidR="001D3EBD" w:rsidRPr="00556AB9" w14:paraId="5083C38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18D1B8C1" w:rsidR="001D3EBD" w:rsidRPr="00556AB9" w:rsidRDefault="001D3EBD" w:rsidP="001D3EB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3FB14C4A"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9" w14:textId="0FC8944B" w:rsidR="001D3EBD" w:rsidRPr="00556AB9" w:rsidRDefault="001D3EBD" w:rsidP="001D3EBD">
            <w:pPr>
              <w:rPr>
                <w:rFonts w:eastAsia="Times New Roman" w:cs="Calibri"/>
              </w:rPr>
            </w:pPr>
            <w:r>
              <w:rPr>
                <w:rFonts w:eastAsia="Times New Roman" w:cs="Calibri"/>
              </w:rPr>
              <w:t>Supports</w:t>
            </w:r>
          </w:p>
        </w:tc>
      </w:tr>
      <w:tr w:rsidR="001D3EBD"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1D3EBD" w:rsidRPr="00556AB9" w:rsidRDefault="001D3EBD" w:rsidP="001D3EB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1D3EBD" w:rsidRPr="00556AB9" w:rsidRDefault="001D3EBD" w:rsidP="001D3EBD">
            <w:pPr>
              <w:rPr>
                <w:rFonts w:eastAsia="Times New Roman" w:cs="Calibri"/>
              </w:rPr>
            </w:pPr>
            <w:r>
              <w:rPr>
                <w:rFonts w:eastAsia="Times New Roman" w:cs="Calibri"/>
              </w:rPr>
              <w:t>Supports</w:t>
            </w:r>
          </w:p>
        </w:tc>
      </w:tr>
      <w:tr w:rsidR="001D3EBD" w:rsidRPr="00556AB9" w14:paraId="5083C39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238008F8" w:rsidR="001D3EBD" w:rsidRPr="00556AB9" w:rsidRDefault="001D3EBD" w:rsidP="001D3EB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409062C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1" w14:textId="7E2B5BBD"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6" w14:textId="77777777" w:rsidTr="001420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14AFB4ED" w:rsidR="001D3EBD" w:rsidRPr="00556AB9" w:rsidRDefault="001D3EBD" w:rsidP="001D3EB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672D369D"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5" w14:textId="4C951188"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A" w14:textId="77777777" w:rsidTr="00142050">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42990986" w:rsidR="001D3EBD" w:rsidRPr="00556AB9" w:rsidRDefault="001D3EBD" w:rsidP="001D3EB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56F5FE74"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9" w14:textId="362F7E16"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E"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6F0F67A2" w:rsidR="001D3EBD" w:rsidRPr="00556AB9" w:rsidRDefault="001D3EBD" w:rsidP="001D3EB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669DAA6D"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98EE602" w:rsidR="001D3EBD" w:rsidRPr="00556AB9" w:rsidRDefault="00FD3F91" w:rsidP="001D3EBD">
            <w:pPr>
              <w:rPr>
                <w:rFonts w:eastAsia="Times New Roman" w:cs="Calibri"/>
              </w:rPr>
            </w:pPr>
            <w:r>
              <w:rPr>
                <w:rFonts w:eastAsia="Times New Roman" w:cs="Calibri"/>
              </w:rPr>
              <w:t>Supports</w:t>
            </w:r>
          </w:p>
        </w:tc>
      </w:tr>
      <w:tr w:rsidR="001D3EBD" w:rsidRPr="00556AB9" w14:paraId="5083C3A2" w14:textId="77777777" w:rsidTr="006F436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F" w14:textId="66432BFE" w:rsidR="001D3EBD" w:rsidRPr="00556AB9" w:rsidRDefault="001D3EBD" w:rsidP="001D3EB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0" w14:textId="04E14B84"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1" w14:textId="5C7EA336" w:rsidR="001D3EBD" w:rsidRPr="00556AB9" w:rsidRDefault="006F436A" w:rsidP="001D3EBD">
            <w:pPr>
              <w:rPr>
                <w:rFonts w:eastAsia="Times New Roman" w:cs="Calibri"/>
              </w:rPr>
            </w:pPr>
            <w:r>
              <w:rPr>
                <w:rFonts w:eastAsia="Times New Roman" w:cs="Calibri"/>
              </w:rPr>
              <w:t>Supports</w:t>
            </w:r>
          </w:p>
        </w:tc>
      </w:tr>
      <w:tr w:rsidR="001D3EBD"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1D3EBD" w:rsidRPr="00556AB9" w:rsidRDefault="001D3EBD" w:rsidP="001D3EB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1D3EBD" w:rsidRPr="00556AB9" w:rsidRDefault="001D3EBD" w:rsidP="001D3EBD">
            <w:pPr>
              <w:rPr>
                <w:rFonts w:eastAsia="Times New Roman" w:cs="Calibri"/>
              </w:rPr>
            </w:pPr>
            <w:r>
              <w:rPr>
                <w:rFonts w:eastAsia="Times New Roman" w:cs="Calibri"/>
              </w:rPr>
              <w:t>Supports</w:t>
            </w:r>
          </w:p>
        </w:tc>
      </w:tr>
      <w:tr w:rsidR="001D3EBD"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1D3EBD" w:rsidRPr="00556AB9" w:rsidRDefault="001D3EBD" w:rsidP="001D3EB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5CA93457" w:rsidR="001D3EBD" w:rsidRPr="00556AB9" w:rsidRDefault="001D3EBD" w:rsidP="001D3EBD">
            <w:pPr>
              <w:rPr>
                <w:rFonts w:eastAsia="Times New Roman" w:cs="Calibri"/>
              </w:rPr>
            </w:pPr>
            <w:r>
              <w:rPr>
                <w:rFonts w:eastAsia="Times New Roman" w:cs="Calibri"/>
              </w:rPr>
              <w:t>Supports</w:t>
            </w:r>
          </w:p>
        </w:tc>
      </w:tr>
      <w:tr w:rsidR="001D3EBD" w:rsidRPr="00556AB9" w14:paraId="5083C3AE" w14:textId="77777777" w:rsidTr="001F61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353246B9" w:rsidR="001D3EBD" w:rsidRPr="00556AB9" w:rsidRDefault="001D3EBD" w:rsidP="001D3EB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1B8B521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77BC71AF" w:rsidR="001D3EBD" w:rsidRPr="00556AB9" w:rsidRDefault="001F6159" w:rsidP="001D3EBD">
            <w:pPr>
              <w:rPr>
                <w:rFonts w:eastAsia="Times New Roman" w:cs="Calibri"/>
              </w:rPr>
            </w:pPr>
            <w:r>
              <w:rPr>
                <w:rFonts w:eastAsia="Times New Roman" w:cs="Calibri"/>
              </w:rPr>
              <w:t>Supports</w:t>
            </w:r>
          </w:p>
        </w:tc>
      </w:tr>
      <w:tr w:rsidR="001D3EBD" w:rsidRPr="00556AB9" w14:paraId="5083C3B2" w14:textId="77777777" w:rsidTr="0014205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F" w14:textId="2F6B09F5" w:rsidR="001D3EBD" w:rsidRPr="00556AB9" w:rsidRDefault="001D3EBD" w:rsidP="001D3EB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B0" w14:textId="4CD0AD13"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B1" w14:textId="5692C389" w:rsidR="001D3EBD" w:rsidRPr="00556AB9" w:rsidRDefault="00142050" w:rsidP="001D3EBD">
            <w:pPr>
              <w:rPr>
                <w:rFonts w:eastAsia="Times New Roman" w:cs="Calibri"/>
              </w:rPr>
            </w:pPr>
            <w:r>
              <w:rPr>
                <w:rFonts w:eastAsia="Times New Roman" w:cs="Calibri"/>
              </w:rPr>
              <w:t>Supports</w:t>
            </w:r>
          </w:p>
        </w:tc>
      </w:tr>
      <w:tr w:rsidR="001A059F" w:rsidRPr="00556AB9" w14:paraId="02209963" w14:textId="77777777" w:rsidTr="00D128F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2653B5D3" w:rsidR="001A059F" w:rsidRPr="00556AB9" w:rsidRDefault="00D128F4" w:rsidP="0089009D">
            <w:pPr>
              <w:rPr>
                <w:rFonts w:eastAsia="Times New Roman" w:cs="Calibri"/>
              </w:rPr>
            </w:pPr>
            <w:r>
              <w:rPr>
                <w:rFonts w:eastAsia="Times New Roman" w:cs="Calibri"/>
              </w:rPr>
              <w:t>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510318" w:rsidRPr="00E106CB" w14:paraId="5083C3CC" w14:textId="77777777" w:rsidTr="0090096B">
        <w:tc>
          <w:tcPr>
            <w:tcW w:w="1070" w:type="pct"/>
            <w:shd w:val="clear" w:color="auto" w:fill="auto"/>
          </w:tcPr>
          <w:p w14:paraId="5083C3BD" w14:textId="77777777" w:rsidR="00510318" w:rsidRPr="00E106CB" w:rsidRDefault="00142050" w:rsidP="00510318">
            <w:pPr>
              <w:rPr>
                <w:rFonts w:cs="Calibri"/>
              </w:rPr>
            </w:pPr>
            <w:hyperlink r:id="rId11" w:anchor="text-equiv-all" w:history="1">
              <w:r w:rsidR="00510318" w:rsidRPr="009154D9">
                <w:rPr>
                  <w:rStyle w:val="Hyperlink"/>
                  <w:rFonts w:cs="Calibri"/>
                </w:rPr>
                <w:t>1.1.1: Non-Text Content</w:t>
              </w:r>
            </w:hyperlink>
            <w:r w:rsidR="00510318" w:rsidRPr="00E106CB">
              <w:rPr>
                <w:rFonts w:cs="Calibri"/>
              </w:rPr>
              <w:t xml:space="preserve"> (A)</w:t>
            </w:r>
            <w:r w:rsidR="00510318" w:rsidRPr="00E106CB">
              <w:rPr>
                <w:rFonts w:cs="Calibri"/>
              </w:rPr>
              <w:br/>
              <w:t>Provide text alternatives for non-text content (e.g. images)</w:t>
            </w:r>
          </w:p>
        </w:tc>
        <w:tc>
          <w:tcPr>
            <w:tcW w:w="846" w:type="pct"/>
            <w:shd w:val="clear" w:color="auto" w:fill="EAF1DD" w:themeFill="accent3" w:themeFillTint="33"/>
          </w:tcPr>
          <w:p w14:paraId="5083C3BF" w14:textId="755885B3" w:rsidR="00510318" w:rsidRPr="00445499" w:rsidRDefault="0090096B" w:rsidP="00510318">
            <w:pPr>
              <w:rPr>
                <w:rFonts w:cs="Calibri"/>
              </w:rPr>
            </w:pPr>
            <w:r>
              <w:rPr>
                <w:rFonts w:eastAsia="Times New Roman" w:cs="Calibri"/>
              </w:rPr>
              <w:t>Supports</w:t>
            </w:r>
          </w:p>
        </w:tc>
        <w:tc>
          <w:tcPr>
            <w:tcW w:w="3084" w:type="pct"/>
            <w:shd w:val="clear" w:color="auto" w:fill="auto"/>
          </w:tcPr>
          <w:p w14:paraId="5083C3CB" w14:textId="4158EAC8" w:rsidR="00120AEE" w:rsidRPr="003575FE" w:rsidRDefault="003575FE" w:rsidP="00510318">
            <w:pPr>
              <w:autoSpaceDE w:val="0"/>
              <w:autoSpaceDN w:val="0"/>
              <w:adjustRightInd w:val="0"/>
              <w:rPr>
                <w:rFonts w:cs="Calibri"/>
                <w:color w:val="000000"/>
              </w:rPr>
            </w:pPr>
            <w:r>
              <w:rPr>
                <w:rFonts w:cs="Calibri"/>
                <w:color w:val="000000"/>
              </w:rPr>
              <w:t>All</w:t>
            </w:r>
            <w:r w:rsidR="00510318" w:rsidRPr="008E00BA">
              <w:rPr>
                <w:rFonts w:cs="Calibri"/>
                <w:color w:val="000000"/>
              </w:rPr>
              <w:t xml:space="preserve"> images and icons include text equivalents.</w:t>
            </w:r>
          </w:p>
        </w:tc>
      </w:tr>
      <w:tr w:rsidR="00510318" w:rsidRPr="00E106CB" w14:paraId="5083C3D2" w14:textId="77777777" w:rsidTr="000F2D17">
        <w:tc>
          <w:tcPr>
            <w:tcW w:w="1070" w:type="pct"/>
            <w:shd w:val="clear" w:color="auto" w:fill="auto"/>
          </w:tcPr>
          <w:p w14:paraId="5083C3CD" w14:textId="77777777" w:rsidR="00510318" w:rsidRPr="0053044C" w:rsidRDefault="00142050" w:rsidP="00510318">
            <w:pPr>
              <w:rPr>
                <w:rFonts w:cs="Calibri"/>
                <w:color w:val="0563C1"/>
                <w:u w:val="single"/>
              </w:rPr>
            </w:pPr>
            <w:hyperlink r:id="rId12" w:anchor="content-structure-separation-understanding" w:history="1">
              <w:r w:rsidR="00510318" w:rsidRPr="009154D9">
                <w:rPr>
                  <w:rStyle w:val="Hyperlink"/>
                  <w:rFonts w:cs="Calibri"/>
                </w:rPr>
                <w:t>1.3.3: Sensory Characteristics</w:t>
              </w:r>
            </w:hyperlink>
            <w:r w:rsidR="00510318" w:rsidRPr="00E106CB">
              <w:rPr>
                <w:rFonts w:cs="Calibri"/>
              </w:rPr>
              <w:t xml:space="preserve"> (A)</w:t>
            </w:r>
            <w:r w:rsidR="00510318" w:rsidRPr="00E106CB">
              <w:rPr>
                <w:rFonts w:cs="Calibri"/>
              </w:rPr>
              <w:br/>
              <w:t>Do not rely on sensory characteristics of components such as shape, size, visual location, orientation, or sound</w:t>
            </w:r>
          </w:p>
        </w:tc>
        <w:tc>
          <w:tcPr>
            <w:tcW w:w="846" w:type="pct"/>
            <w:shd w:val="clear" w:color="auto" w:fill="EAF1DD" w:themeFill="accent3" w:themeFillTint="33"/>
          </w:tcPr>
          <w:p w14:paraId="5083C3CE" w14:textId="2E7C8D78" w:rsidR="00510318" w:rsidRPr="00445499" w:rsidRDefault="00510318" w:rsidP="00510318">
            <w:pPr>
              <w:rPr>
                <w:rFonts w:cs="Calibri"/>
              </w:rPr>
            </w:pPr>
            <w:r>
              <w:rPr>
                <w:rFonts w:cs="Calibri"/>
              </w:rPr>
              <w:t>Supports</w:t>
            </w:r>
          </w:p>
        </w:tc>
        <w:tc>
          <w:tcPr>
            <w:tcW w:w="3084" w:type="pct"/>
            <w:shd w:val="clear" w:color="auto" w:fill="auto"/>
          </w:tcPr>
          <w:p w14:paraId="5083C3D1" w14:textId="64F27F55" w:rsidR="00510318" w:rsidRPr="00DF2532" w:rsidRDefault="00510318" w:rsidP="00510318">
            <w:pPr>
              <w:rPr>
                <w:rFonts w:cs="Calibri"/>
              </w:rPr>
            </w:pPr>
            <w:r>
              <w:rPr>
                <w:rFonts w:cs="Calibri"/>
              </w:rPr>
              <w:t>C</w:t>
            </w:r>
            <w:r w:rsidRPr="00E106CB">
              <w:rPr>
                <w:rFonts w:cs="Calibri"/>
              </w:rPr>
              <w:t>ontent</w:t>
            </w:r>
            <w:r>
              <w:rPr>
                <w:rFonts w:cs="Calibri"/>
              </w:rPr>
              <w:t xml:space="preserve"> does not</w:t>
            </w:r>
            <w:r w:rsidRPr="00E106CB">
              <w:rPr>
                <w:rFonts w:cs="Calibri"/>
              </w:rPr>
              <w:t xml:space="preserve"> rel</w:t>
            </w:r>
            <w:r>
              <w:rPr>
                <w:rFonts w:cs="Calibri"/>
              </w:rPr>
              <w:t>y</w:t>
            </w:r>
            <w:r w:rsidRPr="00E106CB">
              <w:rPr>
                <w:rFonts w:cs="Calibri"/>
              </w:rPr>
              <w:t xml:space="preserve"> on sensory characteristics</w:t>
            </w:r>
            <w:r>
              <w:rPr>
                <w:rFonts w:cs="Calibri"/>
              </w:rPr>
              <w:t xml:space="preserve"> for all content.</w:t>
            </w:r>
          </w:p>
        </w:tc>
      </w:tr>
      <w:tr w:rsidR="00510318" w:rsidRPr="00E106CB" w14:paraId="5083C3DD" w14:textId="77777777" w:rsidTr="009977D0">
        <w:tc>
          <w:tcPr>
            <w:tcW w:w="1070" w:type="pct"/>
            <w:shd w:val="clear" w:color="auto" w:fill="auto"/>
          </w:tcPr>
          <w:p w14:paraId="5083C3D3" w14:textId="77777777" w:rsidR="00510318" w:rsidRPr="00E106CB" w:rsidRDefault="00142050" w:rsidP="00510318">
            <w:pPr>
              <w:rPr>
                <w:rFonts w:cs="Calibri"/>
              </w:rPr>
            </w:pPr>
            <w:hyperlink r:id="rId13" w:anchor="visual-audio-contrast-without-color" w:history="1">
              <w:r w:rsidR="00510318" w:rsidRPr="009154D9">
                <w:rPr>
                  <w:rStyle w:val="Hyperlink"/>
                  <w:rFonts w:cs="Calibri"/>
                </w:rPr>
                <w:t>1.4.1: Use of Color</w:t>
              </w:r>
            </w:hyperlink>
            <w:r w:rsidR="00510318" w:rsidRPr="00E106CB">
              <w:rPr>
                <w:rFonts w:cs="Calibri"/>
              </w:rPr>
              <w:t xml:space="preserve"> (A)</w:t>
            </w:r>
            <w:r w:rsidR="00510318" w:rsidRPr="00E106CB">
              <w:rPr>
                <w:rFonts w:cs="Calibri"/>
              </w:rPr>
              <w:br/>
              <w:t>Color is not used as the only visual means of conveying info</w:t>
            </w:r>
          </w:p>
        </w:tc>
        <w:tc>
          <w:tcPr>
            <w:tcW w:w="846" w:type="pct"/>
            <w:shd w:val="clear" w:color="auto" w:fill="EAF1DD" w:themeFill="accent3" w:themeFillTint="33"/>
          </w:tcPr>
          <w:p w14:paraId="5083C3D5" w14:textId="1172FD1C" w:rsidR="00510318" w:rsidRPr="00445499" w:rsidRDefault="009977D0" w:rsidP="00510318">
            <w:pPr>
              <w:rPr>
                <w:rFonts w:cs="Calibri"/>
              </w:rPr>
            </w:pPr>
            <w:r>
              <w:rPr>
                <w:rFonts w:eastAsia="Times New Roman" w:cs="Calibri"/>
              </w:rPr>
              <w:t>Supports</w:t>
            </w:r>
          </w:p>
        </w:tc>
        <w:tc>
          <w:tcPr>
            <w:tcW w:w="3084" w:type="pct"/>
            <w:shd w:val="clear" w:color="auto" w:fill="auto"/>
          </w:tcPr>
          <w:p w14:paraId="2B2A55BA" w14:textId="0C99887B" w:rsidR="00510318" w:rsidRDefault="00510318" w:rsidP="009977D0">
            <w:pPr>
              <w:rPr>
                <w:rFonts w:cs="Calibri"/>
                <w:b/>
              </w:rPr>
            </w:pPr>
            <w:r w:rsidRPr="00E106CB">
              <w:rPr>
                <w:rFonts w:cs="Calibri"/>
              </w:rPr>
              <w:t>Color is not used as the only</w:t>
            </w:r>
            <w:r>
              <w:rPr>
                <w:rFonts w:cs="Calibri"/>
              </w:rPr>
              <w:t xml:space="preserve"> means of conveying information</w:t>
            </w:r>
            <w:r w:rsidR="009977D0">
              <w:rPr>
                <w:rFonts w:cs="Calibri"/>
              </w:rPr>
              <w:t>.</w:t>
            </w:r>
          </w:p>
          <w:p w14:paraId="5083C3DC" w14:textId="0D2772BF" w:rsidR="00510318" w:rsidRPr="001B20EC" w:rsidRDefault="00510318" w:rsidP="00510318">
            <w:pPr>
              <w:rPr>
                <w:rFonts w:cs="Calibri"/>
              </w:rPr>
            </w:pPr>
          </w:p>
        </w:tc>
      </w:tr>
      <w:tr w:rsidR="00510318" w:rsidRPr="00E106CB" w14:paraId="5083C3E7" w14:textId="77777777" w:rsidTr="009977D0">
        <w:tc>
          <w:tcPr>
            <w:tcW w:w="1070" w:type="pct"/>
            <w:shd w:val="clear" w:color="auto" w:fill="auto"/>
          </w:tcPr>
          <w:p w14:paraId="5083C3DE" w14:textId="77777777" w:rsidR="00510318" w:rsidRPr="00E106CB" w:rsidRDefault="00142050" w:rsidP="00510318">
            <w:pPr>
              <w:rPr>
                <w:rFonts w:cs="Calibri"/>
              </w:rPr>
            </w:pPr>
            <w:hyperlink r:id="rId14" w:anchor="visual-audio-contrast-contrast" w:history="1">
              <w:r w:rsidR="00510318" w:rsidRPr="009154D9">
                <w:rPr>
                  <w:rStyle w:val="Hyperlink"/>
                  <w:rFonts w:cs="Calibri"/>
                </w:rPr>
                <w:t>1.4.3: Color Contrast (Minimum)</w:t>
              </w:r>
            </w:hyperlink>
            <w:r w:rsidR="00510318" w:rsidRPr="00E106CB">
              <w:rPr>
                <w:rFonts w:cs="Calibri"/>
              </w:rPr>
              <w:t xml:space="preserve"> (AA)</w:t>
            </w:r>
            <w:r w:rsidR="00510318" w:rsidRPr="00E106CB">
              <w:rPr>
                <w:rFonts w:cs="Calibri"/>
              </w:rPr>
              <w:br/>
              <w:t>Text has enough contrast with the background (4.5:1 for small text and 3:1 for large text)</w:t>
            </w:r>
          </w:p>
        </w:tc>
        <w:tc>
          <w:tcPr>
            <w:tcW w:w="846" w:type="pct"/>
            <w:shd w:val="clear" w:color="auto" w:fill="EAF1DD" w:themeFill="accent3" w:themeFillTint="33"/>
          </w:tcPr>
          <w:p w14:paraId="5083C3E0" w14:textId="3A159899" w:rsidR="00510318" w:rsidRPr="00445499" w:rsidRDefault="009977D0" w:rsidP="00510318">
            <w:pPr>
              <w:rPr>
                <w:rFonts w:cs="Calibri"/>
              </w:rPr>
            </w:pPr>
            <w:r>
              <w:rPr>
                <w:rFonts w:eastAsia="Times New Roman" w:cs="Calibri"/>
              </w:rPr>
              <w:t>Supports</w:t>
            </w:r>
          </w:p>
        </w:tc>
        <w:tc>
          <w:tcPr>
            <w:tcW w:w="3084" w:type="pct"/>
            <w:shd w:val="clear" w:color="auto" w:fill="auto"/>
          </w:tcPr>
          <w:p w14:paraId="32CAF3D6" w14:textId="463A93EF" w:rsidR="00510318" w:rsidRDefault="009977D0" w:rsidP="00510318">
            <w:pPr>
              <w:rPr>
                <w:rFonts w:cs="Calibri"/>
                <w:b/>
              </w:rPr>
            </w:pPr>
            <w:r>
              <w:rPr>
                <w:rFonts w:cs="Calibri"/>
              </w:rPr>
              <w:t>All text has enough contrast with its corresponding background.</w:t>
            </w:r>
          </w:p>
          <w:p w14:paraId="5083C3E6" w14:textId="49F6415E" w:rsidR="00510318" w:rsidRPr="00E04968" w:rsidRDefault="00510318" w:rsidP="00510318">
            <w:pPr>
              <w:rPr>
                <w:rFonts w:cs="Calibri"/>
              </w:rPr>
            </w:pPr>
          </w:p>
        </w:tc>
      </w:tr>
      <w:tr w:rsidR="00510318" w:rsidRPr="00E106CB" w14:paraId="5083C3EC" w14:textId="77777777" w:rsidTr="000F2D17">
        <w:tc>
          <w:tcPr>
            <w:tcW w:w="1070" w:type="pct"/>
            <w:shd w:val="clear" w:color="auto" w:fill="auto"/>
          </w:tcPr>
          <w:p w14:paraId="5083C3E8" w14:textId="77777777" w:rsidR="00510318" w:rsidRPr="00E106CB" w:rsidRDefault="00142050" w:rsidP="00510318">
            <w:pPr>
              <w:rPr>
                <w:rFonts w:cs="Calibri"/>
              </w:rPr>
            </w:pPr>
            <w:hyperlink r:id="rId15" w:anchor="visual-audio-contrast-scale" w:history="1">
              <w:r w:rsidR="00510318" w:rsidRPr="009154D9">
                <w:rPr>
                  <w:rStyle w:val="Hyperlink"/>
                  <w:rFonts w:cs="Calibri"/>
                </w:rPr>
                <w:t>1.4.4: Resize Text</w:t>
              </w:r>
            </w:hyperlink>
            <w:r w:rsidR="00510318" w:rsidRPr="00E106CB">
              <w:rPr>
                <w:rFonts w:cs="Calibri"/>
              </w:rPr>
              <w:t xml:space="preserve"> (AA)</w:t>
            </w:r>
          </w:p>
          <w:p w14:paraId="5083C3E9" w14:textId="77777777" w:rsidR="00510318" w:rsidRPr="00E106CB" w:rsidRDefault="00510318" w:rsidP="00510318">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C755DF3" w:rsidR="00510318" w:rsidRPr="00445499" w:rsidRDefault="00510318" w:rsidP="00510318">
            <w:pPr>
              <w:rPr>
                <w:rFonts w:cs="Calibri"/>
              </w:rPr>
            </w:pPr>
            <w:r>
              <w:rPr>
                <w:rFonts w:cs="Calibri"/>
              </w:rPr>
              <w:t>Supports</w:t>
            </w:r>
          </w:p>
        </w:tc>
        <w:tc>
          <w:tcPr>
            <w:tcW w:w="3084" w:type="pct"/>
            <w:shd w:val="clear" w:color="auto" w:fill="auto"/>
          </w:tcPr>
          <w:p w14:paraId="5083C3EB" w14:textId="1058985E" w:rsidR="00510318" w:rsidRPr="00A07FED" w:rsidRDefault="00510318" w:rsidP="00510318">
            <w:pPr>
              <w:rPr>
                <w:rFonts w:cs="Calibri"/>
              </w:rPr>
            </w:pPr>
            <w:r w:rsidRPr="00E106CB">
              <w:rPr>
                <w:rFonts w:cs="Calibri"/>
              </w:rPr>
              <w:t>Text can be enlarged to 200</w:t>
            </w:r>
            <w:r>
              <w:rPr>
                <w:rFonts w:cs="Calibri"/>
              </w:rPr>
              <w:t>% and content remains functional.</w:t>
            </w:r>
          </w:p>
        </w:tc>
      </w:tr>
      <w:tr w:rsidR="00510318" w:rsidRPr="00E106CB" w14:paraId="5083C3F4" w14:textId="77777777" w:rsidTr="00743646">
        <w:tc>
          <w:tcPr>
            <w:tcW w:w="1070" w:type="pct"/>
            <w:shd w:val="clear" w:color="auto" w:fill="auto"/>
          </w:tcPr>
          <w:p w14:paraId="5083C3ED" w14:textId="77777777" w:rsidR="00510318" w:rsidRPr="00E106CB" w:rsidRDefault="00142050" w:rsidP="00510318">
            <w:pPr>
              <w:rPr>
                <w:rFonts w:cs="Calibri"/>
              </w:rPr>
            </w:pPr>
            <w:hyperlink r:id="rId16" w:anchor="visual-audio-contrast-text-presentation" w:history="1">
              <w:r w:rsidR="00510318" w:rsidRPr="009154D9">
                <w:rPr>
                  <w:rStyle w:val="Hyperlink"/>
                  <w:rFonts w:cs="Calibri"/>
                </w:rPr>
                <w:t>1.4.5: Images of Text</w:t>
              </w:r>
            </w:hyperlink>
            <w:r w:rsidR="00510318" w:rsidRPr="00E106CB">
              <w:rPr>
                <w:rFonts w:cs="Calibri"/>
              </w:rPr>
              <w:t xml:space="preserve"> (AA)</w:t>
            </w:r>
            <w:r w:rsidR="00510318"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47974B0C" w:rsidR="00510318" w:rsidRPr="00445499" w:rsidRDefault="00743646" w:rsidP="00510318">
            <w:pPr>
              <w:rPr>
                <w:rFonts w:cs="Calibri"/>
              </w:rPr>
            </w:pPr>
            <w:r>
              <w:rPr>
                <w:rFonts w:cs="Calibri"/>
              </w:rPr>
              <w:t>Supports</w:t>
            </w:r>
          </w:p>
        </w:tc>
        <w:tc>
          <w:tcPr>
            <w:tcW w:w="3084" w:type="pct"/>
            <w:shd w:val="clear" w:color="auto" w:fill="auto"/>
          </w:tcPr>
          <w:p w14:paraId="5083C3F3" w14:textId="72EBB105" w:rsidR="00510318" w:rsidRPr="005D6413" w:rsidRDefault="005D6413" w:rsidP="00510318">
            <w:pPr>
              <w:rPr>
                <w:rFonts w:cs="Calibri"/>
              </w:rPr>
            </w:pPr>
            <w:r>
              <w:rPr>
                <w:rFonts w:cs="Calibri"/>
              </w:rPr>
              <w:t>N</w:t>
            </w:r>
            <w:r w:rsidR="00510318">
              <w:rPr>
                <w:rFonts w:cs="Calibri"/>
              </w:rPr>
              <w:t>o images of text are used other than for Logos or essential presentation</w:t>
            </w:r>
            <w:r>
              <w:rPr>
                <w:rFonts w:cs="Calibri"/>
              </w:rPr>
              <w:t>.</w:t>
            </w:r>
          </w:p>
        </w:tc>
      </w:tr>
      <w:tr w:rsidR="00523DD5" w:rsidRPr="00E106CB" w14:paraId="21A9A861" w14:textId="77777777" w:rsidTr="00F04DB4">
        <w:tc>
          <w:tcPr>
            <w:tcW w:w="1070" w:type="pct"/>
            <w:shd w:val="clear" w:color="auto" w:fill="auto"/>
          </w:tcPr>
          <w:p w14:paraId="4AA3B5EC" w14:textId="77777777" w:rsidR="00523DD5" w:rsidRPr="00206B68" w:rsidRDefault="00142050" w:rsidP="00523DD5">
            <w:pPr>
              <w:rPr>
                <w:rFonts w:cs="Calibri"/>
              </w:rPr>
            </w:pPr>
            <w:hyperlink r:id="rId17" w:anchor="reflow" w:history="1">
              <w:r w:rsidR="00523DD5" w:rsidRPr="00206B68">
                <w:rPr>
                  <w:rStyle w:val="Hyperlink"/>
                  <w:rFonts w:cs="Calibri"/>
                </w:rPr>
                <w:t>1.4.10 Reflow</w:t>
              </w:r>
            </w:hyperlink>
            <w:r w:rsidR="00523DD5">
              <w:rPr>
                <w:rFonts w:cs="Calibri"/>
              </w:rPr>
              <w:br/>
              <w:t>(AA)</w:t>
            </w:r>
            <w:r w:rsidR="00523DD5">
              <w:rPr>
                <w:rFonts w:cs="Calibri"/>
              </w:rPr>
              <w:br/>
            </w:r>
            <w:r w:rsidR="00523DD5" w:rsidRPr="00206B68">
              <w:rPr>
                <w:rFonts w:cs="Calibri"/>
              </w:rPr>
              <w:t>Content can be presented without loss of information or functionality, and without requiring scrolling in two dimensions for:</w:t>
            </w:r>
          </w:p>
          <w:p w14:paraId="05870E75" w14:textId="77777777" w:rsidR="00523DD5" w:rsidRPr="00206B68" w:rsidRDefault="00523DD5" w:rsidP="00523DD5">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523DD5" w:rsidRDefault="00523DD5" w:rsidP="00523DD5">
            <w:r w:rsidRPr="00206B68">
              <w:rPr>
                <w:rFonts w:cs="Calibri"/>
              </w:rPr>
              <w:t>Horizontal scrolling content at a height equivalent to 256 CSS pixels.</w:t>
            </w:r>
          </w:p>
        </w:tc>
        <w:tc>
          <w:tcPr>
            <w:tcW w:w="846" w:type="pct"/>
            <w:shd w:val="clear" w:color="auto" w:fill="EAF1DD" w:themeFill="accent3" w:themeFillTint="33"/>
          </w:tcPr>
          <w:p w14:paraId="1703E3C9" w14:textId="7042D6F9" w:rsidR="00523DD5" w:rsidRDefault="00523DD5" w:rsidP="00523DD5">
            <w:pPr>
              <w:rPr>
                <w:rFonts w:cs="Calibri"/>
              </w:rPr>
            </w:pPr>
            <w:r>
              <w:rPr>
                <w:rFonts w:cs="Calibri"/>
              </w:rPr>
              <w:t>Supports</w:t>
            </w:r>
          </w:p>
        </w:tc>
        <w:tc>
          <w:tcPr>
            <w:tcW w:w="3084" w:type="pct"/>
            <w:shd w:val="clear" w:color="auto" w:fill="FFFFFF" w:themeFill="background1"/>
          </w:tcPr>
          <w:p w14:paraId="0B4643F4" w14:textId="1DFCD483" w:rsidR="000F34C4" w:rsidRPr="00E106CB" w:rsidRDefault="003C074F" w:rsidP="00523DD5">
            <w:pPr>
              <w:rPr>
                <w:rFonts w:cs="Calibri"/>
              </w:rPr>
            </w:pPr>
            <w:r>
              <w:rPr>
                <w:rFonts w:cs="Calibri"/>
              </w:rPr>
              <w:t>User Privacy Center</w:t>
            </w:r>
            <w:r w:rsidR="00523DD5">
              <w:rPr>
                <w:rFonts w:cs="Calibri"/>
              </w:rPr>
              <w:t xml:space="preserve"> uses a responsive view that properly scrolls in only one direction once width reaches low CSS pixels.</w:t>
            </w:r>
          </w:p>
        </w:tc>
      </w:tr>
      <w:tr w:rsidR="00523DD5" w:rsidRPr="00E106CB" w14:paraId="7235173B" w14:textId="77777777" w:rsidTr="002276E7">
        <w:tc>
          <w:tcPr>
            <w:tcW w:w="1070" w:type="pct"/>
            <w:shd w:val="clear" w:color="auto" w:fill="auto"/>
          </w:tcPr>
          <w:p w14:paraId="652D9286" w14:textId="353523AA" w:rsidR="00523DD5" w:rsidRDefault="00142050" w:rsidP="00523DD5">
            <w:hyperlink r:id="rId18" w:anchor="non-text-contrast" w:history="1">
              <w:r w:rsidR="00523DD5" w:rsidRPr="005D683E">
                <w:rPr>
                  <w:rStyle w:val="Hyperlink"/>
                </w:rPr>
                <w:t>1.4.11 Non-Text Contrast (AA</w:t>
              </w:r>
            </w:hyperlink>
            <w:r w:rsidR="00523DD5">
              <w:t>)</w:t>
            </w:r>
            <w:r w:rsidR="00523DD5">
              <w:br/>
              <w:t xml:space="preserve">User interact components and graphical objects </w:t>
            </w:r>
            <w:r w:rsidR="00523DD5" w:rsidRPr="005D683E">
              <w:t>have a contrast ratio of at leas</w:t>
            </w:r>
            <w:r w:rsidR="00523DD5">
              <w:t>t 3:1 against adjacent color(s).</w:t>
            </w:r>
          </w:p>
        </w:tc>
        <w:tc>
          <w:tcPr>
            <w:tcW w:w="846" w:type="pct"/>
            <w:shd w:val="clear" w:color="auto" w:fill="EAF1DD" w:themeFill="accent3" w:themeFillTint="33"/>
          </w:tcPr>
          <w:p w14:paraId="205B11EC" w14:textId="11190536" w:rsidR="00523DD5" w:rsidRDefault="002276E7" w:rsidP="00523DD5">
            <w:pPr>
              <w:rPr>
                <w:rFonts w:cs="Calibri"/>
              </w:rPr>
            </w:pPr>
            <w:r>
              <w:rPr>
                <w:rFonts w:cs="Calibri"/>
              </w:rPr>
              <w:t>Supports</w:t>
            </w:r>
          </w:p>
        </w:tc>
        <w:tc>
          <w:tcPr>
            <w:tcW w:w="3084" w:type="pct"/>
            <w:shd w:val="clear" w:color="auto" w:fill="FFFFFF" w:themeFill="background1"/>
          </w:tcPr>
          <w:p w14:paraId="60CB4C25" w14:textId="7240933F" w:rsidR="000D51BF" w:rsidRPr="000D51BF" w:rsidRDefault="003575FE" w:rsidP="007F1516">
            <w:pPr>
              <w:rPr>
                <w:rFonts w:cs="Calibri"/>
              </w:rPr>
            </w:pPr>
            <w:r>
              <w:rPr>
                <w:rFonts w:cs="Calibri"/>
              </w:rPr>
              <w:t xml:space="preserve">All </w:t>
            </w:r>
            <w:r w:rsidR="00523DD5">
              <w:rPr>
                <w:rFonts w:cs="Calibri"/>
              </w:rPr>
              <w:t xml:space="preserve">non-text UI components and graphical objects have at least a 3:1 contrast ratio. </w:t>
            </w:r>
          </w:p>
        </w:tc>
      </w:tr>
      <w:tr w:rsidR="00523DD5" w:rsidRPr="00E106CB" w14:paraId="4C32E0ED" w14:textId="77777777" w:rsidTr="00C95621">
        <w:tc>
          <w:tcPr>
            <w:tcW w:w="1070" w:type="pct"/>
            <w:shd w:val="clear" w:color="auto" w:fill="auto"/>
          </w:tcPr>
          <w:p w14:paraId="4C61A6E1" w14:textId="086CA528" w:rsidR="00523DD5" w:rsidRDefault="00142050" w:rsidP="00523DD5">
            <w:hyperlink r:id="rId19" w:anchor="text-spacing" w:history="1">
              <w:r w:rsidR="00523DD5" w:rsidRPr="005D683E">
                <w:rPr>
                  <w:rStyle w:val="Hyperlink"/>
                </w:rPr>
                <w:t>1.4.12 Text Spacing (AA)</w:t>
              </w:r>
            </w:hyperlink>
          </w:p>
          <w:p w14:paraId="594BF142" w14:textId="1439D24E" w:rsidR="00523DD5" w:rsidRDefault="00523DD5" w:rsidP="00523DD5">
            <w:r>
              <w:t>In content implemented using markup languages that support the following text style properties, no loss of content or functionality occurs by setting all the following and by changing no other style property:</w:t>
            </w:r>
          </w:p>
          <w:p w14:paraId="517363EA" w14:textId="77777777" w:rsidR="00523DD5" w:rsidRDefault="00523DD5" w:rsidP="00523DD5"/>
          <w:p w14:paraId="52CCFA46" w14:textId="77777777" w:rsidR="00523DD5" w:rsidRDefault="00523DD5" w:rsidP="00523DD5">
            <w:r>
              <w:t xml:space="preserve">Line height (line spacing) to at least 1.5 times the font </w:t>
            </w:r>
            <w:proofErr w:type="gramStart"/>
            <w:r>
              <w:t>size;</w:t>
            </w:r>
            <w:proofErr w:type="gramEnd"/>
          </w:p>
          <w:p w14:paraId="1CAA2959" w14:textId="77777777" w:rsidR="00523DD5" w:rsidRDefault="00523DD5" w:rsidP="00523DD5">
            <w:r>
              <w:lastRenderedPageBreak/>
              <w:t xml:space="preserve">Spacing following paragraphs to at least 2 times the font </w:t>
            </w:r>
            <w:proofErr w:type="gramStart"/>
            <w:r>
              <w:t>size;</w:t>
            </w:r>
            <w:proofErr w:type="gramEnd"/>
          </w:p>
          <w:p w14:paraId="4700ED9C" w14:textId="77777777" w:rsidR="00523DD5" w:rsidRDefault="00523DD5" w:rsidP="00523DD5">
            <w:r>
              <w:t xml:space="preserve">Letter spacing (tracking) to at least 0.12 times the font </w:t>
            </w:r>
            <w:proofErr w:type="gramStart"/>
            <w:r>
              <w:t>size;</w:t>
            </w:r>
            <w:proofErr w:type="gramEnd"/>
          </w:p>
          <w:p w14:paraId="3A0F647E" w14:textId="09A84EF2" w:rsidR="00523DD5" w:rsidRDefault="00523DD5" w:rsidP="00523DD5">
            <w:r>
              <w:t>Word spacing to at least 0.16 times the font size.</w:t>
            </w:r>
          </w:p>
        </w:tc>
        <w:tc>
          <w:tcPr>
            <w:tcW w:w="846" w:type="pct"/>
            <w:shd w:val="clear" w:color="auto" w:fill="EAF1DD" w:themeFill="accent3" w:themeFillTint="33"/>
          </w:tcPr>
          <w:p w14:paraId="7B8F15FA" w14:textId="703230C9" w:rsidR="00523DD5" w:rsidRDefault="00C95621" w:rsidP="00523DD5">
            <w:pPr>
              <w:rPr>
                <w:rFonts w:cs="Calibri"/>
              </w:rPr>
            </w:pPr>
            <w:r>
              <w:rPr>
                <w:rFonts w:cs="Calibri"/>
              </w:rPr>
              <w:lastRenderedPageBreak/>
              <w:t>Supports</w:t>
            </w:r>
          </w:p>
        </w:tc>
        <w:tc>
          <w:tcPr>
            <w:tcW w:w="3084" w:type="pct"/>
            <w:shd w:val="clear" w:color="auto" w:fill="FFFFFF" w:themeFill="background1"/>
          </w:tcPr>
          <w:p w14:paraId="3B4B20B7" w14:textId="7F6B16D1" w:rsidR="00352A8F" w:rsidRPr="00033F47" w:rsidRDefault="00523DD5" w:rsidP="00C95621">
            <w:pPr>
              <w:rPr>
                <w:rFonts w:cs="Calibri"/>
              </w:rPr>
            </w:pPr>
            <w:r>
              <w:rPr>
                <w:rFonts w:cs="Calibri"/>
              </w:rPr>
              <w:t>The site allows users to adjust the text spacing without causing loss of content or functionality</w:t>
            </w:r>
            <w:r w:rsidR="00C95621">
              <w:rPr>
                <w:rFonts w:cs="Calibri"/>
              </w:rPr>
              <w:t>.</w:t>
            </w:r>
          </w:p>
        </w:tc>
      </w:tr>
      <w:tr w:rsidR="00523DD5" w:rsidRPr="00E106CB" w14:paraId="6C8A9084" w14:textId="77777777" w:rsidTr="003B7122">
        <w:tc>
          <w:tcPr>
            <w:tcW w:w="1070" w:type="pct"/>
            <w:shd w:val="clear" w:color="auto" w:fill="auto"/>
          </w:tcPr>
          <w:p w14:paraId="219EC3EF" w14:textId="3E03A8A5" w:rsidR="00523DD5" w:rsidRDefault="00142050" w:rsidP="00523DD5">
            <w:hyperlink r:id="rId20" w:anchor="content-on-hover-or-focus" w:history="1">
              <w:r w:rsidR="00523DD5" w:rsidRPr="00C33CD8">
                <w:rPr>
                  <w:rStyle w:val="Hyperlink"/>
                </w:rPr>
                <w:t>1.4.13 Content on Hover or Focus (AA)</w:t>
              </w:r>
            </w:hyperlink>
          </w:p>
          <w:p w14:paraId="62CF6022" w14:textId="77777777" w:rsidR="00523DD5" w:rsidRDefault="00523DD5" w:rsidP="00523DD5">
            <w:r>
              <w:t>Where receiving and then removing pointer hover or keyboard focus triggers additional content to become visible and then hidden, the following are true:</w:t>
            </w:r>
          </w:p>
          <w:p w14:paraId="693BC350" w14:textId="77777777" w:rsidR="00523DD5" w:rsidRDefault="00523DD5" w:rsidP="00523DD5">
            <w:pPr>
              <w:pStyle w:val="ListParagraph"/>
              <w:numPr>
                <w:ilvl w:val="0"/>
                <w:numId w:val="20"/>
              </w:numPr>
            </w:pPr>
            <w:r>
              <w:t>Dismissable</w:t>
            </w:r>
          </w:p>
          <w:p w14:paraId="64234BCE" w14:textId="77777777" w:rsidR="00523DD5" w:rsidRDefault="00523DD5" w:rsidP="00523DD5">
            <w:pPr>
              <w:pStyle w:val="ListParagraph"/>
              <w:numPr>
                <w:ilvl w:val="0"/>
                <w:numId w:val="20"/>
              </w:numPr>
            </w:pPr>
            <w:r>
              <w:t>Hoverable</w:t>
            </w:r>
          </w:p>
          <w:p w14:paraId="6213FE85" w14:textId="573EFB49" w:rsidR="00523DD5" w:rsidRDefault="00523DD5" w:rsidP="00523DD5">
            <w:pPr>
              <w:pStyle w:val="ListParagraph"/>
              <w:numPr>
                <w:ilvl w:val="0"/>
                <w:numId w:val="20"/>
              </w:numPr>
            </w:pPr>
            <w:r>
              <w:t>Persistent</w:t>
            </w:r>
          </w:p>
        </w:tc>
        <w:tc>
          <w:tcPr>
            <w:tcW w:w="846" w:type="pct"/>
            <w:shd w:val="clear" w:color="auto" w:fill="EAF1DD" w:themeFill="accent3" w:themeFillTint="33"/>
          </w:tcPr>
          <w:p w14:paraId="3418137A" w14:textId="48CEBEA6" w:rsidR="00523DD5" w:rsidRDefault="003B7122" w:rsidP="00523DD5">
            <w:pPr>
              <w:rPr>
                <w:rFonts w:cs="Calibri"/>
              </w:rPr>
            </w:pPr>
            <w:r>
              <w:rPr>
                <w:rFonts w:cs="Calibri"/>
              </w:rPr>
              <w:t>Supports</w:t>
            </w:r>
          </w:p>
        </w:tc>
        <w:tc>
          <w:tcPr>
            <w:tcW w:w="3084" w:type="pct"/>
            <w:shd w:val="clear" w:color="auto" w:fill="FFFFFF" w:themeFill="background1"/>
          </w:tcPr>
          <w:p w14:paraId="1AAFFD06" w14:textId="7F850372" w:rsidR="00523DD5" w:rsidRPr="00542361" w:rsidRDefault="003B7122" w:rsidP="003B7122">
            <w:pPr>
              <w:rPr>
                <w:rFonts w:cs="Calibri"/>
              </w:rPr>
            </w:pPr>
            <w:r>
              <w:rPr>
                <w:rFonts w:cs="Calibri"/>
              </w:rPr>
              <w:t>The content that appears on hover or focus is dismissable, hoverable, and persistent.</w:t>
            </w:r>
          </w:p>
        </w:tc>
      </w:tr>
      <w:tr w:rsidR="00523DD5" w:rsidRPr="00E106CB" w14:paraId="5083C3F8" w14:textId="77777777" w:rsidTr="00572FE0">
        <w:tc>
          <w:tcPr>
            <w:tcW w:w="1070" w:type="pct"/>
            <w:tcBorders>
              <w:bottom w:val="single" w:sz="4" w:space="0" w:color="auto"/>
            </w:tcBorders>
            <w:shd w:val="clear" w:color="auto" w:fill="auto"/>
          </w:tcPr>
          <w:p w14:paraId="5083C3F5" w14:textId="77777777" w:rsidR="00523DD5" w:rsidRPr="00E106CB" w:rsidRDefault="00142050" w:rsidP="00523DD5">
            <w:pPr>
              <w:rPr>
                <w:rFonts w:cs="Calibri"/>
              </w:rPr>
            </w:pPr>
            <w:hyperlink r:id="rId21" w:anchor="seizure-does-not-violate" w:history="1">
              <w:r w:rsidR="00523DD5" w:rsidRPr="009154D9">
                <w:rPr>
                  <w:rStyle w:val="Hyperlink"/>
                  <w:rFonts w:cs="Calibri"/>
                </w:rPr>
                <w:t>2.3.1: Three Flashes or Below Threshold</w:t>
              </w:r>
            </w:hyperlink>
            <w:r w:rsidR="00523DD5" w:rsidRPr="00E106CB">
              <w:rPr>
                <w:rFonts w:cs="Calibri"/>
              </w:rPr>
              <w:t xml:space="preserve"> (A)</w:t>
            </w:r>
            <w:r w:rsidR="00523DD5" w:rsidRPr="00E106CB">
              <w:rPr>
                <w:rFonts w:cs="Calibri"/>
              </w:rPr>
              <w:br/>
              <w:t>No more than three flashes in a 1-second period, or the flashes are below the defined thresholds</w:t>
            </w:r>
          </w:p>
        </w:tc>
        <w:tc>
          <w:tcPr>
            <w:tcW w:w="846" w:type="pct"/>
            <w:tcBorders>
              <w:bottom w:val="single" w:sz="4" w:space="0" w:color="auto"/>
            </w:tcBorders>
            <w:shd w:val="clear" w:color="auto" w:fill="EAF1DD" w:themeFill="accent3" w:themeFillTint="33"/>
          </w:tcPr>
          <w:p w14:paraId="5083C3F6" w14:textId="1DEC35B3" w:rsidR="00523DD5" w:rsidRPr="00445499" w:rsidRDefault="00523DD5" w:rsidP="00523DD5">
            <w:pPr>
              <w:rPr>
                <w:rFonts w:cs="Calibri"/>
              </w:rPr>
            </w:pPr>
            <w:r>
              <w:rPr>
                <w:rFonts w:cs="Calibri"/>
              </w:rPr>
              <w:t>Supports (N/A)</w:t>
            </w:r>
          </w:p>
        </w:tc>
        <w:tc>
          <w:tcPr>
            <w:tcW w:w="3084" w:type="pct"/>
            <w:tcBorders>
              <w:bottom w:val="single" w:sz="4" w:space="0" w:color="auto"/>
            </w:tcBorders>
            <w:shd w:val="clear" w:color="auto" w:fill="FFFFFF" w:themeFill="background1"/>
          </w:tcPr>
          <w:p w14:paraId="5083C3F7" w14:textId="1E43AE77" w:rsidR="00523DD5" w:rsidRPr="00E106CB" w:rsidRDefault="00523DD5" w:rsidP="00523DD5">
            <w:pPr>
              <w:rPr>
                <w:rFonts w:cs="Calibri"/>
              </w:rPr>
            </w:pPr>
            <w:r w:rsidRPr="00E106CB">
              <w:rPr>
                <w:rFonts w:cs="Calibri"/>
              </w:rPr>
              <w:t>No flashing content exists.</w:t>
            </w:r>
          </w:p>
        </w:tc>
      </w:tr>
      <w:tr w:rsidR="00523DD5" w:rsidRPr="00E106CB" w14:paraId="5083C3FA" w14:textId="77777777" w:rsidTr="00572FE0">
        <w:tc>
          <w:tcPr>
            <w:tcW w:w="5000" w:type="pct"/>
            <w:gridSpan w:val="3"/>
            <w:tcBorders>
              <w:bottom w:val="single" w:sz="4" w:space="0" w:color="auto"/>
            </w:tcBorders>
            <w:shd w:val="clear" w:color="auto" w:fill="000000" w:themeFill="text1"/>
          </w:tcPr>
          <w:p w14:paraId="5083C3F9" w14:textId="37A11C6E" w:rsidR="00523DD5" w:rsidRPr="008A0D4C" w:rsidRDefault="00523DD5" w:rsidP="00523DD5">
            <w:pPr>
              <w:jc w:val="center"/>
              <w:rPr>
                <w:rFonts w:cs="Calibri"/>
                <w:b/>
                <w:color w:val="FFFFFF" w:themeColor="background1"/>
                <w:sz w:val="28"/>
                <w:szCs w:val="28"/>
              </w:rPr>
            </w:pPr>
            <w:r>
              <w:rPr>
                <w:rFonts w:cs="Calibri"/>
                <w:b/>
                <w:color w:val="FFFFFF" w:themeColor="background1"/>
                <w:sz w:val="28"/>
                <w:szCs w:val="28"/>
              </w:rPr>
              <w:t>Keyboard</w:t>
            </w:r>
          </w:p>
        </w:tc>
      </w:tr>
      <w:tr w:rsidR="00523DD5" w:rsidRPr="00E106CB" w14:paraId="5083C3FF" w14:textId="77777777" w:rsidTr="00572FE0">
        <w:tc>
          <w:tcPr>
            <w:tcW w:w="1070" w:type="pct"/>
            <w:tcBorders>
              <w:top w:val="single" w:sz="4" w:space="0" w:color="auto"/>
            </w:tcBorders>
            <w:shd w:val="clear" w:color="auto" w:fill="404040" w:themeFill="text1" w:themeFillTint="BF"/>
          </w:tcPr>
          <w:p w14:paraId="5083C3FB" w14:textId="075418EC"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tcBorders>
              <w:top w:val="single" w:sz="4" w:space="0" w:color="auto"/>
            </w:tcBorders>
            <w:shd w:val="clear" w:color="auto" w:fill="404040" w:themeFill="text1" w:themeFillTint="BF"/>
          </w:tcPr>
          <w:p w14:paraId="5083C3FD" w14:textId="30680DF9"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tcBorders>
              <w:top w:val="single" w:sz="4" w:space="0" w:color="auto"/>
            </w:tcBorders>
            <w:shd w:val="clear" w:color="auto" w:fill="404040" w:themeFill="text1" w:themeFillTint="BF"/>
          </w:tcPr>
          <w:p w14:paraId="5083C3FE" w14:textId="15DA3C74" w:rsidR="00523DD5" w:rsidRPr="008A0D4C" w:rsidRDefault="00523DD5" w:rsidP="00523DD5">
            <w:pPr>
              <w:rPr>
                <w:rFonts w:cs="Calibri"/>
                <w:b/>
                <w:color w:val="FFFFFF" w:themeColor="background1"/>
              </w:rPr>
            </w:pPr>
            <w:r>
              <w:rPr>
                <w:rFonts w:cs="Calibri"/>
                <w:b/>
                <w:color w:val="FFFFFF" w:themeColor="background1"/>
              </w:rPr>
              <w:t>Remarks</w:t>
            </w:r>
          </w:p>
        </w:tc>
      </w:tr>
      <w:tr w:rsidR="00EF0F3D" w:rsidRPr="00E106CB" w14:paraId="5083C404" w14:textId="77777777" w:rsidTr="001C066E">
        <w:tc>
          <w:tcPr>
            <w:tcW w:w="1070" w:type="pct"/>
            <w:shd w:val="clear" w:color="auto" w:fill="auto"/>
          </w:tcPr>
          <w:p w14:paraId="5083C400" w14:textId="77777777" w:rsidR="00EF0F3D" w:rsidRPr="00E106CB" w:rsidRDefault="00142050" w:rsidP="00EF0F3D">
            <w:pPr>
              <w:rPr>
                <w:rFonts w:cs="Calibri"/>
              </w:rPr>
            </w:pPr>
            <w:hyperlink r:id="rId22" w:anchor="content-structure-separation-sequence" w:history="1">
              <w:r w:rsidR="00EF0F3D" w:rsidRPr="009154D9">
                <w:rPr>
                  <w:rStyle w:val="Hyperlink"/>
                  <w:rFonts w:cs="Calibri"/>
                </w:rPr>
                <w:t>1.3.2: Meaningful Sequence</w:t>
              </w:r>
            </w:hyperlink>
            <w:r w:rsidR="00EF0F3D" w:rsidRPr="00E106CB">
              <w:rPr>
                <w:rFonts w:cs="Calibri"/>
              </w:rPr>
              <w:t xml:space="preserve"> (A)</w:t>
            </w:r>
          </w:p>
          <w:p w14:paraId="5083C401" w14:textId="77777777" w:rsidR="00EF0F3D" w:rsidRPr="00E106CB" w:rsidRDefault="00EF0F3D" w:rsidP="00EF0F3D">
            <w:pPr>
              <w:rPr>
                <w:rFonts w:cs="Calibri"/>
              </w:rPr>
            </w:pPr>
            <w:r w:rsidRPr="00E106CB">
              <w:rPr>
                <w:rFonts w:cs="Calibri"/>
              </w:rPr>
              <w:t>The correct reading sequence can be programmatically determined</w:t>
            </w:r>
          </w:p>
        </w:tc>
        <w:tc>
          <w:tcPr>
            <w:tcW w:w="846" w:type="pct"/>
            <w:shd w:val="clear" w:color="auto" w:fill="EAF1DD" w:themeFill="accent3" w:themeFillTint="33"/>
          </w:tcPr>
          <w:p w14:paraId="5083C402" w14:textId="6FC19A14" w:rsidR="00EF0F3D" w:rsidRPr="00445499" w:rsidRDefault="001C066E" w:rsidP="00EF0F3D">
            <w:pPr>
              <w:rPr>
                <w:rFonts w:cs="Calibri"/>
              </w:rPr>
            </w:pPr>
            <w:r>
              <w:rPr>
                <w:rFonts w:eastAsia="Times New Roman" w:cs="Calibri"/>
              </w:rPr>
              <w:t>S</w:t>
            </w:r>
            <w:r w:rsidR="00EF0F3D">
              <w:rPr>
                <w:rFonts w:eastAsia="Times New Roman" w:cs="Calibri"/>
              </w:rPr>
              <w:t>upports</w:t>
            </w:r>
          </w:p>
        </w:tc>
        <w:tc>
          <w:tcPr>
            <w:tcW w:w="3084" w:type="pct"/>
            <w:shd w:val="clear" w:color="auto" w:fill="auto"/>
          </w:tcPr>
          <w:p w14:paraId="5083C403" w14:textId="31AA38D9" w:rsidR="00EF0F3D" w:rsidRPr="001C066E" w:rsidRDefault="00EF0F3D" w:rsidP="00EF0F3D">
            <w:pPr>
              <w:rPr>
                <w:rFonts w:cs="Calibri"/>
              </w:rPr>
            </w:pPr>
            <w:r>
              <w:rPr>
                <w:rFonts w:cs="Calibri"/>
              </w:rPr>
              <w:t xml:space="preserve">The correct reading sequence is logical is </w:t>
            </w:r>
            <w:r w:rsidR="001C066E">
              <w:rPr>
                <w:rFonts w:cs="Calibri"/>
              </w:rPr>
              <w:t>all</w:t>
            </w:r>
            <w:r>
              <w:rPr>
                <w:rFonts w:cs="Calibri"/>
              </w:rPr>
              <w:t xml:space="preserve"> places, matching the visual ordering of content.</w:t>
            </w:r>
          </w:p>
        </w:tc>
      </w:tr>
      <w:tr w:rsidR="00EF0F3D" w:rsidRPr="00E106CB" w14:paraId="5083C411" w14:textId="77777777" w:rsidTr="00BB750F">
        <w:tc>
          <w:tcPr>
            <w:tcW w:w="1070" w:type="pct"/>
            <w:shd w:val="clear" w:color="auto" w:fill="auto"/>
          </w:tcPr>
          <w:p w14:paraId="5083C405" w14:textId="77777777" w:rsidR="00EF0F3D" w:rsidRPr="00E106CB" w:rsidRDefault="00142050" w:rsidP="00EF0F3D">
            <w:pPr>
              <w:rPr>
                <w:rFonts w:cs="Calibri"/>
              </w:rPr>
            </w:pPr>
            <w:hyperlink r:id="rId23" w:anchor="keyboard-operation-keyboard-operable" w:history="1">
              <w:r w:rsidR="00EF0F3D" w:rsidRPr="009154D9">
                <w:rPr>
                  <w:rStyle w:val="Hyperlink"/>
                  <w:rFonts w:cs="Calibri"/>
                </w:rPr>
                <w:t>2.1.1: Keyboard</w:t>
              </w:r>
            </w:hyperlink>
            <w:r w:rsidR="00EF0F3D">
              <w:rPr>
                <w:rFonts w:cs="Calibri"/>
              </w:rPr>
              <w:t xml:space="preserve"> </w:t>
            </w:r>
            <w:r w:rsidR="00EF0F3D" w:rsidRPr="00E106CB">
              <w:rPr>
                <w:rFonts w:cs="Calibri"/>
              </w:rPr>
              <w:t>(A)</w:t>
            </w:r>
          </w:p>
          <w:p w14:paraId="5083C406" w14:textId="77777777" w:rsidR="00EF0F3D" w:rsidRPr="00E106CB" w:rsidRDefault="00EF0F3D" w:rsidP="00EF0F3D">
            <w:pPr>
              <w:rPr>
                <w:rFonts w:cs="Calibri"/>
              </w:rPr>
            </w:pPr>
            <w:r w:rsidRPr="00E106CB">
              <w:rPr>
                <w:rFonts w:cs="Calibri"/>
              </w:rPr>
              <w:t>All functionality is available from a keyboard, except for tasks such as drawing</w:t>
            </w:r>
          </w:p>
        </w:tc>
        <w:tc>
          <w:tcPr>
            <w:tcW w:w="846" w:type="pct"/>
            <w:shd w:val="clear" w:color="auto" w:fill="EAF1DD" w:themeFill="accent3" w:themeFillTint="33"/>
          </w:tcPr>
          <w:p w14:paraId="5083C408" w14:textId="059B4490" w:rsidR="00EF0F3D" w:rsidRPr="00445499" w:rsidRDefault="00BB750F" w:rsidP="00EF0F3D">
            <w:pPr>
              <w:rPr>
                <w:rFonts w:cs="Calibri"/>
              </w:rPr>
            </w:pPr>
            <w:r>
              <w:rPr>
                <w:rFonts w:eastAsia="Times New Roman" w:cs="Calibri"/>
              </w:rPr>
              <w:t>Supports</w:t>
            </w:r>
          </w:p>
        </w:tc>
        <w:tc>
          <w:tcPr>
            <w:tcW w:w="3084" w:type="pct"/>
            <w:shd w:val="clear" w:color="auto" w:fill="auto"/>
          </w:tcPr>
          <w:p w14:paraId="5083C410" w14:textId="404BEDFE" w:rsidR="00EF0F3D" w:rsidRPr="00056FCC" w:rsidRDefault="00BB750F" w:rsidP="00BB750F">
            <w:pPr>
              <w:rPr>
                <w:rFonts w:cs="Calibri"/>
              </w:rPr>
            </w:pPr>
            <w:r>
              <w:rPr>
                <w:rFonts w:cs="Calibri"/>
              </w:rPr>
              <w:t>All content can be reached and activated by keyboard.</w:t>
            </w:r>
          </w:p>
        </w:tc>
      </w:tr>
      <w:tr w:rsidR="00EF0F3D" w:rsidRPr="00E106CB" w14:paraId="5083C416" w14:textId="77777777" w:rsidTr="000F2D17">
        <w:tc>
          <w:tcPr>
            <w:tcW w:w="1070" w:type="pct"/>
            <w:shd w:val="clear" w:color="auto" w:fill="auto"/>
          </w:tcPr>
          <w:p w14:paraId="5083C412" w14:textId="77777777" w:rsidR="00EF0F3D" w:rsidRPr="00E106CB" w:rsidRDefault="00142050" w:rsidP="00EF0F3D">
            <w:pPr>
              <w:rPr>
                <w:rFonts w:cs="Calibri"/>
              </w:rPr>
            </w:pPr>
            <w:hyperlink r:id="rId24" w:anchor="keyboard-operation-trapping" w:history="1">
              <w:r w:rsidR="00EF0F3D" w:rsidRPr="009154D9">
                <w:rPr>
                  <w:rStyle w:val="Hyperlink"/>
                  <w:rFonts w:cs="Calibri"/>
                </w:rPr>
                <w:t>2.1.2: No Keyboard Trap</w:t>
              </w:r>
            </w:hyperlink>
            <w:r w:rsidR="00EF0F3D" w:rsidRPr="00E106CB">
              <w:rPr>
                <w:rFonts w:cs="Calibri"/>
              </w:rPr>
              <w:t xml:space="preserve"> (A)</w:t>
            </w:r>
          </w:p>
          <w:p w14:paraId="5083C413" w14:textId="77777777" w:rsidR="00EF0F3D" w:rsidRPr="00E106CB" w:rsidRDefault="00EF0F3D" w:rsidP="00EF0F3D">
            <w:pPr>
              <w:rPr>
                <w:rFonts w:cs="Calibri"/>
              </w:rPr>
            </w:pPr>
            <w:r w:rsidRPr="00E106CB">
              <w:rPr>
                <w:rFonts w:cs="Calibri"/>
              </w:rPr>
              <w:t xml:space="preserve">The user can use the keyboard to move through page elements </w:t>
            </w:r>
            <w:r w:rsidRPr="00E106CB">
              <w:rPr>
                <w:rFonts w:cs="Calibri"/>
              </w:rPr>
              <w:lastRenderedPageBreak/>
              <w:t>and is not trapped on a particular element</w:t>
            </w:r>
          </w:p>
        </w:tc>
        <w:tc>
          <w:tcPr>
            <w:tcW w:w="846" w:type="pct"/>
            <w:shd w:val="clear" w:color="auto" w:fill="EAF1DD" w:themeFill="accent3" w:themeFillTint="33"/>
          </w:tcPr>
          <w:p w14:paraId="5083C414" w14:textId="3DCC0F5D" w:rsidR="00EF0F3D" w:rsidRPr="00445499" w:rsidRDefault="00EF0F3D" w:rsidP="00EF0F3D">
            <w:pPr>
              <w:rPr>
                <w:rFonts w:cs="Calibri"/>
              </w:rPr>
            </w:pPr>
            <w:r>
              <w:rPr>
                <w:rFonts w:cs="Calibri"/>
              </w:rPr>
              <w:lastRenderedPageBreak/>
              <w:t>Supports</w:t>
            </w:r>
          </w:p>
        </w:tc>
        <w:tc>
          <w:tcPr>
            <w:tcW w:w="3084" w:type="pct"/>
            <w:shd w:val="clear" w:color="auto" w:fill="auto"/>
          </w:tcPr>
          <w:p w14:paraId="5083C415" w14:textId="2354132C" w:rsidR="00EF0F3D" w:rsidRPr="000F731A" w:rsidRDefault="00EF0F3D" w:rsidP="00EF0F3D">
            <w:pPr>
              <w:rPr>
                <w:rFonts w:cs="Calibri"/>
              </w:rPr>
            </w:pPr>
            <w:r w:rsidRPr="00E106CB">
              <w:rPr>
                <w:rFonts w:cs="Calibri"/>
              </w:rPr>
              <w:t>No keyboard traps exist on any page.</w:t>
            </w:r>
          </w:p>
        </w:tc>
      </w:tr>
      <w:tr w:rsidR="00523DD5" w:rsidRPr="00E106CB" w14:paraId="2E3227EB" w14:textId="77777777" w:rsidTr="00A30AF0">
        <w:tc>
          <w:tcPr>
            <w:tcW w:w="1070" w:type="pct"/>
            <w:shd w:val="clear" w:color="auto" w:fill="auto"/>
          </w:tcPr>
          <w:p w14:paraId="5AC143D0" w14:textId="0933DB92" w:rsidR="00523DD5" w:rsidRDefault="00142050" w:rsidP="00523DD5">
            <w:hyperlink r:id="rId25" w:anchor="character-key-shortcuts" w:history="1">
              <w:r w:rsidR="00523DD5" w:rsidRPr="008A0E6D">
                <w:rPr>
                  <w:rStyle w:val="Hyperlink"/>
                </w:rPr>
                <w:t>2.1.4 Character Key Shortcuts (A)</w:t>
              </w:r>
            </w:hyperlink>
          </w:p>
          <w:p w14:paraId="435371D5" w14:textId="77777777" w:rsidR="00523DD5" w:rsidRDefault="00523DD5" w:rsidP="00523DD5">
            <w:r>
              <w:t>If a keyboard shortcut is implemented in content using only letter (including upper- and lower-case letters), punctuation, number, or symbol characters, then at least one of the following is true:</w:t>
            </w:r>
          </w:p>
          <w:p w14:paraId="7342C81A" w14:textId="77777777" w:rsidR="00523DD5" w:rsidRDefault="00523DD5" w:rsidP="00523DD5"/>
          <w:p w14:paraId="64037179" w14:textId="77777777" w:rsidR="00523DD5" w:rsidRDefault="00523DD5" w:rsidP="00523DD5">
            <w:pPr>
              <w:pStyle w:val="ListParagraph"/>
              <w:numPr>
                <w:ilvl w:val="0"/>
                <w:numId w:val="21"/>
              </w:numPr>
            </w:pPr>
            <w:r>
              <w:t xml:space="preserve">Turn </w:t>
            </w:r>
            <w:proofErr w:type="gramStart"/>
            <w:r>
              <w:t>off</w:t>
            </w:r>
            <w:proofErr w:type="gramEnd"/>
          </w:p>
          <w:p w14:paraId="71A3AB30" w14:textId="77777777" w:rsidR="00523DD5" w:rsidRDefault="00523DD5" w:rsidP="00523DD5">
            <w:pPr>
              <w:pStyle w:val="ListParagraph"/>
              <w:numPr>
                <w:ilvl w:val="0"/>
                <w:numId w:val="21"/>
              </w:numPr>
            </w:pPr>
            <w:r>
              <w:t>Remap</w:t>
            </w:r>
          </w:p>
          <w:p w14:paraId="1C4A20C6" w14:textId="1541DF73" w:rsidR="00523DD5" w:rsidRDefault="00523DD5" w:rsidP="00523DD5">
            <w:pPr>
              <w:pStyle w:val="ListParagraph"/>
              <w:numPr>
                <w:ilvl w:val="0"/>
                <w:numId w:val="21"/>
              </w:numPr>
            </w:pPr>
            <w:r>
              <w:t>Active only on focus</w:t>
            </w:r>
          </w:p>
        </w:tc>
        <w:tc>
          <w:tcPr>
            <w:tcW w:w="846" w:type="pct"/>
            <w:tcBorders>
              <w:bottom w:val="single" w:sz="4" w:space="0" w:color="auto"/>
            </w:tcBorders>
            <w:shd w:val="clear" w:color="auto" w:fill="EAF1DD" w:themeFill="accent3" w:themeFillTint="33"/>
          </w:tcPr>
          <w:p w14:paraId="62D8192E" w14:textId="6C18F671" w:rsidR="00523DD5" w:rsidRDefault="00523DD5" w:rsidP="00523DD5">
            <w:pPr>
              <w:rPr>
                <w:rFonts w:cs="Calibri"/>
              </w:rPr>
            </w:pPr>
            <w:r>
              <w:rPr>
                <w:rFonts w:cs="Calibri"/>
              </w:rPr>
              <w:t>Supports (N/A)</w:t>
            </w:r>
          </w:p>
        </w:tc>
        <w:tc>
          <w:tcPr>
            <w:tcW w:w="3084" w:type="pct"/>
            <w:shd w:val="clear" w:color="auto" w:fill="auto"/>
          </w:tcPr>
          <w:p w14:paraId="174ADDF8" w14:textId="24331EAD" w:rsidR="00523DD5" w:rsidRPr="00E106CB" w:rsidRDefault="003C074F" w:rsidP="00523DD5">
            <w:pPr>
              <w:rPr>
                <w:rFonts w:cs="Calibri"/>
              </w:rPr>
            </w:pPr>
            <w:r>
              <w:rPr>
                <w:rFonts w:cs="Calibri"/>
              </w:rPr>
              <w:t>User Privacy Center</w:t>
            </w:r>
            <w:r w:rsidR="002A074D">
              <w:rPr>
                <w:rFonts w:cs="Calibri"/>
              </w:rPr>
              <w:t xml:space="preserve"> does not have any </w:t>
            </w:r>
            <w:r w:rsidR="00CA159B">
              <w:rPr>
                <w:rFonts w:cs="Calibri"/>
              </w:rPr>
              <w:t>single character key shortcuts on the site.</w:t>
            </w:r>
          </w:p>
        </w:tc>
      </w:tr>
      <w:tr w:rsidR="00B570B1" w:rsidRPr="00E106CB" w14:paraId="5083C420" w14:textId="77777777" w:rsidTr="00832CC6">
        <w:tc>
          <w:tcPr>
            <w:tcW w:w="1070" w:type="pct"/>
            <w:shd w:val="clear" w:color="auto" w:fill="auto"/>
          </w:tcPr>
          <w:p w14:paraId="5083C417" w14:textId="77777777" w:rsidR="00B570B1" w:rsidRPr="00E106CB" w:rsidRDefault="00142050" w:rsidP="00B570B1">
            <w:pPr>
              <w:rPr>
                <w:rFonts w:cs="Calibri"/>
              </w:rPr>
            </w:pPr>
            <w:hyperlink r:id="rId26" w:anchor="navigation-mechanisms-focus-order" w:history="1">
              <w:r w:rsidR="00B570B1" w:rsidRPr="009154D9">
                <w:rPr>
                  <w:rStyle w:val="Hyperlink"/>
                  <w:rFonts w:cs="Calibri"/>
                </w:rPr>
                <w:t>2.4.3: Focus Order</w:t>
              </w:r>
            </w:hyperlink>
            <w:r w:rsidR="00B570B1" w:rsidRPr="00E106CB">
              <w:rPr>
                <w:rFonts w:cs="Calibri"/>
              </w:rPr>
              <w:t xml:space="preserve"> (A)</w:t>
            </w:r>
          </w:p>
          <w:p w14:paraId="5083C418" w14:textId="77777777" w:rsidR="00B570B1" w:rsidRPr="00E106CB" w:rsidRDefault="00B570B1" w:rsidP="00B570B1">
            <w:pPr>
              <w:rPr>
                <w:rFonts w:cs="Calibri"/>
              </w:rPr>
            </w:pPr>
            <w:r w:rsidRPr="00E106CB">
              <w:rPr>
                <w:rFonts w:cs="Calibri"/>
              </w:rPr>
              <w:t>Users can tab through the elements of a page in a logical order</w:t>
            </w:r>
          </w:p>
        </w:tc>
        <w:tc>
          <w:tcPr>
            <w:tcW w:w="846" w:type="pct"/>
            <w:tcBorders>
              <w:bottom w:val="single" w:sz="4" w:space="0" w:color="auto"/>
            </w:tcBorders>
            <w:shd w:val="clear" w:color="auto" w:fill="EAF1DD" w:themeFill="accent3" w:themeFillTint="33"/>
          </w:tcPr>
          <w:p w14:paraId="5083C41A" w14:textId="7C90FFB4" w:rsidR="00B570B1" w:rsidRPr="00445499" w:rsidRDefault="00832CC6" w:rsidP="00B570B1">
            <w:pPr>
              <w:rPr>
                <w:rFonts w:cs="Calibri"/>
              </w:rPr>
            </w:pPr>
            <w:r>
              <w:rPr>
                <w:rFonts w:cs="Calibri"/>
              </w:rPr>
              <w:t>S</w:t>
            </w:r>
            <w:r w:rsidR="00B570B1">
              <w:rPr>
                <w:rFonts w:cs="Calibri"/>
              </w:rPr>
              <w:t>upports</w:t>
            </w:r>
          </w:p>
        </w:tc>
        <w:tc>
          <w:tcPr>
            <w:tcW w:w="3084" w:type="pct"/>
            <w:shd w:val="clear" w:color="auto" w:fill="auto"/>
          </w:tcPr>
          <w:p w14:paraId="5083C41F" w14:textId="22DD438A" w:rsidR="00B570B1" w:rsidRPr="00832CC6" w:rsidRDefault="00B570B1" w:rsidP="00B570B1">
            <w:pPr>
              <w:rPr>
                <w:rFonts w:cs="Calibri"/>
              </w:rPr>
            </w:pPr>
            <w:r>
              <w:rPr>
                <w:rFonts w:cs="Calibri"/>
              </w:rPr>
              <w:t>Tab order is logical on the site</w:t>
            </w:r>
            <w:r w:rsidR="00832CC6">
              <w:rPr>
                <w:rFonts w:cs="Calibri"/>
              </w:rPr>
              <w:t>.</w:t>
            </w:r>
          </w:p>
        </w:tc>
      </w:tr>
      <w:tr w:rsidR="00B570B1" w:rsidRPr="00E106CB" w14:paraId="5083C431" w14:textId="77777777" w:rsidTr="00A853F3">
        <w:tc>
          <w:tcPr>
            <w:tcW w:w="1070" w:type="pct"/>
            <w:shd w:val="clear" w:color="auto" w:fill="auto"/>
          </w:tcPr>
          <w:p w14:paraId="5083C421" w14:textId="77777777" w:rsidR="00B570B1" w:rsidRPr="00E106CB" w:rsidRDefault="00142050" w:rsidP="00B570B1">
            <w:pPr>
              <w:rPr>
                <w:rFonts w:cs="Calibri"/>
              </w:rPr>
            </w:pPr>
            <w:hyperlink r:id="rId27" w:anchor="navigation-mechanisms-focus-visible" w:history="1">
              <w:r w:rsidR="00B570B1" w:rsidRPr="009154D9">
                <w:rPr>
                  <w:rStyle w:val="Hyperlink"/>
                  <w:rFonts w:cs="Calibri"/>
                </w:rPr>
                <w:t>2.4.7: Focus Visible</w:t>
              </w:r>
            </w:hyperlink>
            <w:r w:rsidR="00B570B1" w:rsidRPr="00E106CB">
              <w:rPr>
                <w:rFonts w:cs="Calibri"/>
              </w:rPr>
              <w:t xml:space="preserve"> (AA)</w:t>
            </w:r>
          </w:p>
          <w:p w14:paraId="5083C422" w14:textId="77777777" w:rsidR="00B570B1" w:rsidRPr="00E106CB" w:rsidRDefault="00B570B1" w:rsidP="00B570B1">
            <w:pPr>
              <w:rPr>
                <w:rFonts w:cs="Calibri"/>
              </w:rPr>
            </w:pPr>
            <w:r w:rsidRPr="00E106CB">
              <w:rPr>
                <w:rFonts w:cs="Calibri"/>
              </w:rPr>
              <w:t>The page element with the current keyboard focus has a visible focus indicator</w:t>
            </w:r>
          </w:p>
        </w:tc>
        <w:tc>
          <w:tcPr>
            <w:tcW w:w="846" w:type="pct"/>
            <w:tcBorders>
              <w:top w:val="single" w:sz="4" w:space="0" w:color="auto"/>
            </w:tcBorders>
            <w:shd w:val="clear" w:color="auto" w:fill="EAF1DD" w:themeFill="accent3" w:themeFillTint="33"/>
          </w:tcPr>
          <w:p w14:paraId="5083C424" w14:textId="189FF66E" w:rsidR="00B570B1" w:rsidRPr="00445499" w:rsidRDefault="00A853F3" w:rsidP="00B570B1">
            <w:pPr>
              <w:rPr>
                <w:rFonts w:cs="Calibri"/>
              </w:rPr>
            </w:pPr>
            <w:r>
              <w:rPr>
                <w:rFonts w:eastAsia="Times New Roman" w:cs="Calibri"/>
              </w:rPr>
              <w:t>Supports</w:t>
            </w:r>
          </w:p>
        </w:tc>
        <w:tc>
          <w:tcPr>
            <w:tcW w:w="3084" w:type="pct"/>
            <w:shd w:val="clear" w:color="auto" w:fill="auto"/>
          </w:tcPr>
          <w:p w14:paraId="739E9575" w14:textId="65F160F0" w:rsidR="00B570B1" w:rsidRPr="00E106CB" w:rsidRDefault="00F775BE" w:rsidP="00B570B1">
            <w:pPr>
              <w:rPr>
                <w:rFonts w:cs="Calibri"/>
                <w:b/>
              </w:rPr>
            </w:pPr>
            <w:r>
              <w:rPr>
                <w:rFonts w:cs="Calibri"/>
              </w:rPr>
              <w:t>All elements have a visible focus indicator.</w:t>
            </w:r>
          </w:p>
          <w:p w14:paraId="5083C430" w14:textId="7D5DE0FD" w:rsidR="00B570B1" w:rsidRPr="00056FCC" w:rsidRDefault="00B570B1" w:rsidP="00B570B1">
            <w:pPr>
              <w:rPr>
                <w:rFonts w:cs="Calibri"/>
              </w:rPr>
            </w:pPr>
          </w:p>
        </w:tc>
      </w:tr>
      <w:tr w:rsidR="00B570B1" w:rsidRPr="00E106CB" w14:paraId="5083C436" w14:textId="77777777" w:rsidTr="000F2D17">
        <w:tc>
          <w:tcPr>
            <w:tcW w:w="1070" w:type="pct"/>
            <w:shd w:val="clear" w:color="auto" w:fill="auto"/>
          </w:tcPr>
          <w:p w14:paraId="5083C432" w14:textId="77777777" w:rsidR="00B570B1" w:rsidRPr="00E106CB" w:rsidRDefault="00142050" w:rsidP="00B570B1">
            <w:pPr>
              <w:rPr>
                <w:rFonts w:cs="Calibri"/>
              </w:rPr>
            </w:pPr>
            <w:hyperlink r:id="rId28" w:anchor="consistent-behavior-receive-focus" w:history="1">
              <w:r w:rsidR="00B570B1" w:rsidRPr="009154D9">
                <w:rPr>
                  <w:rStyle w:val="Hyperlink"/>
                  <w:rFonts w:cs="Calibri"/>
                </w:rPr>
                <w:t>3.2.1: On Focus</w:t>
              </w:r>
            </w:hyperlink>
            <w:r w:rsidR="00B570B1" w:rsidRPr="00E106CB">
              <w:rPr>
                <w:rFonts w:cs="Calibri"/>
              </w:rPr>
              <w:t xml:space="preserve"> (A)</w:t>
            </w:r>
          </w:p>
          <w:p w14:paraId="5083C433" w14:textId="77777777" w:rsidR="00B570B1" w:rsidRPr="00E106CB" w:rsidRDefault="00B570B1" w:rsidP="00B570B1">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B570B1" w:rsidRPr="00445499" w:rsidRDefault="00B570B1" w:rsidP="00B570B1">
            <w:pPr>
              <w:rPr>
                <w:rFonts w:cs="Calibri"/>
              </w:rPr>
            </w:pPr>
            <w:r>
              <w:rPr>
                <w:rFonts w:cs="Calibri"/>
              </w:rPr>
              <w:t>Supports</w:t>
            </w:r>
          </w:p>
        </w:tc>
        <w:tc>
          <w:tcPr>
            <w:tcW w:w="3084" w:type="pct"/>
            <w:shd w:val="clear" w:color="auto" w:fill="auto"/>
          </w:tcPr>
          <w:p w14:paraId="37BC5EE8" w14:textId="77777777" w:rsidR="00B570B1" w:rsidRPr="00784A47" w:rsidRDefault="00B570B1" w:rsidP="00B570B1">
            <w:pPr>
              <w:rPr>
                <w:rFonts w:cs="Calibri"/>
              </w:rPr>
            </w:pPr>
            <w:r>
              <w:rPr>
                <w:rFonts w:cs="Calibri"/>
              </w:rPr>
              <w:t>F</w:t>
            </w:r>
            <w:r w:rsidRPr="00E106CB">
              <w:rPr>
                <w:rFonts w:cs="Calibri"/>
              </w:rPr>
              <w:t xml:space="preserve">ocusable elements </w:t>
            </w:r>
            <w:r>
              <w:rPr>
                <w:rFonts w:cs="Calibri"/>
              </w:rPr>
              <w:t>do not cause unexpected actions when receiving focus.</w:t>
            </w:r>
          </w:p>
          <w:p w14:paraId="5083C435" w14:textId="19D5BCE5" w:rsidR="00B570B1" w:rsidRPr="0063245D" w:rsidRDefault="00B570B1" w:rsidP="00B570B1">
            <w:pPr>
              <w:rPr>
                <w:rFonts w:cs="Calibri"/>
              </w:rPr>
            </w:pPr>
          </w:p>
        </w:tc>
      </w:tr>
      <w:tr w:rsidR="00523DD5" w:rsidRPr="00E106CB" w14:paraId="5083C438" w14:textId="77777777" w:rsidTr="008A0D4C">
        <w:tc>
          <w:tcPr>
            <w:tcW w:w="5000" w:type="pct"/>
            <w:gridSpan w:val="3"/>
            <w:shd w:val="clear" w:color="auto" w:fill="000000" w:themeFill="text1"/>
          </w:tcPr>
          <w:p w14:paraId="5083C437" w14:textId="77777777" w:rsidR="00523DD5" w:rsidRPr="00E106CB" w:rsidRDefault="00523DD5" w:rsidP="00523DD5">
            <w:pPr>
              <w:jc w:val="center"/>
              <w:rPr>
                <w:rFonts w:cs="Calibri"/>
                <w:b/>
                <w:sz w:val="28"/>
                <w:szCs w:val="28"/>
              </w:rPr>
            </w:pPr>
            <w:r w:rsidRPr="008A0D4C">
              <w:rPr>
                <w:rFonts w:cs="Calibri"/>
                <w:b/>
                <w:color w:val="FFFFFF" w:themeColor="background1"/>
                <w:sz w:val="28"/>
                <w:szCs w:val="28"/>
              </w:rPr>
              <w:t>Headers and Structure</w:t>
            </w:r>
          </w:p>
        </w:tc>
      </w:tr>
      <w:tr w:rsidR="00523DD5" w:rsidRPr="00E106CB" w14:paraId="5083C43D" w14:textId="77777777" w:rsidTr="000F2D17">
        <w:tc>
          <w:tcPr>
            <w:tcW w:w="1070" w:type="pct"/>
            <w:shd w:val="clear" w:color="auto" w:fill="404040" w:themeFill="text1" w:themeFillTint="BF"/>
          </w:tcPr>
          <w:p w14:paraId="5083C439" w14:textId="2A3661B1"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523DD5" w:rsidRPr="008A0D4C" w:rsidRDefault="00523DD5" w:rsidP="00523DD5">
            <w:pPr>
              <w:rPr>
                <w:rFonts w:cs="Calibri"/>
                <w:b/>
                <w:color w:val="FFFFFF" w:themeColor="background1"/>
              </w:rPr>
            </w:pPr>
            <w:r>
              <w:rPr>
                <w:rFonts w:cs="Calibri"/>
                <w:b/>
                <w:color w:val="FFFFFF" w:themeColor="background1"/>
              </w:rPr>
              <w:t>Remarks</w:t>
            </w:r>
          </w:p>
        </w:tc>
      </w:tr>
      <w:tr w:rsidR="00BB0572" w:rsidRPr="00E106CB" w14:paraId="5083C460" w14:textId="77777777" w:rsidTr="000F2D17">
        <w:tc>
          <w:tcPr>
            <w:tcW w:w="1070" w:type="pct"/>
            <w:shd w:val="clear" w:color="auto" w:fill="auto"/>
          </w:tcPr>
          <w:p w14:paraId="5083C43E" w14:textId="77777777" w:rsidR="00BB0572" w:rsidRPr="00E106CB" w:rsidRDefault="00142050" w:rsidP="00BB0572">
            <w:pPr>
              <w:rPr>
                <w:rFonts w:cs="Calibri"/>
              </w:rPr>
            </w:pPr>
            <w:hyperlink r:id="rId29" w:anchor="content-structure-separation-programmatic" w:history="1">
              <w:r w:rsidR="00BB0572" w:rsidRPr="009154D9">
                <w:rPr>
                  <w:rStyle w:val="Hyperlink"/>
                  <w:rFonts w:cs="Calibri"/>
                </w:rPr>
                <w:t>1.3.1: Information and Relationships</w:t>
              </w:r>
            </w:hyperlink>
            <w:r w:rsidR="00BB0572" w:rsidRPr="00E106CB">
              <w:rPr>
                <w:rFonts w:cs="Calibri"/>
              </w:rPr>
              <w:t xml:space="preserve"> (A)</w:t>
            </w:r>
          </w:p>
          <w:p w14:paraId="5083C43F" w14:textId="77777777" w:rsidR="00BB0572" w:rsidRPr="00E106CB" w:rsidRDefault="00BB0572" w:rsidP="00BB0572">
            <w:pPr>
              <w:rPr>
                <w:rFonts w:cs="Calibri"/>
              </w:rPr>
            </w:pPr>
            <w:r w:rsidRPr="00E106CB">
              <w:rPr>
                <w:rFonts w:cs="Calibri"/>
              </w:rPr>
              <w:t>Info, structure, and relationships can be programmatically determined</w:t>
            </w:r>
          </w:p>
        </w:tc>
        <w:tc>
          <w:tcPr>
            <w:tcW w:w="846" w:type="pct"/>
            <w:shd w:val="clear" w:color="auto" w:fill="FFFFCC"/>
          </w:tcPr>
          <w:p w14:paraId="5083C441" w14:textId="0F2E2EC9" w:rsidR="00BB0572" w:rsidRPr="00445499" w:rsidRDefault="00BB0572" w:rsidP="00BB0572">
            <w:pPr>
              <w:rPr>
                <w:rFonts w:cs="Calibri"/>
              </w:rPr>
            </w:pPr>
            <w:r>
              <w:rPr>
                <w:rFonts w:eastAsia="Times New Roman" w:cs="Calibri"/>
              </w:rPr>
              <w:t>Partially supports</w:t>
            </w:r>
          </w:p>
        </w:tc>
        <w:tc>
          <w:tcPr>
            <w:tcW w:w="3084" w:type="pct"/>
            <w:shd w:val="clear" w:color="auto" w:fill="auto"/>
          </w:tcPr>
          <w:p w14:paraId="6284C1AF" w14:textId="1F4C8BEB" w:rsidR="00BB0572" w:rsidRDefault="00BB0572" w:rsidP="00BB0572">
            <w:pPr>
              <w:rPr>
                <w:rFonts w:cs="Calibri"/>
              </w:rPr>
            </w:pPr>
            <w:r>
              <w:rPr>
                <w:rFonts w:cs="Calibri"/>
              </w:rPr>
              <w:t>Headings and lists are used pretty well throughout the application.</w:t>
            </w:r>
          </w:p>
          <w:p w14:paraId="1A075462" w14:textId="77777777" w:rsidR="00BB0572" w:rsidRDefault="00BB0572" w:rsidP="00BB0572">
            <w:pPr>
              <w:rPr>
                <w:rFonts w:cs="Calibri"/>
              </w:rPr>
            </w:pPr>
          </w:p>
          <w:p w14:paraId="263CE61B" w14:textId="77777777" w:rsidR="00BB0572" w:rsidRPr="00C44982" w:rsidRDefault="00BB0572" w:rsidP="00BB0572">
            <w:pPr>
              <w:rPr>
                <w:rFonts w:cs="Calibri"/>
                <w:b/>
              </w:rPr>
            </w:pPr>
            <w:r w:rsidRPr="00C44982">
              <w:rPr>
                <w:rFonts w:cs="Calibri"/>
                <w:b/>
              </w:rPr>
              <w:t>Exceptions:</w:t>
            </w:r>
          </w:p>
          <w:p w14:paraId="5083C45F" w14:textId="12B22663" w:rsidR="00C80F27" w:rsidRPr="00C47F05" w:rsidRDefault="00C80F27" w:rsidP="00BB0572">
            <w:pPr>
              <w:rPr>
                <w:rFonts w:cs="Calibri"/>
              </w:rPr>
            </w:pPr>
          </w:p>
        </w:tc>
      </w:tr>
      <w:tr w:rsidR="00BB0572" w:rsidRPr="00E106CB" w14:paraId="5083C46C" w14:textId="77777777" w:rsidTr="003058F3">
        <w:tc>
          <w:tcPr>
            <w:tcW w:w="1070" w:type="pct"/>
            <w:shd w:val="clear" w:color="auto" w:fill="auto"/>
          </w:tcPr>
          <w:p w14:paraId="5083C461" w14:textId="77777777" w:rsidR="00BB0572" w:rsidRPr="00E106CB" w:rsidRDefault="00142050" w:rsidP="00BB0572">
            <w:pPr>
              <w:rPr>
                <w:rFonts w:cs="Calibri"/>
              </w:rPr>
            </w:pPr>
            <w:hyperlink r:id="rId30" w:anchor="navigation-mechanisms-skip" w:history="1">
              <w:r w:rsidR="00BB0572" w:rsidRPr="009154D9">
                <w:rPr>
                  <w:rStyle w:val="Hyperlink"/>
                  <w:rFonts w:cs="Calibri"/>
                </w:rPr>
                <w:t>2.4.1: Bypass Blocks</w:t>
              </w:r>
            </w:hyperlink>
            <w:r w:rsidR="00BB0572" w:rsidRPr="00E106CB">
              <w:rPr>
                <w:rFonts w:cs="Calibri"/>
              </w:rPr>
              <w:t xml:space="preserve"> (A)</w:t>
            </w:r>
          </w:p>
          <w:p w14:paraId="5083C462" w14:textId="77777777" w:rsidR="00BB0572" w:rsidRPr="00E106CB" w:rsidRDefault="00BB0572" w:rsidP="00BB0572">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002C661C" w:rsidR="00BB0572" w:rsidRPr="00445499" w:rsidRDefault="00BB0572" w:rsidP="00BB0572">
            <w:pPr>
              <w:rPr>
                <w:rFonts w:cs="Calibri"/>
              </w:rPr>
            </w:pPr>
            <w:r>
              <w:rPr>
                <w:rFonts w:cs="Calibri"/>
              </w:rPr>
              <w:t>Supports</w:t>
            </w:r>
          </w:p>
        </w:tc>
        <w:tc>
          <w:tcPr>
            <w:tcW w:w="3084" w:type="pct"/>
            <w:shd w:val="clear" w:color="auto" w:fill="auto"/>
          </w:tcPr>
          <w:p w14:paraId="5083C46B" w14:textId="6643463B" w:rsidR="00BB0572" w:rsidRPr="00E6342C" w:rsidRDefault="00BB0572" w:rsidP="00BB0572">
            <w:pPr>
              <w:rPr>
                <w:rFonts w:cs="Calibri"/>
              </w:rPr>
            </w:pPr>
            <w:r>
              <w:rPr>
                <w:rFonts w:cs="Calibri"/>
              </w:rPr>
              <w:t>Headings and HTML5 tags exist</w:t>
            </w:r>
            <w:r w:rsidRPr="00E106CB">
              <w:rPr>
                <w:rFonts w:cs="Calibri"/>
              </w:rPr>
              <w:t>, which allow users using Assistive Technology to jump to the diff</w:t>
            </w:r>
            <w:r>
              <w:rPr>
                <w:rFonts w:cs="Calibri"/>
              </w:rPr>
              <w:t xml:space="preserve">erent areas of content quickly. A visible "Skip </w:t>
            </w:r>
            <w:r w:rsidR="00F241CE">
              <w:rPr>
                <w:rFonts w:cs="Calibri"/>
              </w:rPr>
              <w:t>to Main Content</w:t>
            </w:r>
            <w:r>
              <w:rPr>
                <w:rFonts w:cs="Calibri"/>
              </w:rPr>
              <w:t>" link is included.</w:t>
            </w:r>
          </w:p>
        </w:tc>
      </w:tr>
      <w:tr w:rsidR="00BB0572" w:rsidRPr="00E106CB" w14:paraId="5083C471" w14:textId="77777777" w:rsidTr="005A546E">
        <w:tc>
          <w:tcPr>
            <w:tcW w:w="1070" w:type="pct"/>
            <w:shd w:val="clear" w:color="auto" w:fill="auto"/>
          </w:tcPr>
          <w:p w14:paraId="5083C46D" w14:textId="77777777" w:rsidR="00BB0572" w:rsidRPr="00E106CB" w:rsidRDefault="00142050" w:rsidP="00BB0572">
            <w:pPr>
              <w:rPr>
                <w:rFonts w:cs="Calibri"/>
              </w:rPr>
            </w:pPr>
            <w:hyperlink r:id="rId31" w:anchor="navigation-mechanisms-descriptive" w:history="1">
              <w:r w:rsidR="00BB0572" w:rsidRPr="009154D9">
                <w:rPr>
                  <w:rStyle w:val="Hyperlink"/>
                  <w:rFonts w:cs="Calibri"/>
                </w:rPr>
                <w:t>2.4.6: Headings and Labels</w:t>
              </w:r>
            </w:hyperlink>
            <w:r w:rsidR="00BB0572" w:rsidRPr="00E106CB">
              <w:rPr>
                <w:rFonts w:cs="Calibri"/>
              </w:rPr>
              <w:t xml:space="preserve"> (AA) </w:t>
            </w:r>
          </w:p>
          <w:p w14:paraId="5083C46E" w14:textId="77777777" w:rsidR="00BB0572" w:rsidRPr="00E106CB" w:rsidRDefault="00BB0572" w:rsidP="00BB0572">
            <w:pPr>
              <w:rPr>
                <w:rFonts w:cs="Calibri"/>
              </w:rPr>
            </w:pPr>
            <w:r w:rsidRPr="00E106CB">
              <w:rPr>
                <w:rFonts w:cs="Calibri"/>
              </w:rPr>
              <w:lastRenderedPageBreak/>
              <w:t>Headings and labels are clear and consistent.</w:t>
            </w:r>
          </w:p>
        </w:tc>
        <w:tc>
          <w:tcPr>
            <w:tcW w:w="846" w:type="pct"/>
            <w:tcBorders>
              <w:bottom w:val="single" w:sz="4" w:space="0" w:color="auto"/>
            </w:tcBorders>
            <w:shd w:val="clear" w:color="auto" w:fill="EAF1DD" w:themeFill="accent3" w:themeFillTint="33"/>
          </w:tcPr>
          <w:p w14:paraId="5083C46F" w14:textId="063A921C" w:rsidR="00BB0572" w:rsidRPr="00445499" w:rsidRDefault="00BB0572" w:rsidP="00BB0572">
            <w:pPr>
              <w:rPr>
                <w:rFonts w:cs="Calibri"/>
              </w:rPr>
            </w:pPr>
            <w:r w:rsidRPr="00381AB8">
              <w:rPr>
                <w:rFonts w:cs="Calibri"/>
              </w:rPr>
              <w:lastRenderedPageBreak/>
              <w:t>Supports</w:t>
            </w:r>
          </w:p>
        </w:tc>
        <w:tc>
          <w:tcPr>
            <w:tcW w:w="3084" w:type="pct"/>
            <w:shd w:val="clear" w:color="auto" w:fill="auto"/>
          </w:tcPr>
          <w:p w14:paraId="5083C470" w14:textId="70ED4364" w:rsidR="00BB0572" w:rsidRPr="00E106CB" w:rsidRDefault="00BB0572" w:rsidP="00BB0572">
            <w:pPr>
              <w:rPr>
                <w:rFonts w:cs="Calibri"/>
              </w:rPr>
            </w:pPr>
            <w:r>
              <w:rPr>
                <w:rFonts w:cs="Calibri"/>
              </w:rPr>
              <w:t>The h</w:t>
            </w:r>
            <w:r w:rsidRPr="00E106CB">
              <w:rPr>
                <w:rFonts w:cs="Calibri"/>
              </w:rPr>
              <w:t>eadings and labels</w:t>
            </w:r>
            <w:r>
              <w:rPr>
                <w:rFonts w:cs="Calibri"/>
              </w:rPr>
              <w:t xml:space="preserve"> that exist are typically clear and descriptive. </w:t>
            </w:r>
          </w:p>
        </w:tc>
      </w:tr>
      <w:tr w:rsidR="00BB0572" w:rsidRPr="00E106CB" w14:paraId="5083C476" w14:textId="77777777" w:rsidTr="005E1925">
        <w:tc>
          <w:tcPr>
            <w:tcW w:w="1070" w:type="pct"/>
            <w:shd w:val="clear" w:color="auto" w:fill="auto"/>
          </w:tcPr>
          <w:p w14:paraId="5083C472" w14:textId="77777777" w:rsidR="00BB0572" w:rsidRPr="00E106CB" w:rsidRDefault="00142050" w:rsidP="00BB0572">
            <w:pPr>
              <w:rPr>
                <w:rFonts w:cs="Calibri"/>
              </w:rPr>
            </w:pPr>
            <w:hyperlink r:id="rId32" w:anchor="meaning-doc-lang-id" w:history="1">
              <w:r w:rsidR="00BB0572" w:rsidRPr="009154D9">
                <w:rPr>
                  <w:rStyle w:val="Hyperlink"/>
                  <w:rFonts w:cs="Calibri"/>
                </w:rPr>
                <w:t>3.1.1: Language of Page</w:t>
              </w:r>
            </w:hyperlink>
            <w:r w:rsidR="00BB0572" w:rsidRPr="00E106CB">
              <w:rPr>
                <w:rFonts w:cs="Calibri"/>
              </w:rPr>
              <w:t xml:space="preserve"> (A)</w:t>
            </w:r>
          </w:p>
          <w:p w14:paraId="5083C473" w14:textId="77777777" w:rsidR="00BB0572" w:rsidRPr="00E106CB" w:rsidRDefault="00BB0572" w:rsidP="00BB0572">
            <w:pPr>
              <w:rPr>
                <w:rFonts w:cs="Calibri"/>
              </w:rPr>
            </w:pPr>
            <w:r w:rsidRPr="00E106CB">
              <w:rPr>
                <w:rFonts w:cs="Calibri"/>
              </w:rPr>
              <w:t>The language of the page is specified</w:t>
            </w:r>
          </w:p>
        </w:tc>
        <w:tc>
          <w:tcPr>
            <w:tcW w:w="846" w:type="pct"/>
            <w:tcBorders>
              <w:bottom w:val="single" w:sz="4" w:space="0" w:color="auto"/>
            </w:tcBorders>
            <w:shd w:val="clear" w:color="auto" w:fill="EAF1DD" w:themeFill="accent3" w:themeFillTint="33"/>
          </w:tcPr>
          <w:p w14:paraId="5083C474" w14:textId="55F8298A" w:rsidR="00BB0572" w:rsidRPr="00445499" w:rsidRDefault="005E1925" w:rsidP="00BB0572">
            <w:pPr>
              <w:rPr>
                <w:rFonts w:cs="Calibri"/>
              </w:rPr>
            </w:pPr>
            <w:r>
              <w:rPr>
                <w:rFonts w:cs="Calibri"/>
              </w:rPr>
              <w:t>Supports</w:t>
            </w:r>
          </w:p>
        </w:tc>
        <w:tc>
          <w:tcPr>
            <w:tcW w:w="3084" w:type="pct"/>
            <w:shd w:val="clear" w:color="auto" w:fill="auto"/>
          </w:tcPr>
          <w:p w14:paraId="5083C475" w14:textId="1399D91A" w:rsidR="00BB0572" w:rsidRPr="005A546E" w:rsidRDefault="00BB0572" w:rsidP="005E1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E106CB">
              <w:rPr>
                <w:rFonts w:cs="Calibri"/>
              </w:rPr>
              <w:t xml:space="preserve">The </w:t>
            </w:r>
            <w:r w:rsidR="005E1925">
              <w:rPr>
                <w:rFonts w:cs="Calibri"/>
              </w:rPr>
              <w:t>language is defined as lang="</w:t>
            </w:r>
            <w:proofErr w:type="spellStart"/>
            <w:r w:rsidR="005E1925">
              <w:rPr>
                <w:rFonts w:cs="Calibri"/>
              </w:rPr>
              <w:t>en</w:t>
            </w:r>
            <w:proofErr w:type="spellEnd"/>
            <w:r w:rsidR="005E1925">
              <w:rPr>
                <w:rFonts w:cs="Calibri"/>
              </w:rPr>
              <w:t>" on all pages.</w:t>
            </w:r>
          </w:p>
        </w:tc>
      </w:tr>
      <w:tr w:rsidR="00BB0572" w:rsidRPr="00E106CB" w14:paraId="5083C47B" w14:textId="77777777" w:rsidTr="005A546E">
        <w:tc>
          <w:tcPr>
            <w:tcW w:w="1070" w:type="pct"/>
            <w:shd w:val="clear" w:color="auto" w:fill="auto"/>
          </w:tcPr>
          <w:p w14:paraId="5083C477" w14:textId="77777777" w:rsidR="00BB0572" w:rsidRPr="00E106CB" w:rsidRDefault="00142050" w:rsidP="00BB0572">
            <w:pPr>
              <w:rPr>
                <w:rFonts w:cs="Calibri"/>
              </w:rPr>
            </w:pPr>
            <w:hyperlink r:id="rId33" w:anchor="meaning-other-lang-id" w:history="1">
              <w:r w:rsidR="00BB0572" w:rsidRPr="009154D9">
                <w:rPr>
                  <w:rStyle w:val="Hyperlink"/>
                  <w:rFonts w:cs="Calibri"/>
                </w:rPr>
                <w:t>3.1.2: Language of Parts</w:t>
              </w:r>
            </w:hyperlink>
            <w:r w:rsidR="00BB0572" w:rsidRPr="00E106CB">
              <w:rPr>
                <w:rFonts w:cs="Calibri"/>
              </w:rPr>
              <w:t xml:space="preserve"> (AA)</w:t>
            </w:r>
          </w:p>
          <w:p w14:paraId="5083C478" w14:textId="77777777" w:rsidR="00BB0572" w:rsidRPr="00E106CB" w:rsidRDefault="00BB0572" w:rsidP="00BB0572">
            <w:pPr>
              <w:rPr>
                <w:rFonts w:cs="Calibri"/>
              </w:rPr>
            </w:pPr>
            <w:r w:rsidRPr="00E106CB">
              <w:rPr>
                <w:rFonts w:cs="Calibri"/>
              </w:rPr>
              <w:t>Specify the language of text passages that are in a different language than the default language of the page.</w:t>
            </w:r>
          </w:p>
        </w:tc>
        <w:tc>
          <w:tcPr>
            <w:tcW w:w="846" w:type="pct"/>
            <w:tcBorders>
              <w:top w:val="single" w:sz="4" w:space="0" w:color="auto"/>
            </w:tcBorders>
            <w:shd w:val="clear" w:color="auto" w:fill="EAF1DD" w:themeFill="accent3" w:themeFillTint="33"/>
          </w:tcPr>
          <w:p w14:paraId="5083C479" w14:textId="28EBE568" w:rsidR="00BB0572" w:rsidRPr="00445499" w:rsidRDefault="00BB0572" w:rsidP="00BB0572">
            <w:pPr>
              <w:rPr>
                <w:rFonts w:cs="Calibri"/>
              </w:rPr>
            </w:pPr>
            <w:r>
              <w:t>Supports</w:t>
            </w:r>
            <w:r w:rsidR="00C40CA4">
              <w:t xml:space="preserve"> (N/A)</w:t>
            </w:r>
          </w:p>
        </w:tc>
        <w:tc>
          <w:tcPr>
            <w:tcW w:w="3084" w:type="pct"/>
            <w:shd w:val="clear" w:color="auto" w:fill="auto"/>
          </w:tcPr>
          <w:p w14:paraId="5083C47A" w14:textId="22DA9E60" w:rsidR="00BB0572" w:rsidRPr="00E106CB" w:rsidRDefault="00C40CA4" w:rsidP="00BB0572">
            <w:pPr>
              <w:rPr>
                <w:rFonts w:cs="Calibri"/>
              </w:rPr>
            </w:pPr>
            <w:r>
              <w:rPr>
                <w:rFonts w:cs="Calibri"/>
              </w:rPr>
              <w:t>There are no passages of text that are a different language than the page default.</w:t>
            </w:r>
          </w:p>
        </w:tc>
      </w:tr>
      <w:tr w:rsidR="00BB0572" w:rsidRPr="00E106CB" w14:paraId="5083C486" w14:textId="77777777" w:rsidTr="00C73692">
        <w:tc>
          <w:tcPr>
            <w:tcW w:w="1070" w:type="pct"/>
            <w:shd w:val="clear" w:color="auto" w:fill="auto"/>
          </w:tcPr>
          <w:p w14:paraId="5083C47C" w14:textId="77777777" w:rsidR="00BB0572" w:rsidRPr="00E106CB" w:rsidRDefault="00142050" w:rsidP="00BB0572">
            <w:pPr>
              <w:rPr>
                <w:rFonts w:cs="Calibri"/>
              </w:rPr>
            </w:pPr>
            <w:hyperlink r:id="rId34" w:anchor="ensure-compat-parses" w:history="1">
              <w:r w:rsidR="00BB0572" w:rsidRPr="009154D9">
                <w:rPr>
                  <w:rStyle w:val="Hyperlink"/>
                  <w:rFonts w:cs="Calibri"/>
                </w:rPr>
                <w:t>4.1.1: Parsing</w:t>
              </w:r>
            </w:hyperlink>
            <w:r w:rsidR="00BB0572" w:rsidRPr="00E106CB">
              <w:rPr>
                <w:rFonts w:cs="Calibri"/>
              </w:rPr>
              <w:t xml:space="preserve"> (A)</w:t>
            </w:r>
          </w:p>
          <w:p w14:paraId="5083C47D" w14:textId="77777777" w:rsidR="00BB0572" w:rsidRPr="00E106CB" w:rsidRDefault="00BB0572" w:rsidP="00BB0572">
            <w:pPr>
              <w:rPr>
                <w:rFonts w:cs="Calibri"/>
              </w:rPr>
            </w:pPr>
            <w:r w:rsidRPr="00E106CB">
              <w:rPr>
                <w:rFonts w:cs="Calibri"/>
              </w:rPr>
              <w:t>Use valid, error-free HTML</w:t>
            </w:r>
          </w:p>
        </w:tc>
        <w:tc>
          <w:tcPr>
            <w:tcW w:w="846" w:type="pct"/>
            <w:shd w:val="clear" w:color="auto" w:fill="EAF1DD" w:themeFill="accent3" w:themeFillTint="33"/>
          </w:tcPr>
          <w:p w14:paraId="5083C47E" w14:textId="4A1798B3" w:rsidR="00BB0572" w:rsidRPr="00445499" w:rsidRDefault="00BB0572" w:rsidP="00BB0572">
            <w:pPr>
              <w:rPr>
                <w:rFonts w:cs="Calibri"/>
              </w:rPr>
            </w:pPr>
            <w:r>
              <w:rPr>
                <w:rFonts w:cs="Calibri"/>
              </w:rPr>
              <w:t>Supports</w:t>
            </w:r>
          </w:p>
        </w:tc>
        <w:tc>
          <w:tcPr>
            <w:tcW w:w="3084" w:type="pct"/>
            <w:shd w:val="clear" w:color="auto" w:fill="auto"/>
          </w:tcPr>
          <w:p w14:paraId="68BEDD6F" w14:textId="77777777" w:rsidR="00BB0572"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7D41D678" w14:textId="77777777" w:rsidR="00BB0572"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61CDB00E" w14:textId="77777777" w:rsidR="00BB0572"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(ii) elements are nested according to their </w:t>
            </w:r>
            <w:proofErr w:type="gramStart"/>
            <w:r>
              <w:t>specifications</w:t>
            </w:r>
            <w:proofErr w:type="gramEnd"/>
          </w:p>
          <w:p w14:paraId="2AE7E9AC" w14:textId="77777777" w:rsidR="00BB0572"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549DA48B" w14:textId="77777777" w:rsidR="00BB0572"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3EBE5BBC" w:rsidR="00BB0572" w:rsidRPr="00C264F1"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r w:rsidR="00523DD5" w:rsidRPr="00E106CB" w14:paraId="5083C488" w14:textId="77777777" w:rsidTr="008A0D4C">
        <w:tc>
          <w:tcPr>
            <w:tcW w:w="5000" w:type="pct"/>
            <w:gridSpan w:val="3"/>
            <w:shd w:val="clear" w:color="auto" w:fill="000000" w:themeFill="text1"/>
          </w:tcPr>
          <w:p w14:paraId="5083C487" w14:textId="77777777" w:rsidR="00523DD5" w:rsidRPr="00E106CB" w:rsidRDefault="00523DD5" w:rsidP="00523DD5">
            <w:pPr>
              <w:jc w:val="center"/>
              <w:rPr>
                <w:rFonts w:cs="Calibri"/>
                <w:b/>
              </w:rPr>
            </w:pPr>
            <w:r w:rsidRPr="008A0D4C">
              <w:rPr>
                <w:rFonts w:cs="Calibri"/>
                <w:b/>
                <w:color w:val="FFFFFF" w:themeColor="background1"/>
                <w:sz w:val="28"/>
              </w:rPr>
              <w:t>Labeling</w:t>
            </w:r>
          </w:p>
        </w:tc>
      </w:tr>
      <w:tr w:rsidR="00523DD5" w:rsidRPr="00E106CB" w14:paraId="5083C48D" w14:textId="77777777" w:rsidTr="000F2D17">
        <w:tc>
          <w:tcPr>
            <w:tcW w:w="1070" w:type="pct"/>
            <w:shd w:val="clear" w:color="auto" w:fill="404040" w:themeFill="text1" w:themeFillTint="BF"/>
          </w:tcPr>
          <w:p w14:paraId="5083C489" w14:textId="075B545E"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22C870A6"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8C" w14:textId="78EC5EF2" w:rsidR="00523DD5" w:rsidRPr="008A0D4C" w:rsidRDefault="00523DD5" w:rsidP="00523DD5">
            <w:pPr>
              <w:rPr>
                <w:rFonts w:cs="Calibri"/>
                <w:b/>
                <w:color w:val="FFFFFF" w:themeColor="background1"/>
              </w:rPr>
            </w:pPr>
            <w:r>
              <w:rPr>
                <w:rFonts w:cs="Calibri"/>
                <w:b/>
                <w:color w:val="FFFFFF" w:themeColor="background1"/>
              </w:rPr>
              <w:t>Remarks</w:t>
            </w:r>
          </w:p>
        </w:tc>
      </w:tr>
      <w:tr w:rsidR="00523DD5" w:rsidRPr="00E106CB" w14:paraId="3BE4B739" w14:textId="77777777" w:rsidTr="00FA0746">
        <w:tc>
          <w:tcPr>
            <w:tcW w:w="1070" w:type="pct"/>
            <w:shd w:val="clear" w:color="auto" w:fill="auto"/>
          </w:tcPr>
          <w:p w14:paraId="194BC5F3" w14:textId="1DD42AD6" w:rsidR="00523DD5" w:rsidRDefault="00142050" w:rsidP="00523DD5">
            <w:hyperlink r:id="rId35" w:anchor="identify-input-purpose" w:history="1">
              <w:r w:rsidR="00523DD5" w:rsidRPr="005D683E">
                <w:rPr>
                  <w:rStyle w:val="Hyperlink"/>
                </w:rPr>
                <w:t>1.3.5 Identify Input Purpose (AA)</w:t>
              </w:r>
            </w:hyperlink>
            <w:r w:rsidR="00523DD5">
              <w:br/>
              <w:t>The purpose of each input field collecting information about the user can be programmatically determined when:</w:t>
            </w:r>
          </w:p>
          <w:p w14:paraId="7B321C31" w14:textId="76D1D891" w:rsidR="00523DD5" w:rsidRDefault="00523DD5" w:rsidP="00523DD5">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73A4798E" w:rsidR="00523DD5" w:rsidRDefault="00FA0746" w:rsidP="00523DD5">
            <w:pPr>
              <w:rPr>
                <w:rFonts w:cs="Calibri"/>
              </w:rPr>
            </w:pPr>
            <w:r>
              <w:rPr>
                <w:rFonts w:cs="Calibri"/>
              </w:rPr>
              <w:t>Supports (N/A)</w:t>
            </w:r>
          </w:p>
        </w:tc>
        <w:tc>
          <w:tcPr>
            <w:tcW w:w="3084" w:type="pct"/>
            <w:shd w:val="clear" w:color="auto" w:fill="auto"/>
          </w:tcPr>
          <w:p w14:paraId="15175A02" w14:textId="7F7C5CBF" w:rsidR="00F7178C" w:rsidRPr="00B71CF0" w:rsidRDefault="00EA3C91" w:rsidP="00FA0746">
            <w:pPr>
              <w:rPr>
                <w:rFonts w:cs="Calibri"/>
              </w:rPr>
            </w:pPr>
            <w:r>
              <w:rPr>
                <w:rFonts w:cs="Calibri"/>
              </w:rPr>
              <w:t xml:space="preserve">There are no pages on </w:t>
            </w:r>
            <w:r w:rsidR="003C074F">
              <w:rPr>
                <w:rFonts w:cs="Calibri"/>
              </w:rPr>
              <w:t>User Privacy Center</w:t>
            </w:r>
            <w:r>
              <w:rPr>
                <w:rFonts w:cs="Calibri"/>
              </w:rPr>
              <w:t xml:space="preserve"> that </w:t>
            </w:r>
            <w:r w:rsidR="00FA0746">
              <w:rPr>
                <w:rFonts w:cs="Calibri"/>
              </w:rPr>
              <w:t>collect personal information from the user.</w:t>
            </w:r>
          </w:p>
        </w:tc>
      </w:tr>
      <w:tr w:rsidR="001C1D8B" w:rsidRPr="00E106CB" w14:paraId="5083C498" w14:textId="77777777" w:rsidTr="001261F2">
        <w:tc>
          <w:tcPr>
            <w:tcW w:w="1070" w:type="pct"/>
            <w:shd w:val="clear" w:color="auto" w:fill="auto"/>
          </w:tcPr>
          <w:p w14:paraId="5083C48E" w14:textId="7985EFD4" w:rsidR="001C1D8B" w:rsidRPr="00E106CB" w:rsidRDefault="00142050" w:rsidP="001C1D8B">
            <w:pPr>
              <w:rPr>
                <w:rFonts w:cs="Calibri"/>
              </w:rPr>
            </w:pPr>
            <w:hyperlink r:id="rId36" w:anchor="navigation-mechanisms-title" w:history="1">
              <w:r w:rsidR="001C1D8B" w:rsidRPr="009154D9">
                <w:rPr>
                  <w:rStyle w:val="Hyperlink"/>
                  <w:rFonts w:cs="Calibri"/>
                </w:rPr>
                <w:t>2.4.2: Page Titled</w:t>
              </w:r>
            </w:hyperlink>
            <w:r w:rsidR="001C1D8B" w:rsidRPr="00E106CB">
              <w:rPr>
                <w:rFonts w:cs="Calibri"/>
              </w:rPr>
              <w:t xml:space="preserve"> (A)</w:t>
            </w:r>
          </w:p>
          <w:p w14:paraId="5083C48F" w14:textId="79905679" w:rsidR="001C1D8B" w:rsidRPr="00E106CB" w:rsidRDefault="001C1D8B" w:rsidP="001C1D8B">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5B51DE3A" w:rsidR="001C1D8B" w:rsidRPr="00445499" w:rsidRDefault="001261F2" w:rsidP="001C1D8B">
            <w:pPr>
              <w:rPr>
                <w:rFonts w:cs="Calibri"/>
              </w:rPr>
            </w:pPr>
            <w:r>
              <w:rPr>
                <w:rFonts w:eastAsia="Times New Roman" w:cs="Calibri"/>
              </w:rPr>
              <w:t>Supports</w:t>
            </w:r>
          </w:p>
        </w:tc>
        <w:tc>
          <w:tcPr>
            <w:tcW w:w="3084" w:type="pct"/>
            <w:shd w:val="clear" w:color="auto" w:fill="auto"/>
          </w:tcPr>
          <w:p w14:paraId="5083C497" w14:textId="679FA9D9" w:rsidR="001C1D8B" w:rsidRPr="00A72EDF" w:rsidRDefault="001261F2" w:rsidP="00276930">
            <w:pPr>
              <w:rPr>
                <w:rFonts w:cs="Calibri"/>
              </w:rPr>
            </w:pPr>
            <w:r>
              <w:rPr>
                <w:rFonts w:cs="Calibri"/>
              </w:rPr>
              <w:t>All page tiles are unique and descriptive.</w:t>
            </w:r>
          </w:p>
        </w:tc>
      </w:tr>
      <w:tr w:rsidR="001C1D8B" w:rsidRPr="00E106CB" w14:paraId="5083C4A1" w14:textId="77777777" w:rsidTr="0059545C">
        <w:trPr>
          <w:trHeight w:val="737"/>
        </w:trPr>
        <w:tc>
          <w:tcPr>
            <w:tcW w:w="1070" w:type="pct"/>
            <w:shd w:val="clear" w:color="auto" w:fill="auto"/>
          </w:tcPr>
          <w:p w14:paraId="5083C499" w14:textId="178FC239" w:rsidR="001C1D8B" w:rsidRPr="00E106CB" w:rsidRDefault="00142050" w:rsidP="001C1D8B">
            <w:pPr>
              <w:rPr>
                <w:rFonts w:cs="Calibri"/>
              </w:rPr>
            </w:pPr>
            <w:hyperlink r:id="rId37" w:anchor="navigation-mechanisms-refs" w:history="1">
              <w:r w:rsidR="001C1D8B" w:rsidRPr="0053044C">
                <w:rPr>
                  <w:rStyle w:val="Hyperlink"/>
                  <w:rFonts w:cs="Calibri"/>
                </w:rPr>
                <w:t>2.4.4: Link Purpose (In Context)</w:t>
              </w:r>
            </w:hyperlink>
            <w:r w:rsidR="001C1D8B" w:rsidRPr="00E106CB">
              <w:rPr>
                <w:rFonts w:cs="Calibri"/>
              </w:rPr>
              <w:t xml:space="preserve"> (A)</w:t>
            </w:r>
          </w:p>
          <w:p w14:paraId="5083C49A" w14:textId="77777777" w:rsidR="001C1D8B" w:rsidRPr="00E106CB" w:rsidRDefault="001C1D8B" w:rsidP="001C1D8B">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1150930C" w:rsidR="001C1D8B" w:rsidRPr="00445499" w:rsidRDefault="0059545C" w:rsidP="001C1D8B">
            <w:pPr>
              <w:rPr>
                <w:rFonts w:cs="Calibri"/>
              </w:rPr>
            </w:pPr>
            <w:r>
              <w:rPr>
                <w:rFonts w:eastAsia="Times New Roman" w:cs="Calibri"/>
              </w:rPr>
              <w:t>Supports</w:t>
            </w:r>
          </w:p>
        </w:tc>
        <w:tc>
          <w:tcPr>
            <w:tcW w:w="3084" w:type="pct"/>
            <w:shd w:val="clear" w:color="auto" w:fill="auto"/>
          </w:tcPr>
          <w:p w14:paraId="5083C4A0" w14:textId="4FADB2B1" w:rsidR="001411F0" w:rsidRPr="001411F0" w:rsidRDefault="0059545C" w:rsidP="001C1D8B">
            <w:pPr>
              <w:rPr>
                <w:rFonts w:cs="Calibri"/>
              </w:rPr>
            </w:pPr>
            <w:r>
              <w:rPr>
                <w:rFonts w:cs="Calibri"/>
              </w:rPr>
              <w:t>All</w:t>
            </w:r>
            <w:r w:rsidR="001C1D8B">
              <w:rPr>
                <w:rFonts w:cs="Calibri"/>
              </w:rPr>
              <w:t xml:space="preserve"> l</w:t>
            </w:r>
            <w:r w:rsidR="001C1D8B" w:rsidRPr="00E106CB">
              <w:rPr>
                <w:rFonts w:cs="Calibri"/>
              </w:rPr>
              <w:t xml:space="preserve">inks used have </w:t>
            </w:r>
            <w:r w:rsidR="001C1D8B" w:rsidRPr="009C6B66">
              <w:rPr>
                <w:rFonts w:cs="Calibri"/>
              </w:rPr>
              <w:t>an identifiable purpose from the link text or surrounding</w:t>
            </w:r>
            <w:r w:rsidR="001C1D8B" w:rsidRPr="00E106CB">
              <w:rPr>
                <w:rFonts w:cs="Calibri"/>
              </w:rPr>
              <w:t xml:space="preserve"> context. </w:t>
            </w:r>
            <w:r w:rsidR="001C1D8B">
              <w:rPr>
                <w:rFonts w:cs="Calibri"/>
              </w:rPr>
              <w:t xml:space="preserve"> </w:t>
            </w:r>
          </w:p>
        </w:tc>
      </w:tr>
      <w:tr w:rsidR="00523DD5" w:rsidRPr="00E106CB" w14:paraId="4DBDFF9E" w14:textId="77777777" w:rsidTr="0059545C">
        <w:trPr>
          <w:trHeight w:val="737"/>
        </w:trPr>
        <w:tc>
          <w:tcPr>
            <w:tcW w:w="1070" w:type="pct"/>
            <w:shd w:val="clear" w:color="auto" w:fill="auto"/>
          </w:tcPr>
          <w:p w14:paraId="6AC01ED8" w14:textId="02DF8F43" w:rsidR="00523DD5" w:rsidRDefault="00142050" w:rsidP="00523DD5">
            <w:hyperlink r:id="rId38" w:anchor="label-in-name" w:history="1">
              <w:r w:rsidR="00523DD5" w:rsidRPr="00B36239">
                <w:rPr>
                  <w:rStyle w:val="Hyperlink"/>
                </w:rPr>
                <w:t>2.5.3 Label in Name</w:t>
              </w:r>
            </w:hyperlink>
            <w:r w:rsidR="00523DD5">
              <w:t xml:space="preserve"> (A)</w:t>
            </w:r>
          </w:p>
          <w:p w14:paraId="1FF6868E" w14:textId="676C3216" w:rsidR="00523DD5" w:rsidRDefault="00523DD5" w:rsidP="00523DD5">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13C3A7F9" w:rsidR="00523DD5" w:rsidRDefault="0059545C" w:rsidP="00523DD5">
            <w:pPr>
              <w:rPr>
                <w:rFonts w:cs="Calibri"/>
              </w:rPr>
            </w:pPr>
            <w:r>
              <w:rPr>
                <w:rFonts w:cs="Calibri"/>
              </w:rPr>
              <w:t>Supports</w:t>
            </w:r>
          </w:p>
        </w:tc>
        <w:tc>
          <w:tcPr>
            <w:tcW w:w="3084" w:type="pct"/>
            <w:shd w:val="clear" w:color="auto" w:fill="auto"/>
          </w:tcPr>
          <w:p w14:paraId="17B31F21" w14:textId="47071329" w:rsidR="005C1FF7" w:rsidRPr="005C1FF7" w:rsidRDefault="0059545C" w:rsidP="007C24C0">
            <w:pPr>
              <w:rPr>
                <w:rFonts w:cs="Calibri"/>
              </w:rPr>
            </w:pPr>
            <w:r>
              <w:rPr>
                <w:rFonts w:cs="Calibri"/>
              </w:rPr>
              <w:t>All</w:t>
            </w:r>
            <w:r w:rsidR="000E0EDC">
              <w:rPr>
                <w:rFonts w:cs="Calibri"/>
              </w:rPr>
              <w:t xml:space="preserve"> u</w:t>
            </w:r>
            <w:r w:rsidR="00523DD5">
              <w:rPr>
                <w:rFonts w:cs="Calibri"/>
              </w:rPr>
              <w:t>ser interface components that have visible text contain that text consistently within the accessible name.</w:t>
            </w:r>
          </w:p>
        </w:tc>
      </w:tr>
      <w:tr w:rsidR="00840D03" w:rsidRPr="00E106CB" w14:paraId="5083C4A6" w14:textId="77777777" w:rsidTr="000F2D17">
        <w:tc>
          <w:tcPr>
            <w:tcW w:w="1070" w:type="pct"/>
            <w:shd w:val="clear" w:color="auto" w:fill="auto"/>
          </w:tcPr>
          <w:p w14:paraId="5083C4A2" w14:textId="5CA6FCBB" w:rsidR="00840D03" w:rsidRPr="00E106CB" w:rsidRDefault="00142050" w:rsidP="00840D03">
            <w:pPr>
              <w:rPr>
                <w:rFonts w:cs="Calibri"/>
              </w:rPr>
            </w:pPr>
            <w:hyperlink r:id="rId39" w:anchor="consistent-behavior-consistent-functionality" w:history="1">
              <w:r w:rsidR="00840D03" w:rsidRPr="0053044C">
                <w:rPr>
                  <w:rStyle w:val="Hyperlink"/>
                  <w:rFonts w:cs="Calibri"/>
                </w:rPr>
                <w:t>3.2.4: Consistent Identification</w:t>
              </w:r>
            </w:hyperlink>
            <w:r w:rsidR="00840D03" w:rsidRPr="00E106CB">
              <w:rPr>
                <w:rFonts w:cs="Calibri"/>
              </w:rPr>
              <w:t xml:space="preserve"> (AA)</w:t>
            </w:r>
          </w:p>
          <w:p w14:paraId="5083C4A3" w14:textId="77777777" w:rsidR="00840D03" w:rsidRPr="00E106CB" w:rsidRDefault="00840D03" w:rsidP="00840D03">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21AE048" w:rsidR="00840D03" w:rsidRPr="00445499" w:rsidRDefault="00840D03" w:rsidP="00840D03">
            <w:pPr>
              <w:rPr>
                <w:rFonts w:cs="Calibri"/>
              </w:rPr>
            </w:pPr>
            <w:r>
              <w:rPr>
                <w:rFonts w:cs="Calibri"/>
              </w:rPr>
              <w:t>Supports</w:t>
            </w:r>
          </w:p>
        </w:tc>
        <w:tc>
          <w:tcPr>
            <w:tcW w:w="3084" w:type="pct"/>
            <w:shd w:val="clear" w:color="auto" w:fill="auto"/>
          </w:tcPr>
          <w:p w14:paraId="5083C4A5" w14:textId="79164C50" w:rsidR="00840D03" w:rsidRPr="00E106CB" w:rsidRDefault="00840D03" w:rsidP="00840D03">
            <w:pPr>
              <w:rPr>
                <w:rFonts w:cs="Calibri"/>
              </w:rPr>
            </w:pPr>
            <w:r w:rsidRPr="00E106CB">
              <w:rPr>
                <w:rFonts w:cs="Calibri"/>
              </w:rPr>
              <w:t>UI components are consistent across the site.</w:t>
            </w:r>
          </w:p>
        </w:tc>
      </w:tr>
      <w:tr w:rsidR="00840D03" w:rsidRPr="00E106CB" w14:paraId="5083C4AB" w14:textId="77777777" w:rsidTr="00BA6A95">
        <w:tc>
          <w:tcPr>
            <w:tcW w:w="1070" w:type="pct"/>
            <w:shd w:val="clear" w:color="auto" w:fill="auto"/>
          </w:tcPr>
          <w:p w14:paraId="5083C4A7" w14:textId="056E2353" w:rsidR="00840D03" w:rsidRPr="00E106CB" w:rsidRDefault="00142050" w:rsidP="00840D03">
            <w:pPr>
              <w:rPr>
                <w:rFonts w:cs="Calibri"/>
              </w:rPr>
            </w:pPr>
            <w:hyperlink r:id="rId40" w:anchor="minimize-error-identified" w:history="1">
              <w:r w:rsidR="00840D03" w:rsidRPr="0053044C">
                <w:rPr>
                  <w:rStyle w:val="Hyperlink"/>
                  <w:rFonts w:cs="Calibri"/>
                </w:rPr>
                <w:t>3.3.1: Error Identification</w:t>
              </w:r>
            </w:hyperlink>
            <w:r w:rsidR="00840D03" w:rsidRPr="00E106CB">
              <w:rPr>
                <w:rFonts w:cs="Calibri"/>
              </w:rPr>
              <w:t xml:space="preserve"> (A)</w:t>
            </w:r>
          </w:p>
          <w:p w14:paraId="5083C4A8" w14:textId="77777777" w:rsidR="00840D03" w:rsidRPr="00E106CB" w:rsidRDefault="00840D03" w:rsidP="00840D03">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6DE66D75" w:rsidR="00840D03" w:rsidRPr="00445499" w:rsidRDefault="00BA6A95" w:rsidP="00840D03">
            <w:pPr>
              <w:rPr>
                <w:rFonts w:cs="Calibri"/>
              </w:rPr>
            </w:pPr>
            <w:r>
              <w:rPr>
                <w:rFonts w:eastAsia="Times New Roman" w:cs="Calibri"/>
              </w:rPr>
              <w:t>Supports (N/A)</w:t>
            </w:r>
          </w:p>
        </w:tc>
        <w:tc>
          <w:tcPr>
            <w:tcW w:w="3084" w:type="pct"/>
            <w:shd w:val="clear" w:color="auto" w:fill="auto"/>
          </w:tcPr>
          <w:p w14:paraId="5083C4AA" w14:textId="38AACD6E" w:rsidR="00840D03" w:rsidRPr="00010141" w:rsidRDefault="00BA6A95" w:rsidP="00840D03">
            <w:pPr>
              <w:rPr>
                <w:rFonts w:cs="Calibri"/>
              </w:rPr>
            </w:pPr>
            <w:r>
              <w:rPr>
                <w:rFonts w:cs="Calibri"/>
              </w:rPr>
              <w:t>There are no forms that would give errors described by this criterion.</w:t>
            </w:r>
          </w:p>
        </w:tc>
      </w:tr>
      <w:tr w:rsidR="00840D03" w:rsidRPr="00E106CB" w14:paraId="5083C4BF" w14:textId="77777777" w:rsidTr="005F4909">
        <w:tc>
          <w:tcPr>
            <w:tcW w:w="1070" w:type="pct"/>
            <w:shd w:val="clear" w:color="auto" w:fill="auto"/>
          </w:tcPr>
          <w:p w14:paraId="5083C4AC" w14:textId="0DDD4F42" w:rsidR="00840D03" w:rsidRPr="00E106CB" w:rsidRDefault="00142050" w:rsidP="00840D03">
            <w:pPr>
              <w:rPr>
                <w:rFonts w:cs="Calibri"/>
              </w:rPr>
            </w:pPr>
            <w:hyperlink r:id="rId41" w:anchor="minimize-error-cues" w:history="1">
              <w:r w:rsidR="00840D03" w:rsidRPr="0053044C">
                <w:rPr>
                  <w:rStyle w:val="Hyperlink"/>
                  <w:rFonts w:cs="Calibri"/>
                </w:rPr>
                <w:t>3.3.2: Labels and Instructions</w:t>
              </w:r>
            </w:hyperlink>
            <w:r w:rsidR="00840D03" w:rsidRPr="00E106CB">
              <w:rPr>
                <w:rFonts w:cs="Calibri"/>
              </w:rPr>
              <w:t xml:space="preserve"> (A)</w:t>
            </w:r>
          </w:p>
          <w:p w14:paraId="5083C4AD" w14:textId="77777777" w:rsidR="00840D03" w:rsidRPr="00E106CB" w:rsidRDefault="00840D03" w:rsidP="00840D03">
            <w:pPr>
              <w:rPr>
                <w:rFonts w:cs="Calibri"/>
              </w:rPr>
            </w:pPr>
            <w:r w:rsidRPr="00E106CB">
              <w:rPr>
                <w:rFonts w:cs="Calibri"/>
              </w:rPr>
              <w:t>Items requiring user input are clearly labeled or have clear instructions.</w:t>
            </w:r>
          </w:p>
        </w:tc>
        <w:tc>
          <w:tcPr>
            <w:tcW w:w="846" w:type="pct"/>
            <w:shd w:val="clear" w:color="auto" w:fill="EAF1DD" w:themeFill="accent3" w:themeFillTint="33"/>
          </w:tcPr>
          <w:p w14:paraId="5083C4AF" w14:textId="46B4E76F" w:rsidR="00840D03" w:rsidRPr="00445499" w:rsidRDefault="005F4909" w:rsidP="00840D03">
            <w:pPr>
              <w:rPr>
                <w:rFonts w:cs="Calibri"/>
              </w:rPr>
            </w:pPr>
            <w:r>
              <w:rPr>
                <w:rFonts w:eastAsia="Times New Roman" w:cs="Calibri"/>
              </w:rPr>
              <w:t>Supports</w:t>
            </w:r>
          </w:p>
        </w:tc>
        <w:tc>
          <w:tcPr>
            <w:tcW w:w="3084" w:type="pct"/>
            <w:shd w:val="clear" w:color="auto" w:fill="auto"/>
          </w:tcPr>
          <w:p w14:paraId="020148CA" w14:textId="29B376E5" w:rsidR="00840D03" w:rsidRDefault="005F4909" w:rsidP="00840D03">
            <w:pPr>
              <w:rPr>
                <w:rFonts w:cs="Calibri"/>
              </w:rPr>
            </w:pPr>
            <w:r>
              <w:rPr>
                <w:rFonts w:cs="Calibri"/>
              </w:rPr>
              <w:t>All inputs are clearly labelled or have clear instructions.</w:t>
            </w:r>
          </w:p>
          <w:p w14:paraId="5083C4BE" w14:textId="360B27FC" w:rsidR="00840D03" w:rsidRPr="007E0151" w:rsidRDefault="00840D03" w:rsidP="00BA6A95">
            <w:pPr>
              <w:rPr>
                <w:rFonts w:cs="Calibri"/>
              </w:rPr>
            </w:pPr>
          </w:p>
        </w:tc>
      </w:tr>
      <w:tr w:rsidR="00840D03" w:rsidRPr="00E106CB" w14:paraId="5083C4C4" w14:textId="77777777" w:rsidTr="000F2D17">
        <w:tc>
          <w:tcPr>
            <w:tcW w:w="1070" w:type="pct"/>
            <w:shd w:val="clear" w:color="auto" w:fill="auto"/>
          </w:tcPr>
          <w:p w14:paraId="5083C4C0" w14:textId="74E8068B" w:rsidR="00840D03" w:rsidRPr="00E106CB" w:rsidRDefault="00142050" w:rsidP="00840D03">
            <w:pPr>
              <w:rPr>
                <w:rFonts w:cs="Calibri"/>
              </w:rPr>
            </w:pPr>
            <w:hyperlink r:id="rId42" w:anchor="minimize-error-suggestions" w:history="1">
              <w:r w:rsidR="00840D03" w:rsidRPr="0053044C">
                <w:rPr>
                  <w:rStyle w:val="Hyperlink"/>
                  <w:rFonts w:cs="Calibri"/>
                </w:rPr>
                <w:t>3.3.3: Error Suggestion</w:t>
              </w:r>
            </w:hyperlink>
            <w:r w:rsidR="00840D03" w:rsidRPr="00E106CB">
              <w:rPr>
                <w:rFonts w:cs="Calibri"/>
              </w:rPr>
              <w:t xml:space="preserve"> (AA)</w:t>
            </w:r>
          </w:p>
          <w:p w14:paraId="5083C4C1" w14:textId="77777777" w:rsidR="00840D03" w:rsidRPr="00E106CB" w:rsidRDefault="00840D03" w:rsidP="00840D03">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37722AEF" w:rsidR="00840D03" w:rsidRPr="00445499" w:rsidRDefault="00840D03" w:rsidP="00840D03">
            <w:pPr>
              <w:rPr>
                <w:rFonts w:cs="Calibri"/>
              </w:rPr>
            </w:pPr>
            <w:r>
              <w:rPr>
                <w:rFonts w:eastAsia="Times New Roman" w:cs="Calibri"/>
              </w:rPr>
              <w:t>Supports</w:t>
            </w:r>
            <w:r w:rsidR="00F05083">
              <w:rPr>
                <w:rFonts w:eastAsia="Times New Roman" w:cs="Calibri"/>
              </w:rPr>
              <w:t xml:space="preserve"> (N/A)</w:t>
            </w:r>
          </w:p>
        </w:tc>
        <w:tc>
          <w:tcPr>
            <w:tcW w:w="3084" w:type="pct"/>
            <w:shd w:val="clear" w:color="auto" w:fill="auto"/>
          </w:tcPr>
          <w:p w14:paraId="5083C4C3" w14:textId="27492298" w:rsidR="00840D03" w:rsidRPr="00056FCC" w:rsidRDefault="00F05083" w:rsidP="00840D03">
            <w:pPr>
              <w:rPr>
                <w:rFonts w:cs="Calibri"/>
              </w:rPr>
            </w:pPr>
            <w:r>
              <w:rPr>
                <w:rFonts w:cs="Calibri"/>
              </w:rPr>
              <w:t>There are no forms that would give errors described by this criterion.</w:t>
            </w:r>
          </w:p>
        </w:tc>
      </w:tr>
      <w:tr w:rsidR="00840D03" w:rsidRPr="00E106CB" w14:paraId="5083C4E7" w14:textId="77777777" w:rsidTr="00C377CF">
        <w:tc>
          <w:tcPr>
            <w:tcW w:w="1070" w:type="pct"/>
            <w:tcBorders>
              <w:bottom w:val="single" w:sz="4" w:space="0" w:color="auto"/>
            </w:tcBorders>
            <w:shd w:val="clear" w:color="auto" w:fill="auto"/>
          </w:tcPr>
          <w:p w14:paraId="5083C4C5" w14:textId="66C8084E" w:rsidR="00840D03" w:rsidRPr="00E106CB" w:rsidRDefault="00142050" w:rsidP="00840D03">
            <w:pPr>
              <w:rPr>
                <w:rFonts w:cs="Calibri"/>
              </w:rPr>
            </w:pPr>
            <w:hyperlink r:id="rId43" w:anchor="ensure-compat-rsv" w:history="1">
              <w:r w:rsidR="00840D03" w:rsidRPr="0053044C">
                <w:rPr>
                  <w:rStyle w:val="Hyperlink"/>
                  <w:rFonts w:cs="Calibri"/>
                </w:rPr>
                <w:t>4.1.2: Name, Role, Value</w:t>
              </w:r>
            </w:hyperlink>
            <w:r w:rsidR="00840D03" w:rsidRPr="00E106CB">
              <w:rPr>
                <w:rFonts w:cs="Calibri"/>
              </w:rPr>
              <w:t xml:space="preserve"> (A)</w:t>
            </w:r>
          </w:p>
          <w:p w14:paraId="5083C4C6" w14:textId="77777777" w:rsidR="00840D03" w:rsidRPr="00E106CB" w:rsidRDefault="00840D03" w:rsidP="00840D03">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EAF1DD" w:themeFill="accent3" w:themeFillTint="33"/>
          </w:tcPr>
          <w:p w14:paraId="5083C4C8" w14:textId="694664F1" w:rsidR="00840D03" w:rsidRPr="00445499" w:rsidRDefault="00C377CF" w:rsidP="00840D03">
            <w:pPr>
              <w:rPr>
                <w:rFonts w:cs="Calibri"/>
              </w:rPr>
            </w:pPr>
            <w:r>
              <w:rPr>
                <w:rFonts w:eastAsia="Times New Roman" w:cs="Calibri"/>
              </w:rPr>
              <w:t>Supports</w:t>
            </w:r>
          </w:p>
        </w:tc>
        <w:tc>
          <w:tcPr>
            <w:tcW w:w="3084" w:type="pct"/>
            <w:tcBorders>
              <w:bottom w:val="single" w:sz="4" w:space="0" w:color="auto"/>
            </w:tcBorders>
            <w:shd w:val="clear" w:color="auto" w:fill="auto"/>
          </w:tcPr>
          <w:p w14:paraId="5083C4E6" w14:textId="7D592C30" w:rsidR="00840D03" w:rsidRPr="00C377CF" w:rsidRDefault="00C377CF" w:rsidP="00840D03">
            <w:pPr>
              <w:textAlignment w:val="center"/>
              <w:rPr>
                <w:rFonts w:asciiTheme="minorHAnsi" w:hAnsiTheme="minorHAnsi" w:cs="Calibri"/>
              </w:rPr>
            </w:pPr>
            <w:r>
              <w:rPr>
                <w:rFonts w:asciiTheme="minorHAnsi" w:hAnsiTheme="minorHAnsi" w:cs="Calibri"/>
              </w:rPr>
              <w:t>All</w:t>
            </w:r>
            <w:r w:rsidR="00840D03" w:rsidRPr="00141B53">
              <w:rPr>
                <w:rFonts w:asciiTheme="minorHAnsi" w:hAnsiTheme="minorHAnsi" w:cs="Calibri"/>
              </w:rPr>
              <w:t xml:space="preserve"> UI components communicate their state programmatically. </w:t>
            </w:r>
            <w:r w:rsidR="00840D03">
              <w:rPr>
                <w:rFonts w:asciiTheme="minorHAnsi" w:hAnsiTheme="minorHAnsi" w:cs="Calibri"/>
              </w:rPr>
              <w:t>Some ARIA attributes are used unnecessarily.</w:t>
            </w:r>
          </w:p>
        </w:tc>
      </w:tr>
      <w:tr w:rsidR="00523DD5" w:rsidRPr="00E106CB" w14:paraId="2AAF69D3" w14:textId="77777777" w:rsidTr="00F04DB4">
        <w:tc>
          <w:tcPr>
            <w:tcW w:w="1070" w:type="pct"/>
            <w:tcBorders>
              <w:bottom w:val="single" w:sz="4" w:space="0" w:color="auto"/>
            </w:tcBorders>
            <w:shd w:val="clear" w:color="auto" w:fill="auto"/>
          </w:tcPr>
          <w:p w14:paraId="6B59A791" w14:textId="44BC58F5" w:rsidR="00523DD5" w:rsidRDefault="00142050" w:rsidP="00523DD5">
            <w:hyperlink r:id="rId44" w:anchor="status-messages" w:history="1">
              <w:r w:rsidR="00523DD5" w:rsidRPr="00515709">
                <w:rPr>
                  <w:rStyle w:val="Hyperlink"/>
                </w:rPr>
                <w:t>4.1.3 Status Messages</w:t>
              </w:r>
            </w:hyperlink>
            <w:r w:rsidR="00523DD5">
              <w:t xml:space="preserve"> (AA)</w:t>
            </w:r>
          </w:p>
          <w:p w14:paraId="21FAC53F" w14:textId="697E50F9" w:rsidR="00523DD5" w:rsidRDefault="00523DD5" w:rsidP="00523DD5">
            <w:r>
              <w:t xml:space="preserve">In content implemented using markup languages, status messages can be </w:t>
            </w:r>
            <w:r>
              <w:lastRenderedPageBreak/>
              <w:t>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5813000D" w:rsidR="00523DD5" w:rsidRDefault="00523DD5" w:rsidP="00523DD5">
            <w:pPr>
              <w:rPr>
                <w:rFonts w:cs="Calibri"/>
              </w:rPr>
            </w:pPr>
            <w:r>
              <w:rPr>
                <w:rFonts w:cs="Calibri"/>
              </w:rPr>
              <w:lastRenderedPageBreak/>
              <w:t>Supports</w:t>
            </w:r>
          </w:p>
        </w:tc>
        <w:tc>
          <w:tcPr>
            <w:tcW w:w="3084" w:type="pct"/>
            <w:tcBorders>
              <w:bottom w:val="single" w:sz="4" w:space="0" w:color="auto"/>
            </w:tcBorders>
            <w:shd w:val="clear" w:color="auto" w:fill="auto"/>
          </w:tcPr>
          <w:p w14:paraId="097A0F73" w14:textId="094E0A8C" w:rsidR="00523DD5" w:rsidRPr="00337E5E" w:rsidRDefault="00F60B7A" w:rsidP="00523DD5">
            <w:pPr>
              <w:textAlignment w:val="center"/>
              <w:rPr>
                <w:rFonts w:asciiTheme="minorHAnsi" w:hAnsiTheme="minorHAnsi" w:cs="Calibri"/>
              </w:rPr>
            </w:pPr>
            <w:r>
              <w:rPr>
                <w:rFonts w:asciiTheme="minorHAnsi" w:hAnsiTheme="minorHAnsi" w:cs="Calibri"/>
              </w:rPr>
              <w:t>"Saved" status messages appear when changing settings on the Privacy Settings page, which are fully communicated to assistive technology.</w:t>
            </w:r>
          </w:p>
        </w:tc>
      </w:tr>
      <w:tr w:rsidR="00523DD5" w:rsidRPr="00E106CB" w14:paraId="5083C4E9" w14:textId="77777777" w:rsidTr="008A0D4C">
        <w:tc>
          <w:tcPr>
            <w:tcW w:w="5000" w:type="pct"/>
            <w:gridSpan w:val="3"/>
            <w:shd w:val="clear" w:color="auto" w:fill="000000" w:themeFill="text1"/>
          </w:tcPr>
          <w:p w14:paraId="5083C4E8" w14:textId="33175367" w:rsidR="00523DD5" w:rsidRPr="00E106CB" w:rsidRDefault="00523DD5" w:rsidP="00523DD5">
            <w:pPr>
              <w:jc w:val="center"/>
              <w:rPr>
                <w:rFonts w:cs="Calibri"/>
                <w:b/>
                <w:sz w:val="28"/>
              </w:rPr>
            </w:pPr>
            <w:r w:rsidRPr="008A0D4C">
              <w:rPr>
                <w:rFonts w:cs="Calibri"/>
                <w:b/>
                <w:color w:val="FFFFFF" w:themeColor="background1"/>
                <w:sz w:val="28"/>
              </w:rPr>
              <w:t>Multimedia</w:t>
            </w:r>
          </w:p>
        </w:tc>
      </w:tr>
      <w:tr w:rsidR="00523DD5" w:rsidRPr="00E106CB" w14:paraId="5083C4EE" w14:textId="77777777" w:rsidTr="000F2D17">
        <w:tc>
          <w:tcPr>
            <w:tcW w:w="1070" w:type="pct"/>
            <w:shd w:val="clear" w:color="auto" w:fill="404040" w:themeFill="text1" w:themeFillTint="BF"/>
          </w:tcPr>
          <w:p w14:paraId="5083C4EA" w14:textId="02EE1C86"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55C8E5FE"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ED" w14:textId="68F174A5" w:rsidR="00523DD5" w:rsidRPr="008A0D4C" w:rsidRDefault="00523DD5" w:rsidP="00523DD5">
            <w:pPr>
              <w:rPr>
                <w:rFonts w:cs="Calibri"/>
                <w:b/>
                <w:color w:val="FFFFFF" w:themeColor="background1"/>
              </w:rPr>
            </w:pPr>
            <w:r>
              <w:rPr>
                <w:rFonts w:cs="Calibri"/>
                <w:b/>
                <w:color w:val="FFFFFF" w:themeColor="background1"/>
              </w:rPr>
              <w:t>Remarks</w:t>
            </w:r>
          </w:p>
        </w:tc>
      </w:tr>
      <w:tr w:rsidR="00CC2CDD" w:rsidRPr="00E106CB" w14:paraId="5083C4F3" w14:textId="77777777" w:rsidTr="00CD2229">
        <w:tc>
          <w:tcPr>
            <w:tcW w:w="1070" w:type="pct"/>
            <w:shd w:val="clear" w:color="auto" w:fill="FFFFFF" w:themeFill="background1"/>
          </w:tcPr>
          <w:p w14:paraId="5083C4EF" w14:textId="71BD9C45" w:rsidR="00CC2CDD" w:rsidRPr="00E106CB" w:rsidRDefault="00142050" w:rsidP="00CC2CDD">
            <w:pPr>
              <w:rPr>
                <w:rFonts w:cs="Calibri"/>
              </w:rPr>
            </w:pPr>
            <w:hyperlink r:id="rId45" w:anchor="media-equiv-av-only-alt" w:history="1">
              <w:r w:rsidR="00CC2CDD" w:rsidRPr="0053044C">
                <w:rPr>
                  <w:rStyle w:val="Hyperlink"/>
                  <w:rFonts w:cs="Calibri"/>
                </w:rPr>
                <w:t>1.2.1: Audio-only or Video-only (Prerecorded)</w:t>
              </w:r>
            </w:hyperlink>
            <w:r w:rsidR="00CC2CDD" w:rsidRPr="00E106CB">
              <w:rPr>
                <w:rFonts w:cs="Calibri"/>
              </w:rPr>
              <w:t xml:space="preserve"> (A)</w:t>
            </w:r>
          </w:p>
          <w:p w14:paraId="5083C4F0" w14:textId="77777777" w:rsidR="00CC2CDD" w:rsidRPr="00E106CB" w:rsidRDefault="00CC2CDD" w:rsidP="00CC2CDD">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4AE510C0" w:rsidR="00CC2CDD" w:rsidRPr="00E106CB" w:rsidRDefault="00CC2CDD" w:rsidP="00CC2CDD">
            <w:pPr>
              <w:rPr>
                <w:rFonts w:cs="Calibri"/>
              </w:rPr>
            </w:pPr>
            <w:r>
              <w:rPr>
                <w:rFonts w:eastAsia="Times New Roman" w:cs="Calibri"/>
              </w:rPr>
              <w:t>Supports</w:t>
            </w:r>
            <w:r w:rsidR="009E7CFD">
              <w:rPr>
                <w:rFonts w:eastAsia="Times New Roman" w:cs="Calibri"/>
              </w:rPr>
              <w:t xml:space="preserve"> (N/A)</w:t>
            </w:r>
          </w:p>
        </w:tc>
        <w:tc>
          <w:tcPr>
            <w:tcW w:w="3084" w:type="pct"/>
            <w:shd w:val="clear" w:color="auto" w:fill="FFFFFF" w:themeFill="background1"/>
          </w:tcPr>
          <w:p w14:paraId="5083C4F2" w14:textId="18851ED6" w:rsidR="00CC2CDD" w:rsidRPr="00E106CB" w:rsidRDefault="00CC2CDD" w:rsidP="00CC2CDD">
            <w:pPr>
              <w:rPr>
                <w:rFonts w:cs="Calibri"/>
              </w:rPr>
            </w:pPr>
            <w:r>
              <w:rPr>
                <w:rFonts w:cs="Calibri"/>
              </w:rPr>
              <w:t>There is no pre-recorded audio-only or video-only content.</w:t>
            </w:r>
          </w:p>
        </w:tc>
      </w:tr>
      <w:tr w:rsidR="00CC2CDD" w:rsidRPr="00E106CB" w14:paraId="5083C4F8" w14:textId="77777777" w:rsidTr="00102F5D">
        <w:tc>
          <w:tcPr>
            <w:tcW w:w="1070" w:type="pct"/>
            <w:shd w:val="clear" w:color="auto" w:fill="FFFFFF" w:themeFill="background1"/>
          </w:tcPr>
          <w:p w14:paraId="5083C4F4" w14:textId="17A7A508" w:rsidR="00CC2CDD" w:rsidRPr="00E106CB" w:rsidRDefault="00142050" w:rsidP="00CC2CDD">
            <w:pPr>
              <w:rPr>
                <w:rFonts w:cs="Calibri"/>
              </w:rPr>
            </w:pPr>
            <w:hyperlink r:id="rId46" w:anchor="media-equiv-captions" w:history="1">
              <w:r w:rsidR="00CC2CDD" w:rsidRPr="0053044C">
                <w:rPr>
                  <w:rStyle w:val="Hyperlink"/>
                  <w:rFonts w:cs="Calibri"/>
                </w:rPr>
                <w:t>1.2.2: Captions (Prerecorded)</w:t>
              </w:r>
            </w:hyperlink>
            <w:r w:rsidR="00CC2CDD" w:rsidRPr="00E106CB">
              <w:rPr>
                <w:rFonts w:cs="Calibri"/>
              </w:rPr>
              <w:t xml:space="preserve"> (A)</w:t>
            </w:r>
          </w:p>
          <w:p w14:paraId="5083C4F5" w14:textId="77777777" w:rsidR="00CC2CDD" w:rsidRPr="00E106CB" w:rsidRDefault="00CC2CDD" w:rsidP="00CC2CDD">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14D79429" w:rsidR="00CC2CDD" w:rsidRPr="00E106CB" w:rsidRDefault="00CC2CDD" w:rsidP="00CC2CDD">
            <w:pPr>
              <w:rPr>
                <w:rFonts w:cs="Calibri"/>
              </w:rPr>
            </w:pPr>
            <w:r>
              <w:rPr>
                <w:rFonts w:eastAsia="Times New Roman" w:cs="Calibri"/>
              </w:rPr>
              <w:t>Supports</w:t>
            </w:r>
            <w:r w:rsidR="009E7CFD">
              <w:rPr>
                <w:rFonts w:eastAsia="Times New Roman" w:cs="Calibri"/>
              </w:rPr>
              <w:t xml:space="preserve"> (N/A)</w:t>
            </w:r>
          </w:p>
        </w:tc>
        <w:tc>
          <w:tcPr>
            <w:tcW w:w="3084" w:type="pct"/>
            <w:shd w:val="clear" w:color="auto" w:fill="FFFFFF" w:themeFill="background1"/>
          </w:tcPr>
          <w:p w14:paraId="5083C4F7" w14:textId="45FCBFE6" w:rsidR="00CC2CDD" w:rsidRPr="00E106CB" w:rsidRDefault="00CC2CDD" w:rsidP="00CC2CDD">
            <w:pPr>
              <w:rPr>
                <w:rFonts w:cs="Calibri"/>
              </w:rPr>
            </w:pPr>
            <w:r>
              <w:rPr>
                <w:rFonts w:cs="Calibri"/>
              </w:rPr>
              <w:t>There is no pre-recorded audio or synchronized media in the applications.</w:t>
            </w:r>
          </w:p>
        </w:tc>
      </w:tr>
      <w:tr w:rsidR="00CC2CDD" w:rsidRPr="00E106CB" w14:paraId="5083C4FD" w14:textId="77777777" w:rsidTr="000F2D17">
        <w:tc>
          <w:tcPr>
            <w:tcW w:w="1070" w:type="pct"/>
            <w:shd w:val="clear" w:color="auto" w:fill="FFFFFF" w:themeFill="background1"/>
          </w:tcPr>
          <w:p w14:paraId="5083C4F9" w14:textId="40470505" w:rsidR="00CC2CDD" w:rsidRPr="00E106CB" w:rsidRDefault="00142050" w:rsidP="00CC2CDD">
            <w:pPr>
              <w:rPr>
                <w:rFonts w:cs="Calibri"/>
              </w:rPr>
            </w:pPr>
            <w:hyperlink r:id="rId47" w:anchor="media-equiv-audio-desc" w:history="1">
              <w:r w:rsidR="00CC2CDD" w:rsidRPr="0053044C">
                <w:rPr>
                  <w:rStyle w:val="Hyperlink"/>
                  <w:rFonts w:cs="Calibri"/>
                </w:rPr>
                <w:t>1.2.3: Audio Description or Media Alternative (Prerecorded)</w:t>
              </w:r>
            </w:hyperlink>
            <w:r w:rsidR="00CC2CDD" w:rsidRPr="00E106CB">
              <w:rPr>
                <w:rFonts w:cs="Calibri"/>
              </w:rPr>
              <w:t xml:space="preserve"> (A)</w:t>
            </w:r>
          </w:p>
          <w:p w14:paraId="5083C4FA" w14:textId="77777777" w:rsidR="00CC2CDD" w:rsidRPr="00E106CB" w:rsidRDefault="00CC2CDD" w:rsidP="00CC2CDD">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611946AE" w:rsidR="00CC2CDD" w:rsidRPr="00E106CB" w:rsidRDefault="00CC2CDD" w:rsidP="00CC2CDD">
            <w:pPr>
              <w:rPr>
                <w:rFonts w:cs="Calibri"/>
              </w:rPr>
            </w:pPr>
            <w:r>
              <w:rPr>
                <w:rFonts w:eastAsia="Times New Roman" w:cs="Calibri"/>
              </w:rPr>
              <w:t>Supports</w:t>
            </w:r>
            <w:r w:rsidR="009E7CFD">
              <w:rPr>
                <w:rFonts w:eastAsia="Times New Roman" w:cs="Calibri"/>
              </w:rPr>
              <w:t xml:space="preserve"> (N/A)</w:t>
            </w:r>
          </w:p>
        </w:tc>
        <w:tc>
          <w:tcPr>
            <w:tcW w:w="3084" w:type="pct"/>
            <w:shd w:val="clear" w:color="auto" w:fill="FFFFFF" w:themeFill="background1"/>
          </w:tcPr>
          <w:p w14:paraId="5083C4FC" w14:textId="0E517DAB" w:rsidR="00CC2CDD" w:rsidRPr="00E106CB" w:rsidRDefault="00CC2CDD" w:rsidP="00CC2CDD">
            <w:pPr>
              <w:rPr>
                <w:rFonts w:cs="Calibri"/>
              </w:rPr>
            </w:pPr>
            <w:r>
              <w:rPr>
                <w:rFonts w:cs="Calibri"/>
              </w:rPr>
              <w:t>There is no synchronized media in the applications.</w:t>
            </w:r>
          </w:p>
        </w:tc>
      </w:tr>
      <w:tr w:rsidR="00CC2CDD" w:rsidRPr="00E106CB" w14:paraId="5083C502" w14:textId="77777777" w:rsidTr="000F2D17">
        <w:tc>
          <w:tcPr>
            <w:tcW w:w="1070" w:type="pct"/>
            <w:shd w:val="clear" w:color="auto" w:fill="FFFFFF" w:themeFill="background1"/>
          </w:tcPr>
          <w:p w14:paraId="5083C4FE" w14:textId="5CBA3F73" w:rsidR="00CC2CDD" w:rsidRPr="00E106CB" w:rsidRDefault="00142050" w:rsidP="00CC2CDD">
            <w:pPr>
              <w:rPr>
                <w:rFonts w:cs="Calibri"/>
              </w:rPr>
            </w:pPr>
            <w:hyperlink r:id="rId48" w:anchor="media-equiv-real-time-captions" w:history="1">
              <w:r w:rsidR="00CC2CDD" w:rsidRPr="0053044C">
                <w:rPr>
                  <w:rStyle w:val="Hyperlink"/>
                  <w:rFonts w:cs="Calibri"/>
                </w:rPr>
                <w:t>1.2.4: Captions (Live)</w:t>
              </w:r>
            </w:hyperlink>
            <w:r w:rsidR="00CC2CDD" w:rsidRPr="00E106CB">
              <w:rPr>
                <w:rFonts w:cs="Calibri"/>
              </w:rPr>
              <w:t xml:space="preserve"> (AA)</w:t>
            </w:r>
          </w:p>
          <w:p w14:paraId="5083C4FF" w14:textId="77777777" w:rsidR="00CC2CDD" w:rsidRPr="00E106CB" w:rsidRDefault="00CC2CDD" w:rsidP="00CC2CDD">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7ED827DA" w:rsidR="00CC2CDD" w:rsidRPr="00E106CB" w:rsidRDefault="00CC2CDD" w:rsidP="00CC2CDD">
            <w:pPr>
              <w:rPr>
                <w:rFonts w:cs="Calibri"/>
              </w:rPr>
            </w:pPr>
            <w:r w:rsidRPr="003668C3">
              <w:rPr>
                <w:rFonts w:eastAsia="Times New Roman" w:cs="Calibri"/>
              </w:rPr>
              <w:t>Supports (N/A)</w:t>
            </w:r>
          </w:p>
        </w:tc>
        <w:tc>
          <w:tcPr>
            <w:tcW w:w="3084" w:type="pct"/>
            <w:shd w:val="clear" w:color="auto" w:fill="FFFFFF" w:themeFill="background1"/>
          </w:tcPr>
          <w:p w14:paraId="5083C501" w14:textId="54E7D142" w:rsidR="00CC2CDD" w:rsidRPr="00E106CB" w:rsidRDefault="00CC2CDD" w:rsidP="00CC2CDD">
            <w:pPr>
              <w:rPr>
                <w:rFonts w:cs="Calibri"/>
              </w:rPr>
            </w:pPr>
            <w:r w:rsidRPr="00E106CB">
              <w:rPr>
                <w:rFonts w:cs="Calibri"/>
              </w:rPr>
              <w:t>There is no live audio in synchronized audio/video.</w:t>
            </w:r>
          </w:p>
        </w:tc>
      </w:tr>
      <w:tr w:rsidR="00CC2CDD" w:rsidRPr="00E106CB" w14:paraId="5083C507" w14:textId="77777777" w:rsidTr="00102F5D">
        <w:tc>
          <w:tcPr>
            <w:tcW w:w="1070" w:type="pct"/>
            <w:shd w:val="clear" w:color="auto" w:fill="FFFFFF" w:themeFill="background1"/>
          </w:tcPr>
          <w:p w14:paraId="5083C503" w14:textId="0DE46BD0" w:rsidR="00CC2CDD" w:rsidRPr="00E106CB" w:rsidRDefault="00142050" w:rsidP="00CC2CDD">
            <w:pPr>
              <w:rPr>
                <w:rFonts w:cs="Calibri"/>
              </w:rPr>
            </w:pPr>
            <w:hyperlink r:id="rId49" w:anchor="media-equiv-audio-desc-only" w:history="1">
              <w:r w:rsidR="00CC2CDD" w:rsidRPr="0053044C">
                <w:rPr>
                  <w:rStyle w:val="Hyperlink"/>
                  <w:rFonts w:cs="Calibri"/>
                </w:rPr>
                <w:t>1.2.5: Audio Description (Prerecorded)</w:t>
              </w:r>
            </w:hyperlink>
            <w:r w:rsidR="00CC2CDD" w:rsidRPr="00E106CB">
              <w:rPr>
                <w:rFonts w:cs="Calibri"/>
              </w:rPr>
              <w:t xml:space="preserve"> (AA)</w:t>
            </w:r>
          </w:p>
          <w:p w14:paraId="5083C504" w14:textId="77777777" w:rsidR="00CC2CDD" w:rsidRPr="00E106CB" w:rsidRDefault="00CC2CDD" w:rsidP="00CC2CDD">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4A39F684" w:rsidR="00CC2CDD" w:rsidRPr="00E106CB" w:rsidRDefault="00CC2CDD" w:rsidP="00CC2CDD">
            <w:pPr>
              <w:rPr>
                <w:rFonts w:cs="Calibri"/>
              </w:rPr>
            </w:pPr>
            <w:r>
              <w:rPr>
                <w:rFonts w:eastAsia="Times New Roman" w:cs="Calibri"/>
              </w:rPr>
              <w:t>Supports</w:t>
            </w:r>
            <w:r w:rsidR="009E7CFD">
              <w:rPr>
                <w:rFonts w:eastAsia="Times New Roman" w:cs="Calibri"/>
              </w:rPr>
              <w:t xml:space="preserve"> (N/A)</w:t>
            </w:r>
          </w:p>
        </w:tc>
        <w:tc>
          <w:tcPr>
            <w:tcW w:w="3084" w:type="pct"/>
            <w:shd w:val="clear" w:color="auto" w:fill="FFFFFF" w:themeFill="background1"/>
          </w:tcPr>
          <w:p w14:paraId="5083C506" w14:textId="13146B59" w:rsidR="00CC2CDD" w:rsidRPr="00E106CB" w:rsidRDefault="00CC2CDD" w:rsidP="00CC2CDD">
            <w:pPr>
              <w:rPr>
                <w:rFonts w:cs="Calibri"/>
              </w:rPr>
            </w:pPr>
            <w:r>
              <w:rPr>
                <w:rFonts w:cs="Calibri"/>
              </w:rPr>
              <w:t>There is no pre-recorded video in the applications.</w:t>
            </w:r>
          </w:p>
        </w:tc>
      </w:tr>
      <w:tr w:rsidR="00CC2CDD" w:rsidRPr="00E106CB" w14:paraId="5083C50C" w14:textId="77777777" w:rsidTr="000F2D17">
        <w:tc>
          <w:tcPr>
            <w:tcW w:w="1070" w:type="pct"/>
            <w:shd w:val="clear" w:color="auto" w:fill="FFFFFF" w:themeFill="background1"/>
          </w:tcPr>
          <w:p w14:paraId="5083C508" w14:textId="52118974" w:rsidR="00CC2CDD" w:rsidRPr="00E106CB" w:rsidRDefault="00142050" w:rsidP="00CC2CDD">
            <w:pPr>
              <w:rPr>
                <w:rFonts w:cs="Calibri"/>
              </w:rPr>
            </w:pPr>
            <w:hyperlink r:id="rId50" w:anchor="visual-audio-contrast-dis-audio" w:history="1">
              <w:r w:rsidR="00CC2CDD" w:rsidRPr="0053044C">
                <w:rPr>
                  <w:rStyle w:val="Hyperlink"/>
                  <w:rFonts w:cs="Calibri"/>
                </w:rPr>
                <w:t>1.4.2: Audio Control</w:t>
              </w:r>
            </w:hyperlink>
            <w:r w:rsidR="00CC2CDD" w:rsidRPr="00E106CB">
              <w:rPr>
                <w:rFonts w:cs="Calibri"/>
              </w:rPr>
              <w:t xml:space="preserve"> (A)</w:t>
            </w:r>
          </w:p>
          <w:p w14:paraId="5083C509" w14:textId="77777777" w:rsidR="00CC2CDD" w:rsidRPr="00E106CB" w:rsidRDefault="00CC2CDD" w:rsidP="00CC2CDD">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955AC14" w:rsidR="00CC2CDD" w:rsidRPr="00E106CB" w:rsidRDefault="00CC2CDD" w:rsidP="00CC2CDD">
            <w:pPr>
              <w:rPr>
                <w:rFonts w:cs="Calibri"/>
              </w:rPr>
            </w:pPr>
            <w:r w:rsidRPr="003668C3">
              <w:rPr>
                <w:rFonts w:eastAsia="Times New Roman" w:cs="Calibri"/>
              </w:rPr>
              <w:t>Supports (N/A)</w:t>
            </w:r>
          </w:p>
        </w:tc>
        <w:tc>
          <w:tcPr>
            <w:tcW w:w="3084" w:type="pct"/>
            <w:shd w:val="clear" w:color="auto" w:fill="FFFFFF" w:themeFill="background1"/>
          </w:tcPr>
          <w:p w14:paraId="5083C50B" w14:textId="350972D8" w:rsidR="00CC2CDD" w:rsidRPr="00E106CB" w:rsidRDefault="00CC2CDD" w:rsidP="00CC2CDD">
            <w:pPr>
              <w:rPr>
                <w:rFonts w:cs="Calibri"/>
              </w:rPr>
            </w:pPr>
            <w:r>
              <w:rPr>
                <w:rFonts w:cs="Calibri"/>
              </w:rPr>
              <w:t>There is no automatically playing audio on the site.</w:t>
            </w:r>
            <w:r w:rsidRPr="00E106CB">
              <w:rPr>
                <w:rFonts w:cs="Calibri"/>
              </w:rPr>
              <w:t xml:space="preserve"> </w:t>
            </w:r>
          </w:p>
        </w:tc>
      </w:tr>
      <w:tr w:rsidR="00CC2CDD" w:rsidRPr="00E106CB" w14:paraId="5083C511" w14:textId="77777777" w:rsidTr="00BB3E14">
        <w:tc>
          <w:tcPr>
            <w:tcW w:w="1070" w:type="pct"/>
            <w:shd w:val="clear" w:color="auto" w:fill="FFFFFF" w:themeFill="background1"/>
          </w:tcPr>
          <w:p w14:paraId="5083C50D" w14:textId="740956D6" w:rsidR="00CC2CDD" w:rsidRPr="00E106CB" w:rsidRDefault="00142050" w:rsidP="00CC2CDD">
            <w:pPr>
              <w:rPr>
                <w:rFonts w:cs="Calibri"/>
              </w:rPr>
            </w:pPr>
            <w:hyperlink r:id="rId51" w:anchor="time-limits-pause" w:history="1">
              <w:r w:rsidR="00CC2CDD" w:rsidRPr="0053044C">
                <w:rPr>
                  <w:rStyle w:val="Hyperlink"/>
                  <w:rFonts w:cs="Calibri"/>
                </w:rPr>
                <w:t>2.2.2: Pause, Stop, Hide</w:t>
              </w:r>
            </w:hyperlink>
            <w:r w:rsidR="00CC2CDD" w:rsidRPr="00E106CB">
              <w:rPr>
                <w:rFonts w:cs="Calibri"/>
              </w:rPr>
              <w:t xml:space="preserve"> (A)</w:t>
            </w:r>
          </w:p>
          <w:p w14:paraId="5083C50E" w14:textId="77777777" w:rsidR="00CC2CDD" w:rsidRPr="00E106CB" w:rsidRDefault="00CC2CDD" w:rsidP="00CC2CDD">
            <w:pPr>
              <w:rPr>
                <w:rFonts w:cs="Calibri"/>
              </w:rPr>
            </w:pPr>
            <w:r w:rsidRPr="00E106CB">
              <w:rPr>
                <w:rFonts w:cs="Calibri"/>
              </w:rPr>
              <w:lastRenderedPageBreak/>
              <w:t>Users can stop, pause, or hide moving, blinking, scrolling, or auto-updating information.</w:t>
            </w:r>
          </w:p>
        </w:tc>
        <w:tc>
          <w:tcPr>
            <w:tcW w:w="846" w:type="pct"/>
            <w:shd w:val="clear" w:color="auto" w:fill="EAF1DD" w:themeFill="accent3" w:themeFillTint="33"/>
          </w:tcPr>
          <w:p w14:paraId="5083C50F" w14:textId="4D0898BC" w:rsidR="00CC2CDD" w:rsidRPr="007E0151" w:rsidRDefault="00BB3E14" w:rsidP="00CC2CDD">
            <w:pPr>
              <w:tabs>
                <w:tab w:val="center" w:pos="787"/>
              </w:tabs>
              <w:rPr>
                <w:rFonts w:cs="Calibri"/>
                <w:color w:val="FF0000"/>
              </w:rPr>
            </w:pPr>
            <w:r>
              <w:rPr>
                <w:rFonts w:eastAsia="Times New Roman" w:cs="Calibri"/>
              </w:rPr>
              <w:lastRenderedPageBreak/>
              <w:t>Supports (N/A)</w:t>
            </w:r>
          </w:p>
        </w:tc>
        <w:tc>
          <w:tcPr>
            <w:tcW w:w="3084" w:type="pct"/>
            <w:shd w:val="clear" w:color="auto" w:fill="FFFFFF" w:themeFill="background1"/>
          </w:tcPr>
          <w:p w14:paraId="5083C510" w14:textId="5C67A280" w:rsidR="00CC2CDD" w:rsidRPr="00E106CB" w:rsidRDefault="00CC2CDD" w:rsidP="00CC2CDD">
            <w:pPr>
              <w:rPr>
                <w:rFonts w:cs="Calibri"/>
              </w:rPr>
            </w:pPr>
            <w:r>
              <w:rPr>
                <w:rFonts w:cs="Calibri"/>
              </w:rPr>
              <w:t>There is no moving, blinking, or scrolling content.</w:t>
            </w:r>
          </w:p>
        </w:tc>
      </w:tr>
      <w:tr w:rsidR="00B343D7" w:rsidRPr="00E106CB" w14:paraId="5083C513" w14:textId="77777777" w:rsidTr="008A0D4C">
        <w:tc>
          <w:tcPr>
            <w:tcW w:w="5000" w:type="pct"/>
            <w:gridSpan w:val="3"/>
            <w:shd w:val="clear" w:color="auto" w:fill="000000" w:themeFill="text1"/>
          </w:tcPr>
          <w:p w14:paraId="5083C512" w14:textId="3435241A" w:rsidR="00B343D7" w:rsidRPr="008A0D4C" w:rsidRDefault="00B343D7" w:rsidP="00B343D7">
            <w:pPr>
              <w:jc w:val="center"/>
              <w:rPr>
                <w:rFonts w:cs="Calibri"/>
                <w:b/>
                <w:color w:val="FFFFFF" w:themeColor="background1"/>
                <w:sz w:val="28"/>
                <w:szCs w:val="28"/>
              </w:rPr>
            </w:pPr>
            <w:r>
              <w:rPr>
                <w:rFonts w:cs="Calibri"/>
                <w:b/>
                <w:color w:val="FFFFFF" w:themeColor="background1"/>
                <w:sz w:val="28"/>
                <w:szCs w:val="28"/>
              </w:rPr>
              <w:t>Usability</w:t>
            </w:r>
          </w:p>
        </w:tc>
      </w:tr>
      <w:tr w:rsidR="00B343D7" w:rsidRPr="00E106CB" w14:paraId="5083C518" w14:textId="77777777" w:rsidTr="000F2D17">
        <w:tc>
          <w:tcPr>
            <w:tcW w:w="1070" w:type="pct"/>
            <w:shd w:val="clear" w:color="auto" w:fill="404040" w:themeFill="text1" w:themeFillTint="BF"/>
          </w:tcPr>
          <w:p w14:paraId="5083C514" w14:textId="78FE79F0" w:rsidR="00B343D7" w:rsidRPr="008A0D4C" w:rsidRDefault="00B343D7" w:rsidP="00B343D7">
            <w:pPr>
              <w:tabs>
                <w:tab w:val="left" w:pos="1395"/>
              </w:tabs>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77777777" w:rsidR="00B343D7" w:rsidRPr="008A0D4C" w:rsidRDefault="00B343D7" w:rsidP="00B343D7">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79D3B14" w:rsidR="00B343D7" w:rsidRPr="008A0D4C" w:rsidRDefault="00B343D7" w:rsidP="00B343D7">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517" w14:textId="409EBC89" w:rsidR="00B343D7" w:rsidRPr="008A0D4C" w:rsidRDefault="00B343D7" w:rsidP="00B343D7">
            <w:pPr>
              <w:rPr>
                <w:rFonts w:cs="Calibri"/>
                <w:b/>
                <w:color w:val="FFFFFF" w:themeColor="background1"/>
              </w:rPr>
            </w:pPr>
            <w:r>
              <w:rPr>
                <w:rFonts w:cs="Calibri"/>
                <w:b/>
                <w:color w:val="FFFFFF" w:themeColor="background1"/>
              </w:rPr>
              <w:t>Remarks</w:t>
            </w:r>
          </w:p>
        </w:tc>
      </w:tr>
      <w:tr w:rsidR="00626E1A" w:rsidRPr="00E106CB" w14:paraId="5083C51D" w14:textId="77777777" w:rsidTr="000F2D17">
        <w:tc>
          <w:tcPr>
            <w:tcW w:w="1070" w:type="pct"/>
            <w:shd w:val="clear" w:color="auto" w:fill="FFFFFF" w:themeFill="background1"/>
          </w:tcPr>
          <w:p w14:paraId="5083C519" w14:textId="2B303536" w:rsidR="00626E1A" w:rsidRPr="00E106CB" w:rsidRDefault="00142050" w:rsidP="00626E1A">
            <w:pPr>
              <w:rPr>
                <w:rFonts w:cs="Calibri"/>
              </w:rPr>
            </w:pPr>
            <w:hyperlink r:id="rId52" w:anchor="time-limits-required-behaviors" w:history="1">
              <w:r w:rsidR="00626E1A" w:rsidRPr="0053044C">
                <w:rPr>
                  <w:rStyle w:val="Hyperlink"/>
                  <w:rFonts w:cs="Calibri"/>
                </w:rPr>
                <w:t>2.2.1: Timing Adjustable</w:t>
              </w:r>
            </w:hyperlink>
            <w:r w:rsidR="00626E1A" w:rsidRPr="00E106CB">
              <w:rPr>
                <w:rFonts w:cs="Calibri"/>
              </w:rPr>
              <w:t xml:space="preserve"> (A)</w:t>
            </w:r>
          </w:p>
          <w:p w14:paraId="5083C51A" w14:textId="77777777" w:rsidR="00626E1A" w:rsidRPr="00E106CB" w:rsidRDefault="00626E1A" w:rsidP="00626E1A">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1430D74A" w:rsidR="00626E1A" w:rsidRPr="001507CF" w:rsidRDefault="00626E1A" w:rsidP="00626E1A">
            <w:pPr>
              <w:rPr>
                <w:rFonts w:cs="Calibri"/>
              </w:rPr>
            </w:pPr>
            <w:r>
              <w:rPr>
                <w:rFonts w:cs="Calibri"/>
              </w:rPr>
              <w:t>Supports (N/A)</w:t>
            </w:r>
          </w:p>
        </w:tc>
        <w:tc>
          <w:tcPr>
            <w:tcW w:w="3084" w:type="pct"/>
            <w:shd w:val="clear" w:color="auto" w:fill="FFFFFF" w:themeFill="background1"/>
          </w:tcPr>
          <w:p w14:paraId="5083C51C" w14:textId="25653EE6" w:rsidR="00626E1A" w:rsidRPr="00E106CB" w:rsidRDefault="00626E1A" w:rsidP="00626E1A">
            <w:pPr>
              <w:rPr>
                <w:rFonts w:cs="Calibri"/>
              </w:rPr>
            </w:pPr>
            <w:r>
              <w:rPr>
                <w:rFonts w:cs="Calibri"/>
              </w:rPr>
              <w:t>No time limit seems to exist.</w:t>
            </w:r>
          </w:p>
        </w:tc>
      </w:tr>
      <w:tr w:rsidR="00626E1A" w:rsidRPr="00E106CB" w14:paraId="5083C523" w14:textId="77777777" w:rsidTr="00264086">
        <w:tc>
          <w:tcPr>
            <w:tcW w:w="1070" w:type="pct"/>
            <w:shd w:val="clear" w:color="auto" w:fill="auto"/>
          </w:tcPr>
          <w:p w14:paraId="5083C51E" w14:textId="74A2C1CC" w:rsidR="00626E1A" w:rsidRPr="00E106CB" w:rsidRDefault="00142050" w:rsidP="00626E1A">
            <w:pPr>
              <w:rPr>
                <w:rFonts w:cs="Calibri"/>
              </w:rPr>
            </w:pPr>
            <w:hyperlink r:id="rId53" w:anchor="navigation-mechanisms-mult-loc" w:history="1">
              <w:r w:rsidR="00626E1A" w:rsidRPr="0053044C">
                <w:rPr>
                  <w:rStyle w:val="Hyperlink"/>
                  <w:rFonts w:cs="Calibri"/>
                </w:rPr>
                <w:t>2.4.5: Multiple Ways</w:t>
              </w:r>
            </w:hyperlink>
            <w:r w:rsidR="00626E1A" w:rsidRPr="00E106CB">
              <w:rPr>
                <w:rFonts w:cs="Calibri"/>
              </w:rPr>
              <w:t xml:space="preserve"> (AA)</w:t>
            </w:r>
          </w:p>
          <w:p w14:paraId="5083C51F" w14:textId="77777777" w:rsidR="00626E1A" w:rsidRPr="00E106CB" w:rsidRDefault="00626E1A" w:rsidP="00626E1A">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6E30E489" w:rsidR="00626E1A" w:rsidRPr="00445499" w:rsidRDefault="00626E1A" w:rsidP="00626E1A">
            <w:pPr>
              <w:rPr>
                <w:rFonts w:cs="Calibri"/>
              </w:rPr>
            </w:pPr>
            <w:r>
              <w:rPr>
                <w:rFonts w:cs="Calibri"/>
              </w:rPr>
              <w:t>Supports</w:t>
            </w:r>
          </w:p>
        </w:tc>
        <w:tc>
          <w:tcPr>
            <w:tcW w:w="3084" w:type="pct"/>
            <w:shd w:val="clear" w:color="auto" w:fill="auto"/>
          </w:tcPr>
          <w:p w14:paraId="596EAAB9" w14:textId="77777777" w:rsidR="00626E1A" w:rsidRDefault="00626E1A" w:rsidP="00626E1A">
            <w:pPr>
              <w:rPr>
                <w:rFonts w:cs="Calibri"/>
              </w:rPr>
            </w:pPr>
            <w:r w:rsidRPr="00E106CB">
              <w:rPr>
                <w:rFonts w:cs="Calibri"/>
              </w:rPr>
              <w:t xml:space="preserve">Users can </w:t>
            </w:r>
            <w:r>
              <w:rPr>
                <w:rFonts w:cs="Calibri"/>
              </w:rPr>
              <w:t>reach all pages in the system using the global navigation.</w:t>
            </w:r>
          </w:p>
          <w:p w14:paraId="5083C522" w14:textId="0598605D" w:rsidR="00626E1A" w:rsidRPr="008A26AE" w:rsidRDefault="00626E1A" w:rsidP="00626E1A">
            <w:pPr>
              <w:rPr>
                <w:rFonts w:cs="Calibri"/>
              </w:rPr>
            </w:pPr>
            <w:r>
              <w:rPr>
                <w:rFonts w:cs="Calibri"/>
              </w:rPr>
              <w:t>Content pages can be reached through the global nav or homepage.</w:t>
            </w:r>
          </w:p>
        </w:tc>
      </w:tr>
      <w:tr w:rsidR="00626E1A" w:rsidRPr="00E106CB" w14:paraId="5083C52C" w14:textId="77777777" w:rsidTr="000F2D17">
        <w:tc>
          <w:tcPr>
            <w:tcW w:w="1070" w:type="pct"/>
            <w:shd w:val="clear" w:color="auto" w:fill="auto"/>
          </w:tcPr>
          <w:p w14:paraId="5083C524" w14:textId="3D454354" w:rsidR="00626E1A" w:rsidRPr="00E106CB" w:rsidRDefault="00142050" w:rsidP="00626E1A">
            <w:pPr>
              <w:rPr>
                <w:rFonts w:cs="Calibri"/>
              </w:rPr>
            </w:pPr>
            <w:hyperlink r:id="rId54" w:anchor="consistent-behavior-unpredictable-change" w:history="1">
              <w:r w:rsidR="00626E1A" w:rsidRPr="0053044C">
                <w:rPr>
                  <w:rStyle w:val="Hyperlink"/>
                  <w:rFonts w:cs="Calibri"/>
                </w:rPr>
                <w:t>3.2.2: On Input</w:t>
              </w:r>
            </w:hyperlink>
            <w:r w:rsidR="00626E1A" w:rsidRPr="00E106CB">
              <w:rPr>
                <w:rFonts w:cs="Calibri"/>
              </w:rPr>
              <w:t xml:space="preserve"> (A) </w:t>
            </w:r>
          </w:p>
          <w:p w14:paraId="5083C525" w14:textId="77777777" w:rsidR="00626E1A" w:rsidRPr="00E106CB" w:rsidRDefault="00626E1A" w:rsidP="00626E1A">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0A11382D" w:rsidR="00626E1A" w:rsidRPr="00445499" w:rsidRDefault="00626E1A" w:rsidP="00626E1A">
            <w:pPr>
              <w:rPr>
                <w:rFonts w:cs="Calibri"/>
              </w:rPr>
            </w:pPr>
            <w:r w:rsidRPr="002C2567">
              <w:rPr>
                <w:rFonts w:cs="Calibri"/>
              </w:rPr>
              <w:t>Supports</w:t>
            </w:r>
          </w:p>
        </w:tc>
        <w:tc>
          <w:tcPr>
            <w:tcW w:w="3084" w:type="pct"/>
            <w:shd w:val="clear" w:color="auto" w:fill="auto"/>
          </w:tcPr>
          <w:p w14:paraId="5083C52B" w14:textId="44B4ACBE" w:rsidR="00626E1A" w:rsidRPr="00EB45B3" w:rsidRDefault="00626E1A" w:rsidP="00626E1A">
            <w:pPr>
              <w:rPr>
                <w:rFonts w:cs="Calibri"/>
              </w:rPr>
            </w:pPr>
            <w:r>
              <w:rPr>
                <w:rFonts w:cs="Calibri"/>
              </w:rPr>
              <w:t>U</w:t>
            </w:r>
            <w:r w:rsidRPr="00E106CB">
              <w:rPr>
                <w:rFonts w:cs="Calibri"/>
              </w:rPr>
              <w:t>ser inputs do not cause unexpected actions</w:t>
            </w:r>
            <w:r w:rsidR="00BB3E14">
              <w:rPr>
                <w:rFonts w:cs="Calibri"/>
              </w:rPr>
              <w:t>.</w:t>
            </w:r>
          </w:p>
        </w:tc>
      </w:tr>
      <w:tr w:rsidR="00626E1A" w:rsidRPr="00E106CB" w14:paraId="5083C531" w14:textId="77777777" w:rsidTr="000F2D17">
        <w:tc>
          <w:tcPr>
            <w:tcW w:w="1070" w:type="pct"/>
            <w:shd w:val="clear" w:color="auto" w:fill="auto"/>
          </w:tcPr>
          <w:p w14:paraId="5083C52D" w14:textId="3E4EFC07" w:rsidR="00626E1A" w:rsidRPr="00E106CB" w:rsidRDefault="00142050" w:rsidP="00626E1A">
            <w:pPr>
              <w:rPr>
                <w:rFonts w:cs="Calibri"/>
              </w:rPr>
            </w:pPr>
            <w:hyperlink r:id="rId55" w:anchor="consistent-behavior-consistent-locations" w:history="1">
              <w:r w:rsidR="00626E1A" w:rsidRPr="0053044C">
                <w:rPr>
                  <w:rStyle w:val="Hyperlink"/>
                  <w:rFonts w:cs="Calibri"/>
                </w:rPr>
                <w:t>3.2.3: Consistent Navigation</w:t>
              </w:r>
            </w:hyperlink>
            <w:r w:rsidR="00626E1A" w:rsidRPr="00E106CB">
              <w:rPr>
                <w:rFonts w:cs="Calibri"/>
              </w:rPr>
              <w:t xml:space="preserve"> (AA)</w:t>
            </w:r>
          </w:p>
          <w:p w14:paraId="5083C52E" w14:textId="77777777" w:rsidR="00626E1A" w:rsidRPr="00E106CB" w:rsidRDefault="00626E1A" w:rsidP="00626E1A">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5F92D8AA" w:rsidR="00626E1A" w:rsidRPr="00445499" w:rsidRDefault="00626E1A" w:rsidP="00626E1A">
            <w:pPr>
              <w:rPr>
                <w:rFonts w:cs="Calibri"/>
              </w:rPr>
            </w:pPr>
            <w:r w:rsidRPr="002C2567">
              <w:rPr>
                <w:rFonts w:cs="Calibri"/>
              </w:rPr>
              <w:t>Supports</w:t>
            </w:r>
          </w:p>
        </w:tc>
        <w:tc>
          <w:tcPr>
            <w:tcW w:w="3084" w:type="pct"/>
            <w:shd w:val="clear" w:color="auto" w:fill="auto"/>
          </w:tcPr>
          <w:p w14:paraId="5083C530" w14:textId="0D392B0F" w:rsidR="00626E1A" w:rsidRPr="00E106CB" w:rsidRDefault="00626E1A" w:rsidP="00626E1A">
            <w:pPr>
              <w:rPr>
                <w:rFonts w:cs="Calibri"/>
              </w:rPr>
            </w:pPr>
            <w:r w:rsidRPr="00E106CB">
              <w:rPr>
                <w:rFonts w:cs="Calibri"/>
              </w:rPr>
              <w:t>Navigation menus are consistently in the same place and in same order.</w:t>
            </w:r>
          </w:p>
        </w:tc>
      </w:tr>
      <w:tr w:rsidR="00626E1A" w:rsidRPr="00E106CB" w14:paraId="5083C536" w14:textId="77777777" w:rsidTr="000F2D17">
        <w:tc>
          <w:tcPr>
            <w:tcW w:w="1070" w:type="pct"/>
            <w:shd w:val="clear" w:color="auto" w:fill="FFFFFF" w:themeFill="background1"/>
          </w:tcPr>
          <w:p w14:paraId="5083C532" w14:textId="673E5C1D" w:rsidR="00626E1A" w:rsidRPr="00E106CB" w:rsidRDefault="00142050" w:rsidP="00626E1A">
            <w:pPr>
              <w:rPr>
                <w:rFonts w:cs="Calibri"/>
              </w:rPr>
            </w:pPr>
            <w:hyperlink r:id="rId56" w:anchor="minimize-error-reversible" w:history="1">
              <w:r w:rsidR="00626E1A" w:rsidRPr="0053044C">
                <w:rPr>
                  <w:rStyle w:val="Hyperlink"/>
                  <w:rFonts w:cs="Calibri"/>
                </w:rPr>
                <w:t>3.3.4: Error Prevention (Legal, Financial, Data)</w:t>
              </w:r>
            </w:hyperlink>
            <w:r w:rsidR="00626E1A" w:rsidRPr="00E106CB">
              <w:rPr>
                <w:rFonts w:cs="Calibri"/>
              </w:rPr>
              <w:t xml:space="preserve"> (AA)</w:t>
            </w:r>
          </w:p>
          <w:p w14:paraId="5083C533" w14:textId="77777777" w:rsidR="00626E1A" w:rsidRPr="00E106CB" w:rsidRDefault="00626E1A" w:rsidP="00626E1A">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4B1FB719" w:rsidR="00626E1A" w:rsidRPr="00E106CB" w:rsidRDefault="00626E1A" w:rsidP="00626E1A">
            <w:pPr>
              <w:rPr>
                <w:rFonts w:cs="Calibri"/>
              </w:rPr>
            </w:pPr>
            <w:r>
              <w:rPr>
                <w:rFonts w:eastAsia="Times New Roman" w:cs="Calibri"/>
              </w:rPr>
              <w:t>Supports</w:t>
            </w:r>
          </w:p>
        </w:tc>
        <w:tc>
          <w:tcPr>
            <w:tcW w:w="3084" w:type="pct"/>
            <w:shd w:val="clear" w:color="auto" w:fill="FFFFFF" w:themeFill="background1"/>
          </w:tcPr>
          <w:p w14:paraId="5083C535" w14:textId="55D5441E" w:rsidR="00626E1A" w:rsidRPr="00E106CB" w:rsidRDefault="00626E1A" w:rsidP="00626E1A">
            <w:pPr>
              <w:rPr>
                <w:rFonts w:cs="Calibri"/>
              </w:rPr>
            </w:pPr>
            <w:r>
              <w:rPr>
                <w:rFonts w:cs="Calibri"/>
              </w:rPr>
              <w:t xml:space="preserve">There are no submissions which require legal or financial commitments. </w:t>
            </w:r>
          </w:p>
        </w:tc>
      </w:tr>
      <w:tr w:rsidR="00B343D7" w:rsidRPr="00E106CB" w14:paraId="12205847" w14:textId="77777777" w:rsidTr="008A0D4C">
        <w:tc>
          <w:tcPr>
            <w:tcW w:w="5000" w:type="pct"/>
            <w:gridSpan w:val="3"/>
            <w:shd w:val="clear" w:color="auto" w:fill="000000" w:themeFill="text1"/>
          </w:tcPr>
          <w:p w14:paraId="1FC2E037" w14:textId="4E0EC36A" w:rsidR="00B343D7" w:rsidRPr="00E106CB" w:rsidRDefault="00B343D7" w:rsidP="00B343D7">
            <w:pPr>
              <w:jc w:val="center"/>
              <w:rPr>
                <w:rFonts w:cs="Calibri"/>
                <w:b/>
                <w:sz w:val="28"/>
                <w:szCs w:val="28"/>
              </w:rPr>
            </w:pPr>
            <w:r w:rsidRPr="008A0D4C">
              <w:rPr>
                <w:rFonts w:cs="Calibri"/>
                <w:b/>
                <w:sz w:val="28"/>
                <w:szCs w:val="28"/>
              </w:rPr>
              <w:t>Mobile User Experience</w:t>
            </w:r>
          </w:p>
        </w:tc>
      </w:tr>
      <w:tr w:rsidR="00B343D7" w:rsidRPr="00E106CB" w14:paraId="2FF912CF" w14:textId="77777777" w:rsidTr="000F2D17">
        <w:tc>
          <w:tcPr>
            <w:tcW w:w="1070" w:type="pct"/>
            <w:shd w:val="clear" w:color="auto" w:fill="404040" w:themeFill="text1" w:themeFillTint="BF"/>
          </w:tcPr>
          <w:p w14:paraId="7DE75B67" w14:textId="45823430" w:rsidR="00B343D7" w:rsidRPr="008A0D4C" w:rsidRDefault="00B343D7" w:rsidP="00B343D7">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2FAA86CA" w14:textId="77777777" w:rsidR="00B343D7" w:rsidRPr="008A0D4C" w:rsidRDefault="00B343D7" w:rsidP="00B343D7">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77777777" w:rsidR="00B343D7" w:rsidRPr="008A0D4C" w:rsidRDefault="00B343D7" w:rsidP="00B343D7">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29C970CC" w14:textId="1A46604C" w:rsidR="00B343D7" w:rsidRPr="008A0D4C" w:rsidRDefault="00B343D7" w:rsidP="00B343D7">
            <w:pPr>
              <w:rPr>
                <w:rFonts w:cs="Calibri"/>
                <w:b/>
                <w:color w:val="FFFFFF" w:themeColor="background1"/>
              </w:rPr>
            </w:pPr>
            <w:r>
              <w:rPr>
                <w:rFonts w:cs="Calibri"/>
                <w:b/>
                <w:color w:val="FFFFFF" w:themeColor="background1"/>
              </w:rPr>
              <w:t>Remarks</w:t>
            </w:r>
          </w:p>
        </w:tc>
      </w:tr>
      <w:tr w:rsidR="00B343D7" w:rsidRPr="00E106CB" w14:paraId="6AAA1277" w14:textId="77777777" w:rsidTr="00F04DB4">
        <w:tc>
          <w:tcPr>
            <w:tcW w:w="1070" w:type="pct"/>
            <w:shd w:val="clear" w:color="auto" w:fill="auto"/>
          </w:tcPr>
          <w:p w14:paraId="5D618908" w14:textId="10D42EC7" w:rsidR="00B343D7" w:rsidRDefault="00142050" w:rsidP="00B343D7">
            <w:pPr>
              <w:rPr>
                <w:rFonts w:cs="Calibri"/>
              </w:rPr>
            </w:pPr>
            <w:hyperlink r:id="rId57" w:anchor="orientation" w:history="1">
              <w:r w:rsidR="00B343D7" w:rsidRPr="005D683E">
                <w:rPr>
                  <w:rStyle w:val="Hyperlink"/>
                  <w:rFonts w:cs="Calibri"/>
                </w:rPr>
                <w:t>1.3.4 Orientation</w:t>
              </w:r>
            </w:hyperlink>
          </w:p>
          <w:p w14:paraId="75CC6F01" w14:textId="74943DCB" w:rsidR="00B343D7" w:rsidRPr="00E106CB" w:rsidRDefault="00B343D7" w:rsidP="00B343D7">
            <w:pPr>
              <w:rPr>
                <w:rFonts w:cs="Calibri"/>
              </w:rPr>
            </w:pPr>
            <w:r>
              <w:rPr>
                <w:rFonts w:cs="Calibri"/>
              </w:rPr>
              <w:lastRenderedPageBreak/>
              <w:t xml:space="preserve">(AA) </w:t>
            </w: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B343D7" w:rsidRPr="001507CF" w:rsidRDefault="00B343D7" w:rsidP="00B343D7">
            <w:pPr>
              <w:rPr>
                <w:rFonts w:cs="Calibri"/>
              </w:rPr>
            </w:pPr>
            <w:r>
              <w:rPr>
                <w:rFonts w:cs="Calibri"/>
              </w:rPr>
              <w:lastRenderedPageBreak/>
              <w:t>Supports</w:t>
            </w:r>
          </w:p>
        </w:tc>
        <w:tc>
          <w:tcPr>
            <w:tcW w:w="3084" w:type="pct"/>
            <w:shd w:val="clear" w:color="auto" w:fill="FFFFFF" w:themeFill="background1"/>
          </w:tcPr>
          <w:p w14:paraId="1C2C4D9C" w14:textId="1E50102E" w:rsidR="00B343D7" w:rsidRPr="00E106CB" w:rsidRDefault="003C074F" w:rsidP="00B343D7">
            <w:pPr>
              <w:rPr>
                <w:rFonts w:cs="Calibri"/>
              </w:rPr>
            </w:pPr>
            <w:r>
              <w:rPr>
                <w:rFonts w:cs="Calibri"/>
              </w:rPr>
              <w:t>User Privacy Center</w:t>
            </w:r>
            <w:r w:rsidR="00B343D7">
              <w:rPr>
                <w:rFonts w:cs="Calibri"/>
              </w:rPr>
              <w:t xml:space="preserve"> does not restrict its view to a single orientation.</w:t>
            </w:r>
          </w:p>
        </w:tc>
      </w:tr>
      <w:tr w:rsidR="00B343D7" w:rsidRPr="00E106CB" w14:paraId="0E4AF111" w14:textId="77777777" w:rsidTr="00F04DB4">
        <w:tc>
          <w:tcPr>
            <w:tcW w:w="1070" w:type="pct"/>
            <w:shd w:val="clear" w:color="auto" w:fill="auto"/>
          </w:tcPr>
          <w:p w14:paraId="43EF4BF2" w14:textId="6ED39E02" w:rsidR="00B343D7" w:rsidRPr="00E106CB" w:rsidRDefault="00142050" w:rsidP="00B343D7">
            <w:pPr>
              <w:rPr>
                <w:rFonts w:cs="Calibri"/>
              </w:rPr>
            </w:pPr>
            <w:hyperlink r:id="rId58" w:anchor="pointer-gestures" w:history="1">
              <w:r w:rsidR="00B343D7" w:rsidRPr="00B36239">
                <w:rPr>
                  <w:rStyle w:val="Hyperlink"/>
                  <w:rFonts w:cs="Calibri"/>
                </w:rPr>
                <w:t xml:space="preserve">2.5.1 Pointer Gestures </w:t>
              </w:r>
            </w:hyperlink>
            <w:r w:rsidR="00B343D7">
              <w:rPr>
                <w:rFonts w:cs="Calibri"/>
              </w:rPr>
              <w:t xml:space="preserve">(A) </w:t>
            </w:r>
            <w:r w:rsidR="00B343D7"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B343D7" w:rsidRPr="00445499" w:rsidRDefault="00B343D7" w:rsidP="00B343D7">
            <w:pPr>
              <w:rPr>
                <w:rFonts w:cs="Calibri"/>
              </w:rPr>
            </w:pPr>
            <w:r>
              <w:rPr>
                <w:rFonts w:cs="Calibri"/>
              </w:rPr>
              <w:t>Supports (N/A)</w:t>
            </w:r>
          </w:p>
        </w:tc>
        <w:tc>
          <w:tcPr>
            <w:tcW w:w="3084" w:type="pct"/>
            <w:shd w:val="clear" w:color="auto" w:fill="auto"/>
          </w:tcPr>
          <w:p w14:paraId="009C7BED" w14:textId="34FE2DA0" w:rsidR="00B343D7" w:rsidRPr="00E106CB" w:rsidRDefault="003C074F" w:rsidP="00B343D7">
            <w:pPr>
              <w:rPr>
                <w:rFonts w:cs="Calibri"/>
              </w:rPr>
            </w:pPr>
            <w:r>
              <w:rPr>
                <w:rFonts w:cs="Calibri"/>
              </w:rPr>
              <w:t>User Privacy Center</w:t>
            </w:r>
            <w:r w:rsidR="00B343D7">
              <w:rPr>
                <w:rFonts w:cs="Calibri"/>
              </w:rPr>
              <w:t xml:space="preserve"> does not use any multipoint or path-based gestures.</w:t>
            </w:r>
          </w:p>
        </w:tc>
      </w:tr>
      <w:tr w:rsidR="00B343D7" w:rsidRPr="00EB45B3" w14:paraId="0AE16058" w14:textId="77777777" w:rsidTr="00F04DB4">
        <w:tc>
          <w:tcPr>
            <w:tcW w:w="1070" w:type="pct"/>
            <w:shd w:val="clear" w:color="auto" w:fill="auto"/>
          </w:tcPr>
          <w:p w14:paraId="7048EAB6" w14:textId="5A5856B8" w:rsidR="00B343D7" w:rsidRPr="00B36239" w:rsidRDefault="00142050" w:rsidP="00B343D7">
            <w:pPr>
              <w:rPr>
                <w:rFonts w:cs="Calibri"/>
              </w:rPr>
            </w:pPr>
            <w:hyperlink r:id="rId59" w:anchor="pointer-cancellation" w:history="1">
              <w:r w:rsidR="00B343D7" w:rsidRPr="00B36239">
                <w:rPr>
                  <w:rStyle w:val="Hyperlink"/>
                  <w:rFonts w:cs="Calibri"/>
                </w:rPr>
                <w:t>2.5.2 Pointer Cancellation (A)</w:t>
              </w:r>
            </w:hyperlink>
          </w:p>
          <w:p w14:paraId="38614B78" w14:textId="77777777" w:rsidR="00B343D7" w:rsidRPr="00B36239" w:rsidRDefault="00B343D7" w:rsidP="00B343D7">
            <w:pPr>
              <w:rPr>
                <w:rFonts w:cs="Calibri"/>
              </w:rPr>
            </w:pPr>
            <w:r w:rsidRPr="00B36239">
              <w:rPr>
                <w:rFonts w:cs="Calibri"/>
              </w:rPr>
              <w:t>For functionality that can be operated using a single pointer, at least one of the following is true:</w:t>
            </w:r>
          </w:p>
          <w:p w14:paraId="0798FE1C" w14:textId="77777777" w:rsidR="00B343D7" w:rsidRPr="00B36239" w:rsidRDefault="00B343D7" w:rsidP="00B343D7">
            <w:pPr>
              <w:rPr>
                <w:rFonts w:cs="Calibri"/>
              </w:rPr>
            </w:pPr>
          </w:p>
          <w:p w14:paraId="13591E8A" w14:textId="77777777" w:rsidR="00B343D7" w:rsidRPr="00B36239" w:rsidRDefault="00B343D7" w:rsidP="00B343D7">
            <w:pPr>
              <w:pStyle w:val="ListParagraph"/>
              <w:numPr>
                <w:ilvl w:val="0"/>
                <w:numId w:val="22"/>
              </w:numPr>
            </w:pPr>
            <w:r w:rsidRPr="00B36239">
              <w:t>No Down-Event</w:t>
            </w:r>
          </w:p>
          <w:p w14:paraId="48C8FD58" w14:textId="77777777" w:rsidR="00B343D7" w:rsidRPr="00B36239" w:rsidRDefault="00B343D7" w:rsidP="00B343D7">
            <w:pPr>
              <w:pStyle w:val="ListParagraph"/>
              <w:numPr>
                <w:ilvl w:val="0"/>
                <w:numId w:val="22"/>
              </w:numPr>
            </w:pPr>
            <w:r w:rsidRPr="00B36239">
              <w:t>Abort or Undo</w:t>
            </w:r>
          </w:p>
          <w:p w14:paraId="1C7D81A6" w14:textId="77777777" w:rsidR="00B343D7" w:rsidRPr="00B36239" w:rsidRDefault="00B343D7" w:rsidP="00B343D7">
            <w:pPr>
              <w:pStyle w:val="ListParagraph"/>
              <w:numPr>
                <w:ilvl w:val="0"/>
                <w:numId w:val="22"/>
              </w:numPr>
            </w:pPr>
            <w:r w:rsidRPr="00B36239">
              <w:t>Up Reversal</w:t>
            </w:r>
          </w:p>
          <w:p w14:paraId="100D117D" w14:textId="6CA0F777" w:rsidR="00B343D7" w:rsidRPr="00B36239" w:rsidRDefault="00B343D7" w:rsidP="00B343D7">
            <w:pPr>
              <w:pStyle w:val="ListParagraph"/>
              <w:numPr>
                <w:ilvl w:val="0"/>
                <w:numId w:val="22"/>
              </w:numPr>
            </w:pPr>
            <w:r w:rsidRPr="00B36239">
              <w:t>Essential</w:t>
            </w:r>
          </w:p>
        </w:tc>
        <w:tc>
          <w:tcPr>
            <w:tcW w:w="846" w:type="pct"/>
            <w:shd w:val="clear" w:color="auto" w:fill="EAF1DD" w:themeFill="accent3" w:themeFillTint="33"/>
          </w:tcPr>
          <w:p w14:paraId="6064AD1E" w14:textId="5F9866CF" w:rsidR="00B343D7" w:rsidRPr="00445499" w:rsidRDefault="00B343D7" w:rsidP="00B343D7">
            <w:pPr>
              <w:rPr>
                <w:rFonts w:cs="Calibri"/>
              </w:rPr>
            </w:pPr>
            <w:r>
              <w:rPr>
                <w:rFonts w:cs="Calibri"/>
              </w:rPr>
              <w:t>Supports</w:t>
            </w:r>
          </w:p>
        </w:tc>
        <w:tc>
          <w:tcPr>
            <w:tcW w:w="3084" w:type="pct"/>
            <w:shd w:val="clear" w:color="auto" w:fill="auto"/>
          </w:tcPr>
          <w:p w14:paraId="49E254F0" w14:textId="0E1F28BC" w:rsidR="00B343D7" w:rsidRPr="00EB45B3" w:rsidRDefault="00B343D7" w:rsidP="00B343D7">
            <w:pPr>
              <w:rPr>
                <w:rFonts w:cs="Calibri"/>
              </w:rPr>
            </w:pPr>
            <w:r>
              <w:rPr>
                <w:rFonts w:cs="Calibri"/>
              </w:rPr>
              <w:t>All interactive content functions through the Up-Event, allowing users to potentially move their pointer off the component to cancel.</w:t>
            </w:r>
          </w:p>
        </w:tc>
      </w:tr>
      <w:tr w:rsidR="00B343D7" w:rsidRPr="00E106CB" w14:paraId="33EEBFBB" w14:textId="77777777" w:rsidTr="00F04DB4">
        <w:tc>
          <w:tcPr>
            <w:tcW w:w="1070" w:type="pct"/>
            <w:shd w:val="clear" w:color="auto" w:fill="auto"/>
          </w:tcPr>
          <w:p w14:paraId="3A002D1A" w14:textId="1C9CD965" w:rsidR="00B343D7" w:rsidRPr="00B36239" w:rsidRDefault="00142050" w:rsidP="00B343D7">
            <w:pPr>
              <w:rPr>
                <w:rFonts w:cs="Calibri"/>
              </w:rPr>
            </w:pPr>
            <w:hyperlink r:id="rId60" w:anchor="motion-actuation" w:history="1">
              <w:r w:rsidR="00B343D7" w:rsidRPr="00B36239">
                <w:rPr>
                  <w:rStyle w:val="Hyperlink"/>
                  <w:rFonts w:cs="Calibri"/>
                </w:rPr>
                <w:t>2.5.4 Motion Actuation (A)</w:t>
              </w:r>
            </w:hyperlink>
          </w:p>
          <w:p w14:paraId="33CF00FC" w14:textId="77777777" w:rsidR="00B343D7" w:rsidRPr="00B36239" w:rsidRDefault="00B343D7" w:rsidP="00B343D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43D7" w:rsidRPr="00B36239" w:rsidRDefault="00B343D7" w:rsidP="00B343D7">
            <w:pPr>
              <w:pStyle w:val="ListParagraph"/>
              <w:numPr>
                <w:ilvl w:val="0"/>
                <w:numId w:val="23"/>
              </w:numPr>
            </w:pPr>
            <w:r w:rsidRPr="00B36239">
              <w:t>Supported Interface</w:t>
            </w:r>
          </w:p>
          <w:p w14:paraId="5B47EFDC" w14:textId="0265BA17" w:rsidR="00B343D7" w:rsidRPr="00B36239" w:rsidRDefault="00B343D7" w:rsidP="00B343D7">
            <w:pPr>
              <w:pStyle w:val="ListParagraph"/>
              <w:numPr>
                <w:ilvl w:val="0"/>
                <w:numId w:val="23"/>
              </w:numPr>
            </w:pPr>
            <w:r w:rsidRPr="00B36239">
              <w:t>Essential</w:t>
            </w:r>
          </w:p>
        </w:tc>
        <w:tc>
          <w:tcPr>
            <w:tcW w:w="846" w:type="pct"/>
            <w:shd w:val="clear" w:color="auto" w:fill="EAF1DD" w:themeFill="accent3" w:themeFillTint="33"/>
          </w:tcPr>
          <w:p w14:paraId="71C9AB5B" w14:textId="02EB6351" w:rsidR="00B343D7" w:rsidRPr="00445499" w:rsidRDefault="00B343D7" w:rsidP="00B343D7">
            <w:pPr>
              <w:rPr>
                <w:rFonts w:cs="Calibri"/>
              </w:rPr>
            </w:pPr>
            <w:r>
              <w:rPr>
                <w:rFonts w:cs="Calibri"/>
              </w:rPr>
              <w:t>Supports (N/A)</w:t>
            </w:r>
          </w:p>
        </w:tc>
        <w:tc>
          <w:tcPr>
            <w:tcW w:w="3084" w:type="pct"/>
            <w:shd w:val="clear" w:color="auto" w:fill="auto"/>
          </w:tcPr>
          <w:p w14:paraId="60BFAA22" w14:textId="41C93E45" w:rsidR="00B343D7" w:rsidRPr="00E106CB" w:rsidRDefault="00B343D7" w:rsidP="00B343D7">
            <w:pPr>
              <w:rPr>
                <w:rFonts w:cs="Calibri"/>
              </w:rPr>
            </w:pPr>
            <w:r>
              <w:rPr>
                <w:rFonts w:cs="Calibri"/>
              </w:rPr>
              <w:t xml:space="preserve">There is no content on </w:t>
            </w:r>
            <w:r w:rsidR="003C074F">
              <w:rPr>
                <w:rFonts w:cs="Calibri"/>
              </w:rPr>
              <w:t>User Privacy Center</w:t>
            </w:r>
            <w:r>
              <w:rPr>
                <w:rFonts w:cs="Calibri"/>
              </w:rPr>
              <w:t xml:space="preserve"> that utilizes device or user motion.</w:t>
            </w:r>
          </w:p>
        </w:tc>
      </w:tr>
    </w:tbl>
    <w:p w14:paraId="5083C537" w14:textId="77777777" w:rsidR="00FB3213" w:rsidRPr="00223628" w:rsidRDefault="00FB3213" w:rsidP="00BD462F"/>
    <w:sectPr w:rsidR="00FB3213" w:rsidRPr="00223628" w:rsidSect="00BD462F">
      <w:headerReference w:type="even" r:id="rId61"/>
      <w:headerReference w:type="default" r:id="rId62"/>
      <w:footerReference w:type="even" r:id="rId63"/>
      <w:footerReference w:type="default" r:id="rId64"/>
      <w:headerReference w:type="first" r:id="rId65"/>
      <w:footerReference w:type="firs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ED401" w14:textId="77777777" w:rsidR="006B374C" w:rsidRDefault="006B374C" w:rsidP="00CB1F45">
      <w:r>
        <w:separator/>
      </w:r>
    </w:p>
  </w:endnote>
  <w:endnote w:type="continuationSeparator" w:id="0">
    <w:p w14:paraId="1742487E" w14:textId="77777777" w:rsidR="006B374C" w:rsidRDefault="006B374C"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1B0D" w14:textId="77777777" w:rsidR="00DE774F" w:rsidRDefault="00DE7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C53C" w14:textId="63ED4237" w:rsidR="00174534" w:rsidRDefault="0017453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174534" w:rsidRDefault="00174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414D" w14:textId="77777777" w:rsidR="00DE774F" w:rsidRDefault="00DE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B31EE" w14:textId="77777777" w:rsidR="006B374C" w:rsidRDefault="006B374C" w:rsidP="00CB1F45">
      <w:r>
        <w:separator/>
      </w:r>
    </w:p>
  </w:footnote>
  <w:footnote w:type="continuationSeparator" w:id="0">
    <w:p w14:paraId="182D76BE" w14:textId="77777777" w:rsidR="006B374C" w:rsidRDefault="006B374C"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1FD0" w14:textId="77777777" w:rsidR="00DE774F" w:rsidRDefault="00DE7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85228" w14:textId="77777777" w:rsidR="00DE774F" w:rsidRDefault="00DE7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F638" w14:textId="77777777" w:rsidR="00DE774F" w:rsidRDefault="00DE7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0111C5"/>
    <w:multiLevelType w:val="hybridMultilevel"/>
    <w:tmpl w:val="471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820D43"/>
    <w:multiLevelType w:val="hybridMultilevel"/>
    <w:tmpl w:val="8EC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9"/>
  </w:num>
  <w:num w:numId="5">
    <w:abstractNumId w:val="0"/>
  </w:num>
  <w:num w:numId="6">
    <w:abstractNumId w:val="1"/>
  </w:num>
  <w:num w:numId="7">
    <w:abstractNumId w:val="12"/>
  </w:num>
  <w:num w:numId="8">
    <w:abstractNumId w:val="2"/>
  </w:num>
  <w:num w:numId="9">
    <w:abstractNumId w:val="2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4"/>
  </w:num>
  <w:num w:numId="14">
    <w:abstractNumId w:val="23"/>
  </w:num>
  <w:num w:numId="15">
    <w:abstractNumId w:val="20"/>
  </w:num>
  <w:num w:numId="16">
    <w:abstractNumId w:val="3"/>
  </w:num>
  <w:num w:numId="17">
    <w:abstractNumId w:val="24"/>
  </w:num>
  <w:num w:numId="18">
    <w:abstractNumId w:val="15"/>
  </w:num>
  <w:num w:numId="19">
    <w:abstractNumId w:val="11"/>
  </w:num>
  <w:num w:numId="20">
    <w:abstractNumId w:val="19"/>
  </w:num>
  <w:num w:numId="21">
    <w:abstractNumId w:val="14"/>
  </w:num>
  <w:num w:numId="22">
    <w:abstractNumId w:val="18"/>
  </w:num>
  <w:num w:numId="23">
    <w:abstractNumId w:val="8"/>
  </w:num>
  <w:num w:numId="24">
    <w:abstractNumId w:val="21"/>
  </w:num>
  <w:num w:numId="25">
    <w:abstractNumId w:val="6"/>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3CA4"/>
    <w:rsid w:val="0000411C"/>
    <w:rsid w:val="0000637B"/>
    <w:rsid w:val="00010141"/>
    <w:rsid w:val="0001210F"/>
    <w:rsid w:val="000125DF"/>
    <w:rsid w:val="00012CA8"/>
    <w:rsid w:val="00016266"/>
    <w:rsid w:val="000166EC"/>
    <w:rsid w:val="0002173E"/>
    <w:rsid w:val="0002232A"/>
    <w:rsid w:val="00025D58"/>
    <w:rsid w:val="00026C89"/>
    <w:rsid w:val="00026F56"/>
    <w:rsid w:val="000315CF"/>
    <w:rsid w:val="00033F47"/>
    <w:rsid w:val="00034A78"/>
    <w:rsid w:val="000351BC"/>
    <w:rsid w:val="000406D3"/>
    <w:rsid w:val="00041587"/>
    <w:rsid w:val="000426CE"/>
    <w:rsid w:val="00042BAA"/>
    <w:rsid w:val="000433D0"/>
    <w:rsid w:val="00044610"/>
    <w:rsid w:val="000505B1"/>
    <w:rsid w:val="00051CC3"/>
    <w:rsid w:val="00056FCC"/>
    <w:rsid w:val="0006163D"/>
    <w:rsid w:val="000617D9"/>
    <w:rsid w:val="00062E89"/>
    <w:rsid w:val="000636A3"/>
    <w:rsid w:val="0006471D"/>
    <w:rsid w:val="000649B0"/>
    <w:rsid w:val="000649C6"/>
    <w:rsid w:val="0006595B"/>
    <w:rsid w:val="000666B2"/>
    <w:rsid w:val="00070E8C"/>
    <w:rsid w:val="00071502"/>
    <w:rsid w:val="000743A1"/>
    <w:rsid w:val="00074695"/>
    <w:rsid w:val="00075040"/>
    <w:rsid w:val="000764BB"/>
    <w:rsid w:val="00080A49"/>
    <w:rsid w:val="000838F4"/>
    <w:rsid w:val="00085F51"/>
    <w:rsid w:val="00091898"/>
    <w:rsid w:val="00092F89"/>
    <w:rsid w:val="000959A1"/>
    <w:rsid w:val="00096891"/>
    <w:rsid w:val="000975A4"/>
    <w:rsid w:val="00097C54"/>
    <w:rsid w:val="000A107D"/>
    <w:rsid w:val="000A1447"/>
    <w:rsid w:val="000A1C34"/>
    <w:rsid w:val="000A2DA8"/>
    <w:rsid w:val="000A35D1"/>
    <w:rsid w:val="000A372E"/>
    <w:rsid w:val="000A5856"/>
    <w:rsid w:val="000A68C5"/>
    <w:rsid w:val="000B067D"/>
    <w:rsid w:val="000B10ED"/>
    <w:rsid w:val="000B41B4"/>
    <w:rsid w:val="000B50E4"/>
    <w:rsid w:val="000B734D"/>
    <w:rsid w:val="000B7415"/>
    <w:rsid w:val="000B778E"/>
    <w:rsid w:val="000C0093"/>
    <w:rsid w:val="000C13F2"/>
    <w:rsid w:val="000C1F63"/>
    <w:rsid w:val="000C3AD8"/>
    <w:rsid w:val="000C4DEE"/>
    <w:rsid w:val="000C5679"/>
    <w:rsid w:val="000C6DBD"/>
    <w:rsid w:val="000C7C17"/>
    <w:rsid w:val="000D1046"/>
    <w:rsid w:val="000D123F"/>
    <w:rsid w:val="000D1EA1"/>
    <w:rsid w:val="000D28F6"/>
    <w:rsid w:val="000D3B56"/>
    <w:rsid w:val="000D3FE9"/>
    <w:rsid w:val="000D431C"/>
    <w:rsid w:val="000D51BF"/>
    <w:rsid w:val="000D55CE"/>
    <w:rsid w:val="000D5DD3"/>
    <w:rsid w:val="000E0EDC"/>
    <w:rsid w:val="000E1B60"/>
    <w:rsid w:val="000E2A83"/>
    <w:rsid w:val="000E2D19"/>
    <w:rsid w:val="000E3450"/>
    <w:rsid w:val="000E4401"/>
    <w:rsid w:val="000E5034"/>
    <w:rsid w:val="000E569F"/>
    <w:rsid w:val="000E6C5E"/>
    <w:rsid w:val="000F2649"/>
    <w:rsid w:val="000F2A8E"/>
    <w:rsid w:val="000F2D17"/>
    <w:rsid w:val="000F34C4"/>
    <w:rsid w:val="000F61E7"/>
    <w:rsid w:val="000F6F1E"/>
    <w:rsid w:val="000F731A"/>
    <w:rsid w:val="00101171"/>
    <w:rsid w:val="001018A3"/>
    <w:rsid w:val="00102F5D"/>
    <w:rsid w:val="00104654"/>
    <w:rsid w:val="001049AF"/>
    <w:rsid w:val="00111FED"/>
    <w:rsid w:val="0011319A"/>
    <w:rsid w:val="001134A6"/>
    <w:rsid w:val="0011381E"/>
    <w:rsid w:val="00114443"/>
    <w:rsid w:val="00120AEE"/>
    <w:rsid w:val="00122A6B"/>
    <w:rsid w:val="0012397D"/>
    <w:rsid w:val="00125A5B"/>
    <w:rsid w:val="001261F2"/>
    <w:rsid w:val="00126B74"/>
    <w:rsid w:val="0013037C"/>
    <w:rsid w:val="0013097A"/>
    <w:rsid w:val="00131DA9"/>
    <w:rsid w:val="00132FEA"/>
    <w:rsid w:val="0013555D"/>
    <w:rsid w:val="00135D81"/>
    <w:rsid w:val="001411F0"/>
    <w:rsid w:val="00141B53"/>
    <w:rsid w:val="00142050"/>
    <w:rsid w:val="001428E9"/>
    <w:rsid w:val="00143125"/>
    <w:rsid w:val="001449FB"/>
    <w:rsid w:val="0014522A"/>
    <w:rsid w:val="0014570C"/>
    <w:rsid w:val="00147202"/>
    <w:rsid w:val="00147C37"/>
    <w:rsid w:val="001507CF"/>
    <w:rsid w:val="001512CA"/>
    <w:rsid w:val="001517CE"/>
    <w:rsid w:val="001543E3"/>
    <w:rsid w:val="00154AF1"/>
    <w:rsid w:val="0015596C"/>
    <w:rsid w:val="001566F0"/>
    <w:rsid w:val="00156A34"/>
    <w:rsid w:val="00157A11"/>
    <w:rsid w:val="001604AA"/>
    <w:rsid w:val="00160EBC"/>
    <w:rsid w:val="001613EA"/>
    <w:rsid w:val="0016230A"/>
    <w:rsid w:val="001629D2"/>
    <w:rsid w:val="00163F4A"/>
    <w:rsid w:val="00165B50"/>
    <w:rsid w:val="00166785"/>
    <w:rsid w:val="00166A01"/>
    <w:rsid w:val="0017125F"/>
    <w:rsid w:val="00172F35"/>
    <w:rsid w:val="001734BD"/>
    <w:rsid w:val="00174534"/>
    <w:rsid w:val="00175528"/>
    <w:rsid w:val="00176A09"/>
    <w:rsid w:val="00176C29"/>
    <w:rsid w:val="00177CC0"/>
    <w:rsid w:val="0018129C"/>
    <w:rsid w:val="00181B5B"/>
    <w:rsid w:val="00181D0C"/>
    <w:rsid w:val="00181F4D"/>
    <w:rsid w:val="00182F94"/>
    <w:rsid w:val="001833A3"/>
    <w:rsid w:val="001833A9"/>
    <w:rsid w:val="00183532"/>
    <w:rsid w:val="00185501"/>
    <w:rsid w:val="00186028"/>
    <w:rsid w:val="001864F1"/>
    <w:rsid w:val="0018743F"/>
    <w:rsid w:val="00187FE1"/>
    <w:rsid w:val="0019095D"/>
    <w:rsid w:val="00190C27"/>
    <w:rsid w:val="00194938"/>
    <w:rsid w:val="001949EB"/>
    <w:rsid w:val="00197BA6"/>
    <w:rsid w:val="001A059F"/>
    <w:rsid w:val="001A0F1A"/>
    <w:rsid w:val="001A42E3"/>
    <w:rsid w:val="001A58BE"/>
    <w:rsid w:val="001A7611"/>
    <w:rsid w:val="001B0681"/>
    <w:rsid w:val="001B0700"/>
    <w:rsid w:val="001B19AD"/>
    <w:rsid w:val="001B1F41"/>
    <w:rsid w:val="001B20EC"/>
    <w:rsid w:val="001B30B1"/>
    <w:rsid w:val="001B50E4"/>
    <w:rsid w:val="001C066E"/>
    <w:rsid w:val="001C1BF7"/>
    <w:rsid w:val="001C1D8B"/>
    <w:rsid w:val="001C42F6"/>
    <w:rsid w:val="001C5474"/>
    <w:rsid w:val="001C5488"/>
    <w:rsid w:val="001C5B97"/>
    <w:rsid w:val="001C6B3F"/>
    <w:rsid w:val="001C7134"/>
    <w:rsid w:val="001D3EBD"/>
    <w:rsid w:val="001D4AC3"/>
    <w:rsid w:val="001D602A"/>
    <w:rsid w:val="001D71DD"/>
    <w:rsid w:val="001D7363"/>
    <w:rsid w:val="001E2D8E"/>
    <w:rsid w:val="001E45EE"/>
    <w:rsid w:val="001F0756"/>
    <w:rsid w:val="001F0EB7"/>
    <w:rsid w:val="001F122D"/>
    <w:rsid w:val="001F2AC4"/>
    <w:rsid w:val="001F5822"/>
    <w:rsid w:val="001F6159"/>
    <w:rsid w:val="001F7130"/>
    <w:rsid w:val="001F7D1B"/>
    <w:rsid w:val="0020018D"/>
    <w:rsid w:val="00205DAD"/>
    <w:rsid w:val="00206459"/>
    <w:rsid w:val="00206B68"/>
    <w:rsid w:val="0021237F"/>
    <w:rsid w:val="00212C0C"/>
    <w:rsid w:val="00212F8B"/>
    <w:rsid w:val="002132AF"/>
    <w:rsid w:val="00214C26"/>
    <w:rsid w:val="002160A4"/>
    <w:rsid w:val="002165C2"/>
    <w:rsid w:val="00216D72"/>
    <w:rsid w:val="002174DA"/>
    <w:rsid w:val="0022255D"/>
    <w:rsid w:val="00222602"/>
    <w:rsid w:val="00222C05"/>
    <w:rsid w:val="00222ED6"/>
    <w:rsid w:val="00223628"/>
    <w:rsid w:val="00223F0D"/>
    <w:rsid w:val="00224F31"/>
    <w:rsid w:val="00225E77"/>
    <w:rsid w:val="002276E7"/>
    <w:rsid w:val="002313FB"/>
    <w:rsid w:val="00232213"/>
    <w:rsid w:val="00233008"/>
    <w:rsid w:val="0023388E"/>
    <w:rsid w:val="00233D37"/>
    <w:rsid w:val="0023647C"/>
    <w:rsid w:val="002402D3"/>
    <w:rsid w:val="00244AB9"/>
    <w:rsid w:val="00244E49"/>
    <w:rsid w:val="002450CF"/>
    <w:rsid w:val="00245539"/>
    <w:rsid w:val="00254355"/>
    <w:rsid w:val="00255B5F"/>
    <w:rsid w:val="00256082"/>
    <w:rsid w:val="00257606"/>
    <w:rsid w:val="002611BB"/>
    <w:rsid w:val="0026139E"/>
    <w:rsid w:val="00262F1D"/>
    <w:rsid w:val="00264086"/>
    <w:rsid w:val="00264961"/>
    <w:rsid w:val="002650D4"/>
    <w:rsid w:val="002667B0"/>
    <w:rsid w:val="00266A3F"/>
    <w:rsid w:val="0026752A"/>
    <w:rsid w:val="00267685"/>
    <w:rsid w:val="00271542"/>
    <w:rsid w:val="00273D1B"/>
    <w:rsid w:val="0027408C"/>
    <w:rsid w:val="00276864"/>
    <w:rsid w:val="00276930"/>
    <w:rsid w:val="00277A0B"/>
    <w:rsid w:val="002800B1"/>
    <w:rsid w:val="0028183E"/>
    <w:rsid w:val="002869AC"/>
    <w:rsid w:val="00287848"/>
    <w:rsid w:val="00291474"/>
    <w:rsid w:val="00291CCC"/>
    <w:rsid w:val="002923AF"/>
    <w:rsid w:val="00292C1C"/>
    <w:rsid w:val="002964B0"/>
    <w:rsid w:val="00297342"/>
    <w:rsid w:val="002A074D"/>
    <w:rsid w:val="002A1495"/>
    <w:rsid w:val="002A17B8"/>
    <w:rsid w:val="002A2574"/>
    <w:rsid w:val="002A25C9"/>
    <w:rsid w:val="002A3D43"/>
    <w:rsid w:val="002A438B"/>
    <w:rsid w:val="002A524F"/>
    <w:rsid w:val="002A58F2"/>
    <w:rsid w:val="002A6D57"/>
    <w:rsid w:val="002A7D98"/>
    <w:rsid w:val="002B0600"/>
    <w:rsid w:val="002B1E33"/>
    <w:rsid w:val="002B340C"/>
    <w:rsid w:val="002B55A4"/>
    <w:rsid w:val="002B5CCE"/>
    <w:rsid w:val="002B6B28"/>
    <w:rsid w:val="002C1EA1"/>
    <w:rsid w:val="002C25A7"/>
    <w:rsid w:val="002C38D7"/>
    <w:rsid w:val="002C4348"/>
    <w:rsid w:val="002C5A72"/>
    <w:rsid w:val="002C61D4"/>
    <w:rsid w:val="002D0386"/>
    <w:rsid w:val="002D10C0"/>
    <w:rsid w:val="002D3760"/>
    <w:rsid w:val="002D388B"/>
    <w:rsid w:val="002D3B49"/>
    <w:rsid w:val="002D4EC9"/>
    <w:rsid w:val="002D5673"/>
    <w:rsid w:val="002D6538"/>
    <w:rsid w:val="002D680D"/>
    <w:rsid w:val="002D751D"/>
    <w:rsid w:val="002E14CA"/>
    <w:rsid w:val="002E3832"/>
    <w:rsid w:val="002E616B"/>
    <w:rsid w:val="002E70BE"/>
    <w:rsid w:val="002F03D5"/>
    <w:rsid w:val="002F1EA8"/>
    <w:rsid w:val="002F39FC"/>
    <w:rsid w:val="002F587A"/>
    <w:rsid w:val="002F5F5C"/>
    <w:rsid w:val="002F69D1"/>
    <w:rsid w:val="002F778A"/>
    <w:rsid w:val="002F77FF"/>
    <w:rsid w:val="003028E0"/>
    <w:rsid w:val="003029AF"/>
    <w:rsid w:val="00302E21"/>
    <w:rsid w:val="0030373A"/>
    <w:rsid w:val="00304180"/>
    <w:rsid w:val="0030432E"/>
    <w:rsid w:val="003058F3"/>
    <w:rsid w:val="00305932"/>
    <w:rsid w:val="00305A6E"/>
    <w:rsid w:val="00306E0A"/>
    <w:rsid w:val="003071C3"/>
    <w:rsid w:val="00307FC9"/>
    <w:rsid w:val="00310200"/>
    <w:rsid w:val="00312149"/>
    <w:rsid w:val="003136B3"/>
    <w:rsid w:val="00315194"/>
    <w:rsid w:val="0031535B"/>
    <w:rsid w:val="00317EF4"/>
    <w:rsid w:val="0032220D"/>
    <w:rsid w:val="00330891"/>
    <w:rsid w:val="00333234"/>
    <w:rsid w:val="00333AC5"/>
    <w:rsid w:val="003344F2"/>
    <w:rsid w:val="00337E5E"/>
    <w:rsid w:val="00343BA9"/>
    <w:rsid w:val="00344A6F"/>
    <w:rsid w:val="003454C8"/>
    <w:rsid w:val="00345541"/>
    <w:rsid w:val="00347284"/>
    <w:rsid w:val="00347C6E"/>
    <w:rsid w:val="00350DF0"/>
    <w:rsid w:val="00351DCC"/>
    <w:rsid w:val="00352288"/>
    <w:rsid w:val="00352763"/>
    <w:rsid w:val="00352A8F"/>
    <w:rsid w:val="00352C0F"/>
    <w:rsid w:val="003542A1"/>
    <w:rsid w:val="0035613C"/>
    <w:rsid w:val="003575FE"/>
    <w:rsid w:val="00360CD3"/>
    <w:rsid w:val="00365776"/>
    <w:rsid w:val="00365AB6"/>
    <w:rsid w:val="00367D7D"/>
    <w:rsid w:val="00370BB8"/>
    <w:rsid w:val="003725B6"/>
    <w:rsid w:val="003747EF"/>
    <w:rsid w:val="00375C66"/>
    <w:rsid w:val="00376441"/>
    <w:rsid w:val="00380ABD"/>
    <w:rsid w:val="00380F9C"/>
    <w:rsid w:val="0038664E"/>
    <w:rsid w:val="0038675C"/>
    <w:rsid w:val="00386BF0"/>
    <w:rsid w:val="00387740"/>
    <w:rsid w:val="00390B5C"/>
    <w:rsid w:val="00391A2A"/>
    <w:rsid w:val="00394C35"/>
    <w:rsid w:val="00397861"/>
    <w:rsid w:val="00397E1B"/>
    <w:rsid w:val="003A0300"/>
    <w:rsid w:val="003A0A5F"/>
    <w:rsid w:val="003A0D77"/>
    <w:rsid w:val="003A1A0E"/>
    <w:rsid w:val="003A5422"/>
    <w:rsid w:val="003B09A8"/>
    <w:rsid w:val="003B0C45"/>
    <w:rsid w:val="003B0F8D"/>
    <w:rsid w:val="003B4752"/>
    <w:rsid w:val="003B4D8F"/>
    <w:rsid w:val="003B5992"/>
    <w:rsid w:val="003B5D80"/>
    <w:rsid w:val="003B6416"/>
    <w:rsid w:val="003B6785"/>
    <w:rsid w:val="003B7122"/>
    <w:rsid w:val="003C074F"/>
    <w:rsid w:val="003C1912"/>
    <w:rsid w:val="003C7BF6"/>
    <w:rsid w:val="003C7E3F"/>
    <w:rsid w:val="003D02B9"/>
    <w:rsid w:val="003D057E"/>
    <w:rsid w:val="003D2B3D"/>
    <w:rsid w:val="003D388C"/>
    <w:rsid w:val="003D71EA"/>
    <w:rsid w:val="003D79F1"/>
    <w:rsid w:val="003E13ED"/>
    <w:rsid w:val="003E3C38"/>
    <w:rsid w:val="003E48C6"/>
    <w:rsid w:val="003E6469"/>
    <w:rsid w:val="003E6DBC"/>
    <w:rsid w:val="003F059B"/>
    <w:rsid w:val="003F06A0"/>
    <w:rsid w:val="003F09EF"/>
    <w:rsid w:val="003F1A7B"/>
    <w:rsid w:val="003F1DD2"/>
    <w:rsid w:val="003F38FD"/>
    <w:rsid w:val="003F5587"/>
    <w:rsid w:val="003F60DA"/>
    <w:rsid w:val="00401F23"/>
    <w:rsid w:val="00403E77"/>
    <w:rsid w:val="004065F7"/>
    <w:rsid w:val="00407ED7"/>
    <w:rsid w:val="00410830"/>
    <w:rsid w:val="00411A8C"/>
    <w:rsid w:val="004125C7"/>
    <w:rsid w:val="0041314D"/>
    <w:rsid w:val="00415C0C"/>
    <w:rsid w:val="0041602F"/>
    <w:rsid w:val="004177C1"/>
    <w:rsid w:val="00417E46"/>
    <w:rsid w:val="00422B60"/>
    <w:rsid w:val="0042353D"/>
    <w:rsid w:val="00423D12"/>
    <w:rsid w:val="004259EA"/>
    <w:rsid w:val="00425E84"/>
    <w:rsid w:val="00430E0E"/>
    <w:rsid w:val="00430EEF"/>
    <w:rsid w:val="00435248"/>
    <w:rsid w:val="00435EEB"/>
    <w:rsid w:val="004363F1"/>
    <w:rsid w:val="00436CFB"/>
    <w:rsid w:val="00445499"/>
    <w:rsid w:val="00446F51"/>
    <w:rsid w:val="00447942"/>
    <w:rsid w:val="00450EDA"/>
    <w:rsid w:val="004527C3"/>
    <w:rsid w:val="004531A0"/>
    <w:rsid w:val="004534BE"/>
    <w:rsid w:val="00454CFC"/>
    <w:rsid w:val="00464916"/>
    <w:rsid w:val="00467114"/>
    <w:rsid w:val="00467F5D"/>
    <w:rsid w:val="00470560"/>
    <w:rsid w:val="0047196B"/>
    <w:rsid w:val="00471B62"/>
    <w:rsid w:val="00472029"/>
    <w:rsid w:val="00472974"/>
    <w:rsid w:val="0047565F"/>
    <w:rsid w:val="00477AF7"/>
    <w:rsid w:val="004820FF"/>
    <w:rsid w:val="004836A9"/>
    <w:rsid w:val="004836E3"/>
    <w:rsid w:val="00483BDD"/>
    <w:rsid w:val="004865F3"/>
    <w:rsid w:val="00486612"/>
    <w:rsid w:val="00487525"/>
    <w:rsid w:val="0048797B"/>
    <w:rsid w:val="0049163D"/>
    <w:rsid w:val="00494B10"/>
    <w:rsid w:val="00496A60"/>
    <w:rsid w:val="00496BFC"/>
    <w:rsid w:val="00496CA3"/>
    <w:rsid w:val="0049789E"/>
    <w:rsid w:val="00497D8E"/>
    <w:rsid w:val="004A0624"/>
    <w:rsid w:val="004A1EB8"/>
    <w:rsid w:val="004A4998"/>
    <w:rsid w:val="004A4A0D"/>
    <w:rsid w:val="004A7397"/>
    <w:rsid w:val="004A7B5D"/>
    <w:rsid w:val="004B05FF"/>
    <w:rsid w:val="004B13C7"/>
    <w:rsid w:val="004B171D"/>
    <w:rsid w:val="004B181E"/>
    <w:rsid w:val="004B340B"/>
    <w:rsid w:val="004B4DA9"/>
    <w:rsid w:val="004B6BBC"/>
    <w:rsid w:val="004C2553"/>
    <w:rsid w:val="004C41E2"/>
    <w:rsid w:val="004C759E"/>
    <w:rsid w:val="004C7C60"/>
    <w:rsid w:val="004D132A"/>
    <w:rsid w:val="004D5F16"/>
    <w:rsid w:val="004D64AA"/>
    <w:rsid w:val="004D6CDE"/>
    <w:rsid w:val="004E232A"/>
    <w:rsid w:val="004E264B"/>
    <w:rsid w:val="004E290C"/>
    <w:rsid w:val="004E34BA"/>
    <w:rsid w:val="004E3707"/>
    <w:rsid w:val="004E4419"/>
    <w:rsid w:val="004E553F"/>
    <w:rsid w:val="004F19A1"/>
    <w:rsid w:val="004F250E"/>
    <w:rsid w:val="004F268E"/>
    <w:rsid w:val="004F3E97"/>
    <w:rsid w:val="004F5777"/>
    <w:rsid w:val="004F782B"/>
    <w:rsid w:val="004F790A"/>
    <w:rsid w:val="005015EE"/>
    <w:rsid w:val="00503911"/>
    <w:rsid w:val="005042C8"/>
    <w:rsid w:val="00504A6F"/>
    <w:rsid w:val="00505442"/>
    <w:rsid w:val="00510318"/>
    <w:rsid w:val="0051154F"/>
    <w:rsid w:val="00511788"/>
    <w:rsid w:val="00511AEF"/>
    <w:rsid w:val="005124BA"/>
    <w:rsid w:val="00512E0C"/>
    <w:rsid w:val="00513BC3"/>
    <w:rsid w:val="00513D15"/>
    <w:rsid w:val="00514535"/>
    <w:rsid w:val="00514ED3"/>
    <w:rsid w:val="00515022"/>
    <w:rsid w:val="00515709"/>
    <w:rsid w:val="0051611F"/>
    <w:rsid w:val="005166F1"/>
    <w:rsid w:val="00516AEE"/>
    <w:rsid w:val="00516C7A"/>
    <w:rsid w:val="00517557"/>
    <w:rsid w:val="00517781"/>
    <w:rsid w:val="005211BE"/>
    <w:rsid w:val="00522AE5"/>
    <w:rsid w:val="00523CB9"/>
    <w:rsid w:val="00523DD5"/>
    <w:rsid w:val="005249DB"/>
    <w:rsid w:val="00524E14"/>
    <w:rsid w:val="005256D0"/>
    <w:rsid w:val="00526EDC"/>
    <w:rsid w:val="005271E6"/>
    <w:rsid w:val="005275A0"/>
    <w:rsid w:val="00527A28"/>
    <w:rsid w:val="0053044C"/>
    <w:rsid w:val="005314E6"/>
    <w:rsid w:val="0053280D"/>
    <w:rsid w:val="00532F9E"/>
    <w:rsid w:val="005345C0"/>
    <w:rsid w:val="00534AB5"/>
    <w:rsid w:val="00536A1E"/>
    <w:rsid w:val="00536B79"/>
    <w:rsid w:val="00540381"/>
    <w:rsid w:val="00540CD0"/>
    <w:rsid w:val="00542361"/>
    <w:rsid w:val="0054372D"/>
    <w:rsid w:val="005440C3"/>
    <w:rsid w:val="0055118E"/>
    <w:rsid w:val="0055393E"/>
    <w:rsid w:val="00554405"/>
    <w:rsid w:val="00556AB9"/>
    <w:rsid w:val="005570FB"/>
    <w:rsid w:val="005578DC"/>
    <w:rsid w:val="00560A74"/>
    <w:rsid w:val="00562069"/>
    <w:rsid w:val="00562219"/>
    <w:rsid w:val="00563398"/>
    <w:rsid w:val="00563819"/>
    <w:rsid w:val="00563887"/>
    <w:rsid w:val="00563D2A"/>
    <w:rsid w:val="00567438"/>
    <w:rsid w:val="005676D3"/>
    <w:rsid w:val="00572BA3"/>
    <w:rsid w:val="00572E2A"/>
    <w:rsid w:val="00572FE0"/>
    <w:rsid w:val="0057323E"/>
    <w:rsid w:val="0057415E"/>
    <w:rsid w:val="005748CE"/>
    <w:rsid w:val="0057556D"/>
    <w:rsid w:val="00575C5E"/>
    <w:rsid w:val="00576E9B"/>
    <w:rsid w:val="0057781D"/>
    <w:rsid w:val="00583264"/>
    <w:rsid w:val="005832C4"/>
    <w:rsid w:val="005834F5"/>
    <w:rsid w:val="00585E54"/>
    <w:rsid w:val="00586A4F"/>
    <w:rsid w:val="00586BF9"/>
    <w:rsid w:val="00590553"/>
    <w:rsid w:val="00591D22"/>
    <w:rsid w:val="00592CF3"/>
    <w:rsid w:val="00594C95"/>
    <w:rsid w:val="0059545C"/>
    <w:rsid w:val="005A07F7"/>
    <w:rsid w:val="005A28E7"/>
    <w:rsid w:val="005A28EF"/>
    <w:rsid w:val="005A2A1C"/>
    <w:rsid w:val="005A2E1D"/>
    <w:rsid w:val="005A3E58"/>
    <w:rsid w:val="005A546E"/>
    <w:rsid w:val="005A56D9"/>
    <w:rsid w:val="005A581B"/>
    <w:rsid w:val="005A59D3"/>
    <w:rsid w:val="005A5BB1"/>
    <w:rsid w:val="005B1729"/>
    <w:rsid w:val="005B5FD4"/>
    <w:rsid w:val="005C1963"/>
    <w:rsid w:val="005C1D7A"/>
    <w:rsid w:val="005C1FF7"/>
    <w:rsid w:val="005C25E8"/>
    <w:rsid w:val="005C278F"/>
    <w:rsid w:val="005C5351"/>
    <w:rsid w:val="005D0068"/>
    <w:rsid w:val="005D027E"/>
    <w:rsid w:val="005D04CE"/>
    <w:rsid w:val="005D46A5"/>
    <w:rsid w:val="005D4E76"/>
    <w:rsid w:val="005D57A7"/>
    <w:rsid w:val="005D5E25"/>
    <w:rsid w:val="005D6413"/>
    <w:rsid w:val="005D683E"/>
    <w:rsid w:val="005D6852"/>
    <w:rsid w:val="005D6BC4"/>
    <w:rsid w:val="005D7121"/>
    <w:rsid w:val="005D74DD"/>
    <w:rsid w:val="005D765F"/>
    <w:rsid w:val="005E1423"/>
    <w:rsid w:val="005E1925"/>
    <w:rsid w:val="005E2A8E"/>
    <w:rsid w:val="005E47D5"/>
    <w:rsid w:val="005E609F"/>
    <w:rsid w:val="005E6C08"/>
    <w:rsid w:val="005E7ED9"/>
    <w:rsid w:val="005F0E2B"/>
    <w:rsid w:val="005F302B"/>
    <w:rsid w:val="005F31D9"/>
    <w:rsid w:val="005F3B5F"/>
    <w:rsid w:val="005F43DF"/>
    <w:rsid w:val="005F441F"/>
    <w:rsid w:val="005F4909"/>
    <w:rsid w:val="005F49CD"/>
    <w:rsid w:val="005F6E98"/>
    <w:rsid w:val="00601B87"/>
    <w:rsid w:val="00601DFF"/>
    <w:rsid w:val="006051C1"/>
    <w:rsid w:val="0060606F"/>
    <w:rsid w:val="006073A3"/>
    <w:rsid w:val="006141BE"/>
    <w:rsid w:val="00614FAD"/>
    <w:rsid w:val="0061501C"/>
    <w:rsid w:val="006159D6"/>
    <w:rsid w:val="006168CA"/>
    <w:rsid w:val="00617EFA"/>
    <w:rsid w:val="0062026E"/>
    <w:rsid w:val="006211E1"/>
    <w:rsid w:val="00622CFF"/>
    <w:rsid w:val="00623044"/>
    <w:rsid w:val="0062360D"/>
    <w:rsid w:val="00624686"/>
    <w:rsid w:val="00626E1A"/>
    <w:rsid w:val="00627C69"/>
    <w:rsid w:val="00627D01"/>
    <w:rsid w:val="00630CFC"/>
    <w:rsid w:val="0063166B"/>
    <w:rsid w:val="0063245D"/>
    <w:rsid w:val="006344CC"/>
    <w:rsid w:val="006378B9"/>
    <w:rsid w:val="00641816"/>
    <w:rsid w:val="00643944"/>
    <w:rsid w:val="00645A55"/>
    <w:rsid w:val="00650982"/>
    <w:rsid w:val="00650C70"/>
    <w:rsid w:val="00652A71"/>
    <w:rsid w:val="006545A3"/>
    <w:rsid w:val="00654838"/>
    <w:rsid w:val="006555E2"/>
    <w:rsid w:val="00660022"/>
    <w:rsid w:val="00661B58"/>
    <w:rsid w:val="0066365D"/>
    <w:rsid w:val="0066443F"/>
    <w:rsid w:val="00665251"/>
    <w:rsid w:val="006717FF"/>
    <w:rsid w:val="00671B4B"/>
    <w:rsid w:val="00673CE0"/>
    <w:rsid w:val="0067487C"/>
    <w:rsid w:val="00675DB2"/>
    <w:rsid w:val="00680CA5"/>
    <w:rsid w:val="00682B11"/>
    <w:rsid w:val="00682C4F"/>
    <w:rsid w:val="0068347A"/>
    <w:rsid w:val="00684FF4"/>
    <w:rsid w:val="006865A1"/>
    <w:rsid w:val="00692924"/>
    <w:rsid w:val="006937D8"/>
    <w:rsid w:val="00693C07"/>
    <w:rsid w:val="00693D4E"/>
    <w:rsid w:val="00694583"/>
    <w:rsid w:val="00695068"/>
    <w:rsid w:val="00696FDE"/>
    <w:rsid w:val="0069773E"/>
    <w:rsid w:val="006A4049"/>
    <w:rsid w:val="006B36F6"/>
    <w:rsid w:val="006B374C"/>
    <w:rsid w:val="006B37E1"/>
    <w:rsid w:val="006B3FC0"/>
    <w:rsid w:val="006B4D52"/>
    <w:rsid w:val="006B52AF"/>
    <w:rsid w:val="006C1D1C"/>
    <w:rsid w:val="006C1E66"/>
    <w:rsid w:val="006C38B4"/>
    <w:rsid w:val="006D02D2"/>
    <w:rsid w:val="006D2F83"/>
    <w:rsid w:val="006D5754"/>
    <w:rsid w:val="006D7D2E"/>
    <w:rsid w:val="006E0DD5"/>
    <w:rsid w:val="006E156E"/>
    <w:rsid w:val="006E4193"/>
    <w:rsid w:val="006E4CA6"/>
    <w:rsid w:val="006E5922"/>
    <w:rsid w:val="006E5FD2"/>
    <w:rsid w:val="006E7456"/>
    <w:rsid w:val="006F05AF"/>
    <w:rsid w:val="006F0614"/>
    <w:rsid w:val="006F0DA8"/>
    <w:rsid w:val="006F187C"/>
    <w:rsid w:val="006F436A"/>
    <w:rsid w:val="006F6138"/>
    <w:rsid w:val="00700326"/>
    <w:rsid w:val="00700D98"/>
    <w:rsid w:val="00702CA3"/>
    <w:rsid w:val="007062A0"/>
    <w:rsid w:val="00707489"/>
    <w:rsid w:val="00711AF1"/>
    <w:rsid w:val="0071260F"/>
    <w:rsid w:val="00712C70"/>
    <w:rsid w:val="00712D9A"/>
    <w:rsid w:val="00714C03"/>
    <w:rsid w:val="00715274"/>
    <w:rsid w:val="00716BC5"/>
    <w:rsid w:val="00717ED6"/>
    <w:rsid w:val="00720751"/>
    <w:rsid w:val="0072209B"/>
    <w:rsid w:val="007228C3"/>
    <w:rsid w:val="00722C52"/>
    <w:rsid w:val="00723140"/>
    <w:rsid w:val="00726CA6"/>
    <w:rsid w:val="007304E1"/>
    <w:rsid w:val="00730530"/>
    <w:rsid w:val="00732472"/>
    <w:rsid w:val="00734E14"/>
    <w:rsid w:val="00740A37"/>
    <w:rsid w:val="0074133C"/>
    <w:rsid w:val="00741ADA"/>
    <w:rsid w:val="00743646"/>
    <w:rsid w:val="00745957"/>
    <w:rsid w:val="00745C6C"/>
    <w:rsid w:val="00747E93"/>
    <w:rsid w:val="00747EE4"/>
    <w:rsid w:val="00751ADB"/>
    <w:rsid w:val="00754998"/>
    <w:rsid w:val="00757F4E"/>
    <w:rsid w:val="007626A0"/>
    <w:rsid w:val="00762FCF"/>
    <w:rsid w:val="007633F5"/>
    <w:rsid w:val="00763ADF"/>
    <w:rsid w:val="0076451A"/>
    <w:rsid w:val="00766A58"/>
    <w:rsid w:val="007721AA"/>
    <w:rsid w:val="00772995"/>
    <w:rsid w:val="007729F5"/>
    <w:rsid w:val="007740B0"/>
    <w:rsid w:val="00775573"/>
    <w:rsid w:val="007755AC"/>
    <w:rsid w:val="00777C65"/>
    <w:rsid w:val="00782898"/>
    <w:rsid w:val="007833F2"/>
    <w:rsid w:val="007839AC"/>
    <w:rsid w:val="0079059F"/>
    <w:rsid w:val="0079156D"/>
    <w:rsid w:val="00791D62"/>
    <w:rsid w:val="00792DB4"/>
    <w:rsid w:val="00795399"/>
    <w:rsid w:val="00795991"/>
    <w:rsid w:val="007A1FB4"/>
    <w:rsid w:val="007A59C3"/>
    <w:rsid w:val="007B1A78"/>
    <w:rsid w:val="007B1C44"/>
    <w:rsid w:val="007B302D"/>
    <w:rsid w:val="007B4845"/>
    <w:rsid w:val="007B4DAA"/>
    <w:rsid w:val="007B7CD6"/>
    <w:rsid w:val="007C1AE4"/>
    <w:rsid w:val="007C24C0"/>
    <w:rsid w:val="007C4420"/>
    <w:rsid w:val="007C6F42"/>
    <w:rsid w:val="007C7276"/>
    <w:rsid w:val="007C77A3"/>
    <w:rsid w:val="007C77F7"/>
    <w:rsid w:val="007D027B"/>
    <w:rsid w:val="007D18FB"/>
    <w:rsid w:val="007D45FB"/>
    <w:rsid w:val="007D4A87"/>
    <w:rsid w:val="007D4C94"/>
    <w:rsid w:val="007D6C75"/>
    <w:rsid w:val="007E0151"/>
    <w:rsid w:val="007E20BC"/>
    <w:rsid w:val="007E27AB"/>
    <w:rsid w:val="007E3094"/>
    <w:rsid w:val="007E369B"/>
    <w:rsid w:val="007E45AC"/>
    <w:rsid w:val="007E5A8C"/>
    <w:rsid w:val="007E7894"/>
    <w:rsid w:val="007E7CC2"/>
    <w:rsid w:val="007F0AF6"/>
    <w:rsid w:val="007F1516"/>
    <w:rsid w:val="007F3839"/>
    <w:rsid w:val="007F5CB3"/>
    <w:rsid w:val="008002D1"/>
    <w:rsid w:val="0080181A"/>
    <w:rsid w:val="008059DC"/>
    <w:rsid w:val="00810495"/>
    <w:rsid w:val="00813B6C"/>
    <w:rsid w:val="008154C7"/>
    <w:rsid w:val="00816AA3"/>
    <w:rsid w:val="00817177"/>
    <w:rsid w:val="008173EC"/>
    <w:rsid w:val="0082099C"/>
    <w:rsid w:val="00821685"/>
    <w:rsid w:val="008239FE"/>
    <w:rsid w:val="0082526E"/>
    <w:rsid w:val="0082592C"/>
    <w:rsid w:val="00826718"/>
    <w:rsid w:val="00831544"/>
    <w:rsid w:val="00831DFC"/>
    <w:rsid w:val="00831EE1"/>
    <w:rsid w:val="008324EC"/>
    <w:rsid w:val="00832CC6"/>
    <w:rsid w:val="00834A65"/>
    <w:rsid w:val="00837005"/>
    <w:rsid w:val="00837D64"/>
    <w:rsid w:val="00840760"/>
    <w:rsid w:val="00840D03"/>
    <w:rsid w:val="00840FB9"/>
    <w:rsid w:val="0084222F"/>
    <w:rsid w:val="00843900"/>
    <w:rsid w:val="00843A63"/>
    <w:rsid w:val="0084468C"/>
    <w:rsid w:val="00847861"/>
    <w:rsid w:val="00852E38"/>
    <w:rsid w:val="00853E07"/>
    <w:rsid w:val="00856BF6"/>
    <w:rsid w:val="0086056A"/>
    <w:rsid w:val="00860D28"/>
    <w:rsid w:val="0086250C"/>
    <w:rsid w:val="008648D8"/>
    <w:rsid w:val="00870798"/>
    <w:rsid w:val="0087098B"/>
    <w:rsid w:val="008718BC"/>
    <w:rsid w:val="00871EFE"/>
    <w:rsid w:val="0087430B"/>
    <w:rsid w:val="00874ADB"/>
    <w:rsid w:val="00875873"/>
    <w:rsid w:val="00876F8A"/>
    <w:rsid w:val="00877ABE"/>
    <w:rsid w:val="0088178C"/>
    <w:rsid w:val="00883A22"/>
    <w:rsid w:val="008847BC"/>
    <w:rsid w:val="00886017"/>
    <w:rsid w:val="00886439"/>
    <w:rsid w:val="0089009D"/>
    <w:rsid w:val="0089211D"/>
    <w:rsid w:val="0089385D"/>
    <w:rsid w:val="00894B34"/>
    <w:rsid w:val="00896464"/>
    <w:rsid w:val="008A03A4"/>
    <w:rsid w:val="008A0D4C"/>
    <w:rsid w:val="008A0E6D"/>
    <w:rsid w:val="008A1404"/>
    <w:rsid w:val="008A26AE"/>
    <w:rsid w:val="008A6330"/>
    <w:rsid w:val="008B5428"/>
    <w:rsid w:val="008C2302"/>
    <w:rsid w:val="008C2E81"/>
    <w:rsid w:val="008C6758"/>
    <w:rsid w:val="008D03FF"/>
    <w:rsid w:val="008D0D16"/>
    <w:rsid w:val="008D2324"/>
    <w:rsid w:val="008D5AA8"/>
    <w:rsid w:val="008D6B45"/>
    <w:rsid w:val="008D6CCE"/>
    <w:rsid w:val="008E00BA"/>
    <w:rsid w:val="008E2A13"/>
    <w:rsid w:val="008E2B78"/>
    <w:rsid w:val="008E534D"/>
    <w:rsid w:val="008E6756"/>
    <w:rsid w:val="008E7068"/>
    <w:rsid w:val="008E70B1"/>
    <w:rsid w:val="008F1D8F"/>
    <w:rsid w:val="008F5158"/>
    <w:rsid w:val="008F633A"/>
    <w:rsid w:val="008F749D"/>
    <w:rsid w:val="0090096B"/>
    <w:rsid w:val="009043E5"/>
    <w:rsid w:val="00904C07"/>
    <w:rsid w:val="00905751"/>
    <w:rsid w:val="00905BFF"/>
    <w:rsid w:val="00905F9B"/>
    <w:rsid w:val="00910060"/>
    <w:rsid w:val="00910B25"/>
    <w:rsid w:val="0091245E"/>
    <w:rsid w:val="00913060"/>
    <w:rsid w:val="0091477E"/>
    <w:rsid w:val="009150D1"/>
    <w:rsid w:val="009154D9"/>
    <w:rsid w:val="0091589C"/>
    <w:rsid w:val="00917EB4"/>
    <w:rsid w:val="00920E6F"/>
    <w:rsid w:val="009234D5"/>
    <w:rsid w:val="00924A3A"/>
    <w:rsid w:val="0092678B"/>
    <w:rsid w:val="00927944"/>
    <w:rsid w:val="00927D2C"/>
    <w:rsid w:val="009305E6"/>
    <w:rsid w:val="00932287"/>
    <w:rsid w:val="00934AA3"/>
    <w:rsid w:val="0094259F"/>
    <w:rsid w:val="009450B9"/>
    <w:rsid w:val="00954FF4"/>
    <w:rsid w:val="00956E89"/>
    <w:rsid w:val="00956FA3"/>
    <w:rsid w:val="009601BB"/>
    <w:rsid w:val="00960EC5"/>
    <w:rsid w:val="00965E75"/>
    <w:rsid w:val="00966054"/>
    <w:rsid w:val="009661EF"/>
    <w:rsid w:val="00971084"/>
    <w:rsid w:val="00971946"/>
    <w:rsid w:val="00981A6F"/>
    <w:rsid w:val="00981EF1"/>
    <w:rsid w:val="00982434"/>
    <w:rsid w:val="00982D8B"/>
    <w:rsid w:val="0098391F"/>
    <w:rsid w:val="00984E9A"/>
    <w:rsid w:val="00985834"/>
    <w:rsid w:val="00990CB8"/>
    <w:rsid w:val="0099251D"/>
    <w:rsid w:val="00994B22"/>
    <w:rsid w:val="00994E14"/>
    <w:rsid w:val="009961AF"/>
    <w:rsid w:val="009977D0"/>
    <w:rsid w:val="009A070A"/>
    <w:rsid w:val="009A0AB9"/>
    <w:rsid w:val="009A0B27"/>
    <w:rsid w:val="009A0D24"/>
    <w:rsid w:val="009A351D"/>
    <w:rsid w:val="009A4022"/>
    <w:rsid w:val="009A5180"/>
    <w:rsid w:val="009A6C7C"/>
    <w:rsid w:val="009B17B2"/>
    <w:rsid w:val="009B4BDF"/>
    <w:rsid w:val="009B51EC"/>
    <w:rsid w:val="009B5DB7"/>
    <w:rsid w:val="009C06A2"/>
    <w:rsid w:val="009C22BD"/>
    <w:rsid w:val="009C3BC2"/>
    <w:rsid w:val="009C5667"/>
    <w:rsid w:val="009C57EA"/>
    <w:rsid w:val="009C6B66"/>
    <w:rsid w:val="009D204F"/>
    <w:rsid w:val="009D20AF"/>
    <w:rsid w:val="009D286D"/>
    <w:rsid w:val="009D4B0E"/>
    <w:rsid w:val="009D69F6"/>
    <w:rsid w:val="009E0616"/>
    <w:rsid w:val="009E1661"/>
    <w:rsid w:val="009E2836"/>
    <w:rsid w:val="009E2918"/>
    <w:rsid w:val="009E40F0"/>
    <w:rsid w:val="009E5BBF"/>
    <w:rsid w:val="009E70B7"/>
    <w:rsid w:val="009E7CFD"/>
    <w:rsid w:val="009F00E5"/>
    <w:rsid w:val="009F029D"/>
    <w:rsid w:val="009F3BD3"/>
    <w:rsid w:val="009F41D7"/>
    <w:rsid w:val="009F5D26"/>
    <w:rsid w:val="009F641B"/>
    <w:rsid w:val="009F7194"/>
    <w:rsid w:val="00A02C7F"/>
    <w:rsid w:val="00A04839"/>
    <w:rsid w:val="00A07FED"/>
    <w:rsid w:val="00A10165"/>
    <w:rsid w:val="00A10F12"/>
    <w:rsid w:val="00A14383"/>
    <w:rsid w:val="00A15900"/>
    <w:rsid w:val="00A204E4"/>
    <w:rsid w:val="00A21E47"/>
    <w:rsid w:val="00A23884"/>
    <w:rsid w:val="00A23E7C"/>
    <w:rsid w:val="00A242C0"/>
    <w:rsid w:val="00A24B99"/>
    <w:rsid w:val="00A24FC2"/>
    <w:rsid w:val="00A24FF1"/>
    <w:rsid w:val="00A26E4E"/>
    <w:rsid w:val="00A2724E"/>
    <w:rsid w:val="00A30AF0"/>
    <w:rsid w:val="00A31CF2"/>
    <w:rsid w:val="00A32B62"/>
    <w:rsid w:val="00A3300D"/>
    <w:rsid w:val="00A349BF"/>
    <w:rsid w:val="00A34E10"/>
    <w:rsid w:val="00A36056"/>
    <w:rsid w:val="00A36750"/>
    <w:rsid w:val="00A377F6"/>
    <w:rsid w:val="00A41AAD"/>
    <w:rsid w:val="00A443B6"/>
    <w:rsid w:val="00A44BBC"/>
    <w:rsid w:val="00A45333"/>
    <w:rsid w:val="00A454F4"/>
    <w:rsid w:val="00A46E87"/>
    <w:rsid w:val="00A479C5"/>
    <w:rsid w:val="00A47DA7"/>
    <w:rsid w:val="00A502C6"/>
    <w:rsid w:val="00A5411A"/>
    <w:rsid w:val="00A547A8"/>
    <w:rsid w:val="00A54AFE"/>
    <w:rsid w:val="00A56A6B"/>
    <w:rsid w:val="00A5743C"/>
    <w:rsid w:val="00A577D8"/>
    <w:rsid w:val="00A6064C"/>
    <w:rsid w:val="00A6442A"/>
    <w:rsid w:val="00A647D5"/>
    <w:rsid w:val="00A649F6"/>
    <w:rsid w:val="00A64C46"/>
    <w:rsid w:val="00A65FE0"/>
    <w:rsid w:val="00A66AEB"/>
    <w:rsid w:val="00A67663"/>
    <w:rsid w:val="00A67950"/>
    <w:rsid w:val="00A72380"/>
    <w:rsid w:val="00A723CC"/>
    <w:rsid w:val="00A72EDF"/>
    <w:rsid w:val="00A734A2"/>
    <w:rsid w:val="00A73BB7"/>
    <w:rsid w:val="00A84088"/>
    <w:rsid w:val="00A853F3"/>
    <w:rsid w:val="00A86077"/>
    <w:rsid w:val="00A86429"/>
    <w:rsid w:val="00A91C42"/>
    <w:rsid w:val="00A95430"/>
    <w:rsid w:val="00A955B0"/>
    <w:rsid w:val="00A95D9C"/>
    <w:rsid w:val="00A96870"/>
    <w:rsid w:val="00AA0863"/>
    <w:rsid w:val="00AA09DF"/>
    <w:rsid w:val="00AA22F6"/>
    <w:rsid w:val="00AA4A32"/>
    <w:rsid w:val="00AA6311"/>
    <w:rsid w:val="00AB1833"/>
    <w:rsid w:val="00AB256C"/>
    <w:rsid w:val="00AB5743"/>
    <w:rsid w:val="00AB5DDD"/>
    <w:rsid w:val="00AB61DC"/>
    <w:rsid w:val="00AC0CC5"/>
    <w:rsid w:val="00AC2B0E"/>
    <w:rsid w:val="00AC40B1"/>
    <w:rsid w:val="00AC42D9"/>
    <w:rsid w:val="00AC5A7B"/>
    <w:rsid w:val="00AC7574"/>
    <w:rsid w:val="00AD0FC8"/>
    <w:rsid w:val="00AD3B47"/>
    <w:rsid w:val="00AD532B"/>
    <w:rsid w:val="00AD615F"/>
    <w:rsid w:val="00AD67C8"/>
    <w:rsid w:val="00AD6803"/>
    <w:rsid w:val="00AF2F85"/>
    <w:rsid w:val="00AF30C2"/>
    <w:rsid w:val="00AF33B6"/>
    <w:rsid w:val="00AF3B78"/>
    <w:rsid w:val="00AF3EC4"/>
    <w:rsid w:val="00AF4DB2"/>
    <w:rsid w:val="00AF5D2D"/>
    <w:rsid w:val="00AF6A5C"/>
    <w:rsid w:val="00AF7FFB"/>
    <w:rsid w:val="00B0017D"/>
    <w:rsid w:val="00B04209"/>
    <w:rsid w:val="00B068E6"/>
    <w:rsid w:val="00B069C0"/>
    <w:rsid w:val="00B10F83"/>
    <w:rsid w:val="00B125D7"/>
    <w:rsid w:val="00B12EF2"/>
    <w:rsid w:val="00B13CAB"/>
    <w:rsid w:val="00B1421D"/>
    <w:rsid w:val="00B16229"/>
    <w:rsid w:val="00B202AF"/>
    <w:rsid w:val="00B21945"/>
    <w:rsid w:val="00B245EE"/>
    <w:rsid w:val="00B24DB4"/>
    <w:rsid w:val="00B25271"/>
    <w:rsid w:val="00B253E3"/>
    <w:rsid w:val="00B25612"/>
    <w:rsid w:val="00B309BB"/>
    <w:rsid w:val="00B31836"/>
    <w:rsid w:val="00B321AB"/>
    <w:rsid w:val="00B343D7"/>
    <w:rsid w:val="00B35539"/>
    <w:rsid w:val="00B356B6"/>
    <w:rsid w:val="00B36239"/>
    <w:rsid w:val="00B410C9"/>
    <w:rsid w:val="00B4349B"/>
    <w:rsid w:val="00B43892"/>
    <w:rsid w:val="00B471DC"/>
    <w:rsid w:val="00B4773B"/>
    <w:rsid w:val="00B5077D"/>
    <w:rsid w:val="00B50D1E"/>
    <w:rsid w:val="00B526E0"/>
    <w:rsid w:val="00B542E5"/>
    <w:rsid w:val="00B570B1"/>
    <w:rsid w:val="00B57425"/>
    <w:rsid w:val="00B60694"/>
    <w:rsid w:val="00B63197"/>
    <w:rsid w:val="00B63AA2"/>
    <w:rsid w:val="00B64F4E"/>
    <w:rsid w:val="00B66792"/>
    <w:rsid w:val="00B67CB6"/>
    <w:rsid w:val="00B70BD1"/>
    <w:rsid w:val="00B71CF0"/>
    <w:rsid w:val="00B7222A"/>
    <w:rsid w:val="00B74954"/>
    <w:rsid w:val="00B75391"/>
    <w:rsid w:val="00B76181"/>
    <w:rsid w:val="00B827EC"/>
    <w:rsid w:val="00B83583"/>
    <w:rsid w:val="00B83BCE"/>
    <w:rsid w:val="00B87953"/>
    <w:rsid w:val="00B87EF6"/>
    <w:rsid w:val="00B902C2"/>
    <w:rsid w:val="00B9040D"/>
    <w:rsid w:val="00B91401"/>
    <w:rsid w:val="00B93297"/>
    <w:rsid w:val="00B94D66"/>
    <w:rsid w:val="00B96A56"/>
    <w:rsid w:val="00B97DA4"/>
    <w:rsid w:val="00BA17D6"/>
    <w:rsid w:val="00BA1AE9"/>
    <w:rsid w:val="00BA289D"/>
    <w:rsid w:val="00BA59A5"/>
    <w:rsid w:val="00BA6804"/>
    <w:rsid w:val="00BA6A95"/>
    <w:rsid w:val="00BA6CE7"/>
    <w:rsid w:val="00BA7030"/>
    <w:rsid w:val="00BA7277"/>
    <w:rsid w:val="00BA7421"/>
    <w:rsid w:val="00BB0572"/>
    <w:rsid w:val="00BB0F50"/>
    <w:rsid w:val="00BB1733"/>
    <w:rsid w:val="00BB2501"/>
    <w:rsid w:val="00BB3E14"/>
    <w:rsid w:val="00BB48F1"/>
    <w:rsid w:val="00BB4A1C"/>
    <w:rsid w:val="00BB7150"/>
    <w:rsid w:val="00BB750F"/>
    <w:rsid w:val="00BC1217"/>
    <w:rsid w:val="00BC1632"/>
    <w:rsid w:val="00BC58BE"/>
    <w:rsid w:val="00BC6B7E"/>
    <w:rsid w:val="00BD1172"/>
    <w:rsid w:val="00BD1E23"/>
    <w:rsid w:val="00BD248F"/>
    <w:rsid w:val="00BD27CC"/>
    <w:rsid w:val="00BD462F"/>
    <w:rsid w:val="00BD588E"/>
    <w:rsid w:val="00BD69E3"/>
    <w:rsid w:val="00BE3081"/>
    <w:rsid w:val="00BE3233"/>
    <w:rsid w:val="00BE36AA"/>
    <w:rsid w:val="00BE4B87"/>
    <w:rsid w:val="00BE539E"/>
    <w:rsid w:val="00BE5B2A"/>
    <w:rsid w:val="00BF00D3"/>
    <w:rsid w:val="00BF0AD2"/>
    <w:rsid w:val="00BF1503"/>
    <w:rsid w:val="00BF1E16"/>
    <w:rsid w:val="00BF3F71"/>
    <w:rsid w:val="00BF5129"/>
    <w:rsid w:val="00C00EFF"/>
    <w:rsid w:val="00C010F2"/>
    <w:rsid w:val="00C0296E"/>
    <w:rsid w:val="00C05C8C"/>
    <w:rsid w:val="00C07F45"/>
    <w:rsid w:val="00C120E9"/>
    <w:rsid w:val="00C16A01"/>
    <w:rsid w:val="00C17310"/>
    <w:rsid w:val="00C17F98"/>
    <w:rsid w:val="00C20153"/>
    <w:rsid w:val="00C213EA"/>
    <w:rsid w:val="00C220B9"/>
    <w:rsid w:val="00C234DD"/>
    <w:rsid w:val="00C235B9"/>
    <w:rsid w:val="00C23E8F"/>
    <w:rsid w:val="00C248FE"/>
    <w:rsid w:val="00C264F1"/>
    <w:rsid w:val="00C27EBE"/>
    <w:rsid w:val="00C303C0"/>
    <w:rsid w:val="00C32220"/>
    <w:rsid w:val="00C33CD8"/>
    <w:rsid w:val="00C3411E"/>
    <w:rsid w:val="00C35967"/>
    <w:rsid w:val="00C377CF"/>
    <w:rsid w:val="00C37C48"/>
    <w:rsid w:val="00C40CA4"/>
    <w:rsid w:val="00C41E19"/>
    <w:rsid w:val="00C44982"/>
    <w:rsid w:val="00C44F20"/>
    <w:rsid w:val="00C46534"/>
    <w:rsid w:val="00C47F05"/>
    <w:rsid w:val="00C5137E"/>
    <w:rsid w:val="00C5226D"/>
    <w:rsid w:val="00C522A5"/>
    <w:rsid w:val="00C53EE3"/>
    <w:rsid w:val="00C56650"/>
    <w:rsid w:val="00C63412"/>
    <w:rsid w:val="00C637C6"/>
    <w:rsid w:val="00C63D12"/>
    <w:rsid w:val="00C6469A"/>
    <w:rsid w:val="00C6746A"/>
    <w:rsid w:val="00C70522"/>
    <w:rsid w:val="00C7256B"/>
    <w:rsid w:val="00C73692"/>
    <w:rsid w:val="00C739C6"/>
    <w:rsid w:val="00C740BF"/>
    <w:rsid w:val="00C74CEF"/>
    <w:rsid w:val="00C74E1E"/>
    <w:rsid w:val="00C80F27"/>
    <w:rsid w:val="00C811D8"/>
    <w:rsid w:val="00C82F0F"/>
    <w:rsid w:val="00C838F9"/>
    <w:rsid w:val="00C86840"/>
    <w:rsid w:val="00C8711D"/>
    <w:rsid w:val="00C9339F"/>
    <w:rsid w:val="00C95621"/>
    <w:rsid w:val="00C96BCB"/>
    <w:rsid w:val="00C97A5D"/>
    <w:rsid w:val="00CA158E"/>
    <w:rsid w:val="00CA159B"/>
    <w:rsid w:val="00CA23A2"/>
    <w:rsid w:val="00CA384E"/>
    <w:rsid w:val="00CA5252"/>
    <w:rsid w:val="00CA636C"/>
    <w:rsid w:val="00CA6612"/>
    <w:rsid w:val="00CA7436"/>
    <w:rsid w:val="00CB1E92"/>
    <w:rsid w:val="00CB1F45"/>
    <w:rsid w:val="00CB241C"/>
    <w:rsid w:val="00CB3FCE"/>
    <w:rsid w:val="00CB40E3"/>
    <w:rsid w:val="00CB6BC3"/>
    <w:rsid w:val="00CC0A85"/>
    <w:rsid w:val="00CC1E30"/>
    <w:rsid w:val="00CC2064"/>
    <w:rsid w:val="00CC2599"/>
    <w:rsid w:val="00CC2822"/>
    <w:rsid w:val="00CC2C57"/>
    <w:rsid w:val="00CC2CDD"/>
    <w:rsid w:val="00CC40AA"/>
    <w:rsid w:val="00CC540F"/>
    <w:rsid w:val="00CD0CF6"/>
    <w:rsid w:val="00CD2229"/>
    <w:rsid w:val="00CD2FF0"/>
    <w:rsid w:val="00CD31C2"/>
    <w:rsid w:val="00CD3F89"/>
    <w:rsid w:val="00CD5CE7"/>
    <w:rsid w:val="00CD6794"/>
    <w:rsid w:val="00CD6EE2"/>
    <w:rsid w:val="00CE19C2"/>
    <w:rsid w:val="00CE2D0A"/>
    <w:rsid w:val="00CE3C7C"/>
    <w:rsid w:val="00CE5332"/>
    <w:rsid w:val="00CF5CD9"/>
    <w:rsid w:val="00CF5D4D"/>
    <w:rsid w:val="00CF6E8F"/>
    <w:rsid w:val="00CF7CB1"/>
    <w:rsid w:val="00D00F04"/>
    <w:rsid w:val="00D0342F"/>
    <w:rsid w:val="00D06EC3"/>
    <w:rsid w:val="00D128F4"/>
    <w:rsid w:val="00D13177"/>
    <w:rsid w:val="00D13FD6"/>
    <w:rsid w:val="00D14C0B"/>
    <w:rsid w:val="00D17824"/>
    <w:rsid w:val="00D17A6A"/>
    <w:rsid w:val="00D2139E"/>
    <w:rsid w:val="00D2510F"/>
    <w:rsid w:val="00D26520"/>
    <w:rsid w:val="00D35192"/>
    <w:rsid w:val="00D37F0D"/>
    <w:rsid w:val="00D41FE4"/>
    <w:rsid w:val="00D4354C"/>
    <w:rsid w:val="00D44AFB"/>
    <w:rsid w:val="00D45B0B"/>
    <w:rsid w:val="00D46352"/>
    <w:rsid w:val="00D465A2"/>
    <w:rsid w:val="00D51BFC"/>
    <w:rsid w:val="00D52D35"/>
    <w:rsid w:val="00D5476A"/>
    <w:rsid w:val="00D559FE"/>
    <w:rsid w:val="00D55A94"/>
    <w:rsid w:val="00D55ACE"/>
    <w:rsid w:val="00D60DA7"/>
    <w:rsid w:val="00D62E81"/>
    <w:rsid w:val="00D63538"/>
    <w:rsid w:val="00D6558C"/>
    <w:rsid w:val="00D65A04"/>
    <w:rsid w:val="00D66363"/>
    <w:rsid w:val="00D70B24"/>
    <w:rsid w:val="00D71A74"/>
    <w:rsid w:val="00D71E14"/>
    <w:rsid w:val="00D728AF"/>
    <w:rsid w:val="00D72E5F"/>
    <w:rsid w:val="00D7649F"/>
    <w:rsid w:val="00D7704C"/>
    <w:rsid w:val="00D81179"/>
    <w:rsid w:val="00D907A6"/>
    <w:rsid w:val="00D9566C"/>
    <w:rsid w:val="00D95C17"/>
    <w:rsid w:val="00D96BD1"/>
    <w:rsid w:val="00D97755"/>
    <w:rsid w:val="00D97859"/>
    <w:rsid w:val="00DA3B08"/>
    <w:rsid w:val="00DA65EB"/>
    <w:rsid w:val="00DA6B56"/>
    <w:rsid w:val="00DA6E42"/>
    <w:rsid w:val="00DA7B3E"/>
    <w:rsid w:val="00DB003C"/>
    <w:rsid w:val="00DB4FE7"/>
    <w:rsid w:val="00DB6402"/>
    <w:rsid w:val="00DB6865"/>
    <w:rsid w:val="00DB778B"/>
    <w:rsid w:val="00DC0806"/>
    <w:rsid w:val="00DC0C0C"/>
    <w:rsid w:val="00DC0E9A"/>
    <w:rsid w:val="00DC2760"/>
    <w:rsid w:val="00DC2FFA"/>
    <w:rsid w:val="00DC38C1"/>
    <w:rsid w:val="00DC775B"/>
    <w:rsid w:val="00DD0BF2"/>
    <w:rsid w:val="00DD3962"/>
    <w:rsid w:val="00DD522A"/>
    <w:rsid w:val="00DD52A0"/>
    <w:rsid w:val="00DD5301"/>
    <w:rsid w:val="00DD79E9"/>
    <w:rsid w:val="00DE4C21"/>
    <w:rsid w:val="00DE52EE"/>
    <w:rsid w:val="00DE5604"/>
    <w:rsid w:val="00DE774F"/>
    <w:rsid w:val="00DF226A"/>
    <w:rsid w:val="00DF2500"/>
    <w:rsid w:val="00DF2532"/>
    <w:rsid w:val="00DF3E67"/>
    <w:rsid w:val="00DF55A8"/>
    <w:rsid w:val="00DF5BE2"/>
    <w:rsid w:val="00DF6E0D"/>
    <w:rsid w:val="00DF6FED"/>
    <w:rsid w:val="00DF7D55"/>
    <w:rsid w:val="00DF7E85"/>
    <w:rsid w:val="00E00028"/>
    <w:rsid w:val="00E0117D"/>
    <w:rsid w:val="00E04968"/>
    <w:rsid w:val="00E059B3"/>
    <w:rsid w:val="00E106CB"/>
    <w:rsid w:val="00E10C09"/>
    <w:rsid w:val="00E12EF8"/>
    <w:rsid w:val="00E14270"/>
    <w:rsid w:val="00E1518A"/>
    <w:rsid w:val="00E15CFA"/>
    <w:rsid w:val="00E167A9"/>
    <w:rsid w:val="00E174CD"/>
    <w:rsid w:val="00E17FB4"/>
    <w:rsid w:val="00E20B34"/>
    <w:rsid w:val="00E21D92"/>
    <w:rsid w:val="00E23E06"/>
    <w:rsid w:val="00E24E06"/>
    <w:rsid w:val="00E26CCA"/>
    <w:rsid w:val="00E30089"/>
    <w:rsid w:val="00E3045F"/>
    <w:rsid w:val="00E311C0"/>
    <w:rsid w:val="00E31327"/>
    <w:rsid w:val="00E321CE"/>
    <w:rsid w:val="00E35384"/>
    <w:rsid w:val="00E35480"/>
    <w:rsid w:val="00E41ADD"/>
    <w:rsid w:val="00E427B0"/>
    <w:rsid w:val="00E447F6"/>
    <w:rsid w:val="00E450E5"/>
    <w:rsid w:val="00E45597"/>
    <w:rsid w:val="00E457A4"/>
    <w:rsid w:val="00E461D9"/>
    <w:rsid w:val="00E47514"/>
    <w:rsid w:val="00E510BF"/>
    <w:rsid w:val="00E52D10"/>
    <w:rsid w:val="00E533F4"/>
    <w:rsid w:val="00E53E50"/>
    <w:rsid w:val="00E54B66"/>
    <w:rsid w:val="00E55481"/>
    <w:rsid w:val="00E558A2"/>
    <w:rsid w:val="00E57107"/>
    <w:rsid w:val="00E6342C"/>
    <w:rsid w:val="00E647F3"/>
    <w:rsid w:val="00E64809"/>
    <w:rsid w:val="00E66E63"/>
    <w:rsid w:val="00E678DD"/>
    <w:rsid w:val="00E70053"/>
    <w:rsid w:val="00E70DB6"/>
    <w:rsid w:val="00E71635"/>
    <w:rsid w:val="00E7184D"/>
    <w:rsid w:val="00E745CC"/>
    <w:rsid w:val="00E74E8C"/>
    <w:rsid w:val="00E8209C"/>
    <w:rsid w:val="00E913C7"/>
    <w:rsid w:val="00E91F93"/>
    <w:rsid w:val="00E928A0"/>
    <w:rsid w:val="00E937FB"/>
    <w:rsid w:val="00E9449F"/>
    <w:rsid w:val="00E95611"/>
    <w:rsid w:val="00E956D4"/>
    <w:rsid w:val="00EA0A1B"/>
    <w:rsid w:val="00EA2F8C"/>
    <w:rsid w:val="00EA3C91"/>
    <w:rsid w:val="00EA4533"/>
    <w:rsid w:val="00EA65FB"/>
    <w:rsid w:val="00EA7A53"/>
    <w:rsid w:val="00EB0876"/>
    <w:rsid w:val="00EB1458"/>
    <w:rsid w:val="00EB18DC"/>
    <w:rsid w:val="00EB29F1"/>
    <w:rsid w:val="00EB2A0C"/>
    <w:rsid w:val="00EB45B3"/>
    <w:rsid w:val="00EB5089"/>
    <w:rsid w:val="00EB6124"/>
    <w:rsid w:val="00EB6190"/>
    <w:rsid w:val="00EB651B"/>
    <w:rsid w:val="00EB651F"/>
    <w:rsid w:val="00EB65CA"/>
    <w:rsid w:val="00EC10EA"/>
    <w:rsid w:val="00EC4472"/>
    <w:rsid w:val="00EC529C"/>
    <w:rsid w:val="00EC6A73"/>
    <w:rsid w:val="00EC6DD7"/>
    <w:rsid w:val="00ED0A4A"/>
    <w:rsid w:val="00ED4C2F"/>
    <w:rsid w:val="00ED55C9"/>
    <w:rsid w:val="00EE221E"/>
    <w:rsid w:val="00EE56C5"/>
    <w:rsid w:val="00EE6624"/>
    <w:rsid w:val="00EF0150"/>
    <w:rsid w:val="00EF0F3D"/>
    <w:rsid w:val="00EF166B"/>
    <w:rsid w:val="00EF1A0B"/>
    <w:rsid w:val="00EF1BBC"/>
    <w:rsid w:val="00EF26A1"/>
    <w:rsid w:val="00EF2DFA"/>
    <w:rsid w:val="00EF49DD"/>
    <w:rsid w:val="00F00A06"/>
    <w:rsid w:val="00F00EDF"/>
    <w:rsid w:val="00F04DB4"/>
    <w:rsid w:val="00F05083"/>
    <w:rsid w:val="00F05CEE"/>
    <w:rsid w:val="00F078A2"/>
    <w:rsid w:val="00F10420"/>
    <w:rsid w:val="00F10CA2"/>
    <w:rsid w:val="00F123D6"/>
    <w:rsid w:val="00F1262B"/>
    <w:rsid w:val="00F13CF4"/>
    <w:rsid w:val="00F15EA8"/>
    <w:rsid w:val="00F1606A"/>
    <w:rsid w:val="00F2116D"/>
    <w:rsid w:val="00F21DAE"/>
    <w:rsid w:val="00F23317"/>
    <w:rsid w:val="00F23669"/>
    <w:rsid w:val="00F239A3"/>
    <w:rsid w:val="00F23AA6"/>
    <w:rsid w:val="00F241CE"/>
    <w:rsid w:val="00F25876"/>
    <w:rsid w:val="00F273BE"/>
    <w:rsid w:val="00F30CAD"/>
    <w:rsid w:val="00F34FE4"/>
    <w:rsid w:val="00F35EDB"/>
    <w:rsid w:val="00F36071"/>
    <w:rsid w:val="00F403A8"/>
    <w:rsid w:val="00F4181D"/>
    <w:rsid w:val="00F42961"/>
    <w:rsid w:val="00F4320F"/>
    <w:rsid w:val="00F4388C"/>
    <w:rsid w:val="00F43A1F"/>
    <w:rsid w:val="00F4495B"/>
    <w:rsid w:val="00F4529E"/>
    <w:rsid w:val="00F47E82"/>
    <w:rsid w:val="00F47EF9"/>
    <w:rsid w:val="00F5044E"/>
    <w:rsid w:val="00F5107F"/>
    <w:rsid w:val="00F51D1F"/>
    <w:rsid w:val="00F53E0E"/>
    <w:rsid w:val="00F53F1F"/>
    <w:rsid w:val="00F547E7"/>
    <w:rsid w:val="00F559D0"/>
    <w:rsid w:val="00F56F3F"/>
    <w:rsid w:val="00F57B70"/>
    <w:rsid w:val="00F609CB"/>
    <w:rsid w:val="00F60B7A"/>
    <w:rsid w:val="00F60D33"/>
    <w:rsid w:val="00F639F3"/>
    <w:rsid w:val="00F709CB"/>
    <w:rsid w:val="00F7178C"/>
    <w:rsid w:val="00F71B05"/>
    <w:rsid w:val="00F72789"/>
    <w:rsid w:val="00F764AB"/>
    <w:rsid w:val="00F775BE"/>
    <w:rsid w:val="00F81E82"/>
    <w:rsid w:val="00F82890"/>
    <w:rsid w:val="00F82F3D"/>
    <w:rsid w:val="00F83012"/>
    <w:rsid w:val="00F83571"/>
    <w:rsid w:val="00F85749"/>
    <w:rsid w:val="00F858C0"/>
    <w:rsid w:val="00F903A9"/>
    <w:rsid w:val="00F92552"/>
    <w:rsid w:val="00F93FF7"/>
    <w:rsid w:val="00F9487C"/>
    <w:rsid w:val="00F953AF"/>
    <w:rsid w:val="00F957E7"/>
    <w:rsid w:val="00F95984"/>
    <w:rsid w:val="00FA0746"/>
    <w:rsid w:val="00FA3E06"/>
    <w:rsid w:val="00FA6089"/>
    <w:rsid w:val="00FA6CDD"/>
    <w:rsid w:val="00FB030A"/>
    <w:rsid w:val="00FB1C14"/>
    <w:rsid w:val="00FB20ED"/>
    <w:rsid w:val="00FB282C"/>
    <w:rsid w:val="00FB3213"/>
    <w:rsid w:val="00FC1927"/>
    <w:rsid w:val="00FC31FD"/>
    <w:rsid w:val="00FC65F7"/>
    <w:rsid w:val="00FC6B70"/>
    <w:rsid w:val="00FD112E"/>
    <w:rsid w:val="00FD1674"/>
    <w:rsid w:val="00FD17EE"/>
    <w:rsid w:val="00FD2724"/>
    <w:rsid w:val="00FD3A85"/>
    <w:rsid w:val="00FD3B1A"/>
    <w:rsid w:val="00FD3F91"/>
    <w:rsid w:val="00FD4E8C"/>
    <w:rsid w:val="00FD5F85"/>
    <w:rsid w:val="00FD7CBF"/>
    <w:rsid w:val="00FE0529"/>
    <w:rsid w:val="00FE0BAB"/>
    <w:rsid w:val="00FE3A30"/>
    <w:rsid w:val="00FE4857"/>
    <w:rsid w:val="00FE50F7"/>
    <w:rsid w:val="00FE5DCF"/>
    <w:rsid w:val="00FE7F07"/>
    <w:rsid w:val="00FF0E8E"/>
    <w:rsid w:val="00FF1790"/>
    <w:rsid w:val="00FF2DD1"/>
    <w:rsid w:val="00FF2DF5"/>
    <w:rsid w:val="00FF3E73"/>
    <w:rsid w:val="00FF3E84"/>
    <w:rsid w:val="00FF4B53"/>
    <w:rsid w:val="00FF4CF0"/>
    <w:rsid w:val="00FF4DB2"/>
    <w:rsid w:val="00FF6884"/>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unhideWhenUsed/>
    <w:qFormat/>
    <w:rsid w:val="0026139E"/>
    <w:pPr>
      <w:jc w:val="center"/>
      <w:outlineLvl w:val="1"/>
    </w:pPr>
    <w:rPr>
      <w:rFonts w:cs="Calibri"/>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customStyle="1" w:styleId="Heading2Char">
    <w:name w:val="Heading 2 Char"/>
    <w:basedOn w:val="DefaultParagraphFont"/>
    <w:link w:val="Heading2"/>
    <w:uiPriority w:val="9"/>
    <w:rsid w:val="0026139E"/>
    <w:rPr>
      <w:rFonts w:cs="Calibri"/>
      <w:b/>
      <w:sz w:val="32"/>
      <w:szCs w:val="28"/>
    </w:rPr>
  </w:style>
  <w:style w:type="character" w:styleId="UnresolvedMention">
    <w:name w:val="Unresolved Mention"/>
    <w:basedOn w:val="DefaultParagraphFont"/>
    <w:uiPriority w:val="99"/>
    <w:semiHidden/>
    <w:unhideWhenUsed/>
    <w:rsid w:val="00257606"/>
    <w:rPr>
      <w:color w:val="605E5C"/>
      <w:shd w:val="clear" w:color="auto" w:fill="E1DFDD"/>
    </w:rPr>
  </w:style>
  <w:style w:type="paragraph" w:styleId="BalloonText">
    <w:name w:val="Balloon Text"/>
    <w:basedOn w:val="Normal"/>
    <w:link w:val="BalloonTextChar"/>
    <w:uiPriority w:val="99"/>
    <w:semiHidden/>
    <w:unhideWhenUsed/>
    <w:rsid w:val="00EB0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header" Target="head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s://www.w3.org/TR/WCAG21/"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footer" Target="footer2.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s://www.w3.org/TR/WCAG21/"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23F21-FA04-48AF-8511-6C875E68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19907</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(ELS-DAY)</cp:lastModifiedBy>
  <cp:revision>21</cp:revision>
  <dcterms:created xsi:type="dcterms:W3CDTF">2021-04-07T17:45:00Z</dcterms:created>
  <dcterms:modified xsi:type="dcterms:W3CDTF">2021-04-08T17:58:00Z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2021-04-07T17:45:12Z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cc87941a-76cc-4dfa-99dd-337326850069</vt:lpwstr>
  </property>
  <property fmtid="{D5CDD505-2E9C-101B-9397-08002B2CF9AE}" pid="8" name="MSIP_Label_549ac42a-3eb4-4074-b885-aea26bd6241e_ContentBits">
    <vt:lpwstr>0</vt:lpwstr>
  </property>
</Properties>
</file>