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4B87" w14:textId="77777777" w:rsidR="007A1AC4" w:rsidRDefault="007A1AC4" w:rsidP="00D323A2">
      <w:pPr>
        <w:pStyle w:val="Title"/>
      </w:pPr>
      <w:r>
        <w:t>VPAT Accessibility Conformance Report</w:t>
      </w:r>
    </w:p>
    <w:p w14:paraId="0FCA370A" w14:textId="77777777" w:rsidR="007A1AC4" w:rsidRPr="00F25410" w:rsidRDefault="007A1AC4" w:rsidP="00D323A2">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D323A2">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0DCA2A86" w:rsidR="007A1AC4" w:rsidRPr="000D55CE" w:rsidRDefault="000278ED" w:rsidP="007A1AC4">
            <w:pPr>
              <w:rPr>
                <w:rStyle w:val="Strong"/>
                <w:bCs w:val="0"/>
              </w:rPr>
            </w:pPr>
            <w:r>
              <w:rPr>
                <w:rStyle w:val="Strong"/>
                <w:bCs w:val="0"/>
              </w:rPr>
              <w:t>JBS</w:t>
            </w:r>
          </w:p>
        </w:tc>
      </w:tr>
      <w:tr w:rsidR="007A1AC4" w:rsidRPr="00B52BD8" w14:paraId="2CF79D98" w14:textId="77777777" w:rsidTr="00D323A2">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6CBF1476" w:rsidR="007A1AC4" w:rsidRPr="00E35480" w:rsidRDefault="00D563C0" w:rsidP="007A1AC4">
            <w:pPr>
              <w:rPr>
                <w:rStyle w:val="Strong"/>
                <w:b w:val="0"/>
                <w:bCs w:val="0"/>
              </w:rPr>
            </w:pPr>
            <w:r>
              <w:rPr>
                <w:rStyle w:val="Strong"/>
                <w:b w:val="0"/>
              </w:rPr>
              <w:t xml:space="preserve">June </w:t>
            </w:r>
            <w:r w:rsidR="00417C85">
              <w:rPr>
                <w:rStyle w:val="Strong"/>
                <w:b w:val="0"/>
              </w:rPr>
              <w:t>26, 2025</w:t>
            </w:r>
          </w:p>
        </w:tc>
      </w:tr>
      <w:tr w:rsidR="007A1AC4" w:rsidRPr="00B52BD8" w14:paraId="7BA0A5BB" w14:textId="77777777" w:rsidTr="00D323A2">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9C21676" w14:textId="77777777" w:rsidR="007A1AC4" w:rsidRDefault="007A1AC4" w:rsidP="007A1AC4">
            <w:r w:rsidRPr="00EC16B9">
              <w:t>Jay Nemchik</w:t>
            </w:r>
            <w:r>
              <w:t xml:space="preserve"> (Digital Accessibility Team)</w:t>
            </w:r>
          </w:p>
          <w:p w14:paraId="7D853DCC" w14:textId="26BC116C" w:rsidR="00417C85" w:rsidRPr="00417C85" w:rsidRDefault="00417C85" w:rsidP="007A1AC4">
            <w:pPr>
              <w:rPr>
                <w:rStyle w:val="Strong"/>
                <w:b w:val="0"/>
              </w:rPr>
            </w:pPr>
            <w:r>
              <w:rPr>
                <w:rStyle w:val="Strong"/>
                <w:b w:val="0"/>
              </w:rPr>
              <w:t>Madison Russell (Digital Accessibility Team)</w:t>
            </w:r>
          </w:p>
        </w:tc>
      </w:tr>
      <w:tr w:rsidR="007A1AC4" w:rsidRPr="00B52BD8" w14:paraId="2E067387" w14:textId="77777777" w:rsidTr="00D323A2">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1E5B879B" w:rsidR="007A1AC4" w:rsidRPr="00EC16B9" w:rsidRDefault="007A1AC4" w:rsidP="007A1AC4">
            <w:pPr>
              <w:rPr>
                <w:rStyle w:val="Strong"/>
              </w:rPr>
            </w:pPr>
            <w:r w:rsidRPr="00EC16B9">
              <w:t>This document rates</w:t>
            </w:r>
            <w:r>
              <w:t xml:space="preserve"> </w:t>
            </w:r>
            <w:r w:rsidR="000278ED">
              <w:t>JBS</w:t>
            </w:r>
            <w:r w:rsidRPr="00EC16B9">
              <w:t xml:space="preserve"> according to the W3C WCAG 2.</w:t>
            </w:r>
            <w:r>
              <w:t>1</w:t>
            </w:r>
            <w:r w:rsidRPr="00EC16B9">
              <w:t xml:space="preserve"> A an</w:t>
            </w:r>
            <w:r>
              <w:t xml:space="preserve">d AA requirements. </w:t>
            </w:r>
          </w:p>
        </w:tc>
      </w:tr>
      <w:tr w:rsidR="007A1AC4" w:rsidRPr="00B52BD8" w14:paraId="3EF540DA" w14:textId="77777777" w:rsidTr="00D323A2">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3C413D6D" w:rsidR="007A1AC4" w:rsidRPr="00E63238" w:rsidRDefault="00417C85" w:rsidP="007A1AC4">
            <w:pPr>
              <w:pStyle w:val="NormalWeb"/>
              <w:rPr>
                <w:rStyle w:val="Strong"/>
                <w:b w:val="0"/>
                <w:bCs w:val="0"/>
              </w:rPr>
            </w:pPr>
            <w:r>
              <w:rPr>
                <w:lang w:val="en-GB"/>
              </w:rPr>
              <w:t>Digital Accessibility Team</w:t>
            </w:r>
            <w:r w:rsidR="007A1AC4" w:rsidRPr="00EC16B9">
              <w:br/>
            </w:r>
            <w:hyperlink r:id="rId8" w:history="1">
              <w:r w:rsidR="007A1AC4" w:rsidRPr="00EC16B9">
                <w:rPr>
                  <w:rStyle w:val="Hyperlink"/>
                </w:rPr>
                <w:t>accessibility@elsevier.com</w:t>
              </w:r>
            </w:hyperlink>
          </w:p>
        </w:tc>
      </w:tr>
      <w:tr w:rsidR="007A1AC4" w:rsidRPr="00B52BD8" w14:paraId="2D519F28" w14:textId="77777777" w:rsidTr="00D323A2">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D323A2">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D323A2">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6AB2BB05" w:rsidR="007A1AC4" w:rsidRPr="00EC16B9" w:rsidRDefault="00F05E7F" w:rsidP="009F782D">
            <w:pPr>
              <w:pStyle w:val="xmsonormal"/>
            </w:pPr>
            <w:r>
              <w:t xml:space="preserve">Header, Footer, Homepage, Register, </w:t>
            </w:r>
            <w:r w:rsidR="007849FE">
              <w:t>Search Results</w:t>
            </w:r>
            <w:r w:rsidR="00480F35">
              <w:rPr>
                <w:rStyle w:val="Strong"/>
                <w:b w:val="0"/>
              </w:rPr>
              <w:t>,</w:t>
            </w:r>
            <w:r w:rsidR="0017309F">
              <w:rPr>
                <w:rStyle w:val="Strong"/>
                <w:b w:val="0"/>
              </w:rPr>
              <w:t xml:space="preserve"> Issue </w:t>
            </w:r>
            <w:proofErr w:type="spellStart"/>
            <w:r w:rsidR="0017309F">
              <w:rPr>
                <w:rStyle w:val="Strong"/>
                <w:b w:val="0"/>
              </w:rPr>
              <w:t>ToC</w:t>
            </w:r>
            <w:proofErr w:type="spellEnd"/>
            <w:r w:rsidR="0017309F">
              <w:rPr>
                <w:rStyle w:val="Strong"/>
                <w:b w:val="0"/>
              </w:rPr>
              <w:t>,</w:t>
            </w:r>
            <w:r w:rsidR="00480F35">
              <w:t xml:space="preserve"> </w:t>
            </w:r>
            <w:r w:rsidR="00E23806">
              <w:t xml:space="preserve">Article Page, </w:t>
            </w:r>
            <w:r w:rsidR="00E87EFC">
              <w:t xml:space="preserve">Collection Page, </w:t>
            </w:r>
            <w:r w:rsidR="00B04B84">
              <w:t>Journal Homepage</w:t>
            </w:r>
            <w:r w:rsidR="00002197">
              <w:rPr>
                <w:rStyle w:val="Strong"/>
                <w:b w:val="0"/>
              </w:rPr>
              <w:t>, Community Review, Open Access</w:t>
            </w:r>
            <w:r w:rsidR="008E435B">
              <w:rPr>
                <w:rStyle w:val="Strong"/>
                <w:b w:val="0"/>
              </w:rPr>
              <w:t xml:space="preserve">, Sustainability, Cell Advisory Board, </w:t>
            </w:r>
            <w:r w:rsidR="007A1E84">
              <w:rPr>
                <w:rStyle w:val="Strong"/>
                <w:b w:val="0"/>
              </w:rPr>
              <w:t>Information for Authors</w:t>
            </w:r>
            <w:r w:rsidR="00EB243E">
              <w:rPr>
                <w:rStyle w:val="Strong"/>
                <w:b w:val="0"/>
              </w:rPr>
              <w:t>, My Account</w:t>
            </w:r>
          </w:p>
        </w:tc>
      </w:tr>
      <w:tr w:rsidR="007A1AC4" w:rsidRPr="00B52BD8" w14:paraId="2F27C3A6" w14:textId="77777777" w:rsidTr="00D323A2">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D323A2">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D323A2"/>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0ACFED3F" w:rsidR="00DF7D55" w:rsidRPr="00556AB9" w:rsidRDefault="009C2173" w:rsidP="00E106CB">
            <w:pPr>
              <w:rPr>
                <w:rFonts w:eastAsia="Times New Roman" w:cs="Calibri"/>
              </w:rPr>
            </w:pPr>
            <w:r>
              <w:rPr>
                <w:rFonts w:eastAsia="Times New Roman" w:cs="Calibri"/>
              </w:rPr>
              <w:t>Partially supports</w:t>
            </w:r>
          </w:p>
        </w:tc>
      </w:tr>
      <w:tr w:rsidR="00DF7D55" w:rsidRPr="00556AB9" w14:paraId="5083C322" w14:textId="77777777" w:rsidTr="00CB757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21" w14:textId="48D78924" w:rsidR="00DF7D55" w:rsidRPr="00556AB9" w:rsidRDefault="00CB7578" w:rsidP="00E106CB">
            <w:pPr>
              <w:rPr>
                <w:rFonts w:eastAsia="Times New Roman" w:cs="Calibri"/>
              </w:rPr>
            </w:pPr>
            <w:r>
              <w:rPr>
                <w:rFonts w:eastAsia="Times New Roman" w:cs="Calibri"/>
              </w:rPr>
              <w:t>Partially supports</w:t>
            </w:r>
          </w:p>
        </w:tc>
      </w:tr>
      <w:tr w:rsidR="0089009D" w:rsidRPr="00556AB9" w14:paraId="5083C326" w14:textId="77777777" w:rsidTr="00F1202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25" w14:textId="00FEFFFD" w:rsidR="0089009D" w:rsidRPr="00556AB9" w:rsidRDefault="00AA0884" w:rsidP="0089009D">
            <w:pPr>
              <w:rPr>
                <w:rFonts w:eastAsia="Times New Roman" w:cs="Calibri"/>
              </w:rPr>
            </w:pPr>
            <w:r>
              <w:rPr>
                <w:rFonts w:eastAsia="Times New Roman" w:cs="Calibri"/>
              </w:rPr>
              <w:t>Does not support</w:t>
            </w:r>
          </w:p>
        </w:tc>
      </w:tr>
      <w:tr w:rsidR="0089009D" w:rsidRPr="00556AB9" w14:paraId="5083C32A" w14:textId="77777777" w:rsidTr="00F1202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9" w14:textId="15A5E1B2" w:rsidR="0089009D" w:rsidRPr="00556AB9" w:rsidRDefault="00AA0884" w:rsidP="0089009D">
            <w:pPr>
              <w:rPr>
                <w:rFonts w:eastAsia="Times New Roman" w:cs="Calibri"/>
              </w:rPr>
            </w:pPr>
            <w:r>
              <w:rPr>
                <w:rFonts w:eastAsia="Times New Roman" w:cs="Calibri"/>
              </w:rPr>
              <w:t>Partially supports</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53F7BAC4" w:rsidR="0089009D" w:rsidRPr="00556AB9" w:rsidRDefault="00AA0884" w:rsidP="0089009D">
            <w:pPr>
              <w:rPr>
                <w:rFonts w:eastAsia="Times New Roman" w:cs="Calibri"/>
              </w:rPr>
            </w:pPr>
            <w:r>
              <w:rPr>
                <w:rFonts w:eastAsia="Times New Roman" w:cs="Calibri"/>
              </w:rPr>
              <w:t>Supports (N/A)</w:t>
            </w:r>
          </w:p>
        </w:tc>
      </w:tr>
      <w:tr w:rsidR="0089009D" w:rsidRPr="00556AB9" w14:paraId="5083C332" w14:textId="77777777" w:rsidTr="00F1202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31" w14:textId="7EE758C1" w:rsidR="0089009D" w:rsidRPr="00556AB9" w:rsidRDefault="00AA0884" w:rsidP="0089009D">
            <w:pPr>
              <w:rPr>
                <w:rFonts w:eastAsia="Times New Roman" w:cs="Calibri"/>
              </w:rPr>
            </w:pPr>
            <w:r>
              <w:rPr>
                <w:rFonts w:eastAsia="Times New Roman" w:cs="Calibri"/>
              </w:rPr>
              <w:t>Does not support</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9C67D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04F432CB" w:rsidR="00AF3EC4" w:rsidRPr="00556AB9" w:rsidRDefault="009C67D7" w:rsidP="00AF3EC4">
            <w:pPr>
              <w:rPr>
                <w:rFonts w:eastAsia="Times New Roman" w:cs="Calibri"/>
              </w:rPr>
            </w:pPr>
            <w:r>
              <w:rPr>
                <w:rFonts w:eastAsia="Times New Roman" w:cs="Calibri"/>
              </w:rPr>
              <w:t>Supports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F1202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20DC4D08" w14:textId="1A1C0C94" w:rsidR="001F7D1B" w:rsidRDefault="00AA0884" w:rsidP="00AF3EC4">
            <w:pPr>
              <w:rPr>
                <w:rFonts w:eastAsia="Times New Roman" w:cs="Calibri"/>
              </w:rPr>
            </w:pPr>
            <w:r>
              <w:rPr>
                <w:rFonts w:eastAsia="Times New Roman" w:cs="Calibri"/>
              </w:rPr>
              <w:t>Does not support</w:t>
            </w:r>
          </w:p>
        </w:tc>
      </w:tr>
      <w:tr w:rsidR="00DF7D55" w:rsidRPr="00556AB9" w14:paraId="5083C342" w14:textId="77777777" w:rsidTr="00F3673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28A5986C" w:rsidR="00DF7D55" w:rsidRPr="00556AB9" w:rsidRDefault="00F36739" w:rsidP="0089009D">
            <w:pPr>
              <w:rPr>
                <w:rFonts w:eastAsia="Times New Roman" w:cs="Calibri"/>
              </w:rPr>
            </w:pPr>
            <w:r>
              <w:rPr>
                <w:rFonts w:eastAsia="Times New Roman" w:cs="Calibri"/>
              </w:rPr>
              <w:t>Partially supports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199D31C5" w:rsidR="00AF3EC4" w:rsidRPr="00556AB9" w:rsidRDefault="00210169" w:rsidP="00AF3EC4">
            <w:pPr>
              <w:rPr>
                <w:rFonts w:eastAsia="Times New Roman" w:cs="Calibri"/>
              </w:rPr>
            </w:pPr>
            <w:r>
              <w:rPr>
                <w:rFonts w:eastAsia="Times New Roman" w:cs="Calibri"/>
              </w:rPr>
              <w:t>Supports</w:t>
            </w:r>
          </w:p>
        </w:tc>
      </w:tr>
      <w:tr w:rsidR="00AF3EC4" w:rsidRPr="00556AB9" w14:paraId="5083C35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3E8B145B" w:rsidR="00AF3EC4" w:rsidRPr="00556AB9" w:rsidRDefault="00210169" w:rsidP="00AF3EC4">
            <w:pPr>
              <w:rPr>
                <w:rFonts w:eastAsia="Times New Roman" w:cs="Calibri"/>
              </w:rPr>
            </w:pPr>
            <w:r>
              <w:rPr>
                <w:rFonts w:eastAsia="Times New Roman" w:cs="Calibri"/>
              </w:rPr>
              <w:t>Supports</w:t>
            </w:r>
          </w:p>
        </w:tc>
      </w:tr>
      <w:tr w:rsidR="001F7D1B" w:rsidRPr="00556AB9" w14:paraId="2124E9F7" w14:textId="77777777" w:rsidTr="00F1202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6B030A28" w:rsidR="001F7D1B" w:rsidRPr="00556AB9" w:rsidRDefault="00AA0884" w:rsidP="00AF3EC4">
            <w:pPr>
              <w:rPr>
                <w:rFonts w:eastAsia="Times New Roman" w:cs="Calibri"/>
              </w:rPr>
            </w:pPr>
            <w:r>
              <w:rPr>
                <w:rFonts w:eastAsia="Times New Roman" w:cs="Calibri"/>
              </w:rPr>
              <w:t>Partially supports</w:t>
            </w:r>
          </w:p>
        </w:tc>
      </w:tr>
      <w:tr w:rsidR="001F7D1B" w:rsidRPr="00556AB9" w14:paraId="4F1ABE6D" w14:textId="77777777" w:rsidTr="009C67D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54E7CE9" w14:textId="1AF97895" w:rsidR="001F7D1B" w:rsidRDefault="009C67D7" w:rsidP="00AF3EC4">
            <w:pPr>
              <w:rPr>
                <w:rFonts w:eastAsia="Times New Roman" w:cs="Calibri"/>
              </w:rPr>
            </w:pPr>
            <w:r>
              <w:rPr>
                <w:rFonts w:eastAsia="Times New Roman" w:cs="Calibri"/>
              </w:rPr>
              <w:t>Supports</w:t>
            </w:r>
          </w:p>
        </w:tc>
      </w:tr>
      <w:tr w:rsidR="001F7D1B" w:rsidRPr="00556AB9" w14:paraId="48B80330" w14:textId="77777777" w:rsidTr="009C67D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6506D006" w:rsidR="001F7D1B" w:rsidRDefault="009C67D7" w:rsidP="00AF3EC4">
            <w:pPr>
              <w:rPr>
                <w:rFonts w:eastAsia="Times New Roman" w:cs="Calibri"/>
              </w:rPr>
            </w:pPr>
            <w:r>
              <w:rPr>
                <w:rFonts w:eastAsia="Times New Roman" w:cs="Calibri"/>
              </w:rPr>
              <w:t>Supports</w:t>
            </w:r>
          </w:p>
        </w:tc>
      </w:tr>
      <w:tr w:rsidR="001F7D1B" w:rsidRPr="00556AB9" w14:paraId="3E2ABD91"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2C689E38" w:rsidR="001F7D1B" w:rsidRDefault="0065593E" w:rsidP="00AF3EC4">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F1202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2EF79E40" w:rsidR="00DF7D55" w:rsidRPr="00556AB9" w:rsidRDefault="00AA0884" w:rsidP="0089009D">
            <w:pPr>
              <w:rPr>
                <w:rFonts w:eastAsia="Times New Roman" w:cs="Calibri"/>
              </w:rPr>
            </w:pPr>
            <w:r>
              <w:rPr>
                <w:rFonts w:eastAsia="Times New Roman" w:cs="Calibri"/>
              </w:rPr>
              <w:t>Does not support</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50E79681" w:rsidR="00B526E0" w:rsidRPr="00556AB9" w:rsidRDefault="00996CCA" w:rsidP="00B526E0">
            <w:pPr>
              <w:rPr>
                <w:rFonts w:eastAsia="Times New Roman" w:cs="Calibri"/>
              </w:rPr>
            </w:pPr>
            <w:r>
              <w:rPr>
                <w:rFonts w:eastAsia="Times New Roman" w:cs="Calibri"/>
              </w:rPr>
              <w:t>Partially supports</w:t>
            </w:r>
          </w:p>
        </w:tc>
      </w:tr>
      <w:tr w:rsidR="00B526E0" w:rsidRPr="00556AB9" w14:paraId="5083C36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42503EB9" w:rsidR="00B526E0" w:rsidRPr="00556AB9" w:rsidRDefault="00210169" w:rsidP="00B526E0">
            <w:pPr>
              <w:rPr>
                <w:rFonts w:eastAsia="Times New Roman" w:cs="Calibri"/>
              </w:rPr>
            </w:pPr>
            <w:r>
              <w:rPr>
                <w:rFonts w:eastAsia="Times New Roman" w:cs="Calibri"/>
              </w:rPr>
              <w:t>Supports</w:t>
            </w:r>
          </w:p>
        </w:tc>
      </w:tr>
      <w:tr w:rsidR="00B526E0" w:rsidRPr="00556AB9" w14:paraId="5083C372" w14:textId="77777777" w:rsidTr="009C67D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1" w14:textId="6B3450B0" w:rsidR="00B526E0" w:rsidRPr="00556AB9" w:rsidRDefault="009C67D7" w:rsidP="00B526E0">
            <w:pPr>
              <w:rPr>
                <w:rFonts w:eastAsia="Times New Roman" w:cs="Calibri"/>
              </w:rPr>
            </w:pPr>
            <w:r>
              <w:rPr>
                <w:rFonts w:eastAsia="Times New Roman" w:cs="Calibri"/>
              </w:rPr>
              <w:t>Supports</w:t>
            </w:r>
          </w:p>
        </w:tc>
      </w:tr>
      <w:tr w:rsidR="00B526E0" w:rsidRPr="00556AB9" w14:paraId="5083C376" w14:textId="77777777" w:rsidTr="009C67D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5BD939DD" w:rsidR="00B526E0" w:rsidRPr="00556AB9" w:rsidRDefault="009C67D7" w:rsidP="00B526E0">
            <w:pPr>
              <w:rPr>
                <w:rFonts w:eastAsia="Times New Roman" w:cs="Calibri"/>
              </w:rPr>
            </w:pPr>
            <w:r>
              <w:rPr>
                <w:rFonts w:eastAsia="Times New Roman" w:cs="Calibri"/>
              </w:rPr>
              <w:t>Supports</w:t>
            </w:r>
          </w:p>
        </w:tc>
      </w:tr>
      <w:tr w:rsidR="00DF7D55" w:rsidRPr="00556AB9" w14:paraId="5083C37A" w14:textId="77777777" w:rsidTr="00B26D0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9" w14:textId="1C1156FE" w:rsidR="00DF7D55" w:rsidRPr="00556AB9" w:rsidRDefault="00B26D0B" w:rsidP="0089009D">
            <w:pPr>
              <w:rPr>
                <w:rFonts w:eastAsia="Times New Roman" w:cs="Calibri"/>
              </w:rPr>
            </w:pPr>
            <w:r>
              <w:rPr>
                <w:rFonts w:eastAsia="Times New Roman" w:cs="Calibri"/>
              </w:rPr>
              <w:t>Partially supports</w:t>
            </w:r>
          </w:p>
        </w:tc>
      </w:tr>
      <w:tr w:rsidR="00DF7D55" w:rsidRPr="00556AB9" w14:paraId="5083C37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89009D">
            <w:pPr>
              <w:rPr>
                <w:rFonts w:eastAsia="Times New Roman" w:cs="Calibri"/>
              </w:rPr>
            </w:pPr>
            <w:r>
              <w:rPr>
                <w:rFonts w:eastAsia="Times New Roman" w:cs="Calibri"/>
              </w:rPr>
              <w:t>Supports</w:t>
            </w:r>
          </w:p>
        </w:tc>
      </w:tr>
      <w:tr w:rsidR="00DF7D55" w:rsidRPr="00556AB9" w14:paraId="5083C382" w14:textId="77777777" w:rsidTr="008169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1" w14:textId="324DFE29" w:rsidR="00DF7D55" w:rsidRPr="00556AB9" w:rsidRDefault="008169F5" w:rsidP="0089009D">
            <w:pPr>
              <w:rPr>
                <w:rFonts w:eastAsia="Times New Roman" w:cs="Calibri"/>
              </w:rPr>
            </w:pPr>
            <w:r>
              <w:rPr>
                <w:rFonts w:eastAsia="Times New Roman" w:cs="Calibri"/>
              </w:rPr>
              <w:t>Supports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996C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53FAD41A" w:rsidR="001F7D1B" w:rsidRDefault="00996CCA" w:rsidP="0089009D">
            <w:pPr>
              <w:rPr>
                <w:rFonts w:eastAsia="Times New Roman" w:cs="Calibri"/>
              </w:rPr>
            </w:pPr>
            <w:r>
              <w:rPr>
                <w:rFonts w:eastAsia="Times New Roman" w:cs="Calibri"/>
              </w:rPr>
              <w:t>Partially supports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713BAF89" w:rsidR="00DF7D55" w:rsidRPr="00556AB9" w:rsidRDefault="0065593E" w:rsidP="0089009D">
            <w:pPr>
              <w:rPr>
                <w:rFonts w:eastAsia="Times New Roman" w:cs="Calibri"/>
              </w:rPr>
            </w:pPr>
            <w:r>
              <w:rPr>
                <w:rFonts w:eastAsia="Times New Roman" w:cs="Calibri"/>
              </w:rPr>
              <w:t>Supports</w:t>
            </w:r>
          </w:p>
        </w:tc>
      </w:tr>
      <w:tr w:rsidR="00DF7D55" w:rsidRPr="00556AB9" w14:paraId="5083C38A" w14:textId="77777777" w:rsidTr="00C1397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1207625E" w:rsidR="00DF7D55" w:rsidRPr="00556AB9" w:rsidRDefault="00C13976" w:rsidP="0089009D">
            <w:pPr>
              <w:rPr>
                <w:rFonts w:eastAsia="Times New Roman" w:cs="Calibri"/>
              </w:rPr>
            </w:pPr>
            <w:r>
              <w:rPr>
                <w:rFonts w:eastAsia="Times New Roman" w:cs="Calibri"/>
              </w:rPr>
              <w:t>Supports (N/A)</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89009D">
            <w:pPr>
              <w:rPr>
                <w:rFonts w:eastAsia="Times New Roman" w:cs="Calibri"/>
              </w:rPr>
            </w:pPr>
            <w:r>
              <w:rPr>
                <w:rFonts w:eastAsia="Times New Roman" w:cs="Calibri"/>
              </w:rPr>
              <w:t>Supports</w:t>
            </w:r>
          </w:p>
        </w:tc>
      </w:tr>
      <w:tr w:rsidR="00DF7D55" w:rsidRPr="00556AB9" w14:paraId="5083C396" w14:textId="77777777" w:rsidTr="008169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5EFFA7B9" w:rsidR="00DF7D55" w:rsidRPr="00556AB9" w:rsidRDefault="008169F5" w:rsidP="0089009D">
            <w:pPr>
              <w:rPr>
                <w:rFonts w:eastAsia="Times New Roman" w:cs="Calibri"/>
              </w:rPr>
            </w:pPr>
            <w:r>
              <w:rPr>
                <w:rFonts w:eastAsia="Times New Roman" w:cs="Calibri"/>
              </w:rPr>
              <w:t>Supports</w:t>
            </w:r>
          </w:p>
        </w:tc>
      </w:tr>
      <w:tr w:rsidR="00DF7D55" w:rsidRPr="00556AB9" w14:paraId="5083C39A" w14:textId="77777777" w:rsidTr="00422029">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89009D">
            <w:pPr>
              <w:rPr>
                <w:rFonts w:eastAsia="Times New Roman" w:cs="Calibri"/>
              </w:rPr>
            </w:pPr>
            <w:r>
              <w:rPr>
                <w:rFonts w:eastAsia="Times New Roman" w:cs="Calibri"/>
              </w:rPr>
              <w:t>Supports</w:t>
            </w:r>
          </w:p>
        </w:tc>
      </w:tr>
      <w:tr w:rsidR="00DF7D55" w:rsidRPr="00556AB9" w14:paraId="5083C39E" w14:textId="77777777" w:rsidTr="0017227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1D7EF5BE" w:rsidR="00DF7D55" w:rsidRPr="00556AB9" w:rsidRDefault="00172273" w:rsidP="0089009D">
            <w:pPr>
              <w:rPr>
                <w:rFonts w:eastAsia="Times New Roman" w:cs="Calibri"/>
              </w:rPr>
            </w:pPr>
            <w:r>
              <w:rPr>
                <w:rFonts w:eastAsia="Times New Roman" w:cs="Calibri"/>
              </w:rPr>
              <w:t>S</w:t>
            </w:r>
            <w:r w:rsidR="001A4687">
              <w:rPr>
                <w:rFonts w:eastAsia="Times New Roman" w:cs="Calibri"/>
              </w:rPr>
              <w:t>upports</w:t>
            </w:r>
          </w:p>
        </w:tc>
      </w:tr>
      <w:tr w:rsidR="00DF7D55" w:rsidRPr="00556AB9" w14:paraId="5083C3A2" w14:textId="77777777" w:rsidTr="008169F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1" w14:textId="05E91C44" w:rsidR="00DF7D55" w:rsidRPr="00556AB9" w:rsidRDefault="008169F5" w:rsidP="0089009D">
            <w:pPr>
              <w:rPr>
                <w:rFonts w:eastAsia="Times New Roman" w:cs="Calibri"/>
              </w:rPr>
            </w:pPr>
            <w:r>
              <w:rPr>
                <w:rFonts w:eastAsia="Times New Roman" w:cs="Calibri"/>
              </w:rPr>
              <w:t>Supports</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89009D">
            <w:pPr>
              <w:rPr>
                <w:rFonts w:eastAsia="Times New Roman" w:cs="Calibri"/>
              </w:rPr>
            </w:pPr>
            <w:r>
              <w:rPr>
                <w:rFonts w:eastAsia="Times New Roman" w:cs="Calibri"/>
              </w:rPr>
              <w:t>Supports (N/A)</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149971C9" w:rsidR="00DF7D55" w:rsidRPr="00556AB9" w:rsidRDefault="0065593E" w:rsidP="0089009D">
            <w:pPr>
              <w:rPr>
                <w:rFonts w:eastAsia="Times New Roman" w:cs="Calibri"/>
              </w:rPr>
            </w:pPr>
            <w:r>
              <w:rPr>
                <w:rFonts w:eastAsia="Times New Roman" w:cs="Calibri"/>
              </w:rPr>
              <w:t>Supports</w:t>
            </w:r>
          </w:p>
        </w:tc>
      </w:tr>
      <w:tr w:rsidR="00DF7D55" w:rsidRPr="00556AB9" w14:paraId="5083C3B2" w14:textId="77777777" w:rsidTr="009E1367">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F265B58" w:rsidR="00DF7D55" w:rsidRPr="00556AB9" w:rsidRDefault="0065593E" w:rsidP="0089009D">
            <w:pPr>
              <w:rPr>
                <w:rFonts w:eastAsia="Times New Roman" w:cs="Calibri"/>
              </w:rPr>
            </w:pPr>
            <w:r>
              <w:rPr>
                <w:rFonts w:eastAsia="Times New Roman" w:cs="Calibri"/>
              </w:rPr>
              <w:t>Partially Supports</w:t>
            </w:r>
          </w:p>
        </w:tc>
      </w:tr>
      <w:tr w:rsidR="001A059F" w:rsidRPr="00556AB9" w14:paraId="02209963" w14:textId="77777777" w:rsidTr="00422029">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26427A09" w:rsidR="001A059F" w:rsidRPr="00556AB9" w:rsidRDefault="0065593E" w:rsidP="0089009D">
            <w:pPr>
              <w:rPr>
                <w:rFonts w:eastAsia="Times New Roman" w:cs="Calibri"/>
              </w:rPr>
            </w:pPr>
            <w:r>
              <w:rPr>
                <w:rFonts w:eastAsia="Times New Roman" w:cs="Calibri"/>
              </w:rPr>
              <w:t>Supports (N/A)</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D323A2">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59178D">
        <w:tc>
          <w:tcPr>
            <w:tcW w:w="1070" w:type="pct"/>
            <w:shd w:val="clear" w:color="auto" w:fill="auto"/>
          </w:tcPr>
          <w:p w14:paraId="5083C3BD" w14:textId="77777777" w:rsidR="00C5137E" w:rsidRPr="00E106CB" w:rsidRDefault="00514535" w:rsidP="001F0EB7">
            <w:pPr>
              <w:rPr>
                <w:rFonts w:cs="Calibri"/>
              </w:rPr>
            </w:pPr>
            <w:hyperlink r:id="rId10"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0E6B2C41" w:rsidR="00FB1C14" w:rsidRPr="00445499" w:rsidRDefault="0059178D" w:rsidP="00BF3F71">
            <w:pPr>
              <w:rPr>
                <w:rFonts w:cs="Calibri"/>
              </w:rPr>
            </w:pPr>
            <w:r>
              <w:rPr>
                <w:rFonts w:cs="Calibri"/>
              </w:rPr>
              <w:t>Partially supports</w:t>
            </w:r>
          </w:p>
        </w:tc>
        <w:tc>
          <w:tcPr>
            <w:tcW w:w="3084" w:type="pct"/>
            <w:shd w:val="clear" w:color="auto" w:fill="auto"/>
          </w:tcPr>
          <w:p w14:paraId="6F337054" w14:textId="4C058CBA" w:rsidR="00176A09" w:rsidRDefault="00E94C20" w:rsidP="001B1A04">
            <w:pPr>
              <w:autoSpaceDE w:val="0"/>
              <w:autoSpaceDN w:val="0"/>
              <w:adjustRightInd w:val="0"/>
              <w:rPr>
                <w:rFonts w:asciiTheme="minorHAnsi" w:hAnsiTheme="minorHAnsi"/>
              </w:rPr>
            </w:pPr>
            <w:r>
              <w:rPr>
                <w:rFonts w:cs="Calibri"/>
                <w:color w:val="000000"/>
              </w:rPr>
              <w:t>Most i</w:t>
            </w:r>
            <w:r w:rsidR="001B1A04" w:rsidRPr="008E00BA">
              <w:rPr>
                <w:rFonts w:cs="Calibri"/>
                <w:color w:val="000000"/>
              </w:rPr>
              <w:t>mages</w:t>
            </w:r>
            <w:r w:rsidR="00475C0E">
              <w:rPr>
                <w:rFonts w:cs="Calibri"/>
                <w:color w:val="000000"/>
              </w:rPr>
              <w:t xml:space="preserve">, </w:t>
            </w:r>
            <w:r w:rsidR="001B1A04" w:rsidRPr="008E00BA">
              <w:rPr>
                <w:rFonts w:cs="Calibri"/>
                <w:color w:val="000000"/>
              </w:rPr>
              <w:t>icons</w:t>
            </w:r>
            <w:r w:rsidR="00475C0E">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r w:rsidR="000C3E12">
              <w:rPr>
                <w:rFonts w:asciiTheme="minorHAnsi" w:hAnsiTheme="minorHAnsi"/>
              </w:rPr>
              <w:t xml:space="preserve">Journal article images have </w:t>
            </w:r>
            <w:r w:rsidR="00270EDE">
              <w:rPr>
                <w:rFonts w:asciiTheme="minorHAnsi" w:hAnsiTheme="minorHAnsi"/>
              </w:rPr>
              <w:t>full captions that are typically very descriptive.</w:t>
            </w:r>
          </w:p>
          <w:p w14:paraId="180A3B2F" w14:textId="77777777" w:rsidR="005F66A3" w:rsidRDefault="005F66A3" w:rsidP="001B1A04">
            <w:pPr>
              <w:autoSpaceDE w:val="0"/>
              <w:autoSpaceDN w:val="0"/>
              <w:adjustRightInd w:val="0"/>
              <w:rPr>
                <w:rFonts w:asciiTheme="minorHAnsi" w:hAnsiTheme="minorHAnsi"/>
                <w:color w:val="000000"/>
              </w:rPr>
            </w:pPr>
          </w:p>
          <w:p w14:paraId="4FCCB911" w14:textId="77777777" w:rsidR="005F66A3" w:rsidRDefault="005F66A3" w:rsidP="001B1A04">
            <w:pPr>
              <w:autoSpaceDE w:val="0"/>
              <w:autoSpaceDN w:val="0"/>
              <w:adjustRightInd w:val="0"/>
              <w:rPr>
                <w:rFonts w:cs="Calibri"/>
                <w:b/>
                <w:bCs/>
                <w:color w:val="000000"/>
              </w:rPr>
            </w:pPr>
            <w:r>
              <w:rPr>
                <w:rFonts w:cs="Calibri"/>
                <w:b/>
                <w:bCs/>
                <w:color w:val="000000"/>
              </w:rPr>
              <w:t>Exceptions:</w:t>
            </w:r>
          </w:p>
          <w:p w14:paraId="2D264915" w14:textId="77777777" w:rsidR="00AD6BAE" w:rsidRDefault="00AD6BAE" w:rsidP="001B1A04">
            <w:pPr>
              <w:autoSpaceDE w:val="0"/>
              <w:autoSpaceDN w:val="0"/>
              <w:adjustRightInd w:val="0"/>
              <w:rPr>
                <w:rFonts w:cs="Calibri"/>
                <w:color w:val="000000"/>
              </w:rPr>
            </w:pPr>
            <w:r>
              <w:rPr>
                <w:rFonts w:cs="Calibri"/>
                <w:color w:val="000000"/>
              </w:rPr>
              <w:t xml:space="preserve">Article Page: </w:t>
            </w:r>
            <w:r w:rsidR="004303BE">
              <w:rPr>
                <w:rFonts w:cs="Calibri"/>
                <w:color w:val="000000"/>
              </w:rPr>
              <w:t>Check for Updates image does not have alt text.</w:t>
            </w:r>
          </w:p>
          <w:p w14:paraId="7CF66A30" w14:textId="77777777" w:rsidR="00497DCB" w:rsidRDefault="00497DCB" w:rsidP="001B1A04">
            <w:pPr>
              <w:autoSpaceDE w:val="0"/>
              <w:autoSpaceDN w:val="0"/>
              <w:adjustRightInd w:val="0"/>
              <w:rPr>
                <w:rFonts w:cs="Calibri"/>
                <w:color w:val="000000"/>
              </w:rPr>
            </w:pPr>
          </w:p>
          <w:p w14:paraId="5083C3CB" w14:textId="04AA41C8" w:rsidR="00497DCB" w:rsidRPr="005F66A3" w:rsidRDefault="00497DCB" w:rsidP="001B1A04">
            <w:pPr>
              <w:autoSpaceDE w:val="0"/>
              <w:autoSpaceDN w:val="0"/>
              <w:adjustRightInd w:val="0"/>
              <w:rPr>
                <w:rFonts w:cs="Calibri"/>
                <w:color w:val="000000"/>
              </w:rPr>
            </w:pPr>
            <w:r>
              <w:rPr>
                <w:rFonts w:cs="Calibri"/>
                <w:color w:val="000000"/>
              </w:rPr>
              <w:t>Open Access: The fact images should have alt="".</w:t>
            </w:r>
          </w:p>
        </w:tc>
      </w:tr>
      <w:tr w:rsidR="00695068" w:rsidRPr="00E106CB" w14:paraId="5083C3D2" w14:textId="77777777" w:rsidTr="00441C69">
        <w:tc>
          <w:tcPr>
            <w:tcW w:w="1070" w:type="pct"/>
            <w:shd w:val="clear" w:color="auto" w:fill="auto"/>
          </w:tcPr>
          <w:p w14:paraId="5083C3CD" w14:textId="77777777" w:rsidR="00695068" w:rsidRPr="0053044C" w:rsidRDefault="00514535" w:rsidP="001F0EB7">
            <w:pPr>
              <w:rPr>
                <w:rFonts w:cs="Calibri"/>
                <w:color w:val="0563C1"/>
                <w:u w:val="single"/>
              </w:rPr>
            </w:pPr>
            <w:hyperlink r:id="rId11"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3EEFDC54" w:rsidR="003E3C38" w:rsidRPr="0062549E" w:rsidRDefault="00441C69" w:rsidP="00441C69">
            <w:pPr>
              <w:rPr>
                <w:rFonts w:cs="Calibri"/>
                <w:b/>
              </w:rPr>
            </w:pPr>
            <w:r>
              <w:rPr>
                <w:rFonts w:cs="Calibri"/>
              </w:rPr>
              <w:t>Content does not rely on sensory characteristics.</w:t>
            </w:r>
          </w:p>
        </w:tc>
      </w:tr>
      <w:tr w:rsidR="00695068" w:rsidRPr="00E106CB" w14:paraId="5083C3DD" w14:textId="77777777" w:rsidTr="00FF6A56">
        <w:tc>
          <w:tcPr>
            <w:tcW w:w="1070" w:type="pct"/>
            <w:shd w:val="clear" w:color="auto" w:fill="auto"/>
          </w:tcPr>
          <w:p w14:paraId="5083C3D3" w14:textId="77777777" w:rsidR="00695068" w:rsidRPr="00E106CB" w:rsidRDefault="00514535" w:rsidP="001F0EB7">
            <w:pPr>
              <w:rPr>
                <w:rFonts w:cs="Calibri"/>
              </w:rPr>
            </w:pPr>
            <w:hyperlink r:id="rId12"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555A3311" w:rsidR="00EE221E" w:rsidRPr="00445499" w:rsidRDefault="00FF6A56" w:rsidP="00BF1503">
            <w:pPr>
              <w:rPr>
                <w:rFonts w:cs="Calibri"/>
              </w:rPr>
            </w:pPr>
            <w:r>
              <w:rPr>
                <w:rFonts w:cs="Calibri"/>
              </w:rPr>
              <w:t>Partially supports</w:t>
            </w:r>
          </w:p>
        </w:tc>
        <w:tc>
          <w:tcPr>
            <w:tcW w:w="3084" w:type="pct"/>
            <w:shd w:val="clear" w:color="auto" w:fill="auto"/>
          </w:tcPr>
          <w:p w14:paraId="3E7C4C99" w14:textId="77777777" w:rsidR="00BE63C6" w:rsidRDefault="001B1A04" w:rsidP="00EF283A">
            <w:pPr>
              <w:rPr>
                <w:rFonts w:cs="Calibri"/>
              </w:rPr>
            </w:pPr>
            <w:r w:rsidRPr="00E106CB">
              <w:rPr>
                <w:rFonts w:cs="Calibri"/>
              </w:rPr>
              <w:t>Color is not used as the only</w:t>
            </w:r>
            <w:r>
              <w:rPr>
                <w:rFonts w:cs="Calibri"/>
              </w:rPr>
              <w:t xml:space="preserve"> means of conveying information for </w:t>
            </w:r>
            <w:r w:rsidR="005D5972">
              <w:rPr>
                <w:rFonts w:cs="Calibri"/>
              </w:rPr>
              <w:t>most</w:t>
            </w:r>
            <w:r>
              <w:rPr>
                <w:rFonts w:cs="Calibri"/>
              </w:rPr>
              <w:t xml:space="preserve"> content.</w:t>
            </w:r>
          </w:p>
          <w:p w14:paraId="4EAA7449" w14:textId="77777777" w:rsidR="005D5972" w:rsidRDefault="005D5972" w:rsidP="00EF283A">
            <w:pPr>
              <w:rPr>
                <w:rFonts w:cs="Calibri"/>
              </w:rPr>
            </w:pPr>
          </w:p>
          <w:p w14:paraId="63970052" w14:textId="77777777" w:rsidR="005D5972" w:rsidRDefault="005D5972" w:rsidP="00EF283A">
            <w:pPr>
              <w:rPr>
                <w:rFonts w:cs="Calibri"/>
              </w:rPr>
            </w:pPr>
            <w:r>
              <w:rPr>
                <w:rFonts w:cs="Calibri"/>
                <w:b/>
                <w:bCs/>
              </w:rPr>
              <w:t>Exceptions:</w:t>
            </w:r>
          </w:p>
          <w:p w14:paraId="0E15A1FC" w14:textId="3545A1C6" w:rsidR="005D5972" w:rsidRDefault="00B51D6F" w:rsidP="00EF283A">
            <w:pPr>
              <w:rPr>
                <w:rFonts w:cs="Calibri"/>
              </w:rPr>
            </w:pPr>
            <w:r>
              <w:rPr>
                <w:rFonts w:cs="Calibri"/>
              </w:rPr>
              <w:t xml:space="preserve">Journal Homepage: </w:t>
            </w:r>
            <w:r w:rsidR="00FF6A56">
              <w:rPr>
                <w:rFonts w:cs="Calibri"/>
              </w:rPr>
              <w:t>There are links within paragraphs of text that do not have link decoration and do not have a 3.0:1 contrast ratio with the surrounding text.</w:t>
            </w:r>
          </w:p>
          <w:p w14:paraId="0AD0320D" w14:textId="77777777" w:rsidR="00856317" w:rsidRDefault="00856317" w:rsidP="00EF283A">
            <w:pPr>
              <w:rPr>
                <w:rFonts w:cs="Calibri"/>
              </w:rPr>
            </w:pPr>
          </w:p>
          <w:p w14:paraId="1AA5DAA3" w14:textId="3F0305B8" w:rsidR="00856317" w:rsidRDefault="00856317" w:rsidP="00EF283A">
            <w:pPr>
              <w:rPr>
                <w:rFonts w:cs="Calibri"/>
              </w:rPr>
            </w:pPr>
            <w:r>
              <w:rPr>
                <w:rFonts w:cs="Calibri"/>
              </w:rPr>
              <w:t>Community Review: There are links within paragraphs of text that do not have link decoration and do not have a 3.0:1 contrast ratio with the surrounding text.</w:t>
            </w:r>
          </w:p>
          <w:p w14:paraId="1A92C17E" w14:textId="77777777" w:rsidR="00C43223" w:rsidRDefault="00C43223" w:rsidP="00EF283A">
            <w:pPr>
              <w:rPr>
                <w:rFonts w:cs="Calibri"/>
              </w:rPr>
            </w:pPr>
          </w:p>
          <w:p w14:paraId="5AC2EEA7" w14:textId="1BA34643" w:rsidR="00C43223" w:rsidRDefault="00C43223" w:rsidP="00EF283A">
            <w:pPr>
              <w:rPr>
                <w:rFonts w:cs="Calibri"/>
              </w:rPr>
            </w:pPr>
            <w:r>
              <w:rPr>
                <w:rFonts w:cs="Calibri"/>
              </w:rPr>
              <w:t>Open Access: There are links within paragraphs of text that do not have link decoration and do not have a 3.0:1 contrast ratio with the surrounding text.</w:t>
            </w:r>
          </w:p>
          <w:p w14:paraId="13680179" w14:textId="77777777" w:rsidR="00426672" w:rsidRDefault="00426672" w:rsidP="00EF283A">
            <w:pPr>
              <w:rPr>
                <w:rFonts w:cs="Calibri"/>
              </w:rPr>
            </w:pPr>
          </w:p>
          <w:p w14:paraId="4D93DB26" w14:textId="02268BE0" w:rsidR="00426672" w:rsidRDefault="00426672" w:rsidP="00EF283A">
            <w:pPr>
              <w:rPr>
                <w:rFonts w:cs="Calibri"/>
              </w:rPr>
            </w:pPr>
            <w:r>
              <w:rPr>
                <w:rFonts w:cs="Calibri"/>
              </w:rPr>
              <w:t>Sustainability: There are links within paragraphs of text that do not have link decoration and do not have a 3.0:1 contrast ratio with the surrounding text.</w:t>
            </w:r>
          </w:p>
          <w:p w14:paraId="7285328C" w14:textId="77777777" w:rsidR="00D610F6" w:rsidRDefault="00D610F6" w:rsidP="00EF283A">
            <w:pPr>
              <w:rPr>
                <w:rFonts w:cs="Calibri"/>
              </w:rPr>
            </w:pPr>
          </w:p>
          <w:p w14:paraId="0CA6D0EA" w14:textId="277995C6" w:rsidR="00D610F6" w:rsidRDefault="00D610F6" w:rsidP="00EF283A">
            <w:pPr>
              <w:rPr>
                <w:rFonts w:cs="Calibri"/>
              </w:rPr>
            </w:pPr>
            <w:r>
              <w:rPr>
                <w:rFonts w:cs="Calibri"/>
              </w:rPr>
              <w:t>Information for Authors: There are links within paragraphs of text that do not have link decoration and do not have a 3.0:1 contrast ratio with the surrounding text.</w:t>
            </w:r>
          </w:p>
          <w:p w14:paraId="20BA1249" w14:textId="77777777" w:rsidR="00D20903" w:rsidRDefault="00D20903" w:rsidP="00EF283A">
            <w:pPr>
              <w:rPr>
                <w:rFonts w:cs="Calibri"/>
              </w:rPr>
            </w:pPr>
          </w:p>
          <w:p w14:paraId="5083C3DC" w14:textId="0416FB76" w:rsidR="00856317" w:rsidRPr="005D5972" w:rsidRDefault="00D20903" w:rsidP="00EF283A">
            <w:pPr>
              <w:rPr>
                <w:rFonts w:cs="Calibri"/>
              </w:rPr>
            </w:pPr>
            <w:r>
              <w:rPr>
                <w:rFonts w:cs="Calibri"/>
              </w:rPr>
              <w:t>My Account: The</w:t>
            </w:r>
            <w:r w:rsidR="00C65722">
              <w:rPr>
                <w:rFonts w:cs="Calibri"/>
              </w:rPr>
              <w:t xml:space="preserve"> change password</w:t>
            </w:r>
            <w:r>
              <w:rPr>
                <w:rFonts w:cs="Calibri"/>
              </w:rPr>
              <w:t xml:space="preserve"> error text needs to be prefaced with the word "Error:" or use a </w:t>
            </w:r>
            <w:r w:rsidR="00A520E5">
              <w:rPr>
                <w:rFonts w:cs="Calibri"/>
              </w:rPr>
              <w:t>symbol with alt text to denote that the red text is error text.</w:t>
            </w:r>
            <w:r w:rsidR="00F91EE1">
              <w:rPr>
                <w:rFonts w:cs="Calibri"/>
              </w:rPr>
              <w:t xml:space="preserve"> There are links within paragraphs of text that do not have link decoration and do not have a 3.0:1 contrast ratio with the surrounding text.</w:t>
            </w:r>
          </w:p>
        </w:tc>
      </w:tr>
      <w:tr w:rsidR="005A59D3" w:rsidRPr="00E106CB" w14:paraId="5083C3E7" w14:textId="77777777" w:rsidTr="009E1367">
        <w:tc>
          <w:tcPr>
            <w:tcW w:w="1070" w:type="pct"/>
            <w:shd w:val="clear" w:color="auto" w:fill="auto"/>
          </w:tcPr>
          <w:p w14:paraId="5083C3DE" w14:textId="77777777" w:rsidR="005A59D3" w:rsidRPr="00E106CB" w:rsidRDefault="005A59D3" w:rsidP="00E106CB">
            <w:pPr>
              <w:rPr>
                <w:rFonts w:cs="Calibri"/>
              </w:rPr>
            </w:pPr>
            <w:hyperlink r:id="rId13" w:anchor="visual-audio-contrast-contrast" w:history="1">
              <w:r w:rsidRPr="009154D9">
                <w:rPr>
                  <w:rStyle w:val="Hyperlink"/>
                  <w:rFonts w:cs="Calibri"/>
                </w:rPr>
                <w:t>1.4.3</w:t>
              </w:r>
              <w:r w:rsidR="0053044C" w:rsidRPr="009154D9">
                <w:rPr>
                  <w:rStyle w:val="Hyperlink"/>
                  <w:rFonts w:cs="Calibri"/>
                </w:rPr>
                <w:t>: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cPr>
          <w:p w14:paraId="5083C3E0" w14:textId="16CE6D35" w:rsidR="00E04968" w:rsidRPr="00445499" w:rsidRDefault="00FA70CC" w:rsidP="00E106CB">
            <w:pPr>
              <w:rPr>
                <w:rFonts w:cs="Calibri"/>
              </w:rPr>
            </w:pPr>
            <w:r>
              <w:rPr>
                <w:rFonts w:eastAsia="Times New Roman" w:cs="Calibri"/>
              </w:rPr>
              <w:t>Partially supports</w:t>
            </w:r>
          </w:p>
        </w:tc>
        <w:tc>
          <w:tcPr>
            <w:tcW w:w="3084" w:type="pct"/>
            <w:shd w:val="clear" w:color="auto" w:fill="auto"/>
          </w:tcPr>
          <w:p w14:paraId="43495811" w14:textId="77777777" w:rsidR="001B1A04" w:rsidRDefault="001B1A04" w:rsidP="001B1A04">
            <w:pPr>
              <w:rPr>
                <w:rFonts w:cs="Calibri"/>
              </w:rPr>
            </w:pPr>
            <w:r>
              <w:rPr>
                <w:rFonts w:cs="Calibri"/>
              </w:rPr>
              <w:t>Most t</w:t>
            </w:r>
            <w:r w:rsidRPr="00E106CB">
              <w:rPr>
                <w:rFonts w:cs="Calibri"/>
              </w:rPr>
              <w:t xml:space="preserve">ext has enough contrast with its corresponding background. </w:t>
            </w:r>
          </w:p>
          <w:p w14:paraId="6FC46D99" w14:textId="77777777" w:rsidR="001B1A04" w:rsidRDefault="001B1A04" w:rsidP="001B1A04">
            <w:pPr>
              <w:rPr>
                <w:rFonts w:cs="Calibri"/>
              </w:rPr>
            </w:pPr>
          </w:p>
          <w:p w14:paraId="5DAD7639" w14:textId="77777777" w:rsidR="001B1A04" w:rsidRDefault="001B1A04" w:rsidP="001B1A04">
            <w:pPr>
              <w:rPr>
                <w:rFonts w:cs="Calibri"/>
                <w:b/>
              </w:rPr>
            </w:pPr>
            <w:r w:rsidRPr="008E00BA">
              <w:rPr>
                <w:rFonts w:cs="Calibri"/>
                <w:b/>
              </w:rPr>
              <w:t>Exceptions:</w:t>
            </w:r>
          </w:p>
          <w:p w14:paraId="7AD36678" w14:textId="435D9FFA" w:rsidR="00B76217" w:rsidRDefault="0014181C" w:rsidP="00637472">
            <w:pPr>
              <w:rPr>
                <w:rFonts w:cs="Calibri"/>
              </w:rPr>
            </w:pPr>
            <w:r>
              <w:rPr>
                <w:rFonts w:cs="Calibri"/>
              </w:rPr>
              <w:t xml:space="preserve">Register: The gray step numbers on gray background do not have enough contrast at </w:t>
            </w:r>
            <w:r w:rsidR="002479EB">
              <w:rPr>
                <w:rFonts w:cs="Calibri"/>
              </w:rPr>
              <w:t xml:space="preserve">1.38:1. </w:t>
            </w:r>
            <w:r w:rsidR="0070351B">
              <w:rPr>
                <w:rFonts w:cs="Calibri"/>
              </w:rPr>
              <w:t>When text input labels reduce in size, their color changes to a gray that does not have enough contrast 2.78:1.</w:t>
            </w:r>
          </w:p>
          <w:p w14:paraId="21F37569" w14:textId="77777777" w:rsidR="0014181C" w:rsidRDefault="0014181C" w:rsidP="00637472">
            <w:pPr>
              <w:rPr>
                <w:rFonts w:cs="Calibri"/>
              </w:rPr>
            </w:pPr>
          </w:p>
          <w:p w14:paraId="278250B1" w14:textId="7AEED549" w:rsidR="00B76217" w:rsidRDefault="00B76217" w:rsidP="00637472">
            <w:pPr>
              <w:rPr>
                <w:rFonts w:cs="Calibri"/>
              </w:rPr>
            </w:pPr>
            <w:r>
              <w:rPr>
                <w:rFonts w:cs="Calibri"/>
              </w:rPr>
              <w:t xml:space="preserve">Search Results: The </w:t>
            </w:r>
            <w:r w:rsidR="007726C9">
              <w:rPr>
                <w:rFonts w:cs="Calibri"/>
              </w:rPr>
              <w:t>orange "Open Archive" and "Open Access" text does not have enough contrast at 2.</w:t>
            </w:r>
            <w:r w:rsidR="00CF36BD">
              <w:rPr>
                <w:rFonts w:cs="Calibri"/>
              </w:rPr>
              <w:t>56</w:t>
            </w:r>
            <w:r w:rsidR="007726C9">
              <w:rPr>
                <w:rFonts w:cs="Calibri"/>
              </w:rPr>
              <w:t>:1.</w:t>
            </w:r>
          </w:p>
          <w:p w14:paraId="0F793081" w14:textId="77777777" w:rsidR="00ED773D" w:rsidRDefault="00ED773D" w:rsidP="00637472">
            <w:pPr>
              <w:rPr>
                <w:rFonts w:cs="Calibri"/>
              </w:rPr>
            </w:pPr>
          </w:p>
          <w:p w14:paraId="5B94D0ED" w14:textId="1B2DF758" w:rsidR="00F3246B" w:rsidRDefault="00ED773D" w:rsidP="00637472">
            <w:pPr>
              <w:rPr>
                <w:rFonts w:cs="Calibri"/>
              </w:rPr>
            </w:pPr>
            <w:r>
              <w:rPr>
                <w:rFonts w:cs="Calibri"/>
              </w:rPr>
              <w:t xml:space="preserve">Issue </w:t>
            </w:r>
            <w:proofErr w:type="spellStart"/>
            <w:r>
              <w:rPr>
                <w:rFonts w:cs="Calibri"/>
              </w:rPr>
              <w:t>ToC</w:t>
            </w:r>
            <w:proofErr w:type="spellEnd"/>
            <w:r>
              <w:rPr>
                <w:rFonts w:cs="Calibri"/>
              </w:rPr>
              <w:t xml:space="preserve">: </w:t>
            </w:r>
            <w:r w:rsidR="00B314C3">
              <w:rPr>
                <w:rFonts w:cs="Calibri"/>
              </w:rPr>
              <w:t xml:space="preserve">Open Access orange text does not have enough contrast. </w:t>
            </w:r>
            <w:r w:rsidR="00F3246B">
              <w:rPr>
                <w:rFonts w:cs="Calibri"/>
              </w:rPr>
              <w:t xml:space="preserve">"On the Cover" text does not have enough contrast. </w:t>
            </w:r>
            <w:proofErr w:type="gramStart"/>
            <w:r w:rsidR="00F3246B">
              <w:rPr>
                <w:rFonts w:cs="Calibri"/>
              </w:rPr>
              <w:t>"Show</w:t>
            </w:r>
            <w:proofErr w:type="gramEnd"/>
            <w:r w:rsidR="00F3246B">
              <w:rPr>
                <w:rFonts w:cs="Calibri"/>
              </w:rPr>
              <w:t xml:space="preserve"> More" link does not have enough contrast in the cover issue banner.</w:t>
            </w:r>
          </w:p>
          <w:p w14:paraId="36989BCB" w14:textId="77777777" w:rsidR="008F4480" w:rsidRDefault="008F4480" w:rsidP="00637472">
            <w:pPr>
              <w:rPr>
                <w:rFonts w:cs="Calibri"/>
              </w:rPr>
            </w:pPr>
          </w:p>
          <w:p w14:paraId="03918E90" w14:textId="2AE0B008" w:rsidR="008F4480" w:rsidRDefault="008F4480" w:rsidP="00637472">
            <w:pPr>
              <w:rPr>
                <w:rFonts w:cs="Calibri"/>
              </w:rPr>
            </w:pPr>
            <w:r>
              <w:rPr>
                <w:rFonts w:cs="Calibri"/>
              </w:rPr>
              <w:t xml:space="preserve">Article Page: The orange Open Access text </w:t>
            </w:r>
            <w:r w:rsidR="00993745">
              <w:rPr>
                <w:rFonts w:cs="Calibri"/>
              </w:rPr>
              <w:t xml:space="preserve">in the Related Articles section </w:t>
            </w:r>
            <w:proofErr w:type="gramStart"/>
            <w:r w:rsidR="00993745">
              <w:rPr>
                <w:rFonts w:cs="Calibri"/>
              </w:rPr>
              <w:t>do</w:t>
            </w:r>
            <w:proofErr w:type="gramEnd"/>
            <w:r w:rsidR="00993745">
              <w:rPr>
                <w:rFonts w:cs="Calibri"/>
              </w:rPr>
              <w:t xml:space="preserve"> not have enough contrast</w:t>
            </w:r>
            <w:r w:rsidR="00151444">
              <w:rPr>
                <w:rFonts w:cs="Calibri"/>
              </w:rPr>
              <w:t>.</w:t>
            </w:r>
            <w:r w:rsidR="00A50549">
              <w:rPr>
                <w:rFonts w:cs="Calibri"/>
              </w:rPr>
              <w:t xml:space="preserve"> </w:t>
            </w:r>
            <w:r w:rsidR="00071816">
              <w:rPr>
                <w:rFonts w:cs="Calibri"/>
              </w:rPr>
              <w:t xml:space="preserve">The various bright colors used in the </w:t>
            </w:r>
            <w:proofErr w:type="spellStart"/>
            <w:r w:rsidR="00071816">
              <w:rPr>
                <w:rFonts w:cs="Calibri"/>
              </w:rPr>
              <w:t>PlumX</w:t>
            </w:r>
            <w:proofErr w:type="spellEnd"/>
            <w:r w:rsidR="00071816">
              <w:rPr>
                <w:rFonts w:cs="Calibri"/>
              </w:rPr>
              <w:t xml:space="preserve"> popup do not have enough contrast.</w:t>
            </w:r>
            <w:r w:rsidR="000E628F">
              <w:rPr>
                <w:rFonts w:cs="Calibri"/>
              </w:rPr>
              <w:t xml:space="preserve"> The white and light blue text used the Cell blue banner at the top of the screen has instances of text that does not pass</w:t>
            </w:r>
            <w:r w:rsidR="00835A50">
              <w:rPr>
                <w:rFonts w:cs="Calibri"/>
              </w:rPr>
              <w:t xml:space="preserve"> on the lighter shades of blue.</w:t>
            </w:r>
            <w:r w:rsidR="0003220C">
              <w:rPr>
                <w:rFonts w:cs="Calibri"/>
              </w:rPr>
              <w:t xml:space="preserve"> The orange Open Access in the blue banner </w:t>
            </w:r>
            <w:r w:rsidR="00D969AA">
              <w:rPr>
                <w:rFonts w:cs="Calibri"/>
              </w:rPr>
              <w:t>does not have enough contrast.</w:t>
            </w:r>
          </w:p>
          <w:p w14:paraId="54A2B5CB" w14:textId="77777777" w:rsidR="00CF4D70" w:rsidRDefault="00CF4D70" w:rsidP="00637472">
            <w:pPr>
              <w:rPr>
                <w:rFonts w:cs="Calibri"/>
              </w:rPr>
            </w:pPr>
          </w:p>
          <w:p w14:paraId="5083C3E6" w14:textId="18ECD6F1" w:rsidR="00CF4D70" w:rsidRPr="00E04968" w:rsidRDefault="00CF4D70" w:rsidP="00637472">
            <w:pPr>
              <w:rPr>
                <w:rFonts w:cs="Calibri"/>
              </w:rPr>
            </w:pPr>
            <w:r>
              <w:rPr>
                <w:rFonts w:cs="Calibri"/>
              </w:rPr>
              <w:t>My Account: The red error text on gray background does not have enough contrast at 3.45:1.</w:t>
            </w:r>
          </w:p>
        </w:tc>
      </w:tr>
      <w:tr w:rsidR="005A59D3" w:rsidRPr="00E106CB" w14:paraId="5083C3EC" w14:textId="77777777" w:rsidTr="009E1367">
        <w:tc>
          <w:tcPr>
            <w:tcW w:w="1070" w:type="pct"/>
            <w:shd w:val="clear" w:color="auto" w:fill="auto"/>
          </w:tcPr>
          <w:p w14:paraId="5083C3E8" w14:textId="77777777" w:rsidR="005A59D3" w:rsidRPr="00E106CB" w:rsidRDefault="005A59D3" w:rsidP="00E106CB">
            <w:pPr>
              <w:rPr>
                <w:rFonts w:cs="Calibri"/>
              </w:rPr>
            </w:pPr>
            <w:hyperlink r:id="rId14" w:anchor="visual-audio-contrast-scale" w:history="1">
              <w:r w:rsidRPr="009154D9">
                <w:rPr>
                  <w:rStyle w:val="Hyperlink"/>
                  <w:rFonts w:cs="Calibri"/>
                </w:rPr>
                <w:t>1.4.4</w:t>
              </w:r>
              <w:r w:rsidR="0053044C" w:rsidRPr="009154D9">
                <w:rPr>
                  <w:rStyle w:val="Hyperlink"/>
                  <w:rFonts w:cs="Calibri"/>
                </w:rPr>
                <w:t>: Resize Text</w:t>
              </w:r>
            </w:hyperlink>
            <w:r w:rsidRPr="00E106CB">
              <w:rPr>
                <w:rFonts w:cs="Calibri"/>
              </w:rPr>
              <w:t xml:space="preserve"> (AA)</w:t>
            </w:r>
          </w:p>
          <w:p w14:paraId="5083C3E9" w14:textId="77777777" w:rsidR="005A59D3" w:rsidRPr="00E106CB" w:rsidRDefault="005A59D3" w:rsidP="00E106CB">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B4C1F06" w:rsidR="005A59D3" w:rsidRPr="00445499" w:rsidRDefault="00C6746A" w:rsidP="00E106CB">
            <w:pPr>
              <w:rPr>
                <w:rFonts w:cs="Calibri"/>
              </w:rPr>
            </w:pPr>
            <w:r>
              <w:rPr>
                <w:rFonts w:cs="Calibri"/>
              </w:rPr>
              <w:t>Supports</w:t>
            </w:r>
          </w:p>
        </w:tc>
        <w:tc>
          <w:tcPr>
            <w:tcW w:w="3084" w:type="pct"/>
            <w:shd w:val="clear" w:color="auto" w:fill="auto"/>
          </w:tcPr>
          <w:p w14:paraId="57024BD3" w14:textId="77777777" w:rsidR="003118A9" w:rsidRDefault="005A59D3" w:rsidP="001B1A04">
            <w:pPr>
              <w:rPr>
                <w:rFonts w:cs="Calibri"/>
              </w:rPr>
            </w:pPr>
            <w:r w:rsidRPr="00E106CB">
              <w:rPr>
                <w:rFonts w:cs="Calibri"/>
              </w:rPr>
              <w:t>Text can be enlarged to 200% without loss of functionality.</w:t>
            </w:r>
          </w:p>
          <w:p w14:paraId="0C6B4121" w14:textId="77777777" w:rsidR="003118A9" w:rsidRDefault="003118A9" w:rsidP="001B1A04">
            <w:pPr>
              <w:rPr>
                <w:rFonts w:cs="Calibri"/>
              </w:rPr>
            </w:pPr>
          </w:p>
          <w:p w14:paraId="5083C3EB" w14:textId="7EC5B5A4" w:rsidR="000A2DA8" w:rsidRPr="000A2DA8" w:rsidRDefault="003118A9" w:rsidP="001B1A04">
            <w:pPr>
              <w:rPr>
                <w:rFonts w:cs="Calibri"/>
                <w:b/>
              </w:rPr>
            </w:pPr>
            <w:r>
              <w:rPr>
                <w:rFonts w:cs="Calibri"/>
              </w:rPr>
              <w:t xml:space="preserve">Note: The header can </w:t>
            </w:r>
            <w:r w:rsidR="00344BCA">
              <w:rPr>
                <w:rFonts w:cs="Calibri"/>
              </w:rPr>
              <w:t>clip into the page when changing the text size. Refreshing the page fixes the issue.</w:t>
            </w:r>
            <w:r w:rsidR="000A2DA8">
              <w:rPr>
                <w:rFonts w:cs="Calibri"/>
              </w:rPr>
              <w:br/>
            </w:r>
          </w:p>
        </w:tc>
      </w:tr>
      <w:tr w:rsidR="00945197" w:rsidRPr="00E106CB" w14:paraId="5083C3F4" w14:textId="77777777" w:rsidTr="009E1367">
        <w:tc>
          <w:tcPr>
            <w:tcW w:w="1070" w:type="pct"/>
            <w:shd w:val="clear" w:color="auto" w:fill="auto"/>
          </w:tcPr>
          <w:p w14:paraId="5083C3ED" w14:textId="77777777" w:rsidR="00945197" w:rsidRPr="00E106CB" w:rsidRDefault="00945197" w:rsidP="00945197">
            <w:pPr>
              <w:rPr>
                <w:rFonts w:cs="Calibri"/>
              </w:rPr>
            </w:pPr>
            <w:hyperlink r:id="rId15"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2572EA35" w:rsidR="00945197" w:rsidRPr="00445499" w:rsidRDefault="003C5015" w:rsidP="00945197">
            <w:pPr>
              <w:rPr>
                <w:rFonts w:cs="Calibri"/>
              </w:rPr>
            </w:pPr>
            <w:r>
              <w:rPr>
                <w:rFonts w:cs="Calibri"/>
              </w:rPr>
              <w:t>Supports</w:t>
            </w:r>
          </w:p>
        </w:tc>
        <w:tc>
          <w:tcPr>
            <w:tcW w:w="3084" w:type="pct"/>
            <w:shd w:val="clear" w:color="auto" w:fill="auto"/>
          </w:tcPr>
          <w:p w14:paraId="5083C3F3" w14:textId="7780293B" w:rsidR="00945197" w:rsidRPr="00EE221E" w:rsidRDefault="00945197" w:rsidP="00945197">
            <w:pPr>
              <w:rPr>
                <w:rFonts w:cs="Calibri"/>
              </w:rPr>
            </w:pPr>
            <w:r>
              <w:rPr>
                <w:rFonts w:cs="Calibri"/>
              </w:rPr>
              <w:t>No images of text are used other than for Logos or essential presentation.</w:t>
            </w:r>
          </w:p>
        </w:tc>
      </w:tr>
      <w:tr w:rsidR="00945197" w:rsidRPr="00E106CB" w14:paraId="21A9A861" w14:textId="77777777" w:rsidTr="00715504">
        <w:tc>
          <w:tcPr>
            <w:tcW w:w="1070" w:type="pct"/>
            <w:shd w:val="clear" w:color="auto" w:fill="auto"/>
          </w:tcPr>
          <w:p w14:paraId="4AA3B5EC" w14:textId="462B958F" w:rsidR="00945197" w:rsidRPr="00206B68" w:rsidRDefault="00945197" w:rsidP="00945197">
            <w:pPr>
              <w:rPr>
                <w:rFonts w:cs="Calibri"/>
              </w:rPr>
            </w:pPr>
            <w:hyperlink r:id="rId16"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58DC5826" w:rsidR="00945197" w:rsidRDefault="00715504" w:rsidP="00945197">
            <w:pPr>
              <w:rPr>
                <w:rFonts w:cs="Calibri"/>
              </w:rPr>
            </w:pPr>
            <w:r>
              <w:rPr>
                <w:rFonts w:cs="Calibri"/>
              </w:rPr>
              <w:t>Partially supports</w:t>
            </w:r>
          </w:p>
        </w:tc>
        <w:tc>
          <w:tcPr>
            <w:tcW w:w="3084" w:type="pct"/>
            <w:shd w:val="clear" w:color="auto" w:fill="FFFFFF" w:themeFill="background1"/>
          </w:tcPr>
          <w:p w14:paraId="7B9A9E07" w14:textId="77777777" w:rsidR="00BA3F22" w:rsidRDefault="00201D13" w:rsidP="00945197">
            <w:pPr>
              <w:rPr>
                <w:rFonts w:cs="Calibri"/>
              </w:rPr>
            </w:pPr>
            <w:r>
              <w:rPr>
                <w:rFonts w:cs="Calibri"/>
              </w:rPr>
              <w:t xml:space="preserve">All content is displayed in one scrolling direction for </w:t>
            </w:r>
            <w:r w:rsidR="00715504">
              <w:rPr>
                <w:rFonts w:cs="Calibri"/>
              </w:rPr>
              <w:t>most</w:t>
            </w:r>
            <w:r>
              <w:rPr>
                <w:rFonts w:cs="Calibri"/>
              </w:rPr>
              <w:t xml:space="preserve"> content.</w:t>
            </w:r>
          </w:p>
          <w:p w14:paraId="172C7CC3" w14:textId="77777777" w:rsidR="00715504" w:rsidRDefault="00715504" w:rsidP="00945197">
            <w:pPr>
              <w:rPr>
                <w:rFonts w:cs="Calibri"/>
              </w:rPr>
            </w:pPr>
          </w:p>
          <w:p w14:paraId="4E1BC74E" w14:textId="77777777" w:rsidR="00715504" w:rsidRDefault="00715504" w:rsidP="00945197">
            <w:pPr>
              <w:rPr>
                <w:rFonts w:cs="Calibri"/>
                <w:b/>
                <w:bCs/>
              </w:rPr>
            </w:pPr>
            <w:r>
              <w:rPr>
                <w:rFonts w:cs="Calibri"/>
                <w:b/>
                <w:bCs/>
              </w:rPr>
              <w:t>Exceptions:</w:t>
            </w:r>
          </w:p>
          <w:p w14:paraId="0B4643F4" w14:textId="510E0AB4" w:rsidR="00715504" w:rsidRPr="00715504" w:rsidRDefault="00715504" w:rsidP="00945197">
            <w:pPr>
              <w:rPr>
                <w:rFonts w:cs="Calibri"/>
              </w:rPr>
            </w:pPr>
            <w:r>
              <w:rPr>
                <w:rFonts w:cs="Calibri"/>
              </w:rPr>
              <w:t>My Account: The page requires scrolling in two directions for small screen sizes.</w:t>
            </w:r>
          </w:p>
        </w:tc>
      </w:tr>
      <w:tr w:rsidR="00945197" w:rsidRPr="00E106CB" w14:paraId="7235173B" w14:textId="77777777" w:rsidTr="003325B9">
        <w:tc>
          <w:tcPr>
            <w:tcW w:w="1070" w:type="pct"/>
            <w:shd w:val="clear" w:color="auto" w:fill="auto"/>
          </w:tcPr>
          <w:p w14:paraId="165AC791" w14:textId="77777777" w:rsidR="00DF4BA1" w:rsidRDefault="00945197" w:rsidP="00945197">
            <w:pPr>
              <w:rPr>
                <w:rStyle w:val="Hyperlink"/>
                <w:color w:val="auto"/>
                <w:u w:val="none"/>
              </w:rPr>
            </w:pPr>
            <w:hyperlink r:id="rId17"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EAF1DD" w:themeFill="accent3" w:themeFillTint="33"/>
          </w:tcPr>
          <w:p w14:paraId="205B11EC" w14:textId="2D91D36C" w:rsidR="00945197" w:rsidRDefault="003325B9" w:rsidP="00945197">
            <w:pPr>
              <w:rPr>
                <w:rFonts w:cs="Calibri"/>
              </w:rPr>
            </w:pPr>
            <w:r>
              <w:rPr>
                <w:rFonts w:cs="Calibri"/>
              </w:rPr>
              <w:t>Supports</w:t>
            </w:r>
          </w:p>
        </w:tc>
        <w:tc>
          <w:tcPr>
            <w:tcW w:w="3084" w:type="pct"/>
            <w:shd w:val="clear" w:color="auto" w:fill="FFFFFF" w:themeFill="background1"/>
          </w:tcPr>
          <w:p w14:paraId="60CB4C25" w14:textId="5B6EF3C6" w:rsidR="001731EC" w:rsidRPr="003325B9" w:rsidRDefault="00B14257" w:rsidP="003325B9">
            <w:pPr>
              <w:rPr>
                <w:rFonts w:cs="Calibri"/>
              </w:rPr>
            </w:pPr>
            <w:r>
              <w:rPr>
                <w:rFonts w:cs="Calibri"/>
              </w:rPr>
              <w:t xml:space="preserve">There are </w:t>
            </w:r>
            <w:r w:rsidR="003C63B2">
              <w:rPr>
                <w:rFonts w:cs="Calibri"/>
              </w:rPr>
              <w:t xml:space="preserve">no </w:t>
            </w:r>
            <w:r w:rsidR="008B4C1F">
              <w:rPr>
                <w:rFonts w:cs="Calibri"/>
              </w:rPr>
              <w:t xml:space="preserve">UI components </w:t>
            </w:r>
            <w:r w:rsidR="003C63B2">
              <w:rPr>
                <w:rFonts w:cs="Calibri"/>
              </w:rPr>
              <w:t>or</w:t>
            </w:r>
            <w:r w:rsidR="008B4C1F">
              <w:rPr>
                <w:rFonts w:cs="Calibri"/>
              </w:rPr>
              <w:t xml:space="preserve"> graphical objects </w:t>
            </w:r>
            <w:r>
              <w:rPr>
                <w:rFonts w:cs="Calibri"/>
              </w:rPr>
              <w:t xml:space="preserve">that do not </w:t>
            </w:r>
            <w:r w:rsidR="008B4C1F">
              <w:rPr>
                <w:rFonts w:cs="Calibri"/>
              </w:rPr>
              <w:t>pass the minimum contrast ratio of 3:1</w:t>
            </w:r>
            <w:r w:rsidR="008321B6">
              <w:rPr>
                <w:rFonts w:cs="Calibri"/>
              </w:rPr>
              <w:t>.</w:t>
            </w:r>
          </w:p>
        </w:tc>
      </w:tr>
      <w:tr w:rsidR="00945197" w:rsidRPr="00E106CB" w14:paraId="4C32E0ED" w14:textId="77777777" w:rsidTr="006A4A2A">
        <w:tc>
          <w:tcPr>
            <w:tcW w:w="1070" w:type="pct"/>
            <w:shd w:val="clear" w:color="auto" w:fill="auto"/>
          </w:tcPr>
          <w:p w14:paraId="1D485E13" w14:textId="1B1907AF" w:rsidR="0086407E" w:rsidRDefault="00945197" w:rsidP="00945197">
            <w:pPr>
              <w:rPr>
                <w:rStyle w:val="Hyperlink"/>
                <w:color w:val="auto"/>
                <w:u w:val="none"/>
              </w:rPr>
            </w:pPr>
            <w:hyperlink r:id="rId18"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w:t>
            </w:r>
            <w:r>
              <w:lastRenderedPageBreak/>
              <w:t xml:space="preserve">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4F498727" w:rsidR="00945197" w:rsidRDefault="006A4A2A" w:rsidP="00945197">
            <w:pPr>
              <w:rPr>
                <w:rFonts w:cs="Calibri"/>
              </w:rPr>
            </w:pPr>
            <w:r>
              <w:rPr>
                <w:rFonts w:cs="Calibri"/>
              </w:rPr>
              <w:lastRenderedPageBreak/>
              <w:t>Supports</w:t>
            </w:r>
          </w:p>
        </w:tc>
        <w:tc>
          <w:tcPr>
            <w:tcW w:w="3084" w:type="pct"/>
            <w:shd w:val="clear" w:color="auto" w:fill="FFFFFF" w:themeFill="background1"/>
          </w:tcPr>
          <w:p w14:paraId="3B4B20B7" w14:textId="0DCF3BED" w:rsidR="00A9352F" w:rsidRPr="00A9352F" w:rsidRDefault="006A4A2A" w:rsidP="00945197">
            <w:pPr>
              <w:rPr>
                <w:rFonts w:cs="Calibri"/>
              </w:rPr>
            </w:pPr>
            <w:r>
              <w:rPr>
                <w:rFonts w:cs="Calibri"/>
              </w:rPr>
              <w:t>C</w:t>
            </w:r>
            <w:r w:rsidR="00201D13">
              <w:rPr>
                <w:rFonts w:cs="Calibri"/>
              </w:rPr>
              <w:t>ontent can be adjusted to the minimum text spacing requirements without loss of readability or functionality.</w:t>
            </w:r>
          </w:p>
        </w:tc>
      </w:tr>
      <w:tr w:rsidR="00945197" w:rsidRPr="00E106CB" w14:paraId="6C8A9084" w14:textId="77777777" w:rsidTr="00DF4BA1">
        <w:tc>
          <w:tcPr>
            <w:tcW w:w="1070" w:type="pct"/>
            <w:shd w:val="clear" w:color="auto" w:fill="auto"/>
          </w:tcPr>
          <w:p w14:paraId="11746BF6" w14:textId="77777777" w:rsidR="0086407E" w:rsidRDefault="00945197" w:rsidP="00945197">
            <w:hyperlink r:id="rId19"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FFFFCC"/>
          </w:tcPr>
          <w:p w14:paraId="3418137A" w14:textId="6564202D" w:rsidR="00945197" w:rsidRDefault="000571C7" w:rsidP="00945197">
            <w:pPr>
              <w:rPr>
                <w:rFonts w:cs="Calibri"/>
              </w:rPr>
            </w:pPr>
            <w:r>
              <w:rPr>
                <w:rFonts w:cs="Calibri"/>
              </w:rPr>
              <w:t>Partially supports</w:t>
            </w:r>
          </w:p>
        </w:tc>
        <w:tc>
          <w:tcPr>
            <w:tcW w:w="3084" w:type="pct"/>
            <w:shd w:val="clear" w:color="auto" w:fill="FFFFFF" w:themeFill="background1"/>
          </w:tcPr>
          <w:p w14:paraId="5419404A" w14:textId="660F6007" w:rsidR="00945197" w:rsidRDefault="00CD1C7D" w:rsidP="00945197">
            <w:pPr>
              <w:rPr>
                <w:rFonts w:cs="Calibri"/>
              </w:rPr>
            </w:pPr>
            <w:r>
              <w:rPr>
                <w:rFonts w:cs="Calibri"/>
              </w:rPr>
              <w:t xml:space="preserve">There are </w:t>
            </w:r>
            <w:r w:rsidR="00B9729A">
              <w:rPr>
                <w:rFonts w:cs="Calibri"/>
              </w:rPr>
              <w:t>some tooltips that appear on hover or focus that are not dismissable.</w:t>
            </w:r>
          </w:p>
          <w:p w14:paraId="6CC1B88C" w14:textId="77777777" w:rsidR="000571C7" w:rsidRDefault="000571C7" w:rsidP="00945197">
            <w:pPr>
              <w:rPr>
                <w:rFonts w:cs="Calibri"/>
              </w:rPr>
            </w:pPr>
          </w:p>
          <w:p w14:paraId="27FD8776" w14:textId="77777777" w:rsidR="000571C7" w:rsidRDefault="000571C7" w:rsidP="00945197">
            <w:pPr>
              <w:rPr>
                <w:rFonts w:cs="Calibri"/>
              </w:rPr>
            </w:pPr>
            <w:r>
              <w:rPr>
                <w:rFonts w:cs="Calibri"/>
                <w:b/>
              </w:rPr>
              <w:t>Exceptions:</w:t>
            </w:r>
          </w:p>
          <w:p w14:paraId="1AAFFD06" w14:textId="264FE437" w:rsidR="0095578A" w:rsidRPr="000571C7" w:rsidRDefault="006A1216" w:rsidP="000B73B5">
            <w:pPr>
              <w:rPr>
                <w:rFonts w:cs="Calibri"/>
              </w:rPr>
            </w:pPr>
            <w:r>
              <w:rPr>
                <w:rFonts w:cs="Calibri"/>
              </w:rPr>
              <w:t>Article Page: The Previous and Next article buttons have a popup that appears on focus and is not dismissable.</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0"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D323A2">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945197" w:rsidRPr="00E106CB" w14:paraId="5083C404" w14:textId="77777777" w:rsidTr="002E65FE">
        <w:tc>
          <w:tcPr>
            <w:tcW w:w="1070" w:type="pct"/>
            <w:shd w:val="clear" w:color="auto" w:fill="auto"/>
          </w:tcPr>
          <w:p w14:paraId="5083C400" w14:textId="77777777" w:rsidR="00945197" w:rsidRPr="00E106CB" w:rsidRDefault="00945197" w:rsidP="00945197">
            <w:pPr>
              <w:rPr>
                <w:rFonts w:cs="Calibri"/>
              </w:rPr>
            </w:pPr>
            <w:hyperlink r:id="rId21"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BD4D14" w:rsidRDefault="00945197" w:rsidP="00945197">
            <w:pPr>
              <w:rPr>
                <w:rFonts w:cs="Calibri"/>
              </w:rPr>
            </w:pPr>
            <w:r w:rsidRPr="00E106CB">
              <w:rPr>
                <w:rFonts w:cs="Calibri"/>
              </w:rPr>
              <w:t xml:space="preserve">The correct reading sequence can be programmatically </w:t>
            </w:r>
          </w:p>
          <w:p w14:paraId="5083C401" w14:textId="34D4C0A4" w:rsidR="00945197" w:rsidRPr="00E106CB" w:rsidRDefault="00945197" w:rsidP="00945197">
            <w:pPr>
              <w:rPr>
                <w:rFonts w:cs="Calibri"/>
              </w:rPr>
            </w:pPr>
            <w:r w:rsidRPr="00E106CB">
              <w:rPr>
                <w:rFonts w:cs="Calibri"/>
              </w:rPr>
              <w:t>determined</w:t>
            </w:r>
          </w:p>
        </w:tc>
        <w:tc>
          <w:tcPr>
            <w:tcW w:w="846" w:type="pct"/>
            <w:shd w:val="clear" w:color="auto" w:fill="EAF1DD" w:themeFill="accent3" w:themeFillTint="33"/>
          </w:tcPr>
          <w:p w14:paraId="5083C402" w14:textId="2178F5C6" w:rsidR="00945197" w:rsidRPr="00445499" w:rsidRDefault="002E65FE" w:rsidP="00945197">
            <w:pPr>
              <w:rPr>
                <w:rFonts w:cs="Calibri"/>
              </w:rPr>
            </w:pPr>
            <w:r>
              <w:rPr>
                <w:rFonts w:cs="Calibri"/>
              </w:rPr>
              <w:t>Supports</w:t>
            </w:r>
          </w:p>
        </w:tc>
        <w:tc>
          <w:tcPr>
            <w:tcW w:w="3084" w:type="pct"/>
            <w:shd w:val="clear" w:color="auto" w:fill="auto"/>
          </w:tcPr>
          <w:p w14:paraId="5083C403" w14:textId="5585F6CE" w:rsidR="00307DB9" w:rsidRPr="00307DB9" w:rsidRDefault="00945197" w:rsidP="00203C2F">
            <w:pPr>
              <w:rPr>
                <w:rFonts w:cs="Calibri"/>
              </w:rPr>
            </w:pPr>
            <w:r>
              <w:rPr>
                <w:rFonts w:cs="Calibri"/>
              </w:rPr>
              <w:t>The correct reading sequence is logical with the DOM order matching the visual order.</w:t>
            </w:r>
          </w:p>
        </w:tc>
      </w:tr>
      <w:tr w:rsidR="00945197" w:rsidRPr="00E106CB" w14:paraId="5083C411" w14:textId="77777777" w:rsidTr="009009F8">
        <w:tc>
          <w:tcPr>
            <w:tcW w:w="1070" w:type="pct"/>
            <w:shd w:val="clear" w:color="auto" w:fill="auto"/>
          </w:tcPr>
          <w:p w14:paraId="5083C405" w14:textId="77777777" w:rsidR="00945197" w:rsidRPr="00E106CB" w:rsidRDefault="00945197" w:rsidP="00945197">
            <w:pPr>
              <w:rPr>
                <w:rFonts w:cs="Calibri"/>
              </w:rPr>
            </w:pPr>
            <w:hyperlink r:id="rId22"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945197" w:rsidRPr="00E106CB" w:rsidRDefault="00945197" w:rsidP="00945197">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945197" w:rsidRPr="00445499" w:rsidRDefault="009009F8" w:rsidP="00945197">
            <w:pPr>
              <w:rPr>
                <w:rFonts w:cs="Calibri"/>
              </w:rPr>
            </w:pPr>
            <w:r>
              <w:rPr>
                <w:rFonts w:cs="Calibri"/>
              </w:rPr>
              <w:t>Partially supports</w:t>
            </w:r>
          </w:p>
        </w:tc>
        <w:tc>
          <w:tcPr>
            <w:tcW w:w="3084" w:type="pct"/>
            <w:shd w:val="clear" w:color="auto" w:fill="auto"/>
          </w:tcPr>
          <w:p w14:paraId="5184865F" w14:textId="4F2A0A8D" w:rsidR="00945197" w:rsidRDefault="00495C83" w:rsidP="00945197">
            <w:pPr>
              <w:rPr>
                <w:rFonts w:cs="Calibri"/>
              </w:rPr>
            </w:pPr>
            <w:r>
              <w:rPr>
                <w:rFonts w:cs="Calibri"/>
              </w:rPr>
              <w:t>Most</w:t>
            </w:r>
            <w:r w:rsidR="00945197">
              <w:rPr>
                <w:rFonts w:cs="Calibri"/>
              </w:rPr>
              <w:t xml:space="preserve"> </w:t>
            </w:r>
            <w:r w:rsidR="00945197" w:rsidRPr="00A91C42">
              <w:rPr>
                <w:rFonts w:cs="Calibri"/>
              </w:rPr>
              <w:t>content is keyboard</w:t>
            </w:r>
            <w:r w:rsidR="00945197">
              <w:rPr>
                <w:rFonts w:cs="Calibri"/>
              </w:rPr>
              <w:t xml:space="preserve"> operable.</w:t>
            </w:r>
          </w:p>
          <w:p w14:paraId="6423D4AF" w14:textId="77777777" w:rsidR="00945197" w:rsidRDefault="00945197" w:rsidP="00945197">
            <w:pPr>
              <w:rPr>
                <w:rFonts w:cs="Calibri"/>
              </w:rPr>
            </w:pPr>
          </w:p>
          <w:p w14:paraId="4DA3262C" w14:textId="77777777" w:rsidR="00945197" w:rsidRDefault="00945197" w:rsidP="00945197">
            <w:pPr>
              <w:rPr>
                <w:rFonts w:cs="Calibri"/>
              </w:rPr>
            </w:pPr>
            <w:r w:rsidRPr="000D3FE9">
              <w:rPr>
                <w:rFonts w:cs="Calibri"/>
                <w:b/>
              </w:rPr>
              <w:t>Exceptions</w:t>
            </w:r>
            <w:r>
              <w:rPr>
                <w:rFonts w:cs="Calibri"/>
              </w:rPr>
              <w:t>:</w:t>
            </w:r>
          </w:p>
          <w:p w14:paraId="5083C410" w14:textId="4C70B063" w:rsidR="0090089C" w:rsidRPr="00056FCC" w:rsidRDefault="001B61FA" w:rsidP="00945197">
            <w:pPr>
              <w:rPr>
                <w:rFonts w:cs="Calibri"/>
              </w:rPr>
            </w:pPr>
            <w:r>
              <w:rPr>
                <w:rFonts w:cs="Calibri"/>
              </w:rPr>
              <w:t xml:space="preserve">Article Page: The </w:t>
            </w:r>
            <w:proofErr w:type="spellStart"/>
            <w:r>
              <w:rPr>
                <w:rFonts w:cs="Calibri"/>
              </w:rPr>
              <w:t>PlumX</w:t>
            </w:r>
            <w:proofErr w:type="spellEnd"/>
            <w:r>
              <w:rPr>
                <w:rFonts w:cs="Calibri"/>
              </w:rPr>
              <w:t xml:space="preserve"> popup cannot be activated with keyboard.</w:t>
            </w:r>
            <w:r w:rsidR="00CC7E08">
              <w:rPr>
                <w:rFonts w:cs="Calibri"/>
              </w:rPr>
              <w:t xml:space="preserve"> The Share Video button cannot be reached by keyboard.</w:t>
            </w:r>
          </w:p>
        </w:tc>
      </w:tr>
      <w:tr w:rsidR="00945197" w:rsidRPr="00E106CB" w14:paraId="5083C416" w14:textId="77777777" w:rsidTr="009E1367">
        <w:tc>
          <w:tcPr>
            <w:tcW w:w="1070" w:type="pct"/>
            <w:shd w:val="clear" w:color="auto" w:fill="auto"/>
          </w:tcPr>
          <w:p w14:paraId="5083C412" w14:textId="77777777" w:rsidR="00945197" w:rsidRPr="00E106CB" w:rsidRDefault="00945197" w:rsidP="00945197">
            <w:pPr>
              <w:rPr>
                <w:rFonts w:cs="Calibri"/>
              </w:rPr>
            </w:pPr>
            <w:hyperlink r:id="rId23"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17D953BC" w:rsidR="00F75EAC" w:rsidRPr="000F731A" w:rsidRDefault="00945197" w:rsidP="00945197">
            <w:pPr>
              <w:rPr>
                <w:rFonts w:cs="Calibri"/>
              </w:rPr>
            </w:pPr>
            <w:r w:rsidRPr="00E106CB">
              <w:rPr>
                <w:rFonts w:cs="Calibri"/>
              </w:rPr>
              <w:t>No keyboard traps exist on any page.</w:t>
            </w:r>
            <w:r>
              <w:rPr>
                <w:rFonts w:cs="Calibri"/>
              </w:rPr>
              <w:t xml:space="preserve"> </w:t>
            </w:r>
          </w:p>
        </w:tc>
      </w:tr>
      <w:tr w:rsidR="00945197" w:rsidRPr="00E106CB" w14:paraId="2E3227EB" w14:textId="77777777" w:rsidTr="00D33E4F">
        <w:tc>
          <w:tcPr>
            <w:tcW w:w="1070" w:type="pct"/>
            <w:shd w:val="clear" w:color="auto" w:fill="auto"/>
          </w:tcPr>
          <w:p w14:paraId="27557C8B" w14:textId="77777777" w:rsidR="003663E1" w:rsidRDefault="00945197" w:rsidP="00945197">
            <w:hyperlink r:id="rId24"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lastRenderedPageBreak/>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lastRenderedPageBreak/>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945197" w:rsidRPr="00E106CB" w14:paraId="5083C420" w14:textId="77777777" w:rsidTr="006639B5">
        <w:trPr>
          <w:trHeight w:val="1781"/>
        </w:trPr>
        <w:tc>
          <w:tcPr>
            <w:tcW w:w="1070" w:type="pct"/>
            <w:shd w:val="clear" w:color="auto" w:fill="auto"/>
          </w:tcPr>
          <w:p w14:paraId="5083C417" w14:textId="77777777" w:rsidR="00945197" w:rsidRPr="00E106CB" w:rsidRDefault="00945197" w:rsidP="00945197">
            <w:pPr>
              <w:rPr>
                <w:rFonts w:cs="Calibri"/>
              </w:rPr>
            </w:pPr>
            <w:hyperlink r:id="rId25"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945197" w:rsidRPr="00E106CB" w:rsidRDefault="00945197" w:rsidP="00945197">
            <w:pPr>
              <w:rPr>
                <w:rFonts w:cs="Calibri"/>
              </w:rPr>
            </w:pPr>
            <w:r w:rsidRPr="00E106CB">
              <w:rPr>
                <w:rFonts w:cs="Calibri"/>
              </w:rPr>
              <w:t>Users can tab through the elements of a page in a logical order</w:t>
            </w:r>
          </w:p>
        </w:tc>
        <w:tc>
          <w:tcPr>
            <w:tcW w:w="846" w:type="pct"/>
            <w:shd w:val="clear" w:color="auto" w:fill="EAF1DD" w:themeFill="accent3" w:themeFillTint="33"/>
          </w:tcPr>
          <w:p w14:paraId="5083C41A" w14:textId="68ECD73E" w:rsidR="00945197" w:rsidRPr="00445499" w:rsidRDefault="006639B5" w:rsidP="00945197">
            <w:pPr>
              <w:rPr>
                <w:rFonts w:cs="Calibri"/>
              </w:rPr>
            </w:pPr>
            <w:r>
              <w:rPr>
                <w:rFonts w:cs="Calibri"/>
              </w:rPr>
              <w:t>Supports</w:t>
            </w:r>
          </w:p>
        </w:tc>
        <w:tc>
          <w:tcPr>
            <w:tcW w:w="3084" w:type="pct"/>
            <w:shd w:val="clear" w:color="auto" w:fill="auto"/>
          </w:tcPr>
          <w:p w14:paraId="5083C41F" w14:textId="4711AA81" w:rsidR="003B71BB" w:rsidRPr="009A42EA" w:rsidRDefault="00945197" w:rsidP="00945197">
            <w:pPr>
              <w:rPr>
                <w:rFonts w:cs="Calibri"/>
              </w:rPr>
            </w:pPr>
            <w:r>
              <w:rPr>
                <w:rFonts w:cs="Calibri"/>
              </w:rPr>
              <w:t xml:space="preserve">Tab order is logical on the site </w:t>
            </w:r>
            <w:r w:rsidR="006639B5">
              <w:rPr>
                <w:rFonts w:cs="Calibri"/>
              </w:rPr>
              <w:t>is logical.</w:t>
            </w:r>
          </w:p>
        </w:tc>
      </w:tr>
      <w:tr w:rsidR="00945197" w:rsidRPr="00E106CB" w14:paraId="5083C431" w14:textId="77777777" w:rsidTr="002F18FC">
        <w:tc>
          <w:tcPr>
            <w:tcW w:w="1070" w:type="pct"/>
            <w:shd w:val="clear" w:color="auto" w:fill="auto"/>
          </w:tcPr>
          <w:p w14:paraId="5083C421" w14:textId="77777777" w:rsidR="00945197" w:rsidRPr="00E106CB" w:rsidRDefault="00945197" w:rsidP="00945197">
            <w:pPr>
              <w:rPr>
                <w:rFonts w:cs="Calibri"/>
              </w:rPr>
            </w:pPr>
            <w:hyperlink r:id="rId26"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945197" w:rsidRPr="00E106CB" w:rsidRDefault="00945197" w:rsidP="00945197">
            <w:pPr>
              <w:rPr>
                <w:rFonts w:cs="Calibri"/>
              </w:rPr>
            </w:pPr>
            <w:r w:rsidRPr="00E106CB">
              <w:rPr>
                <w:rFonts w:cs="Calibri"/>
              </w:rPr>
              <w:t>The page element with the current keyboard focus has a visible focus indicator</w:t>
            </w:r>
          </w:p>
        </w:tc>
        <w:tc>
          <w:tcPr>
            <w:tcW w:w="846" w:type="pct"/>
            <w:shd w:val="clear" w:color="auto" w:fill="EAF1DD" w:themeFill="accent3" w:themeFillTint="33"/>
          </w:tcPr>
          <w:p w14:paraId="5083C424" w14:textId="24992385" w:rsidR="00945197" w:rsidRPr="00445499" w:rsidRDefault="002F18FC" w:rsidP="00945197">
            <w:pPr>
              <w:rPr>
                <w:rFonts w:cs="Calibri"/>
              </w:rPr>
            </w:pPr>
            <w:r>
              <w:rPr>
                <w:rFonts w:cs="Calibri"/>
              </w:rPr>
              <w:t>Supports</w:t>
            </w:r>
          </w:p>
        </w:tc>
        <w:tc>
          <w:tcPr>
            <w:tcW w:w="3084" w:type="pct"/>
            <w:shd w:val="clear" w:color="auto" w:fill="auto"/>
          </w:tcPr>
          <w:p w14:paraId="5083C430" w14:textId="1A8C7C0F" w:rsidR="00945197" w:rsidRPr="002F18FC" w:rsidRDefault="007A3BCD" w:rsidP="002F18FC">
            <w:pPr>
              <w:rPr>
                <w:rFonts w:cs="Calibri"/>
                <w:bCs/>
              </w:rPr>
            </w:pPr>
            <w:r>
              <w:rPr>
                <w:rFonts w:cs="Calibri"/>
                <w:bCs/>
              </w:rPr>
              <w:t>A custom styled focus is used for most of the site. It could use more contrast and fill.</w:t>
            </w:r>
          </w:p>
        </w:tc>
      </w:tr>
      <w:tr w:rsidR="00945197" w:rsidRPr="00E106CB" w14:paraId="5083C436" w14:textId="77777777" w:rsidTr="009E1367">
        <w:tc>
          <w:tcPr>
            <w:tcW w:w="1070" w:type="pct"/>
            <w:shd w:val="clear" w:color="auto" w:fill="auto"/>
          </w:tcPr>
          <w:p w14:paraId="5083C432" w14:textId="77777777" w:rsidR="00945197" w:rsidRPr="00E106CB" w:rsidRDefault="00945197" w:rsidP="00945197">
            <w:pPr>
              <w:rPr>
                <w:rFonts w:cs="Calibri"/>
              </w:rPr>
            </w:pPr>
            <w:hyperlink r:id="rId27"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7D2CF9F6" w:rsidR="00945197" w:rsidRPr="00445499" w:rsidRDefault="00945197" w:rsidP="00945197">
            <w:pPr>
              <w:rPr>
                <w:rFonts w:cs="Calibri"/>
              </w:rPr>
            </w:pPr>
            <w:r>
              <w:rPr>
                <w:rFonts w:cs="Calibri"/>
              </w:rPr>
              <w:t>Supports</w:t>
            </w:r>
          </w:p>
        </w:tc>
        <w:tc>
          <w:tcPr>
            <w:tcW w:w="3084" w:type="pct"/>
            <w:shd w:val="clear" w:color="auto" w:fill="auto"/>
          </w:tcPr>
          <w:p w14:paraId="5083C435" w14:textId="2CDA2545" w:rsidR="00945197" w:rsidRPr="0063245D" w:rsidRDefault="00945197" w:rsidP="00945197">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br/>
            </w:r>
            <w:r>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D323A2">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945197" w:rsidRPr="00E106CB" w14:paraId="5083C460" w14:textId="77777777" w:rsidTr="009E1367">
        <w:tc>
          <w:tcPr>
            <w:tcW w:w="1070" w:type="pct"/>
            <w:shd w:val="clear" w:color="auto" w:fill="auto"/>
          </w:tcPr>
          <w:p w14:paraId="5083C43E" w14:textId="77777777" w:rsidR="00945197" w:rsidRPr="00E106CB" w:rsidRDefault="00945197" w:rsidP="00945197">
            <w:pPr>
              <w:rPr>
                <w:rFonts w:cs="Calibri"/>
              </w:rPr>
            </w:pPr>
            <w:hyperlink r:id="rId28"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945197" w:rsidRPr="00E106CB" w:rsidRDefault="00945197" w:rsidP="00945197">
            <w:pPr>
              <w:rPr>
                <w:rFonts w:cs="Calibri"/>
              </w:rPr>
            </w:pPr>
            <w:r w:rsidRPr="00E106CB">
              <w:rPr>
                <w:rFonts w:cs="Calibri"/>
              </w:rPr>
              <w:t>Info, structure, and relationships can be programmatically determined</w:t>
            </w:r>
          </w:p>
        </w:tc>
        <w:tc>
          <w:tcPr>
            <w:tcW w:w="846" w:type="pct"/>
            <w:shd w:val="clear" w:color="auto" w:fill="FFFFCC"/>
          </w:tcPr>
          <w:p w14:paraId="5083C441" w14:textId="65207085" w:rsidR="00945197" w:rsidRPr="00445499" w:rsidRDefault="00026A1A" w:rsidP="00945197">
            <w:pPr>
              <w:rPr>
                <w:rFonts w:cs="Calibri"/>
              </w:rPr>
            </w:pPr>
            <w:r>
              <w:rPr>
                <w:rFonts w:cs="Calibri"/>
              </w:rPr>
              <w:t>Partially supports</w:t>
            </w:r>
          </w:p>
        </w:tc>
        <w:tc>
          <w:tcPr>
            <w:tcW w:w="3084" w:type="pct"/>
            <w:shd w:val="clear" w:color="auto" w:fill="auto"/>
          </w:tcPr>
          <w:p w14:paraId="25ABB327" w14:textId="276BD91A" w:rsidR="00945197" w:rsidRDefault="00945197" w:rsidP="00945197">
            <w:pPr>
              <w:rPr>
                <w:rFonts w:cs="Calibri"/>
              </w:rPr>
            </w:pPr>
            <w:r>
              <w:rPr>
                <w:rFonts w:cs="Calibri"/>
              </w:rPr>
              <w:t>Good use of headings to appropriately structure content. HTML5 tags and roles are used in several areas to create landmarks.</w:t>
            </w:r>
          </w:p>
          <w:p w14:paraId="47049B56" w14:textId="77777777" w:rsidR="00945197" w:rsidRDefault="00945197" w:rsidP="00945197">
            <w:pPr>
              <w:rPr>
                <w:rFonts w:cs="Calibri"/>
              </w:rPr>
            </w:pPr>
          </w:p>
          <w:p w14:paraId="16C8069D" w14:textId="77777777" w:rsidR="00945197" w:rsidRPr="00C44982" w:rsidRDefault="00945197" w:rsidP="00945197">
            <w:pPr>
              <w:rPr>
                <w:rFonts w:cs="Calibri"/>
                <w:b/>
              </w:rPr>
            </w:pPr>
            <w:r w:rsidRPr="00C44982">
              <w:rPr>
                <w:rFonts w:cs="Calibri"/>
                <w:b/>
              </w:rPr>
              <w:t>Exceptions:</w:t>
            </w:r>
          </w:p>
          <w:p w14:paraId="33BCA120" w14:textId="4F805082" w:rsidR="008014DA" w:rsidRDefault="001A546A" w:rsidP="008014DA">
            <w:pPr>
              <w:rPr>
                <w:rFonts w:cs="Calibri"/>
              </w:rPr>
            </w:pPr>
            <w:r>
              <w:rPr>
                <w:rFonts w:cs="Calibri"/>
              </w:rPr>
              <w:t xml:space="preserve">Footer: </w:t>
            </w:r>
            <w:r w:rsidR="00B507D4">
              <w:rPr>
                <w:rFonts w:cs="Calibri"/>
              </w:rPr>
              <w:t>Each list heading should be an h2.</w:t>
            </w:r>
            <w:r w:rsidR="006D43FA">
              <w:rPr>
                <w:rFonts w:cs="Calibri"/>
              </w:rPr>
              <w:t xml:space="preserve"> </w:t>
            </w:r>
          </w:p>
          <w:p w14:paraId="5CA483F6" w14:textId="2E674CC9" w:rsidR="007A1733" w:rsidRDefault="007A1733" w:rsidP="008014DA">
            <w:pPr>
              <w:rPr>
                <w:rFonts w:cs="Calibri"/>
              </w:rPr>
            </w:pPr>
          </w:p>
          <w:p w14:paraId="4BF97B62" w14:textId="0B7CBFDC" w:rsidR="007A1733" w:rsidRDefault="007A1733" w:rsidP="008014DA">
            <w:pPr>
              <w:rPr>
                <w:rFonts w:cs="Calibri"/>
              </w:rPr>
            </w:pPr>
            <w:r>
              <w:rPr>
                <w:rFonts w:cs="Calibri"/>
              </w:rPr>
              <w:t>Homepage: There are several instances of skipping from h2 to h4.</w:t>
            </w:r>
            <w:r w:rsidR="000B0B25">
              <w:rPr>
                <w:rFonts w:cs="Calibri"/>
              </w:rPr>
              <w:t xml:space="preserve"> </w:t>
            </w:r>
            <w:r w:rsidR="00B708DA">
              <w:rPr>
                <w:rFonts w:cs="Calibri"/>
              </w:rPr>
              <w:t xml:space="preserve">Embedded YouTube videos have </w:t>
            </w:r>
            <w:proofErr w:type="spellStart"/>
            <w:r w:rsidR="00B708DA">
              <w:rPr>
                <w:rFonts w:cs="Calibri"/>
              </w:rPr>
              <w:t>iframes</w:t>
            </w:r>
            <w:proofErr w:type="spellEnd"/>
            <w:r w:rsidR="00B708DA">
              <w:rPr>
                <w:rFonts w:cs="Calibri"/>
              </w:rPr>
              <w:t xml:space="preserve"> without titles.</w:t>
            </w:r>
          </w:p>
          <w:p w14:paraId="5C728373" w14:textId="77777777" w:rsidR="00152A1E" w:rsidRDefault="00152A1E" w:rsidP="008014DA">
            <w:pPr>
              <w:rPr>
                <w:rFonts w:cs="Calibri"/>
              </w:rPr>
            </w:pPr>
          </w:p>
          <w:p w14:paraId="4AAD511D" w14:textId="1503320A" w:rsidR="00152A1E" w:rsidRPr="004F493D" w:rsidRDefault="00152A1E" w:rsidP="008014DA">
            <w:pPr>
              <w:rPr>
                <w:rFonts w:cs="Calibri"/>
              </w:rPr>
            </w:pPr>
            <w:r>
              <w:rPr>
                <w:rFonts w:cs="Calibri"/>
              </w:rPr>
              <w:t xml:space="preserve">Register: The </w:t>
            </w:r>
            <w:r w:rsidR="003B1DB3">
              <w:rPr>
                <w:rFonts w:cs="Calibri"/>
              </w:rPr>
              <w:t>step numbers should be in an ordered list.</w:t>
            </w:r>
          </w:p>
          <w:p w14:paraId="3A67CBD7" w14:textId="77777777" w:rsidR="008F628E" w:rsidRDefault="008F628E" w:rsidP="00945197">
            <w:pPr>
              <w:rPr>
                <w:rFonts w:cs="Calibri"/>
              </w:rPr>
            </w:pPr>
          </w:p>
          <w:p w14:paraId="55D5F3A7" w14:textId="69975D5E" w:rsidR="008F628E" w:rsidRDefault="008F628E" w:rsidP="00945197">
            <w:pPr>
              <w:rPr>
                <w:rFonts w:cs="Calibri"/>
              </w:rPr>
            </w:pPr>
            <w:r>
              <w:rPr>
                <w:rFonts w:cs="Calibri"/>
              </w:rPr>
              <w:t xml:space="preserve">Search Results: </w:t>
            </w:r>
            <w:r w:rsidR="00852AA5">
              <w:rPr>
                <w:rFonts w:cs="Calibri"/>
              </w:rPr>
              <w:t>"Filter" should be an h2. Subsequent filter headings should be h3s.</w:t>
            </w:r>
            <w:r w:rsidR="001B4B2F">
              <w:rPr>
                <w:rFonts w:cs="Calibri"/>
              </w:rPr>
              <w:t xml:space="preserve"> # of Results should be the h1, and the article titles should be h2s.</w:t>
            </w:r>
          </w:p>
          <w:p w14:paraId="57BA45DB" w14:textId="77777777" w:rsidR="00001DE6" w:rsidRDefault="00001DE6" w:rsidP="00945197">
            <w:pPr>
              <w:rPr>
                <w:rFonts w:cs="Calibri"/>
              </w:rPr>
            </w:pPr>
          </w:p>
          <w:p w14:paraId="2D572A2D" w14:textId="70DFA37A" w:rsidR="00001DE6" w:rsidRDefault="00001DE6" w:rsidP="00945197">
            <w:pPr>
              <w:rPr>
                <w:rFonts w:cs="Calibri"/>
              </w:rPr>
            </w:pPr>
            <w:r>
              <w:rPr>
                <w:rFonts w:cs="Calibri"/>
              </w:rPr>
              <w:t xml:space="preserve">Article Page: </w:t>
            </w:r>
            <w:r w:rsidR="00B05CBA">
              <w:rPr>
                <w:rFonts w:cs="Calibri"/>
              </w:rPr>
              <w:t xml:space="preserve">The table of contents links should be in an ordered list. </w:t>
            </w:r>
            <w:r w:rsidR="00120970">
              <w:rPr>
                <w:rFonts w:cs="Calibri"/>
              </w:rPr>
              <w:t xml:space="preserve">Complex tables can exist that </w:t>
            </w:r>
            <w:r w:rsidR="00916506">
              <w:rPr>
                <w:rFonts w:cs="Calibri"/>
              </w:rPr>
              <w:t>are missing table headers in places.</w:t>
            </w:r>
            <w:r w:rsidR="006A61C3">
              <w:rPr>
                <w:rFonts w:cs="Calibri"/>
              </w:rPr>
              <w:t xml:space="preserve"> Videos are imbedded with an </w:t>
            </w:r>
            <w:proofErr w:type="spellStart"/>
            <w:r w:rsidR="006A61C3">
              <w:rPr>
                <w:rFonts w:cs="Calibri"/>
              </w:rPr>
              <w:t>iframe</w:t>
            </w:r>
            <w:proofErr w:type="spellEnd"/>
            <w:r w:rsidR="006A61C3">
              <w:rPr>
                <w:rFonts w:cs="Calibri"/>
              </w:rPr>
              <w:t xml:space="preserve"> that </w:t>
            </w:r>
            <w:r w:rsidR="00F24D45">
              <w:rPr>
                <w:rFonts w:cs="Calibri"/>
              </w:rPr>
              <w:t>are</w:t>
            </w:r>
            <w:r w:rsidR="006A61C3">
              <w:rPr>
                <w:rFonts w:cs="Calibri"/>
              </w:rPr>
              <w:t xml:space="preserve"> missing title attribute</w:t>
            </w:r>
            <w:r w:rsidR="00F24D45">
              <w:rPr>
                <w:rFonts w:cs="Calibri"/>
              </w:rPr>
              <w:t>s</w:t>
            </w:r>
            <w:r w:rsidR="006A61C3">
              <w:rPr>
                <w:rFonts w:cs="Calibri"/>
              </w:rPr>
              <w:t>.</w:t>
            </w:r>
          </w:p>
          <w:p w14:paraId="44C3C815" w14:textId="25DFA54C" w:rsidR="00202B32" w:rsidRDefault="00202B32" w:rsidP="00945197">
            <w:pPr>
              <w:rPr>
                <w:rFonts w:cs="Calibri"/>
              </w:rPr>
            </w:pPr>
          </w:p>
          <w:p w14:paraId="645B1463" w14:textId="64B90D24" w:rsidR="00584649" w:rsidRDefault="00202B32" w:rsidP="00945197">
            <w:pPr>
              <w:rPr>
                <w:rFonts w:cs="Calibri"/>
              </w:rPr>
            </w:pPr>
            <w:r>
              <w:rPr>
                <w:rFonts w:cs="Calibri"/>
              </w:rPr>
              <w:t>Journal Homepage: There are several instances of skipping from h2 to h4. All Article titles should be h3s.</w:t>
            </w:r>
          </w:p>
          <w:p w14:paraId="7FB60A7A" w14:textId="77777777" w:rsidR="007F66E2" w:rsidRDefault="007F66E2" w:rsidP="00945197">
            <w:pPr>
              <w:rPr>
                <w:rFonts w:cs="Calibri"/>
              </w:rPr>
            </w:pPr>
          </w:p>
          <w:p w14:paraId="3DD0EDBB" w14:textId="3F77654B" w:rsidR="007F66E2" w:rsidRDefault="007F66E2" w:rsidP="00945197">
            <w:pPr>
              <w:rPr>
                <w:rFonts w:cs="Calibri"/>
              </w:rPr>
            </w:pPr>
            <w:r>
              <w:rPr>
                <w:rFonts w:cs="Calibri"/>
              </w:rPr>
              <w:t xml:space="preserve">Community Review: </w:t>
            </w:r>
            <w:r w:rsidR="00E54A30">
              <w:rPr>
                <w:rFonts w:cs="Calibri"/>
              </w:rPr>
              <w:t>Subsequent Benefits headings (e.g., Save Time, Consultation, Thoughtful Decision, etc.) should be h4s.</w:t>
            </w:r>
          </w:p>
          <w:p w14:paraId="2715538E" w14:textId="77777777" w:rsidR="00CC638E" w:rsidRDefault="00CC638E" w:rsidP="00945197">
            <w:pPr>
              <w:rPr>
                <w:rFonts w:cs="Calibri"/>
              </w:rPr>
            </w:pPr>
          </w:p>
          <w:p w14:paraId="606326CE" w14:textId="48DB80D7" w:rsidR="00CC638E" w:rsidRDefault="00CC638E" w:rsidP="00945197">
            <w:pPr>
              <w:rPr>
                <w:rFonts w:cs="Calibri"/>
              </w:rPr>
            </w:pPr>
            <w:r>
              <w:rPr>
                <w:rFonts w:cs="Calibri"/>
              </w:rPr>
              <w:t xml:space="preserve">Open Access: The </w:t>
            </w:r>
            <w:r w:rsidR="000866AE">
              <w:rPr>
                <w:rFonts w:cs="Calibri"/>
              </w:rPr>
              <w:t>Pricing table has several extra table headers that are not marked as headers</w:t>
            </w:r>
            <w:r w:rsidR="005A2798">
              <w:rPr>
                <w:rFonts w:cs="Calibri"/>
              </w:rPr>
              <w:t xml:space="preserve"> which will then need scope="</w:t>
            </w:r>
            <w:proofErr w:type="spellStart"/>
            <w:r w:rsidR="005A2798">
              <w:rPr>
                <w:rFonts w:cs="Calibri"/>
              </w:rPr>
              <w:t>colgroup</w:t>
            </w:r>
            <w:proofErr w:type="spellEnd"/>
            <w:r w:rsidR="005A2798">
              <w:rPr>
                <w:rFonts w:cs="Calibri"/>
              </w:rPr>
              <w:t>".</w:t>
            </w:r>
          </w:p>
          <w:p w14:paraId="68850959" w14:textId="77777777" w:rsidR="005D6D01" w:rsidRDefault="005D6D01" w:rsidP="00945197">
            <w:pPr>
              <w:rPr>
                <w:rFonts w:cs="Calibri"/>
              </w:rPr>
            </w:pPr>
          </w:p>
          <w:p w14:paraId="5083C45F" w14:textId="4BC4303B" w:rsidR="00584649" w:rsidRPr="00C47F05" w:rsidRDefault="005D6D01" w:rsidP="00945197">
            <w:pPr>
              <w:rPr>
                <w:rFonts w:cs="Calibri"/>
              </w:rPr>
            </w:pPr>
            <w:r>
              <w:rPr>
                <w:rFonts w:cs="Calibri"/>
              </w:rPr>
              <w:t>Information for Authors: The table of contents should be in an ordered list.</w:t>
            </w:r>
          </w:p>
        </w:tc>
      </w:tr>
      <w:tr w:rsidR="00945197" w:rsidRPr="00E106CB" w14:paraId="5083C46C" w14:textId="77777777" w:rsidTr="004F493D">
        <w:tc>
          <w:tcPr>
            <w:tcW w:w="1070" w:type="pct"/>
            <w:shd w:val="clear" w:color="auto" w:fill="auto"/>
          </w:tcPr>
          <w:p w14:paraId="5083C461" w14:textId="77777777" w:rsidR="00945197" w:rsidRPr="00E106CB" w:rsidRDefault="00945197" w:rsidP="00945197">
            <w:pPr>
              <w:rPr>
                <w:rFonts w:cs="Calibri"/>
              </w:rPr>
            </w:pPr>
            <w:hyperlink r:id="rId29" w:anchor="navigation-mechanisms-skip" w:history="1">
              <w:r w:rsidRPr="009154D9">
                <w:rPr>
                  <w:rStyle w:val="Hyperlink"/>
                  <w:rFonts w:cs="Calibri"/>
                </w:rPr>
                <w:t>2.4.1: Bypass Blocks</w:t>
              </w:r>
            </w:hyperlink>
            <w:r w:rsidRPr="00E106CB">
              <w:rPr>
                <w:rFonts w:cs="Calibri"/>
              </w:rPr>
              <w:t xml:space="preserve"> (A)</w:t>
            </w:r>
          </w:p>
          <w:p w14:paraId="5083C462" w14:textId="77777777" w:rsidR="00945197" w:rsidRPr="00E106CB" w:rsidRDefault="00945197" w:rsidP="00945197">
            <w:pPr>
              <w:rPr>
                <w:rFonts w:cs="Calibri"/>
              </w:rPr>
            </w:pPr>
            <w:r w:rsidRPr="00E106CB">
              <w:rPr>
                <w:rFonts w:cs="Calibri"/>
              </w:rPr>
              <w:t>Users can bypass repeated blocks of content.</w:t>
            </w:r>
          </w:p>
        </w:tc>
        <w:tc>
          <w:tcPr>
            <w:tcW w:w="846" w:type="pct"/>
            <w:shd w:val="clear" w:color="auto" w:fill="FFFFCC"/>
          </w:tcPr>
          <w:p w14:paraId="5083C463" w14:textId="708455DF" w:rsidR="00945197" w:rsidRPr="00445499" w:rsidRDefault="004F493D" w:rsidP="00945197">
            <w:pPr>
              <w:rPr>
                <w:rFonts w:cs="Calibri"/>
              </w:rPr>
            </w:pPr>
            <w:r>
              <w:rPr>
                <w:rFonts w:cs="Calibri"/>
              </w:rPr>
              <w:t>Partially supports</w:t>
            </w:r>
          </w:p>
        </w:tc>
        <w:tc>
          <w:tcPr>
            <w:tcW w:w="3084" w:type="pct"/>
            <w:shd w:val="clear" w:color="auto" w:fill="auto"/>
          </w:tcPr>
          <w:p w14:paraId="233EC0B2" w14:textId="131C878C" w:rsidR="00945197" w:rsidRDefault="00945197" w:rsidP="00945197">
            <w:pPr>
              <w:rPr>
                <w:rFonts w:cs="Calibri"/>
              </w:rPr>
            </w:pPr>
            <w:r>
              <w:rPr>
                <w:rFonts w:cs="Calibri"/>
              </w:rPr>
              <w:t>Headings exist</w:t>
            </w:r>
            <w:r w:rsidRPr="00E106CB">
              <w:rPr>
                <w:rFonts w:cs="Calibri"/>
              </w:rPr>
              <w:t xml:space="preserve"> which allow users using Assistive Technology to jump to the diff</w:t>
            </w:r>
            <w:r>
              <w:rPr>
                <w:rFonts w:cs="Calibri"/>
              </w:rPr>
              <w:t xml:space="preserve">erent areas of content quickly. </w:t>
            </w:r>
          </w:p>
          <w:p w14:paraId="1464EB8F" w14:textId="77777777" w:rsidR="004F493D" w:rsidRDefault="004F493D" w:rsidP="00945197">
            <w:pPr>
              <w:rPr>
                <w:rFonts w:cs="Calibri"/>
              </w:rPr>
            </w:pPr>
          </w:p>
          <w:p w14:paraId="5083C46B" w14:textId="32D523EC" w:rsidR="003F7396" w:rsidRPr="004F493D" w:rsidRDefault="004F493D" w:rsidP="00F67C9F">
            <w:pPr>
              <w:rPr>
                <w:rFonts w:cs="Calibri"/>
              </w:rPr>
            </w:pPr>
            <w:r>
              <w:rPr>
                <w:rFonts w:cs="Calibri"/>
                <w:b/>
                <w:bCs/>
              </w:rPr>
              <w:t>Exceptions:</w:t>
            </w:r>
            <w:r>
              <w:rPr>
                <w:rFonts w:cs="Calibri"/>
              </w:rPr>
              <w:br/>
            </w:r>
            <w:r w:rsidR="00A7767D">
              <w:rPr>
                <w:rFonts w:cs="Calibri"/>
              </w:rPr>
              <w:t>The</w:t>
            </w:r>
            <w:r w:rsidR="00A3718E">
              <w:rPr>
                <w:rFonts w:cs="Calibri"/>
              </w:rPr>
              <w:t xml:space="preserve"> </w:t>
            </w:r>
            <w:r w:rsidR="00A7767D">
              <w:rPr>
                <w:rFonts w:cs="Calibri"/>
              </w:rPr>
              <w:t>skip to main content link</w:t>
            </w:r>
            <w:r w:rsidR="00DA0452">
              <w:rPr>
                <w:rFonts w:cs="Calibri"/>
              </w:rPr>
              <w:t xml:space="preserve"> </w:t>
            </w:r>
            <w:r w:rsidR="006C7D1A">
              <w:rPr>
                <w:rFonts w:cs="Calibri"/>
              </w:rPr>
              <w:t>works inconsistently across pages on the site.</w:t>
            </w:r>
          </w:p>
        </w:tc>
      </w:tr>
      <w:tr w:rsidR="00945197" w:rsidRPr="00E106CB" w14:paraId="5083C471" w14:textId="77777777" w:rsidTr="009E1367">
        <w:tc>
          <w:tcPr>
            <w:tcW w:w="1070" w:type="pct"/>
            <w:shd w:val="clear" w:color="auto" w:fill="auto"/>
          </w:tcPr>
          <w:p w14:paraId="5083C46D" w14:textId="77777777" w:rsidR="00945197" w:rsidRPr="00E106CB" w:rsidRDefault="00945197" w:rsidP="00945197">
            <w:pPr>
              <w:rPr>
                <w:rFonts w:cs="Calibri"/>
              </w:rPr>
            </w:pPr>
            <w:hyperlink r:id="rId30"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945197" w:rsidRPr="00E106CB" w14:paraId="5083C476" w14:textId="77777777" w:rsidTr="009E1367">
        <w:tc>
          <w:tcPr>
            <w:tcW w:w="1070" w:type="pct"/>
            <w:shd w:val="clear" w:color="auto" w:fill="auto"/>
          </w:tcPr>
          <w:p w14:paraId="5083C472" w14:textId="77777777" w:rsidR="00945197" w:rsidRPr="00E106CB" w:rsidRDefault="00945197" w:rsidP="00945197">
            <w:pPr>
              <w:rPr>
                <w:rFonts w:cs="Calibri"/>
              </w:rPr>
            </w:pPr>
            <w:hyperlink r:id="rId31" w:anchor="meaning-doc-lang-id" w:history="1">
              <w:r w:rsidRPr="009154D9">
                <w:rPr>
                  <w:rStyle w:val="Hyperlink"/>
                  <w:rFonts w:cs="Calibri"/>
                </w:rPr>
                <w:t>3.1.1: Language of Page</w:t>
              </w:r>
            </w:hyperlink>
            <w:r w:rsidRPr="00E106CB">
              <w:rPr>
                <w:rFonts w:cs="Calibri"/>
              </w:rPr>
              <w:t xml:space="preserve"> (A)</w:t>
            </w:r>
          </w:p>
          <w:p w14:paraId="5083C473" w14:textId="77777777" w:rsidR="00945197" w:rsidRPr="00E106CB" w:rsidRDefault="00945197" w:rsidP="00945197">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4A7EC84F" w:rsidR="00945197" w:rsidRPr="00445499" w:rsidRDefault="00DE6D39" w:rsidP="00945197">
            <w:pPr>
              <w:rPr>
                <w:rFonts w:cs="Calibri"/>
              </w:rPr>
            </w:pPr>
            <w:r>
              <w:rPr>
                <w:rFonts w:cs="Calibri"/>
              </w:rPr>
              <w:t>Supports</w:t>
            </w:r>
          </w:p>
        </w:tc>
        <w:tc>
          <w:tcPr>
            <w:tcW w:w="3084" w:type="pct"/>
            <w:shd w:val="clear" w:color="auto" w:fill="auto"/>
          </w:tcPr>
          <w:p w14:paraId="5083C475" w14:textId="3431B3DB" w:rsidR="00945197" w:rsidRPr="00D13177" w:rsidRDefault="00945197" w:rsidP="00D8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w:t>
            </w:r>
            <w:proofErr w:type="spellStart"/>
            <w:r>
              <w:rPr>
                <w:rFonts w:cs="Calibri"/>
              </w:rPr>
              <w:t>en</w:t>
            </w:r>
            <w:proofErr w:type="spellEnd"/>
            <w:r>
              <w:rPr>
                <w:rFonts w:cs="Calibri"/>
              </w:rPr>
              <w:t>"</w:t>
            </w:r>
            <w:r w:rsidR="00D84A34">
              <w:rPr>
                <w:rFonts w:cs="Calibri"/>
              </w:rPr>
              <w:t>.</w:t>
            </w:r>
          </w:p>
        </w:tc>
      </w:tr>
      <w:tr w:rsidR="00945197" w:rsidRPr="00E106CB" w14:paraId="5083C47B" w14:textId="77777777" w:rsidTr="001A2709">
        <w:tc>
          <w:tcPr>
            <w:tcW w:w="1070" w:type="pct"/>
            <w:shd w:val="clear" w:color="auto" w:fill="auto"/>
          </w:tcPr>
          <w:p w14:paraId="5083C477" w14:textId="77777777" w:rsidR="00945197" w:rsidRPr="00E106CB" w:rsidRDefault="00945197" w:rsidP="00945197">
            <w:pPr>
              <w:rPr>
                <w:rFonts w:cs="Calibri"/>
              </w:rPr>
            </w:pPr>
            <w:hyperlink r:id="rId32"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1A6C7383" w:rsidR="00945197" w:rsidRPr="00445499" w:rsidRDefault="001A2709" w:rsidP="00945197">
            <w:pPr>
              <w:rPr>
                <w:rFonts w:cs="Calibri"/>
              </w:rPr>
            </w:pPr>
            <w:r>
              <w:rPr>
                <w:rFonts w:cs="Calibri"/>
              </w:rPr>
              <w:t>Supports (N/A)</w:t>
            </w:r>
          </w:p>
        </w:tc>
        <w:tc>
          <w:tcPr>
            <w:tcW w:w="3084" w:type="pct"/>
            <w:shd w:val="clear" w:color="auto" w:fill="auto"/>
          </w:tcPr>
          <w:p w14:paraId="5083C47A" w14:textId="34658BD4" w:rsidR="00945197" w:rsidRPr="00E106CB" w:rsidRDefault="001A2709" w:rsidP="00945197">
            <w:pPr>
              <w:rPr>
                <w:rFonts w:cs="Calibri"/>
              </w:rPr>
            </w:pPr>
            <w:r>
              <w:rPr>
                <w:rFonts w:cs="Calibri"/>
              </w:rPr>
              <w:t>There are no instances of languages that are different than the default.</w:t>
            </w:r>
          </w:p>
        </w:tc>
      </w:tr>
      <w:tr w:rsidR="00945197" w:rsidRPr="00E106CB" w14:paraId="5083C486" w14:textId="77777777" w:rsidTr="009E1367">
        <w:tc>
          <w:tcPr>
            <w:tcW w:w="1070" w:type="pct"/>
            <w:shd w:val="clear" w:color="auto" w:fill="auto"/>
          </w:tcPr>
          <w:p w14:paraId="5083C47C" w14:textId="77777777" w:rsidR="00945197" w:rsidRPr="00E106CB" w:rsidRDefault="00945197" w:rsidP="00945197">
            <w:pPr>
              <w:rPr>
                <w:rFonts w:cs="Calibri"/>
              </w:rPr>
            </w:pPr>
            <w:hyperlink r:id="rId33"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412649FC" w:rsidR="00945197" w:rsidRPr="00445499" w:rsidRDefault="00945197" w:rsidP="00945197">
            <w:pPr>
              <w:rPr>
                <w:rFonts w:cs="Calibri"/>
              </w:rPr>
            </w:pPr>
            <w:r>
              <w:rPr>
                <w:rFonts w:cs="Calibri"/>
              </w:rPr>
              <w:t>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6A670F4A" w:rsidR="00945197" w:rsidRPr="00C264F1"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D323A2">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7A73E6">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lastRenderedPageBreak/>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BDB" w:themeFill="accent2" w:themeFillTint="33"/>
          </w:tcPr>
          <w:p w14:paraId="4C708E7E" w14:textId="510745EC" w:rsidR="00945197" w:rsidRDefault="007A73E6" w:rsidP="00945197">
            <w:pPr>
              <w:rPr>
                <w:rFonts w:cs="Calibri"/>
              </w:rPr>
            </w:pPr>
            <w:r>
              <w:rPr>
                <w:rFonts w:cs="Calibri"/>
              </w:rPr>
              <w:lastRenderedPageBreak/>
              <w:t>Does not support</w:t>
            </w:r>
          </w:p>
        </w:tc>
        <w:tc>
          <w:tcPr>
            <w:tcW w:w="3084" w:type="pct"/>
            <w:shd w:val="clear" w:color="auto" w:fill="auto"/>
          </w:tcPr>
          <w:p w14:paraId="31EDB884" w14:textId="77777777" w:rsidR="00945197" w:rsidRDefault="00251C37" w:rsidP="00945197">
            <w:pPr>
              <w:rPr>
                <w:rFonts w:cs="Calibri"/>
              </w:rPr>
            </w:pPr>
            <w:r>
              <w:rPr>
                <w:rFonts w:cs="Calibri"/>
              </w:rPr>
              <w:t xml:space="preserve">There are </w:t>
            </w:r>
            <w:r w:rsidR="007A73E6">
              <w:rPr>
                <w:rFonts w:cs="Calibri"/>
              </w:rPr>
              <w:t>personal input fields on the site, and they do not have autocomplete attributes.</w:t>
            </w:r>
            <w:r w:rsidR="00957DBE">
              <w:rPr>
                <w:rFonts w:cs="Calibri"/>
              </w:rPr>
              <w:t xml:space="preserve"> </w:t>
            </w:r>
          </w:p>
          <w:p w14:paraId="46E85AC4" w14:textId="77777777" w:rsidR="00957DBE" w:rsidRDefault="00957DBE" w:rsidP="00945197">
            <w:pPr>
              <w:rPr>
                <w:rFonts w:cs="Calibri"/>
              </w:rPr>
            </w:pPr>
          </w:p>
          <w:p w14:paraId="15175A02" w14:textId="449BA83A" w:rsidR="00957DBE" w:rsidRDefault="00957DBE" w:rsidP="00945197">
            <w:pPr>
              <w:rPr>
                <w:rFonts w:cs="Calibri"/>
              </w:rPr>
            </w:pPr>
            <w:r>
              <w:rPr>
                <w:rFonts w:cs="Calibri"/>
              </w:rPr>
              <w:lastRenderedPageBreak/>
              <w:t>My account has numerous personal information fields, but do not have proper autocomplete values.</w:t>
            </w:r>
          </w:p>
        </w:tc>
      </w:tr>
      <w:tr w:rsidR="00945197" w:rsidRPr="00E106CB" w14:paraId="5083C498" w14:textId="77777777" w:rsidTr="009E1367">
        <w:tc>
          <w:tcPr>
            <w:tcW w:w="1070" w:type="pct"/>
            <w:shd w:val="clear" w:color="auto" w:fill="auto"/>
          </w:tcPr>
          <w:p w14:paraId="5083C48E" w14:textId="7985EFD4" w:rsidR="00945197" w:rsidRPr="00E106CB" w:rsidRDefault="00945197" w:rsidP="00945197">
            <w:pPr>
              <w:rPr>
                <w:rFonts w:cs="Calibri"/>
              </w:rPr>
            </w:pPr>
            <w:hyperlink r:id="rId34" w:anchor="navigation-mechanisms-title" w:history="1">
              <w:r w:rsidRPr="009154D9">
                <w:rPr>
                  <w:rStyle w:val="Hyperlink"/>
                  <w:rFonts w:cs="Calibri"/>
                </w:rPr>
                <w:t>2.4.2: Page Titled</w:t>
              </w:r>
            </w:hyperlink>
            <w:r w:rsidRPr="00E106CB">
              <w:rPr>
                <w:rFonts w:cs="Calibri"/>
              </w:rPr>
              <w:t xml:space="preserve"> (A)</w:t>
            </w:r>
          </w:p>
          <w:p w14:paraId="5083C48F" w14:textId="21D73ADA" w:rsidR="00945197" w:rsidRPr="00E106CB" w:rsidRDefault="00945197" w:rsidP="00945197">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10C6CDF2" w:rsidR="00945197" w:rsidRPr="00445499" w:rsidRDefault="00945197" w:rsidP="00945197">
            <w:pPr>
              <w:rPr>
                <w:rFonts w:cs="Calibri"/>
              </w:rPr>
            </w:pPr>
            <w:r>
              <w:rPr>
                <w:rFonts w:cs="Calibri"/>
              </w:rPr>
              <w:t>Supports</w:t>
            </w:r>
          </w:p>
        </w:tc>
        <w:tc>
          <w:tcPr>
            <w:tcW w:w="3084" w:type="pct"/>
            <w:shd w:val="clear" w:color="auto" w:fill="auto"/>
          </w:tcPr>
          <w:p w14:paraId="5083C497" w14:textId="16B5F8B4" w:rsidR="00945197" w:rsidRPr="00A72EDF" w:rsidRDefault="00271AC2" w:rsidP="00945197">
            <w:pPr>
              <w:rPr>
                <w:rFonts w:cs="Calibri"/>
              </w:rPr>
            </w:pPr>
            <w:r>
              <w:rPr>
                <w:rFonts w:cs="Calibri"/>
              </w:rPr>
              <w:t>Titles change dynamically based on the current page and are descriptive</w:t>
            </w:r>
            <w:r w:rsidR="00DE6D39">
              <w:rPr>
                <w:rFonts w:cs="Calibri"/>
              </w:rPr>
              <w:t>.</w:t>
            </w:r>
          </w:p>
        </w:tc>
      </w:tr>
      <w:tr w:rsidR="00945197" w:rsidRPr="00E106CB" w14:paraId="5083C4A1" w14:textId="77777777" w:rsidTr="00F30FBC">
        <w:trPr>
          <w:trHeight w:val="737"/>
        </w:trPr>
        <w:tc>
          <w:tcPr>
            <w:tcW w:w="1070" w:type="pct"/>
            <w:shd w:val="clear" w:color="auto" w:fill="auto"/>
          </w:tcPr>
          <w:p w14:paraId="5083C499" w14:textId="178FC239" w:rsidR="00945197" w:rsidRPr="00E106CB" w:rsidRDefault="00945197" w:rsidP="00945197">
            <w:pPr>
              <w:rPr>
                <w:rFonts w:cs="Calibri"/>
              </w:rPr>
            </w:pPr>
            <w:hyperlink r:id="rId35"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45197" w:rsidRPr="00E106CB" w:rsidRDefault="00945197" w:rsidP="00945197">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78A32465" w:rsidR="00945197" w:rsidRPr="00445499" w:rsidRDefault="00F30FBC" w:rsidP="00945197">
            <w:pPr>
              <w:rPr>
                <w:rFonts w:cs="Calibri"/>
              </w:rPr>
            </w:pPr>
            <w:r>
              <w:rPr>
                <w:rFonts w:cs="Calibri"/>
              </w:rPr>
              <w:t>Supports</w:t>
            </w:r>
          </w:p>
        </w:tc>
        <w:tc>
          <w:tcPr>
            <w:tcW w:w="3084" w:type="pct"/>
            <w:shd w:val="clear" w:color="auto" w:fill="auto"/>
          </w:tcPr>
          <w:p w14:paraId="5083C4A0" w14:textId="4A61034E" w:rsidR="00D94864" w:rsidRPr="00D94864" w:rsidRDefault="00C57AE6" w:rsidP="00C57AE6">
            <w:pPr>
              <w:rPr>
                <w:rFonts w:cs="Calibri"/>
              </w:rPr>
            </w:pPr>
            <w:r>
              <w:rPr>
                <w:rFonts w:cs="Calibri"/>
              </w:rPr>
              <w:t>L</w:t>
            </w:r>
            <w:r w:rsidR="00271AC2" w:rsidRPr="00E106CB">
              <w:rPr>
                <w:rFonts w:cs="Calibri"/>
              </w:rPr>
              <w:t xml:space="preserve">inks have </w:t>
            </w:r>
            <w:r w:rsidR="00271AC2" w:rsidRPr="009C6B66">
              <w:rPr>
                <w:rFonts w:cs="Calibri"/>
              </w:rPr>
              <w:t>an identifiable purpose from the link text or surrounding</w:t>
            </w:r>
            <w:r w:rsidR="00271AC2" w:rsidRPr="00E106CB">
              <w:rPr>
                <w:rFonts w:cs="Calibri"/>
              </w:rPr>
              <w:t xml:space="preserve"> context. </w:t>
            </w:r>
          </w:p>
        </w:tc>
      </w:tr>
      <w:tr w:rsidR="00945197" w:rsidRPr="00E106CB" w14:paraId="4DBDFF9E" w14:textId="77777777" w:rsidTr="00BE7175">
        <w:trPr>
          <w:trHeight w:val="737"/>
        </w:trPr>
        <w:tc>
          <w:tcPr>
            <w:tcW w:w="1070" w:type="pct"/>
            <w:shd w:val="clear" w:color="auto" w:fill="auto"/>
          </w:tcPr>
          <w:p w14:paraId="6AC01ED8" w14:textId="4F1C07B7" w:rsidR="00945197" w:rsidRDefault="00945197" w:rsidP="00945197">
            <w:hyperlink r:id="rId36"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FFFFCC"/>
          </w:tcPr>
          <w:p w14:paraId="4F94BA12" w14:textId="356D6ED9" w:rsidR="00945197" w:rsidRDefault="00BE7175" w:rsidP="00945197">
            <w:pPr>
              <w:rPr>
                <w:rFonts w:cs="Calibri"/>
              </w:rPr>
            </w:pPr>
            <w:r>
              <w:rPr>
                <w:rFonts w:cs="Calibri"/>
              </w:rPr>
              <w:t>Partially supports</w:t>
            </w:r>
          </w:p>
        </w:tc>
        <w:tc>
          <w:tcPr>
            <w:tcW w:w="3084" w:type="pct"/>
            <w:shd w:val="clear" w:color="auto" w:fill="auto"/>
          </w:tcPr>
          <w:p w14:paraId="511B9580" w14:textId="77777777" w:rsidR="00E62AE6" w:rsidRDefault="00E62AE6" w:rsidP="00945197">
            <w:pPr>
              <w:rPr>
                <w:rFonts w:cs="Calibri"/>
              </w:rPr>
            </w:pPr>
            <w:r>
              <w:rPr>
                <w:rFonts w:cs="Calibri"/>
              </w:rPr>
              <w:t>Most user interface components have the visible label as the first part of the programmatic label.</w:t>
            </w:r>
          </w:p>
          <w:p w14:paraId="6E115AB7" w14:textId="77777777" w:rsidR="00F75DC5" w:rsidRDefault="00F75DC5" w:rsidP="00945197">
            <w:pPr>
              <w:rPr>
                <w:rFonts w:cs="Calibri"/>
              </w:rPr>
            </w:pPr>
          </w:p>
          <w:p w14:paraId="008A4A08" w14:textId="77777777" w:rsidR="00F75DC5" w:rsidRDefault="00F75DC5" w:rsidP="00945197">
            <w:pPr>
              <w:rPr>
                <w:rFonts w:cs="Calibri"/>
                <w:b/>
                <w:bCs/>
              </w:rPr>
            </w:pPr>
            <w:r>
              <w:rPr>
                <w:rFonts w:cs="Calibri"/>
                <w:b/>
                <w:bCs/>
              </w:rPr>
              <w:t>Exceptions:</w:t>
            </w:r>
          </w:p>
          <w:p w14:paraId="654F6B31" w14:textId="77777777" w:rsidR="002A07AF" w:rsidRDefault="0069745F" w:rsidP="00945197">
            <w:pPr>
              <w:rPr>
                <w:rFonts w:cs="Calibri"/>
                <w:bCs/>
              </w:rPr>
            </w:pPr>
            <w:r>
              <w:rPr>
                <w:rFonts w:cs="Calibri"/>
                <w:bCs/>
              </w:rPr>
              <w:t xml:space="preserve">Register: When the "Hide" button is shown for showing a password, the visible text no longer matches the </w:t>
            </w:r>
            <w:r w:rsidR="00C80403">
              <w:rPr>
                <w:rFonts w:cs="Calibri"/>
                <w:bCs/>
              </w:rPr>
              <w:t>accessible name.</w:t>
            </w:r>
          </w:p>
          <w:p w14:paraId="78B2B4D8" w14:textId="77777777" w:rsidR="0017572E" w:rsidRDefault="0017572E" w:rsidP="00945197">
            <w:pPr>
              <w:rPr>
                <w:rFonts w:cs="Calibri"/>
                <w:bCs/>
              </w:rPr>
            </w:pPr>
          </w:p>
          <w:p w14:paraId="17B31F21" w14:textId="54412859" w:rsidR="0017572E" w:rsidRPr="00591ECD" w:rsidRDefault="0017572E" w:rsidP="00945197">
            <w:pPr>
              <w:rPr>
                <w:rFonts w:cs="Calibri"/>
                <w:bCs/>
              </w:rPr>
            </w:pPr>
            <w:r>
              <w:rPr>
                <w:rFonts w:cs="Calibri"/>
                <w:bCs/>
              </w:rPr>
              <w:t>Footer: The Cookies button's visible text is not entirely in the accessible name for the button.</w:t>
            </w:r>
          </w:p>
        </w:tc>
      </w:tr>
      <w:tr w:rsidR="00945197" w:rsidRPr="00E106CB" w14:paraId="5083C4A6" w14:textId="77777777" w:rsidTr="009E1367">
        <w:tc>
          <w:tcPr>
            <w:tcW w:w="1070" w:type="pct"/>
            <w:shd w:val="clear" w:color="auto" w:fill="auto"/>
          </w:tcPr>
          <w:p w14:paraId="5083C4A2" w14:textId="5CA6FCBB" w:rsidR="00945197" w:rsidRPr="00E106CB" w:rsidRDefault="00945197" w:rsidP="00945197">
            <w:pPr>
              <w:rPr>
                <w:rFonts w:cs="Calibri"/>
              </w:rPr>
            </w:pPr>
            <w:hyperlink r:id="rId37"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172273">
        <w:tc>
          <w:tcPr>
            <w:tcW w:w="1070" w:type="pct"/>
            <w:shd w:val="clear" w:color="auto" w:fill="auto"/>
          </w:tcPr>
          <w:p w14:paraId="5083C4A7" w14:textId="056E2353" w:rsidR="00945197" w:rsidRPr="00E106CB" w:rsidRDefault="00945197" w:rsidP="00945197">
            <w:pPr>
              <w:rPr>
                <w:rFonts w:cs="Calibri"/>
              </w:rPr>
            </w:pPr>
            <w:hyperlink r:id="rId38"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1E0A87C0" w:rsidR="00945197" w:rsidRPr="00445499" w:rsidRDefault="00172273" w:rsidP="00945197">
            <w:pPr>
              <w:rPr>
                <w:rFonts w:cs="Calibri"/>
              </w:rPr>
            </w:pPr>
            <w:r>
              <w:rPr>
                <w:rFonts w:cs="Calibri"/>
              </w:rPr>
              <w:t>S</w:t>
            </w:r>
            <w:r w:rsidR="001041CB">
              <w:rPr>
                <w:rFonts w:cs="Calibri"/>
              </w:rPr>
              <w:t>upports</w:t>
            </w:r>
          </w:p>
        </w:tc>
        <w:tc>
          <w:tcPr>
            <w:tcW w:w="3084" w:type="pct"/>
            <w:shd w:val="clear" w:color="auto" w:fill="auto"/>
          </w:tcPr>
          <w:p w14:paraId="5083C4AA" w14:textId="4B4DB08D" w:rsidR="0096634D" w:rsidRPr="0096634D" w:rsidRDefault="00172273" w:rsidP="00172273">
            <w:pPr>
              <w:rPr>
                <w:rFonts w:cs="Calibri"/>
                <w:bCs/>
              </w:rPr>
            </w:pPr>
            <w:r>
              <w:rPr>
                <w:rFonts w:cs="Calibri"/>
                <w:bCs/>
              </w:rPr>
              <w:t>I</w:t>
            </w:r>
            <w:r w:rsidR="001041CB">
              <w:rPr>
                <w:rFonts w:cs="Calibri"/>
                <w:bCs/>
              </w:rPr>
              <w:t xml:space="preserve">nput errors are properly </w:t>
            </w:r>
            <w:r w:rsidR="0096634D">
              <w:rPr>
                <w:rFonts w:cs="Calibri"/>
                <w:bCs/>
              </w:rPr>
              <w:t>associated with their respective input fields.</w:t>
            </w:r>
          </w:p>
        </w:tc>
      </w:tr>
      <w:tr w:rsidR="00945197" w:rsidRPr="00E106CB" w14:paraId="5083C4BF" w14:textId="77777777" w:rsidTr="0029570A">
        <w:tc>
          <w:tcPr>
            <w:tcW w:w="1070" w:type="pct"/>
            <w:shd w:val="clear" w:color="auto" w:fill="auto"/>
          </w:tcPr>
          <w:p w14:paraId="5083C4AC" w14:textId="0DDD4F42" w:rsidR="00945197" w:rsidRPr="00E106CB" w:rsidRDefault="00945197" w:rsidP="00945197">
            <w:pPr>
              <w:rPr>
                <w:rFonts w:cs="Calibri"/>
              </w:rPr>
            </w:pPr>
            <w:hyperlink r:id="rId39" w:anchor="minimize-error-cues" w:history="1">
              <w:r w:rsidRPr="0053044C">
                <w:rPr>
                  <w:rStyle w:val="Hyperlink"/>
                  <w:rFonts w:cs="Calibri"/>
                </w:rPr>
                <w:t>3.3.2: Labels and Instructions</w:t>
              </w:r>
            </w:hyperlink>
            <w:r w:rsidRPr="00E106CB">
              <w:rPr>
                <w:rFonts w:cs="Calibri"/>
              </w:rPr>
              <w:t xml:space="preserve"> (A)</w:t>
            </w:r>
          </w:p>
          <w:p w14:paraId="5083C4AD" w14:textId="77777777" w:rsidR="00945197" w:rsidRPr="00E106CB" w:rsidRDefault="00945197" w:rsidP="00945197">
            <w:pPr>
              <w:rPr>
                <w:rFonts w:cs="Calibri"/>
              </w:rPr>
            </w:pPr>
            <w:r w:rsidRPr="00E106CB">
              <w:rPr>
                <w:rFonts w:cs="Calibri"/>
              </w:rPr>
              <w:lastRenderedPageBreak/>
              <w:t>Items requiring user input are clearly labeled or have clear instructions.</w:t>
            </w:r>
          </w:p>
        </w:tc>
        <w:tc>
          <w:tcPr>
            <w:tcW w:w="846" w:type="pct"/>
            <w:shd w:val="clear" w:color="auto" w:fill="EAF1DD" w:themeFill="accent3" w:themeFillTint="33"/>
          </w:tcPr>
          <w:p w14:paraId="5083C4AF" w14:textId="21176977" w:rsidR="00945197" w:rsidRPr="00445499" w:rsidRDefault="0029570A" w:rsidP="00945197">
            <w:pPr>
              <w:rPr>
                <w:rFonts w:cs="Calibri"/>
              </w:rPr>
            </w:pPr>
            <w:r>
              <w:rPr>
                <w:rFonts w:cs="Calibri"/>
              </w:rPr>
              <w:lastRenderedPageBreak/>
              <w:t>Supports</w:t>
            </w:r>
          </w:p>
        </w:tc>
        <w:tc>
          <w:tcPr>
            <w:tcW w:w="3084" w:type="pct"/>
            <w:shd w:val="clear" w:color="auto" w:fill="auto"/>
          </w:tcPr>
          <w:p w14:paraId="5083C4BE" w14:textId="6438F864" w:rsidR="00150B02" w:rsidRPr="00BD23E1" w:rsidRDefault="0029570A" w:rsidP="0029570A">
            <w:pPr>
              <w:rPr>
                <w:rFonts w:cs="Calibri"/>
              </w:rPr>
            </w:pPr>
            <w:r>
              <w:rPr>
                <w:rFonts w:cs="Calibri"/>
              </w:rPr>
              <w:t>I</w:t>
            </w:r>
            <w:r w:rsidR="00271AC2">
              <w:rPr>
                <w:rFonts w:cs="Calibri"/>
              </w:rPr>
              <w:t xml:space="preserve">nput areas have clear labels which are programmatically assigned. </w:t>
            </w:r>
          </w:p>
        </w:tc>
      </w:tr>
      <w:tr w:rsidR="00945197" w:rsidRPr="00E106CB" w14:paraId="5083C4C4" w14:textId="77777777" w:rsidTr="009E1367">
        <w:tc>
          <w:tcPr>
            <w:tcW w:w="1070" w:type="pct"/>
            <w:shd w:val="clear" w:color="auto" w:fill="auto"/>
          </w:tcPr>
          <w:p w14:paraId="5083C4C0" w14:textId="74E8068B" w:rsidR="00945197" w:rsidRPr="00E106CB" w:rsidRDefault="00945197" w:rsidP="00945197">
            <w:pPr>
              <w:rPr>
                <w:rFonts w:cs="Calibri"/>
              </w:rPr>
            </w:pPr>
            <w:hyperlink r:id="rId40"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945197" w:rsidRPr="00E106CB" w14:paraId="5083C4E7" w14:textId="77777777" w:rsidTr="009E1367">
        <w:tc>
          <w:tcPr>
            <w:tcW w:w="1070" w:type="pct"/>
            <w:tcBorders>
              <w:bottom w:val="single" w:sz="4" w:space="0" w:color="auto"/>
            </w:tcBorders>
            <w:shd w:val="clear" w:color="auto" w:fill="auto"/>
          </w:tcPr>
          <w:p w14:paraId="5083C4C5" w14:textId="66C8084E" w:rsidR="00945197" w:rsidRPr="00E106CB" w:rsidRDefault="00945197" w:rsidP="00945197">
            <w:pPr>
              <w:rPr>
                <w:rFonts w:cs="Calibri"/>
              </w:rPr>
            </w:pPr>
            <w:hyperlink r:id="rId41" w:anchor="ensure-compat-rsv" w:history="1">
              <w:r w:rsidRPr="0053044C">
                <w:rPr>
                  <w:rStyle w:val="Hyperlink"/>
                  <w:rFonts w:cs="Calibri"/>
                </w:rPr>
                <w:t>4.1.2: Name, Role, Value</w:t>
              </w:r>
            </w:hyperlink>
            <w:r w:rsidRPr="00E106CB">
              <w:rPr>
                <w:rFonts w:cs="Calibri"/>
              </w:rPr>
              <w:t xml:space="preserve"> (A)</w:t>
            </w:r>
          </w:p>
          <w:p w14:paraId="5083C4C6" w14:textId="77777777" w:rsidR="00945197" w:rsidRPr="00E106CB" w:rsidRDefault="00945197" w:rsidP="0094519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72DED1C" w:rsidR="00945197" w:rsidRPr="00445499" w:rsidRDefault="00FA70CC" w:rsidP="00945197">
            <w:pPr>
              <w:rPr>
                <w:rFonts w:cs="Calibri"/>
              </w:rPr>
            </w:pPr>
            <w:r>
              <w:rPr>
                <w:rFonts w:cs="Calibri"/>
              </w:rPr>
              <w:t>Partially supports</w:t>
            </w:r>
          </w:p>
        </w:tc>
        <w:tc>
          <w:tcPr>
            <w:tcW w:w="3084" w:type="pct"/>
            <w:tcBorders>
              <w:bottom w:val="single" w:sz="4" w:space="0" w:color="auto"/>
            </w:tcBorders>
            <w:shd w:val="clear" w:color="auto" w:fill="auto"/>
          </w:tcPr>
          <w:p w14:paraId="6CA40268" w14:textId="62B3459D" w:rsidR="00271AC2" w:rsidRDefault="00271AC2" w:rsidP="008C4426">
            <w:pPr>
              <w:textAlignment w:val="center"/>
              <w:rPr>
                <w:rFonts w:cs="Calibri"/>
              </w:rPr>
            </w:pPr>
            <w:r>
              <w:rPr>
                <w:rFonts w:cs="Calibri"/>
              </w:rPr>
              <w:t xml:space="preserve">Most UI </w:t>
            </w:r>
            <w:r w:rsidRPr="009C6B66">
              <w:rPr>
                <w:rFonts w:cs="Calibri"/>
              </w:rPr>
              <w:t>components communicate their state programmatically</w:t>
            </w:r>
            <w:r>
              <w:rPr>
                <w:rFonts w:cs="Calibri"/>
              </w:rPr>
              <w:t xml:space="preserve">. </w:t>
            </w:r>
          </w:p>
          <w:p w14:paraId="12827C5E" w14:textId="77777777" w:rsidR="00271AC2" w:rsidRDefault="00271AC2" w:rsidP="008C4426">
            <w:pPr>
              <w:textAlignment w:val="center"/>
              <w:rPr>
                <w:rFonts w:cs="Calibri"/>
              </w:rPr>
            </w:pPr>
          </w:p>
          <w:p w14:paraId="74EDF1C1" w14:textId="77777777" w:rsidR="002C34CD" w:rsidRDefault="00271AC2" w:rsidP="008C4426">
            <w:pPr>
              <w:textAlignment w:val="center"/>
              <w:rPr>
                <w:rFonts w:cs="Calibri"/>
                <w:b/>
              </w:rPr>
            </w:pPr>
            <w:r>
              <w:rPr>
                <w:rFonts w:cs="Calibri"/>
                <w:b/>
              </w:rPr>
              <w:t>Exceptions:</w:t>
            </w:r>
          </w:p>
          <w:p w14:paraId="0DFF1A22" w14:textId="66322CC3" w:rsidR="003F0FBB" w:rsidRDefault="00685993" w:rsidP="008C4426">
            <w:pPr>
              <w:textAlignment w:val="center"/>
              <w:rPr>
                <w:rFonts w:cs="Calibri"/>
                <w:bCs/>
              </w:rPr>
            </w:pPr>
            <w:r>
              <w:rPr>
                <w:rFonts w:cs="Calibri"/>
                <w:bCs/>
              </w:rPr>
              <w:t xml:space="preserve">Header: The </w:t>
            </w:r>
            <w:r w:rsidR="009971AC">
              <w:rPr>
                <w:rFonts w:cs="Calibri"/>
                <w:bCs/>
              </w:rPr>
              <w:t>user profile element should be a button.</w:t>
            </w:r>
          </w:p>
          <w:p w14:paraId="51C67735" w14:textId="77777777" w:rsidR="00BB3BEC" w:rsidRDefault="00BB3BEC" w:rsidP="008C4426">
            <w:pPr>
              <w:textAlignment w:val="center"/>
              <w:rPr>
                <w:rFonts w:cs="Calibri"/>
                <w:bCs/>
              </w:rPr>
            </w:pPr>
          </w:p>
          <w:p w14:paraId="7A43FA36" w14:textId="14FCC248" w:rsidR="00BB3BEC" w:rsidRDefault="00BB3BEC" w:rsidP="008C4426">
            <w:pPr>
              <w:textAlignment w:val="center"/>
              <w:rPr>
                <w:rFonts w:cs="Calibri"/>
                <w:bCs/>
              </w:rPr>
            </w:pPr>
            <w:r>
              <w:rPr>
                <w:rFonts w:cs="Calibri"/>
                <w:bCs/>
              </w:rPr>
              <w:t>Register: The "Show/Hide" element should be a button.</w:t>
            </w:r>
          </w:p>
          <w:p w14:paraId="4B6251E5" w14:textId="77777777" w:rsidR="00802140" w:rsidRDefault="00802140" w:rsidP="008C4426">
            <w:pPr>
              <w:textAlignment w:val="center"/>
              <w:rPr>
                <w:rFonts w:cs="Calibri"/>
                <w:bCs/>
              </w:rPr>
            </w:pPr>
          </w:p>
          <w:p w14:paraId="2F1E6D43" w14:textId="53FCE6D2" w:rsidR="00802140" w:rsidRDefault="00802140" w:rsidP="008C4426">
            <w:pPr>
              <w:textAlignment w:val="center"/>
              <w:rPr>
                <w:rFonts w:cs="Calibri"/>
                <w:bCs/>
              </w:rPr>
            </w:pPr>
            <w:r>
              <w:rPr>
                <w:rFonts w:cs="Calibri"/>
                <w:bCs/>
              </w:rPr>
              <w:t xml:space="preserve">Issue </w:t>
            </w:r>
            <w:proofErr w:type="spellStart"/>
            <w:r>
              <w:rPr>
                <w:rFonts w:cs="Calibri"/>
                <w:bCs/>
              </w:rPr>
              <w:t>ToC</w:t>
            </w:r>
            <w:proofErr w:type="spellEnd"/>
            <w:r>
              <w:rPr>
                <w:rFonts w:cs="Calibri"/>
                <w:bCs/>
              </w:rPr>
              <w:t xml:space="preserve">: </w:t>
            </w:r>
            <w:r w:rsidR="00916453">
              <w:rPr>
                <w:rFonts w:cs="Calibri"/>
                <w:bCs/>
              </w:rPr>
              <w:t xml:space="preserve">The "Show More" link in the cover banner should be a button. The close button for the show more </w:t>
            </w:r>
            <w:proofErr w:type="gramStart"/>
            <w:r w:rsidR="00916453">
              <w:rPr>
                <w:rFonts w:cs="Calibri"/>
                <w:bCs/>
              </w:rPr>
              <w:t>popup</w:t>
            </w:r>
            <w:proofErr w:type="gramEnd"/>
            <w:r w:rsidR="00916453">
              <w:rPr>
                <w:rFonts w:cs="Calibri"/>
                <w:bCs/>
              </w:rPr>
              <w:t xml:space="preserve"> should be a button.</w:t>
            </w:r>
          </w:p>
          <w:p w14:paraId="48C0A892" w14:textId="77777777" w:rsidR="00147976" w:rsidRDefault="00147976" w:rsidP="008C4426">
            <w:pPr>
              <w:textAlignment w:val="center"/>
              <w:rPr>
                <w:rFonts w:cs="Calibri"/>
                <w:bCs/>
              </w:rPr>
            </w:pPr>
          </w:p>
          <w:p w14:paraId="76268C63" w14:textId="27BAEFFC" w:rsidR="00147976" w:rsidRDefault="00147976" w:rsidP="008C4426">
            <w:pPr>
              <w:textAlignment w:val="center"/>
              <w:rPr>
                <w:rFonts w:cs="Calibri"/>
                <w:bCs/>
              </w:rPr>
            </w:pPr>
            <w:r>
              <w:rPr>
                <w:rFonts w:cs="Calibri"/>
                <w:bCs/>
              </w:rPr>
              <w:t xml:space="preserve">Search Results: The </w:t>
            </w:r>
            <w:r w:rsidR="00EF1CC1">
              <w:rPr>
                <w:rFonts w:cs="Calibri"/>
                <w:bCs/>
              </w:rPr>
              <w:t>filter category hide/show elements should be buttons.</w:t>
            </w:r>
          </w:p>
          <w:p w14:paraId="442F2662" w14:textId="77777777" w:rsidR="00001DE6" w:rsidRDefault="00001DE6" w:rsidP="008C4426">
            <w:pPr>
              <w:textAlignment w:val="center"/>
              <w:rPr>
                <w:rFonts w:cs="Calibri"/>
                <w:bCs/>
              </w:rPr>
            </w:pPr>
          </w:p>
          <w:p w14:paraId="63E05AFD" w14:textId="77777777" w:rsidR="00001DE6" w:rsidRDefault="00001DE6" w:rsidP="008C4426">
            <w:pPr>
              <w:textAlignment w:val="center"/>
              <w:rPr>
                <w:rFonts w:cs="Calibri"/>
                <w:bCs/>
              </w:rPr>
            </w:pPr>
            <w:r>
              <w:rPr>
                <w:rFonts w:cs="Calibri"/>
                <w:bCs/>
              </w:rPr>
              <w:t>Article Page:</w:t>
            </w:r>
            <w:r w:rsidR="002A11DF">
              <w:rPr>
                <w:rFonts w:cs="Calibri"/>
                <w:bCs/>
              </w:rPr>
              <w:t xml:space="preserve"> In the Cell Banner, the PDF,</w:t>
            </w:r>
            <w:r>
              <w:rPr>
                <w:rFonts w:cs="Calibri"/>
                <w:bCs/>
              </w:rPr>
              <w:t xml:space="preserve"> Figures, Save, and Share elements should be buttons. </w:t>
            </w:r>
            <w:r w:rsidR="00FD5E53">
              <w:rPr>
                <w:rFonts w:cs="Calibri"/>
                <w:bCs/>
              </w:rPr>
              <w:t xml:space="preserve">The Author names, Show All Authors, Show Footnotes, Check for Updates </w:t>
            </w:r>
            <w:r w:rsidR="00104938">
              <w:rPr>
                <w:rFonts w:cs="Calibri"/>
                <w:bCs/>
              </w:rPr>
              <w:t>elements should be buttons.</w:t>
            </w:r>
            <w:r w:rsidR="00B57430">
              <w:rPr>
                <w:rFonts w:cs="Calibri"/>
                <w:bCs/>
              </w:rPr>
              <w:t xml:space="preserve"> Elements in the article that expand/collapse content should be buttons.</w:t>
            </w:r>
          </w:p>
          <w:p w14:paraId="3D53AD7B" w14:textId="77777777" w:rsidR="005D4055" w:rsidRDefault="005D4055" w:rsidP="008C4426">
            <w:pPr>
              <w:textAlignment w:val="center"/>
              <w:rPr>
                <w:rFonts w:cs="Calibri"/>
                <w:bCs/>
              </w:rPr>
            </w:pPr>
          </w:p>
          <w:p w14:paraId="5083C4E6" w14:textId="48342BBD" w:rsidR="005D4055" w:rsidRPr="00EB036D" w:rsidRDefault="005D4055" w:rsidP="008C4426">
            <w:pPr>
              <w:textAlignment w:val="center"/>
              <w:rPr>
                <w:rFonts w:cs="Calibri"/>
                <w:bCs/>
              </w:rPr>
            </w:pPr>
            <w:r>
              <w:rPr>
                <w:rFonts w:cs="Calibri"/>
                <w:bCs/>
              </w:rPr>
              <w:t xml:space="preserve">Open Access: The accordions on the page </w:t>
            </w:r>
            <w:r w:rsidR="00581477">
              <w:rPr>
                <w:rFonts w:cs="Calibri"/>
                <w:bCs/>
              </w:rPr>
              <w:t>should be buttons. The accordions aria-expanded attributes do not change value.</w:t>
            </w:r>
          </w:p>
        </w:tc>
      </w:tr>
      <w:tr w:rsidR="00945197" w:rsidRPr="00E106CB" w14:paraId="2AAF69D3" w14:textId="77777777" w:rsidTr="00A13F5B">
        <w:tc>
          <w:tcPr>
            <w:tcW w:w="1070" w:type="pct"/>
            <w:tcBorders>
              <w:bottom w:val="single" w:sz="4" w:space="0" w:color="auto"/>
            </w:tcBorders>
            <w:shd w:val="clear" w:color="auto" w:fill="auto"/>
          </w:tcPr>
          <w:p w14:paraId="6B59A791" w14:textId="348939C9" w:rsidR="00945197" w:rsidRDefault="00945197" w:rsidP="00945197">
            <w:hyperlink r:id="rId42"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001DAA57" w:rsidR="00945197" w:rsidRDefault="002164A7" w:rsidP="00945197">
            <w:pPr>
              <w:rPr>
                <w:rFonts w:cs="Calibri"/>
              </w:rPr>
            </w:pPr>
            <w:r>
              <w:rPr>
                <w:rFonts w:cs="Calibri"/>
              </w:rPr>
              <w:t>Supports (N/A)</w:t>
            </w:r>
          </w:p>
        </w:tc>
        <w:tc>
          <w:tcPr>
            <w:tcW w:w="3084" w:type="pct"/>
            <w:tcBorders>
              <w:bottom w:val="single" w:sz="4" w:space="0" w:color="auto"/>
            </w:tcBorders>
            <w:shd w:val="clear" w:color="auto" w:fill="auto"/>
          </w:tcPr>
          <w:p w14:paraId="77B0FFD3" w14:textId="5DD04B3F" w:rsidR="00945197" w:rsidRDefault="002164A7" w:rsidP="00945197">
            <w:pPr>
              <w:textAlignment w:val="center"/>
              <w:rPr>
                <w:rFonts w:asciiTheme="minorHAnsi" w:hAnsiTheme="minorHAnsi" w:cs="Calibri"/>
              </w:rPr>
            </w:pPr>
            <w:r>
              <w:rPr>
                <w:rFonts w:asciiTheme="minorHAnsi" w:hAnsiTheme="minorHAnsi" w:cs="Calibri"/>
              </w:rPr>
              <w:t>There are currently no status messages used on the site.</w:t>
            </w:r>
          </w:p>
          <w:p w14:paraId="3EE389F4" w14:textId="77777777" w:rsidR="00945197" w:rsidRDefault="00945197" w:rsidP="00945197">
            <w:pPr>
              <w:textAlignment w:val="center"/>
              <w:rPr>
                <w:rFonts w:asciiTheme="minorHAnsi" w:hAnsiTheme="minorHAnsi" w:cs="Calibri"/>
              </w:rPr>
            </w:pPr>
          </w:p>
          <w:p w14:paraId="03DDF161" w14:textId="77777777" w:rsidR="00945197" w:rsidRDefault="00945197" w:rsidP="00945197">
            <w:pPr>
              <w:textAlignment w:val="center"/>
              <w:rPr>
                <w:rFonts w:asciiTheme="minorHAnsi" w:hAnsiTheme="minorHAnsi" w:cs="Calibri"/>
              </w:rPr>
            </w:pPr>
          </w:p>
          <w:p w14:paraId="150330BA" w14:textId="77777777" w:rsidR="00945197" w:rsidRDefault="00945197" w:rsidP="00945197">
            <w:pPr>
              <w:textAlignment w:val="center"/>
              <w:rPr>
                <w:rFonts w:asciiTheme="minorHAnsi" w:hAnsiTheme="minorHAnsi" w:cs="Calibri"/>
              </w:rPr>
            </w:pPr>
          </w:p>
          <w:p w14:paraId="129B37E2" w14:textId="77777777" w:rsidR="00945197" w:rsidRDefault="00945197" w:rsidP="00945197">
            <w:pPr>
              <w:textAlignment w:val="center"/>
              <w:rPr>
                <w:rFonts w:asciiTheme="minorHAnsi" w:hAnsiTheme="minorHAnsi" w:cs="Calibri"/>
              </w:rPr>
            </w:pPr>
          </w:p>
          <w:p w14:paraId="043E77CF" w14:textId="77777777" w:rsidR="00945197" w:rsidRDefault="00945197" w:rsidP="00945197">
            <w:pPr>
              <w:textAlignment w:val="center"/>
              <w:rPr>
                <w:rFonts w:asciiTheme="minorHAnsi" w:hAnsiTheme="minorHAnsi" w:cs="Calibri"/>
              </w:rPr>
            </w:pPr>
          </w:p>
          <w:p w14:paraId="63C0571D" w14:textId="77777777" w:rsidR="00945197" w:rsidRDefault="00945197" w:rsidP="00945197">
            <w:pPr>
              <w:textAlignment w:val="center"/>
              <w:rPr>
                <w:rFonts w:asciiTheme="minorHAnsi" w:hAnsiTheme="minorHAnsi" w:cs="Calibri"/>
              </w:rPr>
            </w:pPr>
          </w:p>
          <w:p w14:paraId="643F7829" w14:textId="77777777" w:rsidR="00945197" w:rsidRDefault="00945197" w:rsidP="00945197">
            <w:pPr>
              <w:textAlignment w:val="center"/>
              <w:rPr>
                <w:rFonts w:asciiTheme="minorHAnsi" w:hAnsiTheme="minorHAnsi" w:cs="Calibri"/>
              </w:rPr>
            </w:pPr>
          </w:p>
          <w:p w14:paraId="6D95E174" w14:textId="77777777" w:rsidR="00945197" w:rsidRDefault="00945197" w:rsidP="00945197">
            <w:pPr>
              <w:textAlignment w:val="center"/>
              <w:rPr>
                <w:rFonts w:asciiTheme="minorHAnsi" w:hAnsiTheme="minorHAnsi" w:cs="Calibri"/>
              </w:rPr>
            </w:pPr>
          </w:p>
          <w:p w14:paraId="097A0F73" w14:textId="1450749A" w:rsidR="00945197" w:rsidRDefault="00945197" w:rsidP="0094519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D323A2">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2B3463">
        <w:tc>
          <w:tcPr>
            <w:tcW w:w="1070" w:type="pct"/>
            <w:shd w:val="clear" w:color="auto" w:fill="FFFFFF" w:themeFill="background1"/>
          </w:tcPr>
          <w:p w14:paraId="5083C4EF" w14:textId="71BD9C45" w:rsidR="00945197" w:rsidRPr="00E106CB" w:rsidRDefault="00945197" w:rsidP="00945197">
            <w:pPr>
              <w:rPr>
                <w:rFonts w:cs="Calibri"/>
              </w:rPr>
            </w:pPr>
            <w:hyperlink r:id="rId43"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FFFFCC"/>
          </w:tcPr>
          <w:p w14:paraId="5083C4F1" w14:textId="45BF31DC" w:rsidR="00945197" w:rsidRPr="00E106CB" w:rsidRDefault="002B3463" w:rsidP="00945197">
            <w:pPr>
              <w:rPr>
                <w:rFonts w:cs="Calibri"/>
              </w:rPr>
            </w:pPr>
            <w:r>
              <w:rPr>
                <w:rFonts w:cs="Calibri"/>
              </w:rPr>
              <w:t>Partially supports</w:t>
            </w:r>
          </w:p>
        </w:tc>
        <w:tc>
          <w:tcPr>
            <w:tcW w:w="3084" w:type="pct"/>
            <w:shd w:val="clear" w:color="auto" w:fill="FFFFFF" w:themeFill="background1"/>
          </w:tcPr>
          <w:p w14:paraId="7422F024" w14:textId="77777777" w:rsidR="00945197" w:rsidRDefault="007B204D" w:rsidP="00945197">
            <w:pPr>
              <w:rPr>
                <w:rFonts w:cs="Calibri"/>
              </w:rPr>
            </w:pPr>
            <w:r>
              <w:rPr>
                <w:rFonts w:cs="Calibri"/>
              </w:rPr>
              <w:t>There are instances of articles with audio-only content and they without alternatives.</w:t>
            </w:r>
          </w:p>
          <w:p w14:paraId="5083C4F2" w14:textId="7B63932E" w:rsidR="002B3463" w:rsidRPr="00E106CB" w:rsidRDefault="002B3463" w:rsidP="00945197">
            <w:pPr>
              <w:rPr>
                <w:rFonts w:cs="Calibri"/>
              </w:rPr>
            </w:pPr>
            <w:r>
              <w:rPr>
                <w:rFonts w:cs="Calibri"/>
              </w:rPr>
              <w:t>Some audio content is supplementary, and alternatives can be found in the article or PDF text.</w:t>
            </w:r>
          </w:p>
        </w:tc>
      </w:tr>
      <w:tr w:rsidR="00945197" w:rsidRPr="00E106CB" w14:paraId="5083C4F8" w14:textId="77777777" w:rsidTr="007B204D">
        <w:tc>
          <w:tcPr>
            <w:tcW w:w="1070" w:type="pct"/>
            <w:shd w:val="clear" w:color="auto" w:fill="FFFFFF" w:themeFill="background1"/>
          </w:tcPr>
          <w:p w14:paraId="5083C4F4" w14:textId="17A7A508" w:rsidR="00945197" w:rsidRPr="00E106CB" w:rsidRDefault="00945197" w:rsidP="00945197">
            <w:pPr>
              <w:rPr>
                <w:rFonts w:cs="Calibri"/>
              </w:rPr>
            </w:pPr>
            <w:hyperlink r:id="rId44"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F2DBDB" w:themeFill="accent2" w:themeFillTint="33"/>
          </w:tcPr>
          <w:p w14:paraId="5083C4F6" w14:textId="14B7515C" w:rsidR="00945197" w:rsidRPr="00E106CB" w:rsidRDefault="007B204D" w:rsidP="00945197">
            <w:pPr>
              <w:rPr>
                <w:rFonts w:cs="Calibri"/>
              </w:rPr>
            </w:pPr>
            <w:r>
              <w:rPr>
                <w:rFonts w:cs="Calibri"/>
              </w:rPr>
              <w:t>Does not support</w:t>
            </w:r>
          </w:p>
        </w:tc>
        <w:tc>
          <w:tcPr>
            <w:tcW w:w="3084" w:type="pct"/>
            <w:shd w:val="clear" w:color="auto" w:fill="FFFFFF" w:themeFill="background1"/>
          </w:tcPr>
          <w:p w14:paraId="6FAC4E99" w14:textId="77777777" w:rsidR="00EB0E81" w:rsidRDefault="007B204D" w:rsidP="00945197">
            <w:pPr>
              <w:rPr>
                <w:rFonts w:cs="Calibri"/>
              </w:rPr>
            </w:pPr>
            <w:r>
              <w:rPr>
                <w:rFonts w:cs="Calibri"/>
              </w:rPr>
              <w:t>There are videos and audio-only content that do not have any captioning.</w:t>
            </w:r>
            <w:r w:rsidR="00EB0E81">
              <w:rPr>
                <w:rFonts w:cs="Calibri"/>
              </w:rPr>
              <w:t xml:space="preserve"> Embedded YouTube videos do not have the option to show captions.</w:t>
            </w:r>
            <w:r w:rsidR="005D1037">
              <w:rPr>
                <w:rFonts w:cs="Calibri"/>
              </w:rPr>
              <w:t xml:space="preserve"> </w:t>
            </w:r>
          </w:p>
          <w:p w14:paraId="5083C4F7" w14:textId="56342C27" w:rsidR="005D1037" w:rsidRPr="00E106CB" w:rsidRDefault="005D1037" w:rsidP="00945197">
            <w:pPr>
              <w:rPr>
                <w:rFonts w:cs="Calibri"/>
              </w:rPr>
            </w:pPr>
            <w:r>
              <w:rPr>
                <w:rFonts w:cs="Calibri"/>
              </w:rPr>
              <w:t>Some audio content is supplementary, and alternatives can be found in the article or PDF text.</w:t>
            </w:r>
          </w:p>
        </w:tc>
      </w:tr>
      <w:tr w:rsidR="00945197" w:rsidRPr="00E106CB" w14:paraId="5083C4FD" w14:textId="77777777" w:rsidTr="007B204D">
        <w:tc>
          <w:tcPr>
            <w:tcW w:w="1070" w:type="pct"/>
            <w:shd w:val="clear" w:color="auto" w:fill="FFFFFF" w:themeFill="background1"/>
          </w:tcPr>
          <w:p w14:paraId="5083C4F9" w14:textId="40470505" w:rsidR="00945197" w:rsidRPr="00E106CB" w:rsidRDefault="00945197" w:rsidP="00945197">
            <w:pPr>
              <w:rPr>
                <w:rFonts w:cs="Calibri"/>
              </w:rPr>
            </w:pPr>
            <w:hyperlink r:id="rId45"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FFFFCC"/>
          </w:tcPr>
          <w:p w14:paraId="5083C4FB" w14:textId="1016D59C" w:rsidR="00945197" w:rsidRPr="00E106CB" w:rsidRDefault="007B204D" w:rsidP="00945197">
            <w:pPr>
              <w:rPr>
                <w:rFonts w:cs="Calibri"/>
              </w:rPr>
            </w:pPr>
            <w:r>
              <w:rPr>
                <w:rFonts w:cs="Calibri"/>
              </w:rPr>
              <w:t>Partially supports</w:t>
            </w:r>
          </w:p>
        </w:tc>
        <w:tc>
          <w:tcPr>
            <w:tcW w:w="3084" w:type="pct"/>
            <w:shd w:val="clear" w:color="auto" w:fill="FFFFFF" w:themeFill="background1"/>
          </w:tcPr>
          <w:p w14:paraId="1CBB9118" w14:textId="2A3B12BF" w:rsidR="00945197" w:rsidRDefault="007B204D" w:rsidP="00945197">
            <w:pPr>
              <w:rPr>
                <w:rFonts w:cs="Calibri"/>
              </w:rPr>
            </w:pPr>
            <w:r>
              <w:rPr>
                <w:rFonts w:cs="Calibri"/>
              </w:rPr>
              <w:t>Some synchronized video content is supplementary, and alternatives can be found in the article or PDF text.</w:t>
            </w:r>
          </w:p>
          <w:p w14:paraId="18624DBF" w14:textId="77777777" w:rsidR="007B204D" w:rsidRDefault="007B204D" w:rsidP="00945197">
            <w:pPr>
              <w:rPr>
                <w:rFonts w:cs="Calibri"/>
              </w:rPr>
            </w:pPr>
          </w:p>
          <w:p w14:paraId="5083C4FC" w14:textId="48874DE9" w:rsidR="007B204D" w:rsidRPr="00E106CB" w:rsidRDefault="007B204D" w:rsidP="00945197">
            <w:pPr>
              <w:rPr>
                <w:rFonts w:cs="Calibri"/>
              </w:rPr>
            </w:pPr>
            <w:r>
              <w:rPr>
                <w:rFonts w:cs="Calibri"/>
              </w:rPr>
              <w:t>Some videos do not have alternatives at all.</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6"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7B204D">
        <w:tc>
          <w:tcPr>
            <w:tcW w:w="1070" w:type="pct"/>
            <w:shd w:val="clear" w:color="auto" w:fill="FFFFFF" w:themeFill="background1"/>
          </w:tcPr>
          <w:p w14:paraId="5083C503" w14:textId="0DE46BD0" w:rsidR="00945197" w:rsidRPr="00E106CB" w:rsidRDefault="00945197" w:rsidP="00945197">
            <w:pPr>
              <w:rPr>
                <w:rFonts w:cs="Calibri"/>
              </w:rPr>
            </w:pPr>
            <w:hyperlink r:id="rId47"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F2DBDB" w:themeFill="accent2" w:themeFillTint="33"/>
          </w:tcPr>
          <w:p w14:paraId="5083C505" w14:textId="0C87D03C" w:rsidR="00945197" w:rsidRPr="00E106CB" w:rsidRDefault="007B204D" w:rsidP="00945197">
            <w:pPr>
              <w:rPr>
                <w:rFonts w:cs="Calibri"/>
              </w:rPr>
            </w:pPr>
            <w:r>
              <w:rPr>
                <w:rFonts w:cs="Calibri"/>
              </w:rPr>
              <w:t>Does not support</w:t>
            </w:r>
          </w:p>
        </w:tc>
        <w:tc>
          <w:tcPr>
            <w:tcW w:w="3084" w:type="pct"/>
            <w:shd w:val="clear" w:color="auto" w:fill="FFFFFF" w:themeFill="background1"/>
          </w:tcPr>
          <w:p w14:paraId="0E85DEBD" w14:textId="1AB65DC5" w:rsidR="007B204D" w:rsidRDefault="007B204D" w:rsidP="00945197">
            <w:pPr>
              <w:rPr>
                <w:rFonts w:cs="Calibri"/>
              </w:rPr>
            </w:pPr>
            <w:r>
              <w:rPr>
                <w:rFonts w:cs="Calibri"/>
              </w:rPr>
              <w:t xml:space="preserve">Most videos on the site do not have audio descriptions. </w:t>
            </w:r>
          </w:p>
          <w:p w14:paraId="5083C506" w14:textId="52E8FC76" w:rsidR="00945197" w:rsidRPr="00E106CB" w:rsidRDefault="007B204D" w:rsidP="00945197">
            <w:pPr>
              <w:rPr>
                <w:rFonts w:cs="Calibri"/>
              </w:rPr>
            </w:pPr>
            <w:r>
              <w:rPr>
                <w:rFonts w:cs="Calibri"/>
              </w:rPr>
              <w:t>Some videos used for various articles are only presenting audio-based information and the audio already serves as the audio description.</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8"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698D06F1" w:rsidR="00945197" w:rsidRPr="00E106CB" w:rsidRDefault="00AD4043" w:rsidP="00945197">
            <w:pPr>
              <w:rPr>
                <w:rFonts w:cs="Calibri"/>
              </w:rPr>
            </w:pPr>
            <w:r>
              <w:rPr>
                <w:rFonts w:cs="Calibri"/>
              </w:rPr>
              <w:t>Support</w:t>
            </w:r>
          </w:p>
        </w:tc>
        <w:tc>
          <w:tcPr>
            <w:tcW w:w="3084" w:type="pct"/>
            <w:shd w:val="clear" w:color="auto" w:fill="FFFFFF" w:themeFill="background1"/>
          </w:tcPr>
          <w:p w14:paraId="5083C50B" w14:textId="5A2768A9" w:rsidR="00945197" w:rsidRPr="00E106CB" w:rsidRDefault="00AD4043" w:rsidP="00945197">
            <w:pPr>
              <w:rPr>
                <w:rFonts w:cs="Calibri"/>
              </w:rPr>
            </w:pPr>
            <w:r>
              <w:rPr>
                <w:rFonts w:cs="Calibri"/>
              </w:rPr>
              <w:t>Audio content does not start automatically.</w:t>
            </w:r>
            <w:r w:rsidR="00945197"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945197" w:rsidP="00945197">
            <w:pPr>
              <w:rPr>
                <w:rFonts w:cs="Calibri"/>
              </w:rPr>
            </w:pPr>
            <w:hyperlink r:id="rId49"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D323A2">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E54B8F">
        <w:tc>
          <w:tcPr>
            <w:tcW w:w="1070" w:type="pct"/>
            <w:shd w:val="clear" w:color="auto" w:fill="FFFFFF" w:themeFill="background1"/>
          </w:tcPr>
          <w:p w14:paraId="5083C519" w14:textId="2B303536" w:rsidR="00945197" w:rsidRPr="00E106CB" w:rsidRDefault="00945197" w:rsidP="00945197">
            <w:pPr>
              <w:rPr>
                <w:rFonts w:cs="Calibri"/>
              </w:rPr>
            </w:pPr>
            <w:hyperlink r:id="rId50"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lastRenderedPageBreak/>
              <w:t>Users are warned of time limits shorter than 20 hours and time limits can be turned off or extended</w:t>
            </w:r>
          </w:p>
        </w:tc>
        <w:tc>
          <w:tcPr>
            <w:tcW w:w="846" w:type="pct"/>
            <w:shd w:val="clear" w:color="auto" w:fill="F2DBDB" w:themeFill="accent2" w:themeFillTint="33"/>
          </w:tcPr>
          <w:p w14:paraId="5083C51B" w14:textId="6F00A960" w:rsidR="00945197" w:rsidRPr="001507CF" w:rsidRDefault="00E54B8F" w:rsidP="00945197">
            <w:pPr>
              <w:rPr>
                <w:rFonts w:cs="Calibri"/>
              </w:rPr>
            </w:pPr>
            <w:r>
              <w:rPr>
                <w:rFonts w:cs="Calibri"/>
              </w:rPr>
              <w:lastRenderedPageBreak/>
              <w:t>Does not support</w:t>
            </w:r>
          </w:p>
        </w:tc>
        <w:tc>
          <w:tcPr>
            <w:tcW w:w="3084" w:type="pct"/>
            <w:shd w:val="clear" w:color="auto" w:fill="FFFFFF" w:themeFill="background1"/>
          </w:tcPr>
          <w:p w14:paraId="5083C51C" w14:textId="099BA11F" w:rsidR="00945197" w:rsidRPr="00E106CB" w:rsidRDefault="00E54B8F" w:rsidP="00945197">
            <w:pPr>
              <w:rPr>
                <w:rFonts w:cs="Calibri"/>
              </w:rPr>
            </w:pPr>
            <w:r>
              <w:rPr>
                <w:rFonts w:cs="Calibri"/>
              </w:rPr>
              <w:t>There is a session timeout, and no warning or option to extend is given.</w:t>
            </w:r>
          </w:p>
        </w:tc>
      </w:tr>
      <w:tr w:rsidR="00945197" w:rsidRPr="00E106CB" w14:paraId="5083C523" w14:textId="77777777" w:rsidTr="0015268F">
        <w:tc>
          <w:tcPr>
            <w:tcW w:w="1070" w:type="pct"/>
            <w:shd w:val="clear" w:color="auto" w:fill="auto"/>
          </w:tcPr>
          <w:p w14:paraId="5083C51E" w14:textId="74A2C1CC" w:rsidR="00945197" w:rsidRPr="00E106CB" w:rsidRDefault="00945197" w:rsidP="00945197">
            <w:pPr>
              <w:rPr>
                <w:rFonts w:cs="Calibri"/>
              </w:rPr>
            </w:pPr>
            <w:hyperlink r:id="rId51"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FFFFCC"/>
          </w:tcPr>
          <w:p w14:paraId="5083C520" w14:textId="1281E009" w:rsidR="00945197" w:rsidRPr="00445499" w:rsidRDefault="0015268F" w:rsidP="00945197">
            <w:pPr>
              <w:rPr>
                <w:rFonts w:cs="Calibri"/>
              </w:rPr>
            </w:pPr>
            <w:r>
              <w:rPr>
                <w:rFonts w:cs="Calibri"/>
              </w:rPr>
              <w:t>Partially supports</w:t>
            </w:r>
          </w:p>
        </w:tc>
        <w:tc>
          <w:tcPr>
            <w:tcW w:w="3084" w:type="pct"/>
            <w:shd w:val="clear" w:color="auto" w:fill="auto"/>
          </w:tcPr>
          <w:p w14:paraId="61505292" w14:textId="77777777" w:rsidR="00945197" w:rsidRDefault="00271AC2" w:rsidP="00095362">
            <w:pPr>
              <w:rPr>
                <w:rFonts w:cs="Calibri"/>
              </w:rPr>
            </w:pPr>
            <w:r w:rsidRPr="00E106CB">
              <w:rPr>
                <w:rFonts w:cs="Calibri"/>
              </w:rPr>
              <w:t xml:space="preserve">Users can </w:t>
            </w:r>
            <w:r>
              <w:rPr>
                <w:rFonts w:cs="Calibri"/>
              </w:rPr>
              <w:t xml:space="preserve">reach </w:t>
            </w:r>
            <w:r w:rsidR="00095362">
              <w:rPr>
                <w:rFonts w:cs="Calibri"/>
              </w:rPr>
              <w:t xml:space="preserve">most </w:t>
            </w:r>
            <w:r>
              <w:rPr>
                <w:rFonts w:cs="Calibri"/>
              </w:rPr>
              <w:t>pages in the system using the global navigation</w:t>
            </w:r>
            <w:r w:rsidR="00095362">
              <w:rPr>
                <w:rFonts w:cs="Calibri"/>
              </w:rPr>
              <w:t xml:space="preserve"> or footer links.</w:t>
            </w:r>
          </w:p>
          <w:p w14:paraId="03A8DEE5" w14:textId="77777777" w:rsidR="00095362" w:rsidRDefault="00095362" w:rsidP="00095362">
            <w:pPr>
              <w:rPr>
                <w:rFonts w:cs="Calibri"/>
              </w:rPr>
            </w:pPr>
          </w:p>
          <w:p w14:paraId="0FF342EE" w14:textId="77777777" w:rsidR="00095362" w:rsidRDefault="00095362" w:rsidP="00095362">
            <w:pPr>
              <w:rPr>
                <w:rFonts w:cs="Calibri"/>
              </w:rPr>
            </w:pPr>
            <w:r>
              <w:rPr>
                <w:rFonts w:cs="Calibri"/>
                <w:b/>
                <w:bCs/>
              </w:rPr>
              <w:t>Exceptions:</w:t>
            </w:r>
          </w:p>
          <w:p w14:paraId="5083C522" w14:textId="0D36E46C" w:rsidR="00095362" w:rsidRPr="00095362" w:rsidRDefault="00095362" w:rsidP="00095362">
            <w:pPr>
              <w:rPr>
                <w:rFonts w:cs="Calibri"/>
              </w:rPr>
            </w:pPr>
            <w:r>
              <w:rPr>
                <w:rFonts w:cs="Calibri"/>
              </w:rPr>
              <w:t>The personal pages (e.g. My Reading List, My Account Info, etc.) can only be reached through the profile menu in the header.</w:t>
            </w:r>
          </w:p>
        </w:tc>
      </w:tr>
      <w:tr w:rsidR="00945197" w:rsidRPr="00E106CB" w14:paraId="5083C52C" w14:textId="77777777" w:rsidTr="009E1367">
        <w:tc>
          <w:tcPr>
            <w:tcW w:w="1070" w:type="pct"/>
            <w:shd w:val="clear" w:color="auto" w:fill="auto"/>
          </w:tcPr>
          <w:p w14:paraId="5083C524" w14:textId="3D454354" w:rsidR="00945197" w:rsidRPr="00E106CB" w:rsidRDefault="00945197" w:rsidP="00945197">
            <w:pPr>
              <w:rPr>
                <w:rFonts w:cs="Calibri"/>
              </w:rPr>
            </w:pPr>
            <w:hyperlink r:id="rId52"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A615A8">
        <w:tc>
          <w:tcPr>
            <w:tcW w:w="1070" w:type="pct"/>
            <w:shd w:val="clear" w:color="auto" w:fill="auto"/>
          </w:tcPr>
          <w:p w14:paraId="5083C52D" w14:textId="3E4EFC07" w:rsidR="00945197" w:rsidRPr="00E106CB" w:rsidRDefault="00945197" w:rsidP="00945197">
            <w:pPr>
              <w:rPr>
                <w:rFonts w:cs="Calibri"/>
              </w:rPr>
            </w:pPr>
            <w:hyperlink r:id="rId53"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0834FB76" w:rsidR="00945197" w:rsidRPr="00445499" w:rsidRDefault="00A615A8" w:rsidP="00945197">
            <w:pPr>
              <w:rPr>
                <w:rFonts w:cs="Calibri"/>
              </w:rPr>
            </w:pPr>
            <w:r>
              <w:rPr>
                <w:rFonts w:cs="Calibri"/>
              </w:rPr>
              <w:t>Supports</w:t>
            </w:r>
          </w:p>
        </w:tc>
        <w:tc>
          <w:tcPr>
            <w:tcW w:w="3084" w:type="pct"/>
            <w:shd w:val="clear" w:color="auto" w:fill="auto"/>
          </w:tcPr>
          <w:p w14:paraId="5083C530" w14:textId="27CDAE53" w:rsidR="00DB40AA" w:rsidRPr="00FC34F0" w:rsidRDefault="00945197" w:rsidP="00945197">
            <w:pPr>
              <w:rPr>
                <w:rFonts w:cs="Calibri"/>
              </w:rPr>
            </w:pPr>
            <w:r w:rsidRPr="00E106CB">
              <w:rPr>
                <w:rFonts w:cs="Calibri"/>
              </w:rPr>
              <w:t>Navigation menus are consistently in the same place and in same order</w:t>
            </w:r>
            <w:r w:rsidR="00FC34F0">
              <w:rPr>
                <w:rFonts w:cs="Calibri"/>
              </w:rPr>
              <w:t xml:space="preserve"> for all pages.</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4"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D323A2">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45197" w:rsidP="00945197">
            <w:pPr>
              <w:rPr>
                <w:rFonts w:cs="Calibri"/>
              </w:rPr>
            </w:pPr>
            <w:hyperlink r:id="rId55"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45197" w:rsidP="00945197">
            <w:pPr>
              <w:rPr>
                <w:rFonts w:cs="Calibri"/>
              </w:rPr>
            </w:pPr>
            <w:hyperlink r:id="rId56"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55DD475" w:rsidR="00945197" w:rsidRPr="00EB45B3" w:rsidRDefault="00BA1F89" w:rsidP="00945197">
            <w:pPr>
              <w:rPr>
                <w:rFonts w:cs="Calibri"/>
              </w:rPr>
            </w:pPr>
            <w:r>
              <w:rPr>
                <w:rFonts w:cs="Calibri"/>
              </w:rPr>
              <w:t xml:space="preserve">All content that can be operated with a single pointer can be undone or is performed on the </w:t>
            </w:r>
            <w:proofErr w:type="gramStart"/>
            <w:r>
              <w:rPr>
                <w:rFonts w:cs="Calibri"/>
              </w:rPr>
              <w:t>up-event</w:t>
            </w:r>
            <w:proofErr w:type="gramEnd"/>
            <w:r>
              <w:rPr>
                <w:rFonts w:cs="Calibri"/>
              </w:rPr>
              <w:t>.</w:t>
            </w:r>
          </w:p>
        </w:tc>
      </w:tr>
      <w:tr w:rsidR="00945197" w:rsidRPr="00E106CB" w14:paraId="33EEBFBB" w14:textId="77777777" w:rsidTr="006A0531">
        <w:tc>
          <w:tcPr>
            <w:tcW w:w="1070" w:type="pct"/>
            <w:shd w:val="clear" w:color="auto" w:fill="auto"/>
          </w:tcPr>
          <w:p w14:paraId="3A002D1A" w14:textId="5166E49C" w:rsidR="00945197" w:rsidRPr="00B36239" w:rsidRDefault="00945197" w:rsidP="00945197">
            <w:pPr>
              <w:rPr>
                <w:rFonts w:cs="Calibri"/>
              </w:rPr>
            </w:pPr>
            <w:hyperlink r:id="rId57"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6716BE61" w14:textId="612CFAE3" w:rsidR="00FB3213" w:rsidRPr="00223628" w:rsidRDefault="00FB3213" w:rsidP="00BD462F"/>
    <w:sectPr w:rsidR="00FB3213" w:rsidRPr="00223628" w:rsidSect="00C021C3">
      <w:headerReference w:type="even" r:id="rId58"/>
      <w:headerReference w:type="default" r:id="rId59"/>
      <w:footerReference w:type="even" r:id="rId60"/>
      <w:footerReference w:type="default" r:id="rId61"/>
      <w:headerReference w:type="first" r:id="rId62"/>
      <w:footerReference w:type="first" r:id="rId63"/>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40313" w14:textId="77777777" w:rsidR="006411B7" w:rsidRDefault="006411B7" w:rsidP="00CB1F45">
      <w:r>
        <w:separator/>
      </w:r>
    </w:p>
  </w:endnote>
  <w:endnote w:type="continuationSeparator" w:id="0">
    <w:p w14:paraId="544DF68C" w14:textId="77777777" w:rsidR="006411B7" w:rsidRDefault="006411B7"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7A58" w14:textId="77777777" w:rsidR="00D323A2" w:rsidRDefault="00D32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C53C" w14:textId="63ED4237" w:rsidR="00D323A2" w:rsidRDefault="00D323A2">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D323A2" w:rsidRDefault="00D32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6E83" w14:textId="77777777" w:rsidR="00D323A2" w:rsidRDefault="00D32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8A06C" w14:textId="77777777" w:rsidR="006411B7" w:rsidRDefault="006411B7" w:rsidP="00CB1F45">
      <w:r>
        <w:separator/>
      </w:r>
    </w:p>
  </w:footnote>
  <w:footnote w:type="continuationSeparator" w:id="0">
    <w:p w14:paraId="72544E47" w14:textId="77777777" w:rsidR="006411B7" w:rsidRDefault="006411B7"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BFD" w14:textId="77777777" w:rsidR="00D323A2" w:rsidRDefault="00D32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A3DB" w14:textId="77777777" w:rsidR="00D323A2" w:rsidRDefault="00D32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5D22" w14:textId="77777777" w:rsidR="00D323A2" w:rsidRDefault="00D32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592962">
    <w:abstractNumId w:val="5"/>
  </w:num>
  <w:num w:numId="2" w16cid:durableId="1415013069">
    <w:abstractNumId w:val="5"/>
  </w:num>
  <w:num w:numId="3" w16cid:durableId="1391879828">
    <w:abstractNumId w:val="6"/>
  </w:num>
  <w:num w:numId="4" w16cid:durableId="1533031266">
    <w:abstractNumId w:val="8"/>
  </w:num>
  <w:num w:numId="5" w16cid:durableId="1476872705">
    <w:abstractNumId w:val="0"/>
  </w:num>
  <w:num w:numId="6" w16cid:durableId="1177694813">
    <w:abstractNumId w:val="1"/>
  </w:num>
  <w:num w:numId="7" w16cid:durableId="1345325539">
    <w:abstractNumId w:val="11"/>
  </w:num>
  <w:num w:numId="8" w16cid:durableId="1099832898">
    <w:abstractNumId w:val="2"/>
  </w:num>
  <w:num w:numId="9" w16cid:durableId="655648259">
    <w:abstractNumId w:val="21"/>
  </w:num>
  <w:num w:numId="10" w16cid:durableId="684328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2536492">
    <w:abstractNumId w:val="15"/>
  </w:num>
  <w:num w:numId="12" w16cid:durableId="2004314399">
    <w:abstractNumId w:val="12"/>
  </w:num>
  <w:num w:numId="13" w16cid:durableId="313143830">
    <w:abstractNumId w:val="4"/>
  </w:num>
  <w:num w:numId="14" w16cid:durableId="1121194935">
    <w:abstractNumId w:val="22"/>
  </w:num>
  <w:num w:numId="15" w16cid:durableId="496578747">
    <w:abstractNumId w:val="19"/>
  </w:num>
  <w:num w:numId="16" w16cid:durableId="104933177">
    <w:abstractNumId w:val="3"/>
  </w:num>
  <w:num w:numId="17" w16cid:durableId="1602683462">
    <w:abstractNumId w:val="23"/>
  </w:num>
  <w:num w:numId="18" w16cid:durableId="1524130291">
    <w:abstractNumId w:val="14"/>
  </w:num>
  <w:num w:numId="19" w16cid:durableId="1930235501">
    <w:abstractNumId w:val="10"/>
  </w:num>
  <w:num w:numId="20" w16cid:durableId="809517068">
    <w:abstractNumId w:val="18"/>
  </w:num>
  <w:num w:numId="21" w16cid:durableId="233395220">
    <w:abstractNumId w:val="13"/>
  </w:num>
  <w:num w:numId="22" w16cid:durableId="1408846056">
    <w:abstractNumId w:val="17"/>
  </w:num>
  <w:num w:numId="23" w16cid:durableId="506481364">
    <w:abstractNumId w:val="7"/>
  </w:num>
  <w:num w:numId="24" w16cid:durableId="153962175">
    <w:abstractNumId w:val="20"/>
  </w:num>
  <w:num w:numId="25" w16cid:durableId="1861427441">
    <w:abstractNumId w:val="9"/>
  </w:num>
  <w:num w:numId="26" w16cid:durableId="14096890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0755"/>
    <w:rsid w:val="0000147E"/>
    <w:rsid w:val="00001A0B"/>
    <w:rsid w:val="00001DE6"/>
    <w:rsid w:val="00002197"/>
    <w:rsid w:val="0000221C"/>
    <w:rsid w:val="00003A6B"/>
    <w:rsid w:val="00003CA4"/>
    <w:rsid w:val="0000601A"/>
    <w:rsid w:val="00006299"/>
    <w:rsid w:val="0000691A"/>
    <w:rsid w:val="00010141"/>
    <w:rsid w:val="0001138A"/>
    <w:rsid w:val="0001210F"/>
    <w:rsid w:val="00014F3B"/>
    <w:rsid w:val="00016266"/>
    <w:rsid w:val="000166EC"/>
    <w:rsid w:val="00021BC6"/>
    <w:rsid w:val="0002232A"/>
    <w:rsid w:val="00026452"/>
    <w:rsid w:val="00026A1A"/>
    <w:rsid w:val="00026C89"/>
    <w:rsid w:val="00026F56"/>
    <w:rsid w:val="000278ED"/>
    <w:rsid w:val="0003220C"/>
    <w:rsid w:val="00034A78"/>
    <w:rsid w:val="000369E9"/>
    <w:rsid w:val="000426CE"/>
    <w:rsid w:val="00042BAA"/>
    <w:rsid w:val="0004609C"/>
    <w:rsid w:val="000508AA"/>
    <w:rsid w:val="00052B4B"/>
    <w:rsid w:val="00053C14"/>
    <w:rsid w:val="00056FCC"/>
    <w:rsid w:val="000571C7"/>
    <w:rsid w:val="0006029B"/>
    <w:rsid w:val="00062374"/>
    <w:rsid w:val="000644F0"/>
    <w:rsid w:val="0006471D"/>
    <w:rsid w:val="000649B0"/>
    <w:rsid w:val="00070E8C"/>
    <w:rsid w:val="00071502"/>
    <w:rsid w:val="00071816"/>
    <w:rsid w:val="00071C2E"/>
    <w:rsid w:val="000743A1"/>
    <w:rsid w:val="00074695"/>
    <w:rsid w:val="00074DE7"/>
    <w:rsid w:val="0007637D"/>
    <w:rsid w:val="00077854"/>
    <w:rsid w:val="00080725"/>
    <w:rsid w:val="00080A49"/>
    <w:rsid w:val="00085DB0"/>
    <w:rsid w:val="00085F51"/>
    <w:rsid w:val="000866AE"/>
    <w:rsid w:val="00091898"/>
    <w:rsid w:val="00092DB8"/>
    <w:rsid w:val="00092F89"/>
    <w:rsid w:val="00095362"/>
    <w:rsid w:val="00096891"/>
    <w:rsid w:val="000975A4"/>
    <w:rsid w:val="00097C54"/>
    <w:rsid w:val="000A107D"/>
    <w:rsid w:val="000A1C34"/>
    <w:rsid w:val="000A2990"/>
    <w:rsid w:val="000A2DA8"/>
    <w:rsid w:val="000A35D1"/>
    <w:rsid w:val="000A372E"/>
    <w:rsid w:val="000A493B"/>
    <w:rsid w:val="000A58FF"/>
    <w:rsid w:val="000B067D"/>
    <w:rsid w:val="000B0B25"/>
    <w:rsid w:val="000B50E4"/>
    <w:rsid w:val="000B5470"/>
    <w:rsid w:val="000B73B5"/>
    <w:rsid w:val="000B7415"/>
    <w:rsid w:val="000B778E"/>
    <w:rsid w:val="000B7BAC"/>
    <w:rsid w:val="000C13F2"/>
    <w:rsid w:val="000C1F63"/>
    <w:rsid w:val="000C2632"/>
    <w:rsid w:val="000C317C"/>
    <w:rsid w:val="000C3AD8"/>
    <w:rsid w:val="000C3E12"/>
    <w:rsid w:val="000C4DEE"/>
    <w:rsid w:val="000C5679"/>
    <w:rsid w:val="000C6DBD"/>
    <w:rsid w:val="000C7C17"/>
    <w:rsid w:val="000D123F"/>
    <w:rsid w:val="000D28F6"/>
    <w:rsid w:val="000D2C99"/>
    <w:rsid w:val="000D37C0"/>
    <w:rsid w:val="000D3FE9"/>
    <w:rsid w:val="000D431C"/>
    <w:rsid w:val="000D5E95"/>
    <w:rsid w:val="000D6BC2"/>
    <w:rsid w:val="000E1B60"/>
    <w:rsid w:val="000E2D19"/>
    <w:rsid w:val="000E3268"/>
    <w:rsid w:val="000E4401"/>
    <w:rsid w:val="000E5034"/>
    <w:rsid w:val="000E628F"/>
    <w:rsid w:val="000E6777"/>
    <w:rsid w:val="000F013D"/>
    <w:rsid w:val="000F2A8E"/>
    <w:rsid w:val="000F31C0"/>
    <w:rsid w:val="000F6F1E"/>
    <w:rsid w:val="000F731A"/>
    <w:rsid w:val="001018A3"/>
    <w:rsid w:val="001041CB"/>
    <w:rsid w:val="00104654"/>
    <w:rsid w:val="00104938"/>
    <w:rsid w:val="001049AF"/>
    <w:rsid w:val="00111FED"/>
    <w:rsid w:val="0011319A"/>
    <w:rsid w:val="001134A6"/>
    <w:rsid w:val="00113ED5"/>
    <w:rsid w:val="00120235"/>
    <w:rsid w:val="00120970"/>
    <w:rsid w:val="00120E5A"/>
    <w:rsid w:val="00121468"/>
    <w:rsid w:val="0012397D"/>
    <w:rsid w:val="00126E65"/>
    <w:rsid w:val="0012777A"/>
    <w:rsid w:val="0013037C"/>
    <w:rsid w:val="0013097A"/>
    <w:rsid w:val="00134F49"/>
    <w:rsid w:val="00135D81"/>
    <w:rsid w:val="0014181C"/>
    <w:rsid w:val="00141B53"/>
    <w:rsid w:val="001428E9"/>
    <w:rsid w:val="00143125"/>
    <w:rsid w:val="0014522A"/>
    <w:rsid w:val="00147976"/>
    <w:rsid w:val="00147C37"/>
    <w:rsid w:val="001507CF"/>
    <w:rsid w:val="00150B02"/>
    <w:rsid w:val="00151444"/>
    <w:rsid w:val="001517CE"/>
    <w:rsid w:val="0015268F"/>
    <w:rsid w:val="00152A1E"/>
    <w:rsid w:val="001543E3"/>
    <w:rsid w:val="00154AF1"/>
    <w:rsid w:val="001566F0"/>
    <w:rsid w:val="00156A34"/>
    <w:rsid w:val="001604AA"/>
    <w:rsid w:val="00160EBC"/>
    <w:rsid w:val="0016230A"/>
    <w:rsid w:val="00162962"/>
    <w:rsid w:val="00163F4A"/>
    <w:rsid w:val="001654E8"/>
    <w:rsid w:val="00166A01"/>
    <w:rsid w:val="0017125F"/>
    <w:rsid w:val="00172273"/>
    <w:rsid w:val="00172F35"/>
    <w:rsid w:val="0017309F"/>
    <w:rsid w:val="001731EC"/>
    <w:rsid w:val="0017572E"/>
    <w:rsid w:val="00176A09"/>
    <w:rsid w:val="001803DF"/>
    <w:rsid w:val="00181B5B"/>
    <w:rsid w:val="00181D0C"/>
    <w:rsid w:val="00181F4D"/>
    <w:rsid w:val="001833A3"/>
    <w:rsid w:val="001833A9"/>
    <w:rsid w:val="00183532"/>
    <w:rsid w:val="00185501"/>
    <w:rsid w:val="0019095D"/>
    <w:rsid w:val="0019332E"/>
    <w:rsid w:val="00197BA6"/>
    <w:rsid w:val="001A059F"/>
    <w:rsid w:val="001A1BD5"/>
    <w:rsid w:val="001A2709"/>
    <w:rsid w:val="001A4687"/>
    <w:rsid w:val="001A47BE"/>
    <w:rsid w:val="001A546A"/>
    <w:rsid w:val="001A58BE"/>
    <w:rsid w:val="001A7611"/>
    <w:rsid w:val="001B0681"/>
    <w:rsid w:val="001B0700"/>
    <w:rsid w:val="001B19AD"/>
    <w:rsid w:val="001B1A04"/>
    <w:rsid w:val="001B1B3B"/>
    <w:rsid w:val="001B30B1"/>
    <w:rsid w:val="001B4B2F"/>
    <w:rsid w:val="001B50E4"/>
    <w:rsid w:val="001B5886"/>
    <w:rsid w:val="001B61FA"/>
    <w:rsid w:val="001C1BF7"/>
    <w:rsid w:val="001C42F6"/>
    <w:rsid w:val="001C49BE"/>
    <w:rsid w:val="001C5B97"/>
    <w:rsid w:val="001C6B3F"/>
    <w:rsid w:val="001D05F5"/>
    <w:rsid w:val="001D3295"/>
    <w:rsid w:val="001D4AC3"/>
    <w:rsid w:val="001D6983"/>
    <w:rsid w:val="001D71DD"/>
    <w:rsid w:val="001E220F"/>
    <w:rsid w:val="001E2942"/>
    <w:rsid w:val="001E2D8E"/>
    <w:rsid w:val="001E34C3"/>
    <w:rsid w:val="001E6C5C"/>
    <w:rsid w:val="001F0EB7"/>
    <w:rsid w:val="001F113E"/>
    <w:rsid w:val="001F1CF5"/>
    <w:rsid w:val="001F7D1B"/>
    <w:rsid w:val="00201D13"/>
    <w:rsid w:val="00202B32"/>
    <w:rsid w:val="00203C2F"/>
    <w:rsid w:val="00204D39"/>
    <w:rsid w:val="00205DAD"/>
    <w:rsid w:val="00206459"/>
    <w:rsid w:val="00206B68"/>
    <w:rsid w:val="00210169"/>
    <w:rsid w:val="00212F8B"/>
    <w:rsid w:val="002132AF"/>
    <w:rsid w:val="00214C26"/>
    <w:rsid w:val="002164A7"/>
    <w:rsid w:val="002165C2"/>
    <w:rsid w:val="00216D72"/>
    <w:rsid w:val="0022255D"/>
    <w:rsid w:val="00222602"/>
    <w:rsid w:val="00222AD7"/>
    <w:rsid w:val="00223628"/>
    <w:rsid w:val="00224E2D"/>
    <w:rsid w:val="00233C0D"/>
    <w:rsid w:val="00236CC5"/>
    <w:rsid w:val="0024021F"/>
    <w:rsid w:val="00240AC8"/>
    <w:rsid w:val="00241303"/>
    <w:rsid w:val="002427DA"/>
    <w:rsid w:val="00242DFB"/>
    <w:rsid w:val="00243AA6"/>
    <w:rsid w:val="00244AB9"/>
    <w:rsid w:val="00244E49"/>
    <w:rsid w:val="002450CF"/>
    <w:rsid w:val="00245539"/>
    <w:rsid w:val="0024668D"/>
    <w:rsid w:val="002479EB"/>
    <w:rsid w:val="0025050D"/>
    <w:rsid w:val="00251583"/>
    <w:rsid w:val="00251C37"/>
    <w:rsid w:val="00254355"/>
    <w:rsid w:val="00254893"/>
    <w:rsid w:val="0025606E"/>
    <w:rsid w:val="00256082"/>
    <w:rsid w:val="002579BD"/>
    <w:rsid w:val="00262F1D"/>
    <w:rsid w:val="002642E7"/>
    <w:rsid w:val="002650D4"/>
    <w:rsid w:val="00266A3F"/>
    <w:rsid w:val="00267685"/>
    <w:rsid w:val="00270EDE"/>
    <w:rsid w:val="00271542"/>
    <w:rsid w:val="00271AC2"/>
    <w:rsid w:val="0027408C"/>
    <w:rsid w:val="0027567A"/>
    <w:rsid w:val="00277055"/>
    <w:rsid w:val="0027725C"/>
    <w:rsid w:val="00277E8C"/>
    <w:rsid w:val="0028418F"/>
    <w:rsid w:val="002859AB"/>
    <w:rsid w:val="002869AC"/>
    <w:rsid w:val="00287848"/>
    <w:rsid w:val="00291CCC"/>
    <w:rsid w:val="002923AF"/>
    <w:rsid w:val="00292C1C"/>
    <w:rsid w:val="00295421"/>
    <w:rsid w:val="0029570A"/>
    <w:rsid w:val="00296D73"/>
    <w:rsid w:val="00297302"/>
    <w:rsid w:val="002A07AF"/>
    <w:rsid w:val="002A11DF"/>
    <w:rsid w:val="002A25C9"/>
    <w:rsid w:val="002A391B"/>
    <w:rsid w:val="002A438B"/>
    <w:rsid w:val="002A524F"/>
    <w:rsid w:val="002A58F2"/>
    <w:rsid w:val="002A5EFB"/>
    <w:rsid w:val="002A6D57"/>
    <w:rsid w:val="002A7D98"/>
    <w:rsid w:val="002B1E33"/>
    <w:rsid w:val="002B340C"/>
    <w:rsid w:val="002B3463"/>
    <w:rsid w:val="002B510E"/>
    <w:rsid w:val="002B55A4"/>
    <w:rsid w:val="002B6B28"/>
    <w:rsid w:val="002B7B1E"/>
    <w:rsid w:val="002C01B1"/>
    <w:rsid w:val="002C19D5"/>
    <w:rsid w:val="002C1EA1"/>
    <w:rsid w:val="002C25A7"/>
    <w:rsid w:val="002C2C75"/>
    <w:rsid w:val="002C34CD"/>
    <w:rsid w:val="002C4348"/>
    <w:rsid w:val="002C4ADF"/>
    <w:rsid w:val="002C773E"/>
    <w:rsid w:val="002D3760"/>
    <w:rsid w:val="002D388B"/>
    <w:rsid w:val="002D3B49"/>
    <w:rsid w:val="002D4EC9"/>
    <w:rsid w:val="002D6062"/>
    <w:rsid w:val="002D6538"/>
    <w:rsid w:val="002D680D"/>
    <w:rsid w:val="002E0A08"/>
    <w:rsid w:val="002E14CA"/>
    <w:rsid w:val="002E28D7"/>
    <w:rsid w:val="002E3832"/>
    <w:rsid w:val="002E616B"/>
    <w:rsid w:val="002E65FE"/>
    <w:rsid w:val="002F03D5"/>
    <w:rsid w:val="002F092E"/>
    <w:rsid w:val="002F18FC"/>
    <w:rsid w:val="002F1EA8"/>
    <w:rsid w:val="002F4E7E"/>
    <w:rsid w:val="002F587A"/>
    <w:rsid w:val="002F5F5C"/>
    <w:rsid w:val="002F778A"/>
    <w:rsid w:val="002F77FF"/>
    <w:rsid w:val="003002D4"/>
    <w:rsid w:val="003029AF"/>
    <w:rsid w:val="003047C6"/>
    <w:rsid w:val="00305A6E"/>
    <w:rsid w:val="003071C3"/>
    <w:rsid w:val="0030770C"/>
    <w:rsid w:val="00307DB9"/>
    <w:rsid w:val="003118A9"/>
    <w:rsid w:val="003118FB"/>
    <w:rsid w:val="00312149"/>
    <w:rsid w:val="003129C2"/>
    <w:rsid w:val="0031314B"/>
    <w:rsid w:val="003132F5"/>
    <w:rsid w:val="003136B3"/>
    <w:rsid w:val="00315194"/>
    <w:rsid w:val="0031535B"/>
    <w:rsid w:val="00317EF4"/>
    <w:rsid w:val="00323AA7"/>
    <w:rsid w:val="0032422E"/>
    <w:rsid w:val="003277AA"/>
    <w:rsid w:val="00330891"/>
    <w:rsid w:val="003325B9"/>
    <w:rsid w:val="00333234"/>
    <w:rsid w:val="00333AC5"/>
    <w:rsid w:val="003344F2"/>
    <w:rsid w:val="00343152"/>
    <w:rsid w:val="00344A6F"/>
    <w:rsid w:val="00344BCA"/>
    <w:rsid w:val="00345541"/>
    <w:rsid w:val="003503A9"/>
    <w:rsid w:val="00350DF0"/>
    <w:rsid w:val="00351550"/>
    <w:rsid w:val="00351667"/>
    <w:rsid w:val="00352288"/>
    <w:rsid w:val="00352D57"/>
    <w:rsid w:val="0036011B"/>
    <w:rsid w:val="00360CD3"/>
    <w:rsid w:val="0036338F"/>
    <w:rsid w:val="00365060"/>
    <w:rsid w:val="00365AB6"/>
    <w:rsid w:val="003663E1"/>
    <w:rsid w:val="00367D7D"/>
    <w:rsid w:val="00370BB8"/>
    <w:rsid w:val="00372BBF"/>
    <w:rsid w:val="00376441"/>
    <w:rsid w:val="00380ABD"/>
    <w:rsid w:val="0038238C"/>
    <w:rsid w:val="00383E51"/>
    <w:rsid w:val="003851BD"/>
    <w:rsid w:val="0038664E"/>
    <w:rsid w:val="00387740"/>
    <w:rsid w:val="00390B5C"/>
    <w:rsid w:val="00392CF9"/>
    <w:rsid w:val="00394C35"/>
    <w:rsid w:val="00397E1B"/>
    <w:rsid w:val="003A0A5F"/>
    <w:rsid w:val="003A0B32"/>
    <w:rsid w:val="003A0CB6"/>
    <w:rsid w:val="003A2E11"/>
    <w:rsid w:val="003B09A8"/>
    <w:rsid w:val="003B0F8D"/>
    <w:rsid w:val="003B1DB3"/>
    <w:rsid w:val="003B3D16"/>
    <w:rsid w:val="003B424F"/>
    <w:rsid w:val="003B4752"/>
    <w:rsid w:val="003B4D8F"/>
    <w:rsid w:val="003B5992"/>
    <w:rsid w:val="003B6416"/>
    <w:rsid w:val="003B71BB"/>
    <w:rsid w:val="003C03D5"/>
    <w:rsid w:val="003C3730"/>
    <w:rsid w:val="003C5015"/>
    <w:rsid w:val="003C5878"/>
    <w:rsid w:val="003C63B2"/>
    <w:rsid w:val="003C7BF6"/>
    <w:rsid w:val="003C7E3F"/>
    <w:rsid w:val="003D02B9"/>
    <w:rsid w:val="003D057E"/>
    <w:rsid w:val="003D23B3"/>
    <w:rsid w:val="003D2B3D"/>
    <w:rsid w:val="003D543D"/>
    <w:rsid w:val="003D5889"/>
    <w:rsid w:val="003D79F1"/>
    <w:rsid w:val="003E13ED"/>
    <w:rsid w:val="003E3C38"/>
    <w:rsid w:val="003E48C6"/>
    <w:rsid w:val="003E6DBC"/>
    <w:rsid w:val="003F040F"/>
    <w:rsid w:val="003F059B"/>
    <w:rsid w:val="003F0FBB"/>
    <w:rsid w:val="003F3944"/>
    <w:rsid w:val="003F60DA"/>
    <w:rsid w:val="003F7396"/>
    <w:rsid w:val="00401028"/>
    <w:rsid w:val="00407ED7"/>
    <w:rsid w:val="00410830"/>
    <w:rsid w:val="00411C69"/>
    <w:rsid w:val="004125C7"/>
    <w:rsid w:val="0041314D"/>
    <w:rsid w:val="00415C0C"/>
    <w:rsid w:val="004177C1"/>
    <w:rsid w:val="00417C85"/>
    <w:rsid w:val="00417E46"/>
    <w:rsid w:val="00422029"/>
    <w:rsid w:val="00422B60"/>
    <w:rsid w:val="00423D12"/>
    <w:rsid w:val="004259EA"/>
    <w:rsid w:val="00425E84"/>
    <w:rsid w:val="00426672"/>
    <w:rsid w:val="004303BE"/>
    <w:rsid w:val="004306A8"/>
    <w:rsid w:val="00430E0E"/>
    <w:rsid w:val="00430F83"/>
    <w:rsid w:val="004327C3"/>
    <w:rsid w:val="00434587"/>
    <w:rsid w:val="00434CDE"/>
    <w:rsid w:val="00434DD6"/>
    <w:rsid w:val="00435EEB"/>
    <w:rsid w:val="00436CFB"/>
    <w:rsid w:val="00441C69"/>
    <w:rsid w:val="004444BA"/>
    <w:rsid w:val="00445499"/>
    <w:rsid w:val="00446F51"/>
    <w:rsid w:val="00450B6D"/>
    <w:rsid w:val="00450EDA"/>
    <w:rsid w:val="00451276"/>
    <w:rsid w:val="004527C3"/>
    <w:rsid w:val="004534BE"/>
    <w:rsid w:val="00454CFC"/>
    <w:rsid w:val="00456B70"/>
    <w:rsid w:val="004606FC"/>
    <w:rsid w:val="004607A4"/>
    <w:rsid w:val="00465560"/>
    <w:rsid w:val="00467114"/>
    <w:rsid w:val="00472029"/>
    <w:rsid w:val="00472974"/>
    <w:rsid w:val="0047367B"/>
    <w:rsid w:val="0047565F"/>
    <w:rsid w:val="00475C0E"/>
    <w:rsid w:val="00477AF7"/>
    <w:rsid w:val="00480D1E"/>
    <w:rsid w:val="00480E6A"/>
    <w:rsid w:val="00480F35"/>
    <w:rsid w:val="004820FF"/>
    <w:rsid w:val="004833A5"/>
    <w:rsid w:val="004836A9"/>
    <w:rsid w:val="004836E3"/>
    <w:rsid w:val="00483FC4"/>
    <w:rsid w:val="00485781"/>
    <w:rsid w:val="004865F3"/>
    <w:rsid w:val="00486612"/>
    <w:rsid w:val="00487525"/>
    <w:rsid w:val="0048797B"/>
    <w:rsid w:val="0049066F"/>
    <w:rsid w:val="0049256C"/>
    <w:rsid w:val="00494B10"/>
    <w:rsid w:val="00495B9D"/>
    <w:rsid w:val="00495C83"/>
    <w:rsid w:val="00496A60"/>
    <w:rsid w:val="00496CA3"/>
    <w:rsid w:val="0049789E"/>
    <w:rsid w:val="00497DCB"/>
    <w:rsid w:val="004A0C15"/>
    <w:rsid w:val="004A35F8"/>
    <w:rsid w:val="004A380C"/>
    <w:rsid w:val="004A617B"/>
    <w:rsid w:val="004B05FF"/>
    <w:rsid w:val="004B0A46"/>
    <w:rsid w:val="004B106A"/>
    <w:rsid w:val="004B171D"/>
    <w:rsid w:val="004B181E"/>
    <w:rsid w:val="004B340B"/>
    <w:rsid w:val="004B4F87"/>
    <w:rsid w:val="004B6100"/>
    <w:rsid w:val="004B611C"/>
    <w:rsid w:val="004B6A41"/>
    <w:rsid w:val="004B727D"/>
    <w:rsid w:val="004B772C"/>
    <w:rsid w:val="004C0441"/>
    <w:rsid w:val="004C479A"/>
    <w:rsid w:val="004C4C25"/>
    <w:rsid w:val="004C7C60"/>
    <w:rsid w:val="004D132A"/>
    <w:rsid w:val="004D2999"/>
    <w:rsid w:val="004D5F16"/>
    <w:rsid w:val="004E028A"/>
    <w:rsid w:val="004E232A"/>
    <w:rsid w:val="004E264B"/>
    <w:rsid w:val="004E290C"/>
    <w:rsid w:val="004E34BA"/>
    <w:rsid w:val="004E3FF2"/>
    <w:rsid w:val="004E4419"/>
    <w:rsid w:val="004F19A1"/>
    <w:rsid w:val="004F268E"/>
    <w:rsid w:val="004F2F2B"/>
    <w:rsid w:val="004F3E97"/>
    <w:rsid w:val="004F493D"/>
    <w:rsid w:val="004F4CA2"/>
    <w:rsid w:val="004F5777"/>
    <w:rsid w:val="00507731"/>
    <w:rsid w:val="00507BCD"/>
    <w:rsid w:val="00511788"/>
    <w:rsid w:val="00511AEF"/>
    <w:rsid w:val="005124BA"/>
    <w:rsid w:val="00512E0C"/>
    <w:rsid w:val="00513BC3"/>
    <w:rsid w:val="00514535"/>
    <w:rsid w:val="00514ED3"/>
    <w:rsid w:val="00515022"/>
    <w:rsid w:val="00515709"/>
    <w:rsid w:val="0051611F"/>
    <w:rsid w:val="005166F1"/>
    <w:rsid w:val="00516AEE"/>
    <w:rsid w:val="00516B7B"/>
    <w:rsid w:val="00516C7A"/>
    <w:rsid w:val="005211BE"/>
    <w:rsid w:val="00523578"/>
    <w:rsid w:val="00523CB9"/>
    <w:rsid w:val="005249DB"/>
    <w:rsid w:val="00524E14"/>
    <w:rsid w:val="005256D0"/>
    <w:rsid w:val="00526EDC"/>
    <w:rsid w:val="00527A28"/>
    <w:rsid w:val="0053044C"/>
    <w:rsid w:val="005314E6"/>
    <w:rsid w:val="00533036"/>
    <w:rsid w:val="005342D8"/>
    <w:rsid w:val="00535A7D"/>
    <w:rsid w:val="00535F5B"/>
    <w:rsid w:val="00536A1E"/>
    <w:rsid w:val="00540381"/>
    <w:rsid w:val="00541B8B"/>
    <w:rsid w:val="00547291"/>
    <w:rsid w:val="0054777B"/>
    <w:rsid w:val="0055118E"/>
    <w:rsid w:val="00551B24"/>
    <w:rsid w:val="005524C9"/>
    <w:rsid w:val="00552EE1"/>
    <w:rsid w:val="0055393E"/>
    <w:rsid w:val="0055398F"/>
    <w:rsid w:val="00553CD7"/>
    <w:rsid w:val="00554405"/>
    <w:rsid w:val="00556088"/>
    <w:rsid w:val="00556290"/>
    <w:rsid w:val="00556AB9"/>
    <w:rsid w:val="00557763"/>
    <w:rsid w:val="005578DC"/>
    <w:rsid w:val="00562069"/>
    <w:rsid w:val="00563819"/>
    <w:rsid w:val="005665DF"/>
    <w:rsid w:val="005671CF"/>
    <w:rsid w:val="00567438"/>
    <w:rsid w:val="00570088"/>
    <w:rsid w:val="005743D7"/>
    <w:rsid w:val="005748CE"/>
    <w:rsid w:val="00575188"/>
    <w:rsid w:val="005753B5"/>
    <w:rsid w:val="005754CE"/>
    <w:rsid w:val="0057556D"/>
    <w:rsid w:val="00576471"/>
    <w:rsid w:val="00576E9B"/>
    <w:rsid w:val="00580B1D"/>
    <w:rsid w:val="00581477"/>
    <w:rsid w:val="00583264"/>
    <w:rsid w:val="005834F5"/>
    <w:rsid w:val="00584346"/>
    <w:rsid w:val="00584649"/>
    <w:rsid w:val="0058478D"/>
    <w:rsid w:val="00585E54"/>
    <w:rsid w:val="00586BF9"/>
    <w:rsid w:val="00590553"/>
    <w:rsid w:val="0059178D"/>
    <w:rsid w:val="00591ECD"/>
    <w:rsid w:val="00592CF3"/>
    <w:rsid w:val="005A2798"/>
    <w:rsid w:val="005A28EF"/>
    <w:rsid w:val="005A2A1C"/>
    <w:rsid w:val="005A3BE2"/>
    <w:rsid w:val="005A52E6"/>
    <w:rsid w:val="005A56D9"/>
    <w:rsid w:val="005A59D3"/>
    <w:rsid w:val="005B1729"/>
    <w:rsid w:val="005B5FD4"/>
    <w:rsid w:val="005C0B5C"/>
    <w:rsid w:val="005C1963"/>
    <w:rsid w:val="005C1D7A"/>
    <w:rsid w:val="005C5981"/>
    <w:rsid w:val="005C5BCB"/>
    <w:rsid w:val="005C6328"/>
    <w:rsid w:val="005D0068"/>
    <w:rsid w:val="005D027E"/>
    <w:rsid w:val="005D0DB5"/>
    <w:rsid w:val="005D1037"/>
    <w:rsid w:val="005D192D"/>
    <w:rsid w:val="005D4055"/>
    <w:rsid w:val="005D46A5"/>
    <w:rsid w:val="005D5622"/>
    <w:rsid w:val="005D57A7"/>
    <w:rsid w:val="005D5972"/>
    <w:rsid w:val="005D683E"/>
    <w:rsid w:val="005D6852"/>
    <w:rsid w:val="005D6D01"/>
    <w:rsid w:val="005D7121"/>
    <w:rsid w:val="005D74DD"/>
    <w:rsid w:val="005E1423"/>
    <w:rsid w:val="005E3104"/>
    <w:rsid w:val="005E59B7"/>
    <w:rsid w:val="005E609F"/>
    <w:rsid w:val="005F0E2B"/>
    <w:rsid w:val="005F3B5F"/>
    <w:rsid w:val="005F43DF"/>
    <w:rsid w:val="005F441F"/>
    <w:rsid w:val="005F66A3"/>
    <w:rsid w:val="00601B87"/>
    <w:rsid w:val="0060606F"/>
    <w:rsid w:val="006073A3"/>
    <w:rsid w:val="006075F4"/>
    <w:rsid w:val="006141BE"/>
    <w:rsid w:val="00614AEA"/>
    <w:rsid w:val="0061501C"/>
    <w:rsid w:val="006168CA"/>
    <w:rsid w:val="00617013"/>
    <w:rsid w:val="00617EFA"/>
    <w:rsid w:val="006211E1"/>
    <w:rsid w:val="00622CFF"/>
    <w:rsid w:val="00623044"/>
    <w:rsid w:val="0062360D"/>
    <w:rsid w:val="0062549E"/>
    <w:rsid w:val="0062639B"/>
    <w:rsid w:val="00627D01"/>
    <w:rsid w:val="00627EBF"/>
    <w:rsid w:val="00630188"/>
    <w:rsid w:val="006303EA"/>
    <w:rsid w:val="0063166B"/>
    <w:rsid w:val="0063245D"/>
    <w:rsid w:val="006328BF"/>
    <w:rsid w:val="00634268"/>
    <w:rsid w:val="006344CC"/>
    <w:rsid w:val="00635117"/>
    <w:rsid w:val="00637472"/>
    <w:rsid w:val="006378B9"/>
    <w:rsid w:val="006403EE"/>
    <w:rsid w:val="006411B7"/>
    <w:rsid w:val="00641816"/>
    <w:rsid w:val="0064330A"/>
    <w:rsid w:val="0064450A"/>
    <w:rsid w:val="00645A55"/>
    <w:rsid w:val="00650982"/>
    <w:rsid w:val="00652A71"/>
    <w:rsid w:val="00654838"/>
    <w:rsid w:val="006555E2"/>
    <w:rsid w:val="0065593E"/>
    <w:rsid w:val="00655F36"/>
    <w:rsid w:val="00660022"/>
    <w:rsid w:val="0066186E"/>
    <w:rsid w:val="00661B58"/>
    <w:rsid w:val="00662AE5"/>
    <w:rsid w:val="006639B5"/>
    <w:rsid w:val="00665251"/>
    <w:rsid w:val="006717D7"/>
    <w:rsid w:val="006717FF"/>
    <w:rsid w:val="00671A8D"/>
    <w:rsid w:val="00673CE0"/>
    <w:rsid w:val="0067487C"/>
    <w:rsid w:val="00674893"/>
    <w:rsid w:val="00675DB2"/>
    <w:rsid w:val="00677798"/>
    <w:rsid w:val="00680CA5"/>
    <w:rsid w:val="00681ECD"/>
    <w:rsid w:val="00682C4F"/>
    <w:rsid w:val="00684CCB"/>
    <w:rsid w:val="00685993"/>
    <w:rsid w:val="006865A1"/>
    <w:rsid w:val="00686ABC"/>
    <w:rsid w:val="00687A9D"/>
    <w:rsid w:val="00693C07"/>
    <w:rsid w:val="00693D4E"/>
    <w:rsid w:val="00695068"/>
    <w:rsid w:val="00696076"/>
    <w:rsid w:val="0069745F"/>
    <w:rsid w:val="006A0531"/>
    <w:rsid w:val="006A1216"/>
    <w:rsid w:val="006A1285"/>
    <w:rsid w:val="006A1AE7"/>
    <w:rsid w:val="006A4A2A"/>
    <w:rsid w:val="006A4C33"/>
    <w:rsid w:val="006A61C3"/>
    <w:rsid w:val="006B14A7"/>
    <w:rsid w:val="006B37E1"/>
    <w:rsid w:val="006B3FC0"/>
    <w:rsid w:val="006B52AF"/>
    <w:rsid w:val="006B55F5"/>
    <w:rsid w:val="006C1D1C"/>
    <w:rsid w:val="006C3B4C"/>
    <w:rsid w:val="006C58DC"/>
    <w:rsid w:val="006C600B"/>
    <w:rsid w:val="006C7D1A"/>
    <w:rsid w:val="006D0E23"/>
    <w:rsid w:val="006D31C2"/>
    <w:rsid w:val="006D43FA"/>
    <w:rsid w:val="006D5754"/>
    <w:rsid w:val="006D7B5F"/>
    <w:rsid w:val="006E156E"/>
    <w:rsid w:val="006E18C0"/>
    <w:rsid w:val="006E4C97"/>
    <w:rsid w:val="006E5922"/>
    <w:rsid w:val="006E5FD2"/>
    <w:rsid w:val="006E7456"/>
    <w:rsid w:val="006F0614"/>
    <w:rsid w:val="006F0DA8"/>
    <w:rsid w:val="006F7168"/>
    <w:rsid w:val="007012ED"/>
    <w:rsid w:val="007020BF"/>
    <w:rsid w:val="0070351B"/>
    <w:rsid w:val="007039CA"/>
    <w:rsid w:val="007062A0"/>
    <w:rsid w:val="00707489"/>
    <w:rsid w:val="007075B1"/>
    <w:rsid w:val="00710DFE"/>
    <w:rsid w:val="00711AF1"/>
    <w:rsid w:val="00712C70"/>
    <w:rsid w:val="0071470F"/>
    <w:rsid w:val="00715504"/>
    <w:rsid w:val="00717905"/>
    <w:rsid w:val="00717ED6"/>
    <w:rsid w:val="0072209B"/>
    <w:rsid w:val="0072619F"/>
    <w:rsid w:val="00726CA6"/>
    <w:rsid w:val="00740A37"/>
    <w:rsid w:val="0074133C"/>
    <w:rsid w:val="00741ADA"/>
    <w:rsid w:val="0074288C"/>
    <w:rsid w:val="00745957"/>
    <w:rsid w:val="00754FF8"/>
    <w:rsid w:val="00756037"/>
    <w:rsid w:val="00762FCF"/>
    <w:rsid w:val="007633F5"/>
    <w:rsid w:val="00763A09"/>
    <w:rsid w:val="0076451A"/>
    <w:rsid w:val="00766A58"/>
    <w:rsid w:val="007721AA"/>
    <w:rsid w:val="007726C9"/>
    <w:rsid w:val="007729F5"/>
    <w:rsid w:val="0077300E"/>
    <w:rsid w:val="00773F6B"/>
    <w:rsid w:val="00775573"/>
    <w:rsid w:val="00775CFF"/>
    <w:rsid w:val="0077621E"/>
    <w:rsid w:val="00781358"/>
    <w:rsid w:val="00782898"/>
    <w:rsid w:val="00782F4A"/>
    <w:rsid w:val="007836BC"/>
    <w:rsid w:val="007849FE"/>
    <w:rsid w:val="00786522"/>
    <w:rsid w:val="00787801"/>
    <w:rsid w:val="00790D2D"/>
    <w:rsid w:val="00791D62"/>
    <w:rsid w:val="00794C7B"/>
    <w:rsid w:val="00795399"/>
    <w:rsid w:val="00795991"/>
    <w:rsid w:val="007A1733"/>
    <w:rsid w:val="007A1AC4"/>
    <w:rsid w:val="007A1E84"/>
    <w:rsid w:val="007A1FB4"/>
    <w:rsid w:val="007A215A"/>
    <w:rsid w:val="007A3BCD"/>
    <w:rsid w:val="007A73E6"/>
    <w:rsid w:val="007A7476"/>
    <w:rsid w:val="007B0A5F"/>
    <w:rsid w:val="007B1A78"/>
    <w:rsid w:val="007B1C44"/>
    <w:rsid w:val="007B204D"/>
    <w:rsid w:val="007B2816"/>
    <w:rsid w:val="007B302D"/>
    <w:rsid w:val="007B4590"/>
    <w:rsid w:val="007B4DAA"/>
    <w:rsid w:val="007C310C"/>
    <w:rsid w:val="007C4420"/>
    <w:rsid w:val="007C4BD0"/>
    <w:rsid w:val="007C6F42"/>
    <w:rsid w:val="007C77A3"/>
    <w:rsid w:val="007C77F7"/>
    <w:rsid w:val="007D0F30"/>
    <w:rsid w:val="007D6C75"/>
    <w:rsid w:val="007E0151"/>
    <w:rsid w:val="007E122B"/>
    <w:rsid w:val="007E34FE"/>
    <w:rsid w:val="007E5A8C"/>
    <w:rsid w:val="007E7894"/>
    <w:rsid w:val="007F0805"/>
    <w:rsid w:val="007F0AF6"/>
    <w:rsid w:val="007F3839"/>
    <w:rsid w:val="007F66E2"/>
    <w:rsid w:val="007F768A"/>
    <w:rsid w:val="008014DA"/>
    <w:rsid w:val="00802140"/>
    <w:rsid w:val="0080247B"/>
    <w:rsid w:val="008059DC"/>
    <w:rsid w:val="00813B6C"/>
    <w:rsid w:val="008154C7"/>
    <w:rsid w:val="008169F5"/>
    <w:rsid w:val="00817177"/>
    <w:rsid w:val="00817919"/>
    <w:rsid w:val="0082099C"/>
    <w:rsid w:val="00821685"/>
    <w:rsid w:val="008239FE"/>
    <w:rsid w:val="008321B6"/>
    <w:rsid w:val="00834A65"/>
    <w:rsid w:val="00835A50"/>
    <w:rsid w:val="00837005"/>
    <w:rsid w:val="00837D64"/>
    <w:rsid w:val="008420BD"/>
    <w:rsid w:val="00843A63"/>
    <w:rsid w:val="00851C8E"/>
    <w:rsid w:val="00851EAD"/>
    <w:rsid w:val="00852AA5"/>
    <w:rsid w:val="00854B6F"/>
    <w:rsid w:val="00856317"/>
    <w:rsid w:val="00856BF6"/>
    <w:rsid w:val="0086056A"/>
    <w:rsid w:val="00860D28"/>
    <w:rsid w:val="0086250C"/>
    <w:rsid w:val="00863180"/>
    <w:rsid w:val="0086407E"/>
    <w:rsid w:val="008648D8"/>
    <w:rsid w:val="00870D2B"/>
    <w:rsid w:val="00875873"/>
    <w:rsid w:val="00876F8A"/>
    <w:rsid w:val="00877ABE"/>
    <w:rsid w:val="0088342C"/>
    <w:rsid w:val="00883A22"/>
    <w:rsid w:val="008847BC"/>
    <w:rsid w:val="008852F7"/>
    <w:rsid w:val="00886017"/>
    <w:rsid w:val="00886439"/>
    <w:rsid w:val="008867AC"/>
    <w:rsid w:val="00887539"/>
    <w:rsid w:val="0089009D"/>
    <w:rsid w:val="0089211D"/>
    <w:rsid w:val="0089385D"/>
    <w:rsid w:val="00894B34"/>
    <w:rsid w:val="008A0E6D"/>
    <w:rsid w:val="008A12F8"/>
    <w:rsid w:val="008A13B4"/>
    <w:rsid w:val="008A1404"/>
    <w:rsid w:val="008A22D1"/>
    <w:rsid w:val="008A26FF"/>
    <w:rsid w:val="008A6330"/>
    <w:rsid w:val="008B03EF"/>
    <w:rsid w:val="008B19FC"/>
    <w:rsid w:val="008B1EE1"/>
    <w:rsid w:val="008B4C1F"/>
    <w:rsid w:val="008C05CA"/>
    <w:rsid w:val="008C2259"/>
    <w:rsid w:val="008C2302"/>
    <w:rsid w:val="008C4426"/>
    <w:rsid w:val="008C6758"/>
    <w:rsid w:val="008C68CB"/>
    <w:rsid w:val="008D03FF"/>
    <w:rsid w:val="008D50A0"/>
    <w:rsid w:val="008D6B45"/>
    <w:rsid w:val="008D6CCE"/>
    <w:rsid w:val="008E00BA"/>
    <w:rsid w:val="008E1080"/>
    <w:rsid w:val="008E2A13"/>
    <w:rsid w:val="008E2B0D"/>
    <w:rsid w:val="008E2B78"/>
    <w:rsid w:val="008E3264"/>
    <w:rsid w:val="008E3EBE"/>
    <w:rsid w:val="008E435B"/>
    <w:rsid w:val="008E534D"/>
    <w:rsid w:val="008E644E"/>
    <w:rsid w:val="008F2FE2"/>
    <w:rsid w:val="008F3E87"/>
    <w:rsid w:val="008F4480"/>
    <w:rsid w:val="008F5158"/>
    <w:rsid w:val="008F60AF"/>
    <w:rsid w:val="008F628E"/>
    <w:rsid w:val="008F633A"/>
    <w:rsid w:val="008F749D"/>
    <w:rsid w:val="0090089C"/>
    <w:rsid w:val="009009F8"/>
    <w:rsid w:val="0090284E"/>
    <w:rsid w:val="009043E5"/>
    <w:rsid w:val="00905BFF"/>
    <w:rsid w:val="00907D6A"/>
    <w:rsid w:val="00912FAE"/>
    <w:rsid w:val="00913060"/>
    <w:rsid w:val="00913F62"/>
    <w:rsid w:val="0091477E"/>
    <w:rsid w:val="009154D9"/>
    <w:rsid w:val="00916453"/>
    <w:rsid w:val="00916506"/>
    <w:rsid w:val="00916B88"/>
    <w:rsid w:val="00917EB4"/>
    <w:rsid w:val="00921634"/>
    <w:rsid w:val="009234D5"/>
    <w:rsid w:val="00924A3A"/>
    <w:rsid w:val="0092572D"/>
    <w:rsid w:val="00925C90"/>
    <w:rsid w:val="0092678B"/>
    <w:rsid w:val="00927181"/>
    <w:rsid w:val="00927944"/>
    <w:rsid w:val="00927D2C"/>
    <w:rsid w:val="00932287"/>
    <w:rsid w:val="00935B20"/>
    <w:rsid w:val="0094516B"/>
    <w:rsid w:val="00945197"/>
    <w:rsid w:val="00947BF1"/>
    <w:rsid w:val="00950320"/>
    <w:rsid w:val="00953DA6"/>
    <w:rsid w:val="0095578A"/>
    <w:rsid w:val="00956E89"/>
    <w:rsid w:val="00956FA3"/>
    <w:rsid w:val="00957DBE"/>
    <w:rsid w:val="009601BB"/>
    <w:rsid w:val="00960EC5"/>
    <w:rsid w:val="00962A06"/>
    <w:rsid w:val="00962D88"/>
    <w:rsid w:val="009658E7"/>
    <w:rsid w:val="00965DAE"/>
    <w:rsid w:val="0096634D"/>
    <w:rsid w:val="00971084"/>
    <w:rsid w:val="0097220D"/>
    <w:rsid w:val="00982D8B"/>
    <w:rsid w:val="00984E9A"/>
    <w:rsid w:val="00986420"/>
    <w:rsid w:val="00990CB8"/>
    <w:rsid w:val="0099251D"/>
    <w:rsid w:val="00993745"/>
    <w:rsid w:val="009961AF"/>
    <w:rsid w:val="00996CCA"/>
    <w:rsid w:val="009971AC"/>
    <w:rsid w:val="00997E5C"/>
    <w:rsid w:val="009A070A"/>
    <w:rsid w:val="009A0AB9"/>
    <w:rsid w:val="009A351D"/>
    <w:rsid w:val="009A42EA"/>
    <w:rsid w:val="009A5180"/>
    <w:rsid w:val="009B17B2"/>
    <w:rsid w:val="009B459F"/>
    <w:rsid w:val="009B51EC"/>
    <w:rsid w:val="009B5DB7"/>
    <w:rsid w:val="009B721D"/>
    <w:rsid w:val="009C06A2"/>
    <w:rsid w:val="009C2173"/>
    <w:rsid w:val="009C22BD"/>
    <w:rsid w:val="009C3914"/>
    <w:rsid w:val="009C3BC2"/>
    <w:rsid w:val="009C4733"/>
    <w:rsid w:val="009C57EA"/>
    <w:rsid w:val="009C67D7"/>
    <w:rsid w:val="009C6B66"/>
    <w:rsid w:val="009D20AF"/>
    <w:rsid w:val="009D2CE1"/>
    <w:rsid w:val="009D5C95"/>
    <w:rsid w:val="009D76EB"/>
    <w:rsid w:val="009E0616"/>
    <w:rsid w:val="009E1367"/>
    <w:rsid w:val="009E2836"/>
    <w:rsid w:val="009E3AAD"/>
    <w:rsid w:val="009E5BBF"/>
    <w:rsid w:val="009E75C1"/>
    <w:rsid w:val="009F3535"/>
    <w:rsid w:val="009F3BD3"/>
    <w:rsid w:val="009F5D26"/>
    <w:rsid w:val="009F641B"/>
    <w:rsid w:val="009F6A66"/>
    <w:rsid w:val="009F782D"/>
    <w:rsid w:val="00A006C0"/>
    <w:rsid w:val="00A00856"/>
    <w:rsid w:val="00A02C7F"/>
    <w:rsid w:val="00A02E57"/>
    <w:rsid w:val="00A03CF6"/>
    <w:rsid w:val="00A04839"/>
    <w:rsid w:val="00A05DFA"/>
    <w:rsid w:val="00A068D6"/>
    <w:rsid w:val="00A10F12"/>
    <w:rsid w:val="00A13F5B"/>
    <w:rsid w:val="00A15443"/>
    <w:rsid w:val="00A16FFA"/>
    <w:rsid w:val="00A204E4"/>
    <w:rsid w:val="00A20527"/>
    <w:rsid w:val="00A23E7C"/>
    <w:rsid w:val="00A242C0"/>
    <w:rsid w:val="00A24B99"/>
    <w:rsid w:val="00A24EAA"/>
    <w:rsid w:val="00A24FC2"/>
    <w:rsid w:val="00A26D77"/>
    <w:rsid w:val="00A2724E"/>
    <w:rsid w:val="00A30A21"/>
    <w:rsid w:val="00A31CF2"/>
    <w:rsid w:val="00A3300D"/>
    <w:rsid w:val="00A36750"/>
    <w:rsid w:val="00A3718E"/>
    <w:rsid w:val="00A377F6"/>
    <w:rsid w:val="00A417C5"/>
    <w:rsid w:val="00A41AAD"/>
    <w:rsid w:val="00A42065"/>
    <w:rsid w:val="00A421D5"/>
    <w:rsid w:val="00A43BE8"/>
    <w:rsid w:val="00A443B6"/>
    <w:rsid w:val="00A44BBC"/>
    <w:rsid w:val="00A45333"/>
    <w:rsid w:val="00A454F4"/>
    <w:rsid w:val="00A46235"/>
    <w:rsid w:val="00A46E87"/>
    <w:rsid w:val="00A473EC"/>
    <w:rsid w:val="00A479C5"/>
    <w:rsid w:val="00A47DA7"/>
    <w:rsid w:val="00A502C6"/>
    <w:rsid w:val="00A50549"/>
    <w:rsid w:val="00A520E5"/>
    <w:rsid w:val="00A547A8"/>
    <w:rsid w:val="00A54AFE"/>
    <w:rsid w:val="00A550BF"/>
    <w:rsid w:val="00A56A6B"/>
    <w:rsid w:val="00A5743C"/>
    <w:rsid w:val="00A577D8"/>
    <w:rsid w:val="00A57F6B"/>
    <w:rsid w:val="00A615A8"/>
    <w:rsid w:val="00A6442A"/>
    <w:rsid w:val="00A64C46"/>
    <w:rsid w:val="00A66AEB"/>
    <w:rsid w:val="00A66CFA"/>
    <w:rsid w:val="00A70486"/>
    <w:rsid w:val="00A7167E"/>
    <w:rsid w:val="00A72380"/>
    <w:rsid w:val="00A723CC"/>
    <w:rsid w:val="00A72EDF"/>
    <w:rsid w:val="00A7767D"/>
    <w:rsid w:val="00A80B87"/>
    <w:rsid w:val="00A84088"/>
    <w:rsid w:val="00A86077"/>
    <w:rsid w:val="00A86429"/>
    <w:rsid w:val="00A86848"/>
    <w:rsid w:val="00A90376"/>
    <w:rsid w:val="00A91C42"/>
    <w:rsid w:val="00A9352F"/>
    <w:rsid w:val="00A95430"/>
    <w:rsid w:val="00A95D9C"/>
    <w:rsid w:val="00A97A58"/>
    <w:rsid w:val="00AA0884"/>
    <w:rsid w:val="00AA1CC3"/>
    <w:rsid w:val="00AA22F6"/>
    <w:rsid w:val="00AA326D"/>
    <w:rsid w:val="00AB256C"/>
    <w:rsid w:val="00AB5743"/>
    <w:rsid w:val="00AB61DC"/>
    <w:rsid w:val="00AC2B0E"/>
    <w:rsid w:val="00AC40B1"/>
    <w:rsid w:val="00AC42D9"/>
    <w:rsid w:val="00AD0FC8"/>
    <w:rsid w:val="00AD3B47"/>
    <w:rsid w:val="00AD3F95"/>
    <w:rsid w:val="00AD4043"/>
    <w:rsid w:val="00AD532B"/>
    <w:rsid w:val="00AD615F"/>
    <w:rsid w:val="00AD6BAE"/>
    <w:rsid w:val="00AE4251"/>
    <w:rsid w:val="00AE5395"/>
    <w:rsid w:val="00AE5486"/>
    <w:rsid w:val="00AE63B6"/>
    <w:rsid w:val="00AE7A8C"/>
    <w:rsid w:val="00AF2F85"/>
    <w:rsid w:val="00AF33AB"/>
    <w:rsid w:val="00AF3B78"/>
    <w:rsid w:val="00AF3EC4"/>
    <w:rsid w:val="00AF4FAF"/>
    <w:rsid w:val="00AF5D2D"/>
    <w:rsid w:val="00B04209"/>
    <w:rsid w:val="00B04B84"/>
    <w:rsid w:val="00B057AA"/>
    <w:rsid w:val="00B05CBA"/>
    <w:rsid w:val="00B109C0"/>
    <w:rsid w:val="00B10F83"/>
    <w:rsid w:val="00B125D7"/>
    <w:rsid w:val="00B12EF2"/>
    <w:rsid w:val="00B1421D"/>
    <w:rsid w:val="00B14257"/>
    <w:rsid w:val="00B200AF"/>
    <w:rsid w:val="00B2200B"/>
    <w:rsid w:val="00B2201A"/>
    <w:rsid w:val="00B235F3"/>
    <w:rsid w:val="00B23A2C"/>
    <w:rsid w:val="00B25612"/>
    <w:rsid w:val="00B26D0B"/>
    <w:rsid w:val="00B30E56"/>
    <w:rsid w:val="00B314C3"/>
    <w:rsid w:val="00B321AB"/>
    <w:rsid w:val="00B35025"/>
    <w:rsid w:val="00B35539"/>
    <w:rsid w:val="00B36239"/>
    <w:rsid w:val="00B368A2"/>
    <w:rsid w:val="00B40318"/>
    <w:rsid w:val="00B410C9"/>
    <w:rsid w:val="00B43892"/>
    <w:rsid w:val="00B46AF7"/>
    <w:rsid w:val="00B46E0B"/>
    <w:rsid w:val="00B50405"/>
    <w:rsid w:val="00B5077D"/>
    <w:rsid w:val="00B507D4"/>
    <w:rsid w:val="00B50D1E"/>
    <w:rsid w:val="00B515D3"/>
    <w:rsid w:val="00B51D6F"/>
    <w:rsid w:val="00B526E0"/>
    <w:rsid w:val="00B527B6"/>
    <w:rsid w:val="00B542E5"/>
    <w:rsid w:val="00B55897"/>
    <w:rsid w:val="00B564CF"/>
    <w:rsid w:val="00B57425"/>
    <w:rsid w:val="00B57430"/>
    <w:rsid w:val="00B57C29"/>
    <w:rsid w:val="00B63197"/>
    <w:rsid w:val="00B63AA2"/>
    <w:rsid w:val="00B64F4E"/>
    <w:rsid w:val="00B66792"/>
    <w:rsid w:val="00B708DA"/>
    <w:rsid w:val="00B747AA"/>
    <w:rsid w:val="00B76217"/>
    <w:rsid w:val="00B762A4"/>
    <w:rsid w:val="00B83BCE"/>
    <w:rsid w:val="00B868FD"/>
    <w:rsid w:val="00B87EF6"/>
    <w:rsid w:val="00B902C2"/>
    <w:rsid w:val="00B9040D"/>
    <w:rsid w:val="00B92A61"/>
    <w:rsid w:val="00B934AE"/>
    <w:rsid w:val="00B93D96"/>
    <w:rsid w:val="00B950CB"/>
    <w:rsid w:val="00B95AF7"/>
    <w:rsid w:val="00B9653C"/>
    <w:rsid w:val="00B9729A"/>
    <w:rsid w:val="00BA1421"/>
    <w:rsid w:val="00BA17D6"/>
    <w:rsid w:val="00BA1F89"/>
    <w:rsid w:val="00BA219C"/>
    <w:rsid w:val="00BA34D8"/>
    <w:rsid w:val="00BA3F22"/>
    <w:rsid w:val="00BA59A5"/>
    <w:rsid w:val="00BA7277"/>
    <w:rsid w:val="00BA7421"/>
    <w:rsid w:val="00BB0F50"/>
    <w:rsid w:val="00BB3BEC"/>
    <w:rsid w:val="00BB48F1"/>
    <w:rsid w:val="00BB6728"/>
    <w:rsid w:val="00BB7150"/>
    <w:rsid w:val="00BC1217"/>
    <w:rsid w:val="00BC43A8"/>
    <w:rsid w:val="00BC5650"/>
    <w:rsid w:val="00BC58BE"/>
    <w:rsid w:val="00BC6B7E"/>
    <w:rsid w:val="00BD1172"/>
    <w:rsid w:val="00BD23E1"/>
    <w:rsid w:val="00BD248F"/>
    <w:rsid w:val="00BD462F"/>
    <w:rsid w:val="00BD4D14"/>
    <w:rsid w:val="00BD588E"/>
    <w:rsid w:val="00BE0C6B"/>
    <w:rsid w:val="00BE10A1"/>
    <w:rsid w:val="00BE3081"/>
    <w:rsid w:val="00BE3088"/>
    <w:rsid w:val="00BE36AA"/>
    <w:rsid w:val="00BE3B5E"/>
    <w:rsid w:val="00BE4B87"/>
    <w:rsid w:val="00BE63C6"/>
    <w:rsid w:val="00BE7175"/>
    <w:rsid w:val="00BF00D3"/>
    <w:rsid w:val="00BF1503"/>
    <w:rsid w:val="00BF21AF"/>
    <w:rsid w:val="00BF3F71"/>
    <w:rsid w:val="00BF5DC1"/>
    <w:rsid w:val="00C00EFF"/>
    <w:rsid w:val="00C010F2"/>
    <w:rsid w:val="00C021C3"/>
    <w:rsid w:val="00C02855"/>
    <w:rsid w:val="00C0296E"/>
    <w:rsid w:val="00C02A7B"/>
    <w:rsid w:val="00C05C8C"/>
    <w:rsid w:val="00C13976"/>
    <w:rsid w:val="00C139D5"/>
    <w:rsid w:val="00C204A8"/>
    <w:rsid w:val="00C220B9"/>
    <w:rsid w:val="00C22E00"/>
    <w:rsid w:val="00C264F1"/>
    <w:rsid w:val="00C26D3A"/>
    <w:rsid w:val="00C303C0"/>
    <w:rsid w:val="00C32220"/>
    <w:rsid w:val="00C33BB1"/>
    <w:rsid w:val="00C33CD8"/>
    <w:rsid w:val="00C3469D"/>
    <w:rsid w:val="00C40661"/>
    <w:rsid w:val="00C41E19"/>
    <w:rsid w:val="00C421AF"/>
    <w:rsid w:val="00C43223"/>
    <w:rsid w:val="00C44982"/>
    <w:rsid w:val="00C46522"/>
    <w:rsid w:val="00C46534"/>
    <w:rsid w:val="00C46A74"/>
    <w:rsid w:val="00C47F05"/>
    <w:rsid w:val="00C5002C"/>
    <w:rsid w:val="00C5120C"/>
    <w:rsid w:val="00C5137E"/>
    <w:rsid w:val="00C5185A"/>
    <w:rsid w:val="00C5226D"/>
    <w:rsid w:val="00C522A5"/>
    <w:rsid w:val="00C53EE3"/>
    <w:rsid w:val="00C54297"/>
    <w:rsid w:val="00C55708"/>
    <w:rsid w:val="00C56650"/>
    <w:rsid w:val="00C57AE6"/>
    <w:rsid w:val="00C61C49"/>
    <w:rsid w:val="00C63412"/>
    <w:rsid w:val="00C63D12"/>
    <w:rsid w:val="00C65722"/>
    <w:rsid w:val="00C6746A"/>
    <w:rsid w:val="00C70522"/>
    <w:rsid w:val="00C7256B"/>
    <w:rsid w:val="00C7377A"/>
    <w:rsid w:val="00C739C6"/>
    <w:rsid w:val="00C73B87"/>
    <w:rsid w:val="00C74E1E"/>
    <w:rsid w:val="00C80403"/>
    <w:rsid w:val="00C8711D"/>
    <w:rsid w:val="00C9194E"/>
    <w:rsid w:val="00C9339F"/>
    <w:rsid w:val="00C96BCB"/>
    <w:rsid w:val="00C97A5D"/>
    <w:rsid w:val="00CA158E"/>
    <w:rsid w:val="00CA23A2"/>
    <w:rsid w:val="00CA2401"/>
    <w:rsid w:val="00CA384E"/>
    <w:rsid w:val="00CA5252"/>
    <w:rsid w:val="00CA5506"/>
    <w:rsid w:val="00CA636C"/>
    <w:rsid w:val="00CA6612"/>
    <w:rsid w:val="00CA768F"/>
    <w:rsid w:val="00CB0AF4"/>
    <w:rsid w:val="00CB1F45"/>
    <w:rsid w:val="00CB2161"/>
    <w:rsid w:val="00CB241C"/>
    <w:rsid w:val="00CB3FCE"/>
    <w:rsid w:val="00CB3FE6"/>
    <w:rsid w:val="00CB40E3"/>
    <w:rsid w:val="00CB65F0"/>
    <w:rsid w:val="00CB7578"/>
    <w:rsid w:val="00CC01B0"/>
    <w:rsid w:val="00CC16C1"/>
    <w:rsid w:val="00CC2C57"/>
    <w:rsid w:val="00CC53A7"/>
    <w:rsid w:val="00CC540F"/>
    <w:rsid w:val="00CC638E"/>
    <w:rsid w:val="00CC7E08"/>
    <w:rsid w:val="00CD0CF6"/>
    <w:rsid w:val="00CD0E49"/>
    <w:rsid w:val="00CD1C7D"/>
    <w:rsid w:val="00CD2FF0"/>
    <w:rsid w:val="00CD4E58"/>
    <w:rsid w:val="00CD4F77"/>
    <w:rsid w:val="00CD58A3"/>
    <w:rsid w:val="00CD6794"/>
    <w:rsid w:val="00CD6EE2"/>
    <w:rsid w:val="00CE0248"/>
    <w:rsid w:val="00CF36BD"/>
    <w:rsid w:val="00CF4D70"/>
    <w:rsid w:val="00CF54C0"/>
    <w:rsid w:val="00CF6E8F"/>
    <w:rsid w:val="00D0249B"/>
    <w:rsid w:val="00D11A0D"/>
    <w:rsid w:val="00D13177"/>
    <w:rsid w:val="00D13FD6"/>
    <w:rsid w:val="00D14C0B"/>
    <w:rsid w:val="00D1574A"/>
    <w:rsid w:val="00D17824"/>
    <w:rsid w:val="00D17A6A"/>
    <w:rsid w:val="00D20903"/>
    <w:rsid w:val="00D2139E"/>
    <w:rsid w:val="00D214AF"/>
    <w:rsid w:val="00D254AF"/>
    <w:rsid w:val="00D26520"/>
    <w:rsid w:val="00D31EAE"/>
    <w:rsid w:val="00D323A2"/>
    <w:rsid w:val="00D33E4F"/>
    <w:rsid w:val="00D37F0D"/>
    <w:rsid w:val="00D406AD"/>
    <w:rsid w:val="00D4312F"/>
    <w:rsid w:val="00D4354C"/>
    <w:rsid w:val="00D44052"/>
    <w:rsid w:val="00D44AFB"/>
    <w:rsid w:val="00D465A2"/>
    <w:rsid w:val="00D51BFC"/>
    <w:rsid w:val="00D52D35"/>
    <w:rsid w:val="00D5476A"/>
    <w:rsid w:val="00D559FE"/>
    <w:rsid w:val="00D563C0"/>
    <w:rsid w:val="00D57C63"/>
    <w:rsid w:val="00D60DA7"/>
    <w:rsid w:val="00D610F6"/>
    <w:rsid w:val="00D614F3"/>
    <w:rsid w:val="00D61BD6"/>
    <w:rsid w:val="00D6558C"/>
    <w:rsid w:val="00D668E6"/>
    <w:rsid w:val="00D713A1"/>
    <w:rsid w:val="00D71A74"/>
    <w:rsid w:val="00D71E14"/>
    <w:rsid w:val="00D72E5F"/>
    <w:rsid w:val="00D84A34"/>
    <w:rsid w:val="00D853E2"/>
    <w:rsid w:val="00D87BC8"/>
    <w:rsid w:val="00D9477A"/>
    <w:rsid w:val="00D94864"/>
    <w:rsid w:val="00D9543C"/>
    <w:rsid w:val="00D9566C"/>
    <w:rsid w:val="00D95C17"/>
    <w:rsid w:val="00D969AA"/>
    <w:rsid w:val="00DA0452"/>
    <w:rsid w:val="00DA2357"/>
    <w:rsid w:val="00DA47D6"/>
    <w:rsid w:val="00DA5139"/>
    <w:rsid w:val="00DA65EB"/>
    <w:rsid w:val="00DA6E42"/>
    <w:rsid w:val="00DB003C"/>
    <w:rsid w:val="00DB364B"/>
    <w:rsid w:val="00DB40AA"/>
    <w:rsid w:val="00DB6402"/>
    <w:rsid w:val="00DB6865"/>
    <w:rsid w:val="00DC1281"/>
    <w:rsid w:val="00DC2760"/>
    <w:rsid w:val="00DC31BA"/>
    <w:rsid w:val="00DC775B"/>
    <w:rsid w:val="00DC7D15"/>
    <w:rsid w:val="00DD0BF2"/>
    <w:rsid w:val="00DD522A"/>
    <w:rsid w:val="00DD670D"/>
    <w:rsid w:val="00DD79E9"/>
    <w:rsid w:val="00DE2B68"/>
    <w:rsid w:val="00DE52EE"/>
    <w:rsid w:val="00DE5604"/>
    <w:rsid w:val="00DE6D39"/>
    <w:rsid w:val="00DF0994"/>
    <w:rsid w:val="00DF2530"/>
    <w:rsid w:val="00DF2532"/>
    <w:rsid w:val="00DF4BA1"/>
    <w:rsid w:val="00DF5BE2"/>
    <w:rsid w:val="00DF6C14"/>
    <w:rsid w:val="00DF7D55"/>
    <w:rsid w:val="00DF7E85"/>
    <w:rsid w:val="00E0113F"/>
    <w:rsid w:val="00E02DC3"/>
    <w:rsid w:val="00E04968"/>
    <w:rsid w:val="00E059B3"/>
    <w:rsid w:val="00E106CB"/>
    <w:rsid w:val="00E10C09"/>
    <w:rsid w:val="00E12EF8"/>
    <w:rsid w:val="00E1518A"/>
    <w:rsid w:val="00E15CFA"/>
    <w:rsid w:val="00E174CD"/>
    <w:rsid w:val="00E17FB4"/>
    <w:rsid w:val="00E20B34"/>
    <w:rsid w:val="00E21D92"/>
    <w:rsid w:val="00E233B0"/>
    <w:rsid w:val="00E23806"/>
    <w:rsid w:val="00E24E06"/>
    <w:rsid w:val="00E26CCA"/>
    <w:rsid w:val="00E30089"/>
    <w:rsid w:val="00E30CA4"/>
    <w:rsid w:val="00E31327"/>
    <w:rsid w:val="00E35384"/>
    <w:rsid w:val="00E35480"/>
    <w:rsid w:val="00E406EB"/>
    <w:rsid w:val="00E41ADD"/>
    <w:rsid w:val="00E447F6"/>
    <w:rsid w:val="00E44FAC"/>
    <w:rsid w:val="00E47354"/>
    <w:rsid w:val="00E47514"/>
    <w:rsid w:val="00E50C7F"/>
    <w:rsid w:val="00E533F4"/>
    <w:rsid w:val="00E54A30"/>
    <w:rsid w:val="00E54B66"/>
    <w:rsid w:val="00E54B8F"/>
    <w:rsid w:val="00E55481"/>
    <w:rsid w:val="00E55FEE"/>
    <w:rsid w:val="00E57107"/>
    <w:rsid w:val="00E625C3"/>
    <w:rsid w:val="00E62AE6"/>
    <w:rsid w:val="00E64809"/>
    <w:rsid w:val="00E65815"/>
    <w:rsid w:val="00E66E63"/>
    <w:rsid w:val="00E678DD"/>
    <w:rsid w:val="00E70053"/>
    <w:rsid w:val="00E700A4"/>
    <w:rsid w:val="00E71635"/>
    <w:rsid w:val="00E745CC"/>
    <w:rsid w:val="00E74E8C"/>
    <w:rsid w:val="00E80D1E"/>
    <w:rsid w:val="00E813B2"/>
    <w:rsid w:val="00E8209C"/>
    <w:rsid w:val="00E82427"/>
    <w:rsid w:val="00E851D4"/>
    <w:rsid w:val="00E86137"/>
    <w:rsid w:val="00E87EFC"/>
    <w:rsid w:val="00E913C7"/>
    <w:rsid w:val="00E928A0"/>
    <w:rsid w:val="00E937FB"/>
    <w:rsid w:val="00E9449F"/>
    <w:rsid w:val="00E94C20"/>
    <w:rsid w:val="00E956D4"/>
    <w:rsid w:val="00EA2F8C"/>
    <w:rsid w:val="00EA4533"/>
    <w:rsid w:val="00EA6D7F"/>
    <w:rsid w:val="00EB036D"/>
    <w:rsid w:val="00EB0E81"/>
    <w:rsid w:val="00EB243E"/>
    <w:rsid w:val="00EB29F1"/>
    <w:rsid w:val="00EB45B3"/>
    <w:rsid w:val="00EB4A80"/>
    <w:rsid w:val="00EB4D4A"/>
    <w:rsid w:val="00EB7EC9"/>
    <w:rsid w:val="00EC2EFC"/>
    <w:rsid w:val="00EC3E61"/>
    <w:rsid w:val="00EC4472"/>
    <w:rsid w:val="00EC529C"/>
    <w:rsid w:val="00EC669F"/>
    <w:rsid w:val="00EC6A73"/>
    <w:rsid w:val="00EC73BE"/>
    <w:rsid w:val="00EC7CB8"/>
    <w:rsid w:val="00ED40F2"/>
    <w:rsid w:val="00ED773D"/>
    <w:rsid w:val="00EE221E"/>
    <w:rsid w:val="00EE4547"/>
    <w:rsid w:val="00EE6624"/>
    <w:rsid w:val="00EF0150"/>
    <w:rsid w:val="00EF1CC1"/>
    <w:rsid w:val="00EF283A"/>
    <w:rsid w:val="00EF2DFA"/>
    <w:rsid w:val="00EF48BE"/>
    <w:rsid w:val="00EF49DD"/>
    <w:rsid w:val="00EF4B6A"/>
    <w:rsid w:val="00EF7D1D"/>
    <w:rsid w:val="00F00EDF"/>
    <w:rsid w:val="00F05E7F"/>
    <w:rsid w:val="00F12022"/>
    <w:rsid w:val="00F123D6"/>
    <w:rsid w:val="00F132DC"/>
    <w:rsid w:val="00F13C08"/>
    <w:rsid w:val="00F13CF4"/>
    <w:rsid w:val="00F1606A"/>
    <w:rsid w:val="00F2116D"/>
    <w:rsid w:val="00F21DAE"/>
    <w:rsid w:val="00F24D45"/>
    <w:rsid w:val="00F25876"/>
    <w:rsid w:val="00F273BE"/>
    <w:rsid w:val="00F30FBC"/>
    <w:rsid w:val="00F31170"/>
    <w:rsid w:val="00F3246B"/>
    <w:rsid w:val="00F33F56"/>
    <w:rsid w:val="00F34FE4"/>
    <w:rsid w:val="00F353FD"/>
    <w:rsid w:val="00F35EDB"/>
    <w:rsid w:val="00F36071"/>
    <w:rsid w:val="00F36739"/>
    <w:rsid w:val="00F4181D"/>
    <w:rsid w:val="00F42961"/>
    <w:rsid w:val="00F43018"/>
    <w:rsid w:val="00F47EF9"/>
    <w:rsid w:val="00F53E0E"/>
    <w:rsid w:val="00F53F1F"/>
    <w:rsid w:val="00F57D2F"/>
    <w:rsid w:val="00F609CB"/>
    <w:rsid w:val="00F639B7"/>
    <w:rsid w:val="00F673BF"/>
    <w:rsid w:val="00F67C9F"/>
    <w:rsid w:val="00F709CB"/>
    <w:rsid w:val="00F71B05"/>
    <w:rsid w:val="00F724D6"/>
    <w:rsid w:val="00F7385E"/>
    <w:rsid w:val="00F75DC5"/>
    <w:rsid w:val="00F75EAC"/>
    <w:rsid w:val="00F82F3D"/>
    <w:rsid w:val="00F83012"/>
    <w:rsid w:val="00F858C0"/>
    <w:rsid w:val="00F91EE1"/>
    <w:rsid w:val="00F9234D"/>
    <w:rsid w:val="00F92552"/>
    <w:rsid w:val="00F93FF7"/>
    <w:rsid w:val="00F9487C"/>
    <w:rsid w:val="00F953AF"/>
    <w:rsid w:val="00F96B08"/>
    <w:rsid w:val="00FA3E06"/>
    <w:rsid w:val="00FA417D"/>
    <w:rsid w:val="00FA6089"/>
    <w:rsid w:val="00FA70CC"/>
    <w:rsid w:val="00FB082F"/>
    <w:rsid w:val="00FB1C14"/>
    <w:rsid w:val="00FB20ED"/>
    <w:rsid w:val="00FB31E3"/>
    <w:rsid w:val="00FB3213"/>
    <w:rsid w:val="00FC1927"/>
    <w:rsid w:val="00FC34F0"/>
    <w:rsid w:val="00FC42C4"/>
    <w:rsid w:val="00FC65F7"/>
    <w:rsid w:val="00FC6B70"/>
    <w:rsid w:val="00FD112E"/>
    <w:rsid w:val="00FD1674"/>
    <w:rsid w:val="00FD17EE"/>
    <w:rsid w:val="00FD35B3"/>
    <w:rsid w:val="00FD3A85"/>
    <w:rsid w:val="00FD3B1A"/>
    <w:rsid w:val="00FD55C5"/>
    <w:rsid w:val="00FD5E53"/>
    <w:rsid w:val="00FD7CBF"/>
    <w:rsid w:val="00FE013A"/>
    <w:rsid w:val="00FE0529"/>
    <w:rsid w:val="00FE5DCF"/>
    <w:rsid w:val="00FE7A02"/>
    <w:rsid w:val="00FF1790"/>
    <w:rsid w:val="00FF2771"/>
    <w:rsid w:val="00FF2DD1"/>
    <w:rsid w:val="00FF2DF5"/>
    <w:rsid w:val="00FF3E73"/>
    <w:rsid w:val="00FF4B53"/>
    <w:rsid w:val="00FF5656"/>
    <w:rsid w:val="00FF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unhideWhenUsed/>
    <w:qFormat/>
    <w:rsid w:val="00556088"/>
    <w:pPr>
      <w:jc w:val="center"/>
      <w:outlineLvl w:val="1"/>
    </w:pPr>
    <w:rPr>
      <w:rFonts w:cs="Calibr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customStyle="1" w:styleId="xmsonormal">
    <w:name w:val="x_msonormal"/>
    <w:basedOn w:val="Normal"/>
    <w:rsid w:val="00655F36"/>
    <w:rPr>
      <w:rFonts w:eastAsiaTheme="minorHAnsi" w:cs="Calibri"/>
    </w:rPr>
  </w:style>
  <w:style w:type="character" w:customStyle="1" w:styleId="Heading2Char">
    <w:name w:val="Heading 2 Char"/>
    <w:basedOn w:val="DefaultParagraphFont"/>
    <w:link w:val="Heading2"/>
    <w:uiPriority w:val="9"/>
    <w:rsid w:val="00556088"/>
    <w:rPr>
      <w:rFonts w:cs="Calibri"/>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02659283">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w3.org/TR/WCAG21/"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ntTable" Target="fontTable.xm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2.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25515</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Russell, Madison (ELS-HBE)</cp:lastModifiedBy>
  <cp:revision>4</cp:revision>
  <dcterms:created xsi:type="dcterms:W3CDTF">2025-06-26T15:38:00Z</dcterms:created>
  <dcterms:modified xsi:type="dcterms:W3CDTF">2025-06-26T16:22:00Z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