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F5416" w14:textId="77777777" w:rsidR="00F74B96" w:rsidRPr="00FA2C0D" w:rsidRDefault="00F74B96" w:rsidP="00F74B96">
      <w:pPr>
        <w:bidi/>
        <w:spacing w:line="360" w:lineRule="auto"/>
        <w:jc w:val="center"/>
        <w:rPr>
          <w:rFonts w:ascii="Simplified Arabic" w:hAnsi="Simplified Arabic" w:cs="Simplified Arabic" w:hint="cs"/>
          <w:b/>
          <w:bCs/>
          <w:sz w:val="36"/>
          <w:szCs w:val="36"/>
          <w:rtl/>
        </w:rPr>
      </w:pPr>
      <w:r w:rsidRPr="00FA2C0D">
        <w:rPr>
          <w:rFonts w:ascii="Simplified Arabic" w:hAnsi="Simplified Arabic" w:cs="Simplified Arabic" w:hint="cs"/>
          <w:b/>
          <w:bCs/>
          <w:sz w:val="36"/>
          <w:szCs w:val="36"/>
        </w:rPr>
        <w:t>"</w:t>
      </w:r>
      <w:r w:rsidRPr="00FA2C0D">
        <w:rPr>
          <w:rFonts w:ascii="Simplified Arabic" w:hAnsi="Simplified Arabic" w:cs="Simplified Arabic" w:hint="cs"/>
          <w:b/>
          <w:bCs/>
          <w:sz w:val="36"/>
          <w:szCs w:val="36"/>
          <w:rtl/>
        </w:rPr>
        <w:t>عزيزي" تتعاون مع</w:t>
      </w:r>
      <w:r w:rsidRPr="00FA2C0D">
        <w:rPr>
          <w:rFonts w:ascii="Simplified Arabic" w:hAnsi="Simplified Arabic" w:cs="Simplified Arabic" w:hint="cs"/>
          <w:b/>
          <w:bCs/>
          <w:sz w:val="36"/>
          <w:szCs w:val="36"/>
        </w:rPr>
        <w:t xml:space="preserve"> "Life Fitness" </w:t>
      </w:r>
      <w:r w:rsidRPr="00FA2C0D">
        <w:rPr>
          <w:rFonts w:ascii="Simplified Arabic" w:hAnsi="Simplified Arabic" w:cs="Simplified Arabic" w:hint="cs"/>
          <w:b/>
          <w:bCs/>
          <w:sz w:val="36"/>
          <w:szCs w:val="36"/>
          <w:rtl/>
        </w:rPr>
        <w:t>لتزويد مشروعي "ڤينيس" و"ريفييرا" بمعدات رياضية حديثة</w:t>
      </w:r>
    </w:p>
    <w:p w14:paraId="57B9B1B3"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دبي، الإمارات العربية المتحدة، 11 ديسمبر 2024: أعلنت عزيزي للتطوير العقاري، المطور الخاص الرائد في دولة الإمارات العربية المتحدة، عن تعاونها مع شركة</w:t>
      </w:r>
      <w:r w:rsidRPr="00FA2C0D">
        <w:rPr>
          <w:rFonts w:ascii="Simplified Arabic" w:hAnsi="Simplified Arabic" w:cs="Simplified Arabic" w:hint="cs"/>
        </w:rPr>
        <w:t xml:space="preserve"> "Befit" </w:t>
      </w:r>
      <w:r w:rsidRPr="00FA2C0D">
        <w:rPr>
          <w:rFonts w:ascii="Simplified Arabic" w:hAnsi="Simplified Arabic" w:cs="Simplified Arabic" w:hint="cs"/>
          <w:rtl/>
        </w:rPr>
        <w:t>التابعة لشركة الخياط للاستثمار في دبي، لتوريد معدات رياضية متطورة من شركة</w:t>
      </w:r>
      <w:r w:rsidRPr="00FA2C0D">
        <w:rPr>
          <w:rFonts w:ascii="Simplified Arabic" w:hAnsi="Simplified Arabic" w:cs="Simplified Arabic" w:hint="cs"/>
        </w:rPr>
        <w:t xml:space="preserve"> "Life Fitness"</w:t>
      </w:r>
      <w:r w:rsidRPr="00FA2C0D">
        <w:rPr>
          <w:rFonts w:ascii="Simplified Arabic" w:hAnsi="Simplified Arabic" w:cs="Simplified Arabic" w:hint="cs"/>
          <w:rtl/>
        </w:rPr>
        <w:t>، الرائدة عالمياً في مجال معدات اللياقة البدنية التجارية. وستقدم هذه الشراكة حلول لياقة بدنية متقدمة لمشروعي عزيزي "ڤينيس" و"ريفييرا"، ما يعزز من تجارب السكان والمستثمرين ويوفر لهم بيئة صحية ومتكاملة</w:t>
      </w:r>
      <w:r w:rsidRPr="00FA2C0D">
        <w:rPr>
          <w:rFonts w:ascii="Simplified Arabic" w:hAnsi="Simplified Arabic" w:cs="Simplified Arabic" w:hint="cs"/>
        </w:rPr>
        <w:t>.</w:t>
      </w:r>
    </w:p>
    <w:p w14:paraId="09E2F47A"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وقال فرهاد عزيزي، الرئيس التنفيذي لمجموعة شركات عزيزي للتطوير العقاري: "يُسعدنا دمج معدات</w:t>
      </w:r>
      <w:r w:rsidRPr="00FA2C0D">
        <w:rPr>
          <w:rFonts w:ascii="Simplified Arabic" w:hAnsi="Simplified Arabic" w:cs="Simplified Arabic" w:hint="cs"/>
        </w:rPr>
        <w:t xml:space="preserve"> Life Fitness </w:t>
      </w:r>
      <w:r w:rsidRPr="00FA2C0D">
        <w:rPr>
          <w:rFonts w:ascii="Simplified Arabic" w:hAnsi="Simplified Arabic" w:cs="Simplified Arabic" w:hint="cs"/>
          <w:rtl/>
        </w:rPr>
        <w:t>في مشاريعنا بدبي، ما يعكس التزامنا العميق بتعزيز رفاهية وأنماط حياة المستثمرين والمقيمين الكرام. ويعد إدراج مرافق الصالة الرياضية المتطورة في مشروعي عزيزي "ڤينيس" و"ريفييرا" تجسيداً لرؤيتنا في إنشاء مجتمعات متكاملة توفر الراحة والرفاهية وتعزز أسلوب حياة نشط وحيوي، ونعمل على تقديم أفضل التجارب السكنية التي تلبي تطلعات عملائنا وتعزز جودة حياتهم</w:t>
      </w:r>
      <w:r w:rsidRPr="00FA2C0D">
        <w:rPr>
          <w:rFonts w:ascii="Simplified Arabic" w:hAnsi="Simplified Arabic" w:cs="Simplified Arabic" w:hint="cs"/>
        </w:rPr>
        <w:t>."</w:t>
      </w:r>
    </w:p>
    <w:p w14:paraId="62C994A1"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وتأسست شركة</w:t>
      </w:r>
      <w:r w:rsidRPr="00FA2C0D">
        <w:rPr>
          <w:rFonts w:ascii="Simplified Arabic" w:hAnsi="Simplified Arabic" w:cs="Simplified Arabic" w:hint="cs"/>
        </w:rPr>
        <w:t xml:space="preserve"> Life Fitness </w:t>
      </w:r>
      <w:r w:rsidRPr="00FA2C0D">
        <w:rPr>
          <w:rFonts w:ascii="Simplified Arabic" w:hAnsi="Simplified Arabic" w:cs="Simplified Arabic" w:hint="cs"/>
          <w:rtl/>
        </w:rPr>
        <w:t>في عام 1977، وتُعتبر واحدة من الشركات الرائدة عالمياً في مجال تصنيع المعدات الرياضية، حيث تتميز بتقديم تكنولوجيا مبتكرة وحلول متينة. وتلبي مجموعتها الشاملة من المنتجات، التي تشمل أجهزة المشي والدراجات الثابتة وأجهزة تدريب القوة، التفضيلات المتنوعة للعملاء ما يعزز أنماط الحياة الصحية. وتقدم</w:t>
      </w:r>
      <w:r w:rsidRPr="00FA2C0D">
        <w:rPr>
          <w:rFonts w:ascii="Simplified Arabic" w:hAnsi="Simplified Arabic" w:cs="Simplified Arabic" w:hint="cs"/>
        </w:rPr>
        <w:t xml:space="preserve"> Life Fitness </w:t>
      </w:r>
      <w:r w:rsidRPr="00FA2C0D">
        <w:rPr>
          <w:rFonts w:ascii="Simplified Arabic" w:hAnsi="Simplified Arabic" w:cs="Simplified Arabic" w:hint="cs"/>
          <w:rtl/>
        </w:rPr>
        <w:t>معدات تجمع بين الأداء العالي والتصاميم المبتكرة، مع ميزات سهلة الاستخدام مصممة خصيصاً لتناسب مختلف البيئات، بما في ذلك المجمعات السكنية والفنادق ومراكز اللياقة البدنية في الشركات</w:t>
      </w:r>
      <w:r w:rsidRPr="00FA2C0D">
        <w:rPr>
          <w:rFonts w:ascii="Simplified Arabic" w:hAnsi="Simplified Arabic" w:cs="Simplified Arabic" w:hint="cs"/>
        </w:rPr>
        <w:t>.</w:t>
      </w:r>
    </w:p>
    <w:p w14:paraId="6A57DA0C"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وسيضم مشروع "عزيزي ڤينيس" أكثر من 36 ألف وحدة في أكثر من 100 مجمع سكني، وأكثر من 109 منازل فائقة الفخامة، وتتولى عزيزي دور المطور الرئيس المسؤول عن إنشاء المباني والطرق وجميع البنية التحتية للمشروع</w:t>
      </w:r>
      <w:r w:rsidRPr="00FA2C0D">
        <w:rPr>
          <w:rFonts w:ascii="Simplified Arabic" w:hAnsi="Simplified Arabic" w:cs="Simplified Arabic" w:hint="cs"/>
        </w:rPr>
        <w:t>.</w:t>
      </w:r>
    </w:p>
    <w:p w14:paraId="4754FE56"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كما يتميز المشروع ببحيرته الضخمة وبلونها الأزرق الكريستالي،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الأخرى، وممشى يضم مجموعة واسعة من المطاعم والمحلات المتخصصة. وتكتمل عناصر "عزيزي ڤينيس"، مع وجود المساحات الخضراء الكثيفة، والمصممة بشكل جميل في جميع أرجائه</w:t>
      </w:r>
      <w:r w:rsidRPr="00FA2C0D">
        <w:rPr>
          <w:rFonts w:ascii="Simplified Arabic" w:hAnsi="Simplified Arabic" w:cs="Simplified Arabic" w:hint="cs"/>
        </w:rPr>
        <w:t xml:space="preserve">. </w:t>
      </w:r>
    </w:p>
    <w:p w14:paraId="22AE0C60"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lastRenderedPageBreak/>
        <w:t>ويُعتبر "الحيّ الثقافي" في دبي الجنوب من بين الميزات الرئيسة المخطط لها في مشروع "عزيزي ڤينيس"، والتي ستضم مجموعة من المرافق البارزة مثل دار الأوبرا والمسرح وقاعة المعارض وأكاديمية الفنون المسرحية. وقد صُمم هذا المشروع ليعكس المشهد الثقافي النابض بالحياة والمتنوع في دبي، ويهدف إلى جذب الفنانين والمبدعين من جميع أنحاء العالم. ومن خلال المزج بين الفن والثقافة، سيعمل الحي الجديد كمركز حيوي، ما يثري تجارب كل من المقيمين والزوار في دبي الجنوب بمجموعة متنوعة من الأنشطة والفعاليات</w:t>
      </w:r>
      <w:r w:rsidRPr="00FA2C0D">
        <w:rPr>
          <w:rFonts w:ascii="Simplified Arabic" w:hAnsi="Simplified Arabic" w:cs="Simplified Arabic" w:hint="cs"/>
        </w:rPr>
        <w:t>.</w:t>
      </w:r>
    </w:p>
    <w:p w14:paraId="0A1D7E45"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وتَعِد مجموعة المرافق المميّزة في دبي الجنوب بتعزيز المشهد الفني للإمارة، بما في ذلك دار أوبرا تتسع لـ 2500 مقعد في قلب الحيّ، صممتها شركة زها حديد للهندسة المعمارية، وتتميز بتصميم مستقبلي رائد وتكنولوجيا صوتية وبصرية متطورة لضمان تجربة فنية استثنائية. بالإضافة إلى ذلك، سيضم الحيّ مسرحًا يتسع لـ 400 مقعد يوفر مساحة مرنة مناسبة لمجموعة متنوعة من العروض، مثل الدراما والكوميديا وورش العمل الفنية والفعاليات الصغيرة. وتكمل هذه المساحات قاعة عرض كبيرة تتسع لما يصل إلى 2000 مشارك، مصممة لاستضافة معارض متنوعة كالأعمال الفنية التقليدية والإبداعات الرقمية المبتكرة. كما ستشمل المنطقة أكاديمية متخصصة للفنون المسرحية مكرسة لتطوير وصقل مواهب الفنانين الطموحين، وتلعب دورًا حاسمًا في تشكيل مستقبل المشهد الثقافي النابض بالحياة في الإمارات العربية المتحدة</w:t>
      </w:r>
      <w:r w:rsidRPr="00FA2C0D">
        <w:rPr>
          <w:rFonts w:ascii="Simplified Arabic" w:hAnsi="Simplified Arabic" w:cs="Simplified Arabic" w:hint="cs"/>
        </w:rPr>
        <w:t>.</w:t>
      </w:r>
    </w:p>
    <w:p w14:paraId="2881C3CE"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ويوفّر هذا المشروع كذلك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البوليفارد نقطة جذب جديدة وفريدة على خريطة المعالم السياحية الرائعة في دبي</w:t>
      </w:r>
      <w:r w:rsidRPr="00FA2C0D">
        <w:rPr>
          <w:rFonts w:ascii="Simplified Arabic" w:hAnsi="Simplified Arabic" w:cs="Simplified Arabic" w:hint="cs"/>
        </w:rPr>
        <w:t>.</w:t>
      </w:r>
    </w:p>
    <w:p w14:paraId="15418C28"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وباعتباره معلماً سياحياً رئيساً، ونقطة جذب محلية راقية، يتوقع أن يستقبل "عزيزي ڤينيس"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FA2C0D">
        <w:rPr>
          <w:rFonts w:ascii="Simplified Arabic" w:hAnsi="Simplified Arabic" w:cs="Simplified Arabic" w:hint="cs"/>
        </w:rPr>
        <w:t>.</w:t>
      </w:r>
    </w:p>
    <w:p w14:paraId="0EAA979A"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 xml:space="preserve">وسيحتوي المشروع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والبوليفارد والأوبرا. وسيتم تزيين عزيزي بوليفارد، والمشروع عموماً، </w:t>
      </w:r>
      <w:r w:rsidRPr="00FA2C0D">
        <w:rPr>
          <w:rFonts w:ascii="Simplified Arabic" w:hAnsi="Simplified Arabic" w:cs="Simplified Arabic" w:hint="cs"/>
          <w:rtl/>
        </w:rPr>
        <w:lastRenderedPageBreak/>
        <w:t>بتصاميم وديكورات فاخرة في كافة المواسم والعطلات والاحتفالات السنوية، ما يزيد من جماله، كواحدة من أكثر المناطق جاذبية للزيارة في دولة الإمارات</w:t>
      </w:r>
      <w:r w:rsidRPr="00FA2C0D">
        <w:rPr>
          <w:rFonts w:ascii="Simplified Arabic" w:hAnsi="Simplified Arabic" w:cs="Simplified Arabic" w:hint="cs"/>
        </w:rPr>
        <w:t>.</w:t>
      </w:r>
    </w:p>
    <w:p w14:paraId="4186A3D8"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من جهته 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r w:rsidRPr="00FA2C0D">
        <w:rPr>
          <w:rFonts w:ascii="Simplified Arabic" w:hAnsi="Simplified Arabic" w:cs="Simplified Arabic" w:hint="cs"/>
        </w:rPr>
        <w:t>.</w:t>
      </w:r>
    </w:p>
    <w:p w14:paraId="65487872"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 ويتميز ريفيرا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FA2C0D">
        <w:rPr>
          <w:rFonts w:ascii="Simplified Arabic" w:hAnsi="Simplified Arabic" w:cs="Simplified Arabic" w:hint="cs"/>
        </w:rPr>
        <w:t>.</w:t>
      </w:r>
    </w:p>
    <w:p w14:paraId="2841AB98" w14:textId="77777777" w:rsidR="00F74B96" w:rsidRPr="00FA2C0D" w:rsidRDefault="00F74B96" w:rsidP="00F74B96">
      <w:pPr>
        <w:bidi/>
        <w:spacing w:line="360" w:lineRule="auto"/>
        <w:jc w:val="both"/>
        <w:rPr>
          <w:rFonts w:ascii="Simplified Arabic" w:hAnsi="Simplified Arabic" w:cs="Simplified Arabic" w:hint="cs"/>
          <w:rtl/>
        </w:rPr>
      </w:pPr>
      <w:r w:rsidRPr="00FA2C0D">
        <w:rPr>
          <w:rFonts w:ascii="Simplified Arabic" w:hAnsi="Simplified Arabic" w:cs="Simplified Arabic" w:hint="cs"/>
          <w:rtl/>
        </w:rPr>
        <w:t>ويمكن زيارة معرض مبيعات عزيزي للتطوير العقاري في الطابق 13 من فندق كونراد على شارع الشيخ زايد</w:t>
      </w:r>
      <w:r w:rsidRPr="00FA2C0D">
        <w:rPr>
          <w:rFonts w:ascii="Simplified Arabic" w:hAnsi="Simplified Arabic" w:cs="Simplified Arabic" w:hint="cs"/>
        </w:rPr>
        <w:t>.</w:t>
      </w:r>
    </w:p>
    <w:p w14:paraId="7A60BB8F" w14:textId="77777777" w:rsidR="003D4858" w:rsidRPr="00FA2C0D" w:rsidRDefault="00F74B96" w:rsidP="00625CCE">
      <w:pPr>
        <w:bidi/>
        <w:spacing w:line="360" w:lineRule="auto"/>
        <w:jc w:val="center"/>
        <w:rPr>
          <w:rFonts w:ascii="Simplified Arabic" w:hAnsi="Simplified Arabic" w:cs="Simplified Arabic" w:hint="cs"/>
        </w:rPr>
      </w:pPr>
      <w:r w:rsidRPr="00FA2C0D">
        <w:rPr>
          <w:rFonts w:ascii="Simplified Arabic" w:hAnsi="Simplified Arabic" w:cs="Simplified Arabic" w:hint="cs"/>
        </w:rPr>
        <w:t>-</w:t>
      </w:r>
      <w:r w:rsidRPr="00FA2C0D">
        <w:rPr>
          <w:rFonts w:ascii="Simplified Arabic" w:hAnsi="Simplified Arabic" w:cs="Simplified Arabic" w:hint="cs"/>
          <w:rtl/>
        </w:rPr>
        <w:t>انتهى</w:t>
      </w:r>
      <w:r w:rsidRPr="00FA2C0D">
        <w:rPr>
          <w:rFonts w:ascii="Simplified Arabic" w:hAnsi="Simplified Arabic" w:cs="Simplified Arabic" w:hint="cs"/>
        </w:rPr>
        <w:t>-</w:t>
      </w:r>
    </w:p>
    <w:sectPr w:rsidR="003D4858" w:rsidRPr="00FA2C0D">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62FE2" w14:textId="77777777" w:rsidR="00071FD2" w:rsidRDefault="00071FD2" w:rsidP="00F74B96">
      <w:pPr>
        <w:spacing w:after="0" w:line="240" w:lineRule="auto"/>
      </w:pPr>
      <w:r>
        <w:separator/>
      </w:r>
    </w:p>
  </w:endnote>
  <w:endnote w:type="continuationSeparator" w:id="0">
    <w:p w14:paraId="4E6C2AB8" w14:textId="77777777" w:rsidR="00071FD2" w:rsidRDefault="00071FD2" w:rsidP="00F74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39F51" w14:textId="77777777" w:rsidR="00071FD2" w:rsidRDefault="00071FD2" w:rsidP="00F74B96">
      <w:pPr>
        <w:spacing w:after="0" w:line="240" w:lineRule="auto"/>
      </w:pPr>
      <w:r>
        <w:separator/>
      </w:r>
    </w:p>
  </w:footnote>
  <w:footnote w:type="continuationSeparator" w:id="0">
    <w:p w14:paraId="0AA50C01" w14:textId="77777777" w:rsidR="00071FD2" w:rsidRDefault="00071FD2" w:rsidP="00F74B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D35DD" w14:textId="77777777" w:rsidR="00F74B96" w:rsidRDefault="00F74B96" w:rsidP="00F74B96">
    <w:pPr>
      <w:pStyle w:val="Header"/>
    </w:pPr>
    <w:r>
      <w:rPr>
        <w:noProof/>
      </w:rPr>
      <w:drawing>
        <wp:anchor distT="0" distB="0" distL="114300" distR="114300" simplePos="0" relativeHeight="251659264" behindDoc="0" locked="0" layoutInCell="1" hidden="0" allowOverlap="1" wp14:anchorId="45186089" wp14:editId="533C4E58">
          <wp:simplePos x="0" y="0"/>
          <wp:positionH relativeFrom="column">
            <wp:posOffset>5112385</wp:posOffset>
          </wp:positionH>
          <wp:positionV relativeFrom="paragraph">
            <wp:posOffset>-67945</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4B96795C" wp14:editId="66BA8DC5">
          <wp:simplePos x="0" y="0"/>
          <wp:positionH relativeFrom="column">
            <wp:posOffset>-657225</wp:posOffset>
          </wp:positionH>
          <wp:positionV relativeFrom="paragraph">
            <wp:posOffset>-72340</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p w14:paraId="5FCABFBC" w14:textId="77777777" w:rsidR="00F74B96" w:rsidRDefault="00F74B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B96"/>
    <w:rsid w:val="00071FD2"/>
    <w:rsid w:val="000E3BDD"/>
    <w:rsid w:val="003D4858"/>
    <w:rsid w:val="00427AF5"/>
    <w:rsid w:val="00625CCE"/>
    <w:rsid w:val="009A3369"/>
    <w:rsid w:val="00F74B96"/>
    <w:rsid w:val="00FA2C0D"/>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45D75"/>
  <w15:chartTrackingRefBased/>
  <w15:docId w15:val="{61D739D1-F1EF-45BD-A0B0-357F48B2E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B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4B96"/>
  </w:style>
  <w:style w:type="paragraph" w:styleId="Footer">
    <w:name w:val="footer"/>
    <w:basedOn w:val="Normal"/>
    <w:link w:val="FooterChar"/>
    <w:uiPriority w:val="99"/>
    <w:unhideWhenUsed/>
    <w:rsid w:val="00F74B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4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849</Words>
  <Characters>4842</Characters>
  <Application>Microsoft Office Word</Application>
  <DocSecurity>0</DocSecurity>
  <Lines>40</Lines>
  <Paragraphs>11</Paragraphs>
  <ScaleCrop>false</ScaleCrop>
  <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dc:creator>
  <cp:keywords/>
  <dc:description/>
  <cp:lastModifiedBy>Cicero Bernay</cp:lastModifiedBy>
  <cp:revision>3</cp:revision>
  <dcterms:created xsi:type="dcterms:W3CDTF">2024-12-11T06:55:00Z</dcterms:created>
  <dcterms:modified xsi:type="dcterms:W3CDTF">2024-12-11T06:55:00Z</dcterms:modified>
</cp:coreProperties>
</file>