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6A5B8" w14:textId="6AEEFFD2" w:rsidR="00802513" w:rsidRDefault="00000000" w:rsidP="00802513">
      <w:pPr>
        <w:spacing w:before="240" w:after="240"/>
        <w:jc w:val="center"/>
        <w:rPr>
          <w:rFonts w:ascii="Dubai" w:eastAsia="Dubai" w:hAnsi="Dubai" w:cs="Dubai"/>
          <w:b/>
          <w:sz w:val="40"/>
          <w:szCs w:val="40"/>
        </w:rPr>
      </w:pPr>
      <w:bookmarkStart w:id="0" w:name="OLE_LINK1"/>
      <w:r>
        <w:rPr>
          <w:rFonts w:ascii="Dubai" w:eastAsia="Dubai" w:hAnsi="Dubai" w:cs="Dubai"/>
          <w:b/>
          <w:sz w:val="40"/>
          <w:szCs w:val="40"/>
        </w:rPr>
        <w:t xml:space="preserve">Azizi Developments </w:t>
      </w:r>
      <w:r w:rsidR="00802513">
        <w:rPr>
          <w:rFonts w:ascii="Dubai" w:eastAsia="Dubai" w:hAnsi="Dubai" w:cs="Dubai"/>
          <w:b/>
          <w:sz w:val="40"/>
          <w:szCs w:val="40"/>
        </w:rPr>
        <w:t>launches</w:t>
      </w:r>
      <w:r>
        <w:rPr>
          <w:rFonts w:ascii="Dubai" w:eastAsia="Dubai" w:hAnsi="Dubai" w:cs="Dubai"/>
          <w:b/>
          <w:sz w:val="40"/>
          <w:szCs w:val="40"/>
        </w:rPr>
        <w:t xml:space="preserve"> Azizi </w:t>
      </w:r>
      <w:r w:rsidR="00802513">
        <w:rPr>
          <w:rFonts w:ascii="Dubai" w:eastAsia="Dubai" w:hAnsi="Dubai" w:cs="Dubai"/>
          <w:b/>
          <w:sz w:val="40"/>
          <w:szCs w:val="40"/>
        </w:rPr>
        <w:t>Raffi</w:t>
      </w:r>
      <w:r w:rsidR="00200C97">
        <w:rPr>
          <w:rFonts w:ascii="Dubai" w:eastAsia="Dubai" w:hAnsi="Dubai" w:cs="Dubai"/>
          <w:b/>
          <w:sz w:val="40"/>
          <w:szCs w:val="40"/>
        </w:rPr>
        <w:t xml:space="preserve"> </w:t>
      </w:r>
      <w:r w:rsidR="00802513">
        <w:rPr>
          <w:rFonts w:ascii="Dubai" w:eastAsia="Dubai" w:hAnsi="Dubai" w:cs="Dubai"/>
          <w:b/>
          <w:sz w:val="40"/>
          <w:szCs w:val="40"/>
        </w:rPr>
        <w:t xml:space="preserve">in </w:t>
      </w:r>
      <w:r w:rsidR="009545B8">
        <w:rPr>
          <w:rFonts w:ascii="Dubai" w:eastAsia="Dubai" w:hAnsi="Dubai" w:cs="Dubai"/>
          <w:b/>
          <w:sz w:val="40"/>
          <w:szCs w:val="40"/>
        </w:rPr>
        <w:t xml:space="preserve">Dubai’s </w:t>
      </w:r>
      <w:r w:rsidR="00802513">
        <w:rPr>
          <w:rFonts w:ascii="Dubai" w:eastAsia="Dubai" w:hAnsi="Dubai" w:cs="Dubai"/>
          <w:b/>
          <w:sz w:val="40"/>
          <w:szCs w:val="40"/>
        </w:rPr>
        <w:t>growth corridor</w:t>
      </w:r>
      <w:r w:rsidR="009545B8">
        <w:rPr>
          <w:rFonts w:ascii="Dubai" w:eastAsia="Dubai" w:hAnsi="Dubai" w:cs="Dubai"/>
          <w:b/>
          <w:sz w:val="40"/>
          <w:szCs w:val="40"/>
        </w:rPr>
        <w:t xml:space="preserve">, </w:t>
      </w:r>
      <w:r w:rsidR="00802513">
        <w:rPr>
          <w:rFonts w:ascii="Dubai" w:eastAsia="Dubai" w:hAnsi="Dubai" w:cs="Dubai"/>
          <w:b/>
          <w:sz w:val="40"/>
          <w:szCs w:val="40"/>
        </w:rPr>
        <w:t>Al Furjan</w:t>
      </w:r>
    </w:p>
    <w:bookmarkEnd w:id="0"/>
    <w:p w14:paraId="79B9B6B4" w14:textId="7BB1E004" w:rsidR="00802513" w:rsidRDefault="00000000" w:rsidP="009433BA">
      <w:pPr>
        <w:spacing w:before="240" w:after="240"/>
        <w:jc w:val="both"/>
        <w:rPr>
          <w:rFonts w:ascii="Dubai" w:eastAsia="Dubai" w:hAnsi="Dubai" w:cs="Dubai"/>
          <w:color w:val="000000"/>
        </w:rPr>
      </w:pPr>
      <w:r>
        <w:rPr>
          <w:rFonts w:ascii="Dubai" w:eastAsia="Dubai" w:hAnsi="Dubai" w:cs="Dubai"/>
          <w:b/>
        </w:rPr>
        <w:t xml:space="preserve">Dubai, UAE, </w:t>
      </w:r>
      <w:r w:rsidR="00802513">
        <w:rPr>
          <w:rFonts w:ascii="Dubai" w:eastAsia="Dubai" w:hAnsi="Dubai" w:cs="Dubai"/>
          <w:b/>
        </w:rPr>
        <w:t>23</w:t>
      </w:r>
      <w:r>
        <w:rPr>
          <w:rFonts w:ascii="Dubai" w:eastAsia="Dubai" w:hAnsi="Dubai" w:cs="Dubai"/>
          <w:b/>
        </w:rPr>
        <w:t xml:space="preserve"> </w:t>
      </w:r>
      <w:r w:rsidR="00802513">
        <w:rPr>
          <w:rFonts w:ascii="Dubai" w:eastAsia="Dubai" w:hAnsi="Dubai" w:cs="Dubai"/>
          <w:b/>
        </w:rPr>
        <w:t>December</w:t>
      </w:r>
      <w:r>
        <w:rPr>
          <w:rFonts w:ascii="Dubai" w:eastAsia="Dubai" w:hAnsi="Dubai" w:cs="Dubai"/>
          <w:b/>
        </w:rPr>
        <w:t xml:space="preserve"> 2024</w:t>
      </w:r>
      <w:r>
        <w:rPr>
          <w:rFonts w:ascii="Dubai" w:eastAsia="Dubai" w:hAnsi="Dubai" w:cs="Dubai"/>
          <w:b/>
          <w:color w:val="222222"/>
        </w:rPr>
        <w:t xml:space="preserve">: </w:t>
      </w:r>
      <w:r>
        <w:rPr>
          <w:rFonts w:ascii="Dubai" w:eastAsia="Dubai" w:hAnsi="Dubai" w:cs="Dubai"/>
          <w:color w:val="000000"/>
        </w:rPr>
        <w:t>Azizi Developments, a leading private developer in the UAE, has announced t</w:t>
      </w:r>
      <w:r w:rsidR="00802513">
        <w:rPr>
          <w:rFonts w:ascii="Dubai" w:eastAsia="Dubai" w:hAnsi="Dubai" w:cs="Dubai"/>
          <w:color w:val="000000"/>
        </w:rPr>
        <w:t>he launch of</w:t>
      </w:r>
      <w:r>
        <w:rPr>
          <w:rFonts w:ascii="Dubai" w:eastAsia="Dubai" w:hAnsi="Dubai" w:cs="Dubai"/>
          <w:color w:val="000000"/>
        </w:rPr>
        <w:t xml:space="preserve"> Azizi </w:t>
      </w:r>
      <w:r w:rsidR="00802513">
        <w:rPr>
          <w:rFonts w:ascii="Dubai" w:eastAsia="Dubai" w:hAnsi="Dubai" w:cs="Dubai"/>
          <w:color w:val="000000"/>
        </w:rPr>
        <w:t>Raffi</w:t>
      </w:r>
      <w:r>
        <w:rPr>
          <w:rFonts w:ascii="Dubai" w:eastAsia="Dubai" w:hAnsi="Dubai" w:cs="Dubai"/>
          <w:color w:val="000000"/>
        </w:rPr>
        <w:t xml:space="preserve">, </w:t>
      </w:r>
      <w:r w:rsidR="001D3252">
        <w:rPr>
          <w:rFonts w:ascii="Dubai" w:eastAsia="Dubai" w:hAnsi="Dubai" w:cs="Dubai"/>
          <w:color w:val="000000"/>
        </w:rPr>
        <w:t>its latest</w:t>
      </w:r>
      <w:r w:rsidR="009433BA">
        <w:rPr>
          <w:rFonts w:ascii="Dubai" w:eastAsia="Dubai" w:hAnsi="Dubai" w:cs="Dubai"/>
          <w:color w:val="000000"/>
        </w:rPr>
        <w:t xml:space="preserve"> </w:t>
      </w:r>
      <w:r w:rsidR="00802513" w:rsidRPr="00802513">
        <w:rPr>
          <w:rFonts w:ascii="Dubai" w:eastAsia="Dubai" w:hAnsi="Dubai" w:cs="Dubai"/>
          <w:color w:val="000000"/>
        </w:rPr>
        <w:t xml:space="preserve">contemporary residential building </w:t>
      </w:r>
      <w:r w:rsidR="00601D6C">
        <w:rPr>
          <w:rFonts w:ascii="Dubai" w:eastAsia="Dubai" w:hAnsi="Dubai" w:cs="Dubai"/>
          <w:color w:val="000000"/>
        </w:rPr>
        <w:t>located</w:t>
      </w:r>
      <w:r w:rsidR="00601D6C" w:rsidRPr="00802513">
        <w:rPr>
          <w:rFonts w:ascii="Dubai" w:eastAsia="Dubai" w:hAnsi="Dubai" w:cs="Dubai"/>
          <w:color w:val="000000"/>
        </w:rPr>
        <w:t xml:space="preserve"> </w:t>
      </w:r>
      <w:r w:rsidR="00802513" w:rsidRPr="00802513">
        <w:rPr>
          <w:rFonts w:ascii="Dubai" w:eastAsia="Dubai" w:hAnsi="Dubai" w:cs="Dubai"/>
          <w:color w:val="000000"/>
        </w:rPr>
        <w:t xml:space="preserve">in the </w:t>
      </w:r>
      <w:r w:rsidR="00802513">
        <w:rPr>
          <w:rFonts w:ascii="Dubai" w:eastAsia="Dubai" w:hAnsi="Dubai" w:cs="Dubai"/>
          <w:color w:val="000000"/>
        </w:rPr>
        <w:t>highly acclaimed</w:t>
      </w:r>
      <w:r w:rsidR="00802513" w:rsidRPr="00802513">
        <w:rPr>
          <w:rFonts w:ascii="Dubai" w:eastAsia="Dubai" w:hAnsi="Dubai" w:cs="Dubai"/>
          <w:color w:val="000000"/>
        </w:rPr>
        <w:t xml:space="preserve"> grow</w:t>
      </w:r>
      <w:r w:rsidR="00802513">
        <w:rPr>
          <w:rFonts w:ascii="Dubai" w:eastAsia="Dubai" w:hAnsi="Dubai" w:cs="Dubai"/>
          <w:color w:val="000000"/>
        </w:rPr>
        <w:t>th corridor</w:t>
      </w:r>
      <w:r w:rsidR="009433BA">
        <w:rPr>
          <w:rFonts w:ascii="Dubai" w:eastAsia="Dubai" w:hAnsi="Dubai" w:cs="Dubai"/>
          <w:color w:val="000000"/>
        </w:rPr>
        <w:t xml:space="preserve"> of</w:t>
      </w:r>
      <w:r w:rsidR="00802513" w:rsidRPr="00802513">
        <w:rPr>
          <w:rFonts w:ascii="Dubai" w:eastAsia="Dubai" w:hAnsi="Dubai" w:cs="Dubai"/>
          <w:color w:val="000000"/>
        </w:rPr>
        <w:t xml:space="preserve"> Al Furjan. Envisioned as a modern blend of art and architecture, Azizi Raffi provides an elevated urban living experience </w:t>
      </w:r>
      <w:r w:rsidR="009433BA">
        <w:rPr>
          <w:rFonts w:ascii="Dubai" w:eastAsia="Dubai" w:hAnsi="Dubai" w:cs="Dubai"/>
          <w:color w:val="000000"/>
        </w:rPr>
        <w:t>with its</w:t>
      </w:r>
      <w:r w:rsidR="00802513" w:rsidRPr="00802513">
        <w:rPr>
          <w:rFonts w:ascii="Dubai" w:eastAsia="Dubai" w:hAnsi="Dubai" w:cs="Dubai"/>
          <w:color w:val="000000"/>
        </w:rPr>
        <w:t xml:space="preserve"> striking</w:t>
      </w:r>
      <w:r w:rsidR="009433BA">
        <w:rPr>
          <w:rFonts w:ascii="Dubai" w:eastAsia="Dubai" w:hAnsi="Dubai" w:cs="Dubai"/>
          <w:color w:val="000000"/>
        </w:rPr>
        <w:t xml:space="preserve"> aesthetics and unparalleled convenience</w:t>
      </w:r>
      <w:r w:rsidR="00802513" w:rsidRPr="00802513">
        <w:rPr>
          <w:rFonts w:ascii="Dubai" w:eastAsia="Dubai" w:hAnsi="Dubai" w:cs="Dubai"/>
          <w:color w:val="000000"/>
        </w:rPr>
        <w:t xml:space="preserve">. </w:t>
      </w:r>
      <w:r w:rsidR="0019587B">
        <w:rPr>
          <w:rFonts w:ascii="Dubai" w:eastAsia="Dubai" w:hAnsi="Dubai" w:cs="Dubai"/>
          <w:color w:val="000000"/>
        </w:rPr>
        <w:t>Scheduled for</w:t>
      </w:r>
      <w:r w:rsidR="0019587B" w:rsidRPr="00FC0540">
        <w:rPr>
          <w:rFonts w:ascii="Dubai" w:eastAsia="Dubai" w:hAnsi="Dubai" w:cs="Dubai"/>
          <w:color w:val="000000"/>
        </w:rPr>
        <w:t xml:space="preserve"> </w:t>
      </w:r>
      <w:r w:rsidR="00FC0540" w:rsidRPr="00FC0540">
        <w:rPr>
          <w:rFonts w:ascii="Dubai" w:eastAsia="Dubai" w:hAnsi="Dubai" w:cs="Dubai"/>
          <w:color w:val="000000"/>
        </w:rPr>
        <w:t xml:space="preserve">completion </w:t>
      </w:r>
      <w:r w:rsidR="0019587B">
        <w:rPr>
          <w:rFonts w:ascii="Dubai" w:eastAsia="Dubai" w:hAnsi="Dubai" w:cs="Dubai"/>
          <w:color w:val="000000"/>
        </w:rPr>
        <w:t>in</w:t>
      </w:r>
      <w:r w:rsidR="00FC0540" w:rsidRPr="00FC0540">
        <w:rPr>
          <w:rFonts w:ascii="Dubai" w:eastAsia="Dubai" w:hAnsi="Dubai" w:cs="Dubai"/>
          <w:color w:val="000000"/>
        </w:rPr>
        <w:t xml:space="preserve"> September 2026, the development promises to enrich the Al Furjan community by providing a dynamic, family-friendly environment that seamlessly integrates modernity and </w:t>
      </w:r>
      <w:r w:rsidR="009545B8">
        <w:rPr>
          <w:rFonts w:ascii="Dubai" w:eastAsia="Dubai" w:hAnsi="Dubai" w:cs="Dubai"/>
          <w:color w:val="000000"/>
        </w:rPr>
        <w:t>connectivity</w:t>
      </w:r>
      <w:r w:rsidR="00FC0540" w:rsidRPr="00FC0540">
        <w:rPr>
          <w:rFonts w:ascii="Dubai" w:eastAsia="Dubai" w:hAnsi="Dubai" w:cs="Dubai"/>
          <w:color w:val="000000"/>
        </w:rPr>
        <w:t>.</w:t>
      </w:r>
    </w:p>
    <w:p w14:paraId="54858043" w14:textId="4173A600" w:rsidR="00802513" w:rsidRPr="00802513" w:rsidRDefault="00802513" w:rsidP="00802513">
      <w:pPr>
        <w:jc w:val="both"/>
        <w:rPr>
          <w:rFonts w:ascii="Dubai" w:eastAsia="Dubai" w:hAnsi="Dubai" w:cs="Dubai"/>
          <w:color w:val="000000"/>
        </w:rPr>
      </w:pPr>
      <w:r w:rsidRPr="00802513">
        <w:rPr>
          <w:rFonts w:ascii="Dubai" w:eastAsia="Dubai" w:hAnsi="Dubai" w:cs="Dubai"/>
          <w:color w:val="000000"/>
        </w:rPr>
        <w:t xml:space="preserve">Featuring a </w:t>
      </w:r>
      <w:r w:rsidR="009433BA">
        <w:rPr>
          <w:rFonts w:ascii="Dubai" w:eastAsia="Dubai" w:hAnsi="Dubai" w:cs="Dubai"/>
          <w:color w:val="000000"/>
        </w:rPr>
        <w:t xml:space="preserve">wide </w:t>
      </w:r>
      <w:r w:rsidRPr="00802513">
        <w:rPr>
          <w:rFonts w:ascii="Dubai" w:eastAsia="Dubai" w:hAnsi="Dubai" w:cs="Dubai"/>
          <w:color w:val="000000"/>
        </w:rPr>
        <w:t>selection of studio</w:t>
      </w:r>
      <w:r w:rsidR="00601D6C">
        <w:rPr>
          <w:rFonts w:ascii="Dubai" w:eastAsia="Dubai" w:hAnsi="Dubai" w:cs="Dubai"/>
          <w:color w:val="000000"/>
        </w:rPr>
        <w:t xml:space="preserve">s and one to three-bedroom apartments, </w:t>
      </w:r>
      <w:r w:rsidRPr="00802513">
        <w:rPr>
          <w:rFonts w:ascii="Dubai" w:eastAsia="Dubai" w:hAnsi="Dubai" w:cs="Dubai"/>
          <w:color w:val="000000"/>
        </w:rPr>
        <w:t xml:space="preserve">Azizi Raffi is designed to cater to diverse lifestyles. Its ultra-modern façade and interiors are complemented by community amenities that include landscaped walkways, retail outlets, a café, a state-of-the-art gym, </w:t>
      </w:r>
      <w:r w:rsidR="009545B8">
        <w:rPr>
          <w:rFonts w:ascii="Dubai" w:eastAsia="Dubai" w:hAnsi="Dubai" w:cs="Dubai"/>
          <w:color w:val="000000"/>
        </w:rPr>
        <w:t xml:space="preserve">and </w:t>
      </w:r>
      <w:r w:rsidRPr="00802513">
        <w:rPr>
          <w:rFonts w:ascii="Dubai" w:eastAsia="Dubai" w:hAnsi="Dubai" w:cs="Dubai"/>
          <w:color w:val="000000"/>
        </w:rPr>
        <w:t>separate pools for adults and children. In addition, the development offers ample parking, a multi-purpose hall, and 24-hour security.</w:t>
      </w:r>
    </w:p>
    <w:p w14:paraId="1911134E" w14:textId="6CDA856E" w:rsidR="009C4402" w:rsidRDefault="00200C97" w:rsidP="00836EA7">
      <w:pPr>
        <w:spacing w:before="240" w:after="240" w:line="240" w:lineRule="auto"/>
        <w:ind w:right="-138"/>
        <w:jc w:val="both"/>
        <w:rPr>
          <w:rFonts w:ascii="Dubai" w:eastAsia="Dubai" w:hAnsi="Dubai" w:cs="Dubai"/>
          <w:color w:val="000000"/>
        </w:rPr>
      </w:pPr>
      <w:r>
        <w:rPr>
          <w:rFonts w:ascii="Dubai" w:eastAsia="Dubai" w:hAnsi="Dubai" w:cs="Dubai"/>
          <w:color w:val="000000"/>
        </w:rPr>
        <w:t xml:space="preserve">Mr. </w:t>
      </w:r>
      <w:r w:rsidR="00802513">
        <w:rPr>
          <w:rFonts w:ascii="Dubai" w:eastAsia="Dubai" w:hAnsi="Dubai" w:cs="Dubai"/>
          <w:color w:val="000000"/>
        </w:rPr>
        <w:t xml:space="preserve">Farhad Azizi, </w:t>
      </w:r>
      <w:r w:rsidR="00802513" w:rsidRPr="00802513">
        <w:rPr>
          <w:rFonts w:ascii="Dubai" w:eastAsia="Dubai" w:hAnsi="Dubai" w:cs="Dubai"/>
          <w:color w:val="000000"/>
        </w:rPr>
        <w:t>Group CEO of the Azizi group of companies</w:t>
      </w:r>
      <w:r>
        <w:rPr>
          <w:rFonts w:ascii="Dubai" w:eastAsia="Dubai" w:hAnsi="Dubai" w:cs="Dubai"/>
          <w:color w:val="000000"/>
        </w:rPr>
        <w:t>, said: “</w:t>
      </w:r>
      <w:r w:rsidR="00802513" w:rsidRPr="00802513">
        <w:rPr>
          <w:rFonts w:ascii="Dubai" w:eastAsia="Dubai" w:hAnsi="Dubai" w:cs="Dubai"/>
          <w:color w:val="000000"/>
        </w:rPr>
        <w:t>We are delighted t</w:t>
      </w:r>
      <w:r w:rsidR="00836EA7">
        <w:rPr>
          <w:rFonts w:ascii="Dubai" w:eastAsia="Dubai" w:hAnsi="Dubai" w:cs="Dubai"/>
          <w:color w:val="000000"/>
        </w:rPr>
        <w:t>o</w:t>
      </w:r>
      <w:r w:rsidR="00836EA7" w:rsidRPr="00836EA7">
        <w:rPr>
          <w:rFonts w:ascii="Dubai" w:eastAsia="Dubai" w:hAnsi="Dubai" w:cs="Dubai"/>
          <w:color w:val="000000"/>
        </w:rPr>
        <w:t xml:space="preserve"> announce the launch of</w:t>
      </w:r>
      <w:r w:rsidR="00836EA7">
        <w:rPr>
          <w:rFonts w:ascii="Dubai" w:eastAsia="Dubai" w:hAnsi="Dubai" w:cs="Dubai"/>
          <w:color w:val="000000"/>
        </w:rPr>
        <w:t xml:space="preserve"> </w:t>
      </w:r>
      <w:r w:rsidR="00802513" w:rsidRPr="00802513">
        <w:rPr>
          <w:rFonts w:ascii="Dubai" w:eastAsia="Dubai" w:hAnsi="Dubai" w:cs="Dubai"/>
          <w:color w:val="000000"/>
        </w:rPr>
        <w:t xml:space="preserve">Azizi Raffi, </w:t>
      </w:r>
      <w:r w:rsidR="009545B8">
        <w:rPr>
          <w:rFonts w:ascii="Dubai" w:eastAsia="Dubai" w:hAnsi="Dubai" w:cs="Dubai"/>
          <w:color w:val="000000"/>
        </w:rPr>
        <w:t xml:space="preserve">our newest addition to the </w:t>
      </w:r>
      <w:r w:rsidR="001D3252">
        <w:rPr>
          <w:rFonts w:ascii="Dubai" w:eastAsia="Dubai" w:hAnsi="Dubai" w:cs="Dubai"/>
          <w:color w:val="000000"/>
        </w:rPr>
        <w:t xml:space="preserve">rapidly growing </w:t>
      </w:r>
      <w:r w:rsidR="009545B8">
        <w:rPr>
          <w:rFonts w:ascii="Dubai" w:eastAsia="Dubai" w:hAnsi="Dubai" w:cs="Dubai"/>
          <w:color w:val="000000"/>
        </w:rPr>
        <w:t>Al Furjan community. I</w:t>
      </w:r>
      <w:r w:rsidR="00802513" w:rsidRPr="00802513">
        <w:rPr>
          <w:rFonts w:ascii="Dubai" w:eastAsia="Dubai" w:hAnsi="Dubai" w:cs="Dubai"/>
          <w:color w:val="000000"/>
        </w:rPr>
        <w:t>nnovation, craftsmanship, and community-</w:t>
      </w:r>
      <w:r w:rsidR="00601D6C">
        <w:rPr>
          <w:rFonts w:ascii="Dubai" w:eastAsia="Dubai" w:hAnsi="Dubai" w:cs="Dubai"/>
          <w:color w:val="000000"/>
        </w:rPr>
        <w:t>focused</w:t>
      </w:r>
      <w:r w:rsidR="00601D6C" w:rsidRPr="00802513">
        <w:rPr>
          <w:rFonts w:ascii="Dubai" w:eastAsia="Dubai" w:hAnsi="Dubai" w:cs="Dubai"/>
          <w:color w:val="000000"/>
        </w:rPr>
        <w:t xml:space="preserve"> </w:t>
      </w:r>
      <w:r w:rsidR="00802513" w:rsidRPr="00802513">
        <w:rPr>
          <w:rFonts w:ascii="Dubai" w:eastAsia="Dubai" w:hAnsi="Dubai" w:cs="Dubai"/>
          <w:color w:val="000000"/>
        </w:rPr>
        <w:t>design</w:t>
      </w:r>
      <w:r w:rsidR="009545B8">
        <w:rPr>
          <w:rFonts w:ascii="Dubai" w:eastAsia="Dubai" w:hAnsi="Dubai" w:cs="Dubai"/>
          <w:color w:val="000000"/>
        </w:rPr>
        <w:t xml:space="preserve"> have served as the guiding forces in its conceptualization</w:t>
      </w:r>
      <w:r w:rsidR="00802513" w:rsidRPr="00802513">
        <w:rPr>
          <w:rFonts w:ascii="Dubai" w:eastAsia="Dubai" w:hAnsi="Dubai" w:cs="Dubai"/>
          <w:color w:val="000000"/>
        </w:rPr>
        <w:t xml:space="preserve">. </w:t>
      </w:r>
      <w:r w:rsidR="006B4F2E">
        <w:rPr>
          <w:rFonts w:ascii="Dubai" w:eastAsia="Dubai" w:hAnsi="Dubai" w:cs="Dubai"/>
          <w:color w:val="000000"/>
        </w:rPr>
        <w:t xml:space="preserve">Al Furjan finds its appeal in being an outstandingly well-connected, strategically located, vibrant, family-friendly and </w:t>
      </w:r>
      <w:r w:rsidR="00016EB2">
        <w:rPr>
          <w:rFonts w:ascii="Dubai" w:eastAsia="Dubai" w:hAnsi="Dubai" w:cs="Dubai"/>
          <w:color w:val="000000"/>
        </w:rPr>
        <w:t>meticulously</w:t>
      </w:r>
      <w:r w:rsidR="006B4F2E">
        <w:rPr>
          <w:rFonts w:ascii="Dubai" w:eastAsia="Dubai" w:hAnsi="Dubai" w:cs="Dubai"/>
          <w:color w:val="000000"/>
        </w:rPr>
        <w:t xml:space="preserve"> designed community. We are confident that Raffi will stand as an epitome of these merits, </w:t>
      </w:r>
      <w:r w:rsidR="006B4F2E" w:rsidRPr="00802513">
        <w:rPr>
          <w:rFonts w:ascii="Dubai" w:eastAsia="Dubai" w:hAnsi="Dubai" w:cs="Dubai"/>
          <w:color w:val="000000"/>
        </w:rPr>
        <w:t>elevat</w:t>
      </w:r>
      <w:r w:rsidR="006B4F2E">
        <w:rPr>
          <w:rFonts w:ascii="Dubai" w:eastAsia="Dubai" w:hAnsi="Dubai" w:cs="Dubai"/>
          <w:color w:val="000000"/>
        </w:rPr>
        <w:t xml:space="preserve">ing </w:t>
      </w:r>
      <w:r w:rsidR="006B4F2E" w:rsidRPr="00802513">
        <w:rPr>
          <w:rFonts w:ascii="Dubai" w:eastAsia="Dubai" w:hAnsi="Dubai" w:cs="Dubai"/>
          <w:color w:val="000000"/>
        </w:rPr>
        <w:t>urban lifestyle</w:t>
      </w:r>
      <w:r w:rsidR="006B4F2E">
        <w:rPr>
          <w:rFonts w:ascii="Dubai" w:eastAsia="Dubai" w:hAnsi="Dubai" w:cs="Dubai"/>
          <w:color w:val="000000"/>
        </w:rPr>
        <w:t>s for generations to come.</w:t>
      </w:r>
      <w:r w:rsidR="00016EB2">
        <w:rPr>
          <w:rFonts w:ascii="Dubai" w:eastAsia="Dubai" w:hAnsi="Dubai" w:cs="Dubai"/>
          <w:color w:val="000000"/>
        </w:rPr>
        <w:t xml:space="preserve"> With its</w:t>
      </w:r>
      <w:r w:rsidR="00802513" w:rsidRPr="00802513">
        <w:rPr>
          <w:rFonts w:ascii="Dubai" w:eastAsia="Dubai" w:hAnsi="Dubai" w:cs="Dubai"/>
          <w:color w:val="000000"/>
        </w:rPr>
        <w:t xml:space="preserve"> sophisticated architecture, </w:t>
      </w:r>
      <w:r w:rsidR="001D3252">
        <w:rPr>
          <w:rFonts w:ascii="Dubai" w:eastAsia="Dubai" w:hAnsi="Dubai" w:cs="Dubai"/>
          <w:color w:val="000000"/>
        </w:rPr>
        <w:t>high-end</w:t>
      </w:r>
      <w:r w:rsidR="00802513" w:rsidRPr="00802513">
        <w:rPr>
          <w:rFonts w:ascii="Dubai" w:eastAsia="Dubai" w:hAnsi="Dubai" w:cs="Dubai"/>
          <w:color w:val="000000"/>
        </w:rPr>
        <w:t xml:space="preserve"> </w:t>
      </w:r>
      <w:r w:rsidR="00016EB2">
        <w:rPr>
          <w:rFonts w:ascii="Dubai" w:eastAsia="Dubai" w:hAnsi="Dubai" w:cs="Dubai"/>
          <w:color w:val="000000"/>
        </w:rPr>
        <w:t xml:space="preserve">array of </w:t>
      </w:r>
      <w:r w:rsidR="00802513" w:rsidRPr="00802513">
        <w:rPr>
          <w:rFonts w:ascii="Dubai" w:eastAsia="Dubai" w:hAnsi="Dubai" w:cs="Dubai"/>
          <w:color w:val="000000"/>
        </w:rPr>
        <w:t xml:space="preserve">amenities, and </w:t>
      </w:r>
      <w:r w:rsidR="00016EB2">
        <w:rPr>
          <w:rFonts w:ascii="Dubai" w:eastAsia="Dubai" w:hAnsi="Dubai" w:cs="Dubai"/>
          <w:color w:val="000000"/>
        </w:rPr>
        <w:t>the ease of access it provides</w:t>
      </w:r>
      <w:r w:rsidR="00802513" w:rsidRPr="00802513">
        <w:rPr>
          <w:rFonts w:ascii="Dubai" w:eastAsia="Dubai" w:hAnsi="Dubai" w:cs="Dubai"/>
          <w:color w:val="000000"/>
        </w:rPr>
        <w:t xml:space="preserve"> to key areas of the cit</w:t>
      </w:r>
      <w:r w:rsidR="0019587B">
        <w:rPr>
          <w:rFonts w:ascii="Dubai" w:eastAsia="Dubai" w:hAnsi="Dubai" w:cs="Dubai"/>
          <w:color w:val="000000"/>
        </w:rPr>
        <w:t>y</w:t>
      </w:r>
      <w:r w:rsidR="00016EB2">
        <w:rPr>
          <w:rFonts w:ascii="Dubai" w:eastAsia="Dubai" w:hAnsi="Dubai" w:cs="Dubai"/>
          <w:color w:val="000000"/>
        </w:rPr>
        <w:t xml:space="preserve">, Raffi will create </w:t>
      </w:r>
      <w:r w:rsidR="00802513" w:rsidRPr="00802513">
        <w:rPr>
          <w:rFonts w:ascii="Dubai" w:eastAsia="Dubai" w:hAnsi="Dubai" w:cs="Dubai"/>
          <w:color w:val="000000"/>
        </w:rPr>
        <w:t xml:space="preserve">exceptional living experiences that cater to the evolving needs of </w:t>
      </w:r>
      <w:r w:rsidR="00802513">
        <w:rPr>
          <w:rFonts w:ascii="Dubai" w:eastAsia="Dubai" w:hAnsi="Dubai" w:cs="Dubai"/>
          <w:color w:val="000000"/>
        </w:rPr>
        <w:t>our esteemed residents and investors</w:t>
      </w:r>
      <w:r>
        <w:rPr>
          <w:rFonts w:ascii="Dubai" w:eastAsia="Dubai" w:hAnsi="Dubai" w:cs="Dubai"/>
          <w:color w:val="000000"/>
        </w:rPr>
        <w:t>.”</w:t>
      </w:r>
    </w:p>
    <w:p w14:paraId="5C39DF38" w14:textId="438A3944" w:rsidR="00802513" w:rsidRPr="00802513" w:rsidRDefault="00802513" w:rsidP="00802513">
      <w:pPr>
        <w:jc w:val="both"/>
        <w:rPr>
          <w:rFonts w:ascii="Dubai" w:eastAsia="Dubai" w:hAnsi="Dubai" w:cs="Dubai"/>
        </w:rPr>
      </w:pPr>
      <w:r w:rsidRPr="00802513">
        <w:rPr>
          <w:rFonts w:ascii="Dubai" w:eastAsia="Dubai" w:hAnsi="Dubai" w:cs="Dubai"/>
        </w:rPr>
        <w:t xml:space="preserve">Azizi Raffi boasts excellent connectivity to Dubai’s major highways and transport hubs. Residents will benefit from its proximity to attractions such as Expo City Dubai, The Palm Jumeirah, Dubai Marina, and Ibn Battuta Mall, as well as the nearby Al Furjan Metro Station. </w:t>
      </w:r>
    </w:p>
    <w:p w14:paraId="14BFB4E3" w14:textId="77777777" w:rsidR="009C4402" w:rsidRDefault="00000000" w:rsidP="00200C97">
      <w:pPr>
        <w:tabs>
          <w:tab w:val="left" w:pos="1418"/>
        </w:tabs>
        <w:spacing w:line="240" w:lineRule="auto"/>
        <w:ind w:right="4"/>
        <w:jc w:val="both"/>
        <w:rPr>
          <w:rFonts w:ascii="Dubai" w:eastAsia="Dubai" w:hAnsi="Dubai" w:cs="Dubai"/>
        </w:rPr>
      </w:pPr>
      <w:r>
        <w:rPr>
          <w:rFonts w:ascii="Dubai" w:eastAsia="Dubai" w:hAnsi="Dubai" w:cs="Dubai"/>
        </w:rPr>
        <w:t>Azizi Developments’ Sales Gallery can be visited on the 13th floor of the Conrad Hotel on Sheikh Zayed Road.</w:t>
      </w:r>
    </w:p>
    <w:p w14:paraId="198B2802" w14:textId="77777777" w:rsidR="009C4402" w:rsidRDefault="00000000">
      <w:pPr>
        <w:tabs>
          <w:tab w:val="left" w:pos="1418"/>
        </w:tabs>
        <w:spacing w:line="276" w:lineRule="auto"/>
        <w:ind w:right="4"/>
        <w:jc w:val="center"/>
        <w:rPr>
          <w:rFonts w:ascii="Dubai" w:eastAsia="Dubai" w:hAnsi="Dubai" w:cs="Dubai"/>
          <w:b/>
        </w:rPr>
      </w:pPr>
      <w:r>
        <w:rPr>
          <w:rFonts w:ascii="Dubai" w:eastAsia="Dubai" w:hAnsi="Dubai" w:cs="Dubai"/>
          <w:b/>
        </w:rPr>
        <w:lastRenderedPageBreak/>
        <w:t>-ENDS-</w:t>
      </w:r>
    </w:p>
    <w:p w14:paraId="0A8A8968" w14:textId="77777777" w:rsidR="009C4402" w:rsidRDefault="009C4402">
      <w:pPr>
        <w:tabs>
          <w:tab w:val="left" w:pos="1418"/>
        </w:tabs>
        <w:spacing w:line="276" w:lineRule="auto"/>
        <w:ind w:left="-567" w:right="-563"/>
        <w:jc w:val="center"/>
        <w:rPr>
          <w:rFonts w:ascii="Dubai" w:eastAsia="Dubai" w:hAnsi="Dubai" w:cs="Dubai"/>
          <w:b/>
        </w:rPr>
      </w:pPr>
    </w:p>
    <w:p w14:paraId="2CEB87F0" w14:textId="77777777" w:rsidR="009C4402" w:rsidRDefault="00000000">
      <w:pPr>
        <w:spacing w:line="240" w:lineRule="auto"/>
        <w:rPr>
          <w:rFonts w:ascii="Dubai" w:eastAsia="Dubai" w:hAnsi="Dubai" w:cs="Dubai"/>
          <w:b/>
          <w:sz w:val="20"/>
          <w:szCs w:val="20"/>
        </w:rPr>
      </w:pPr>
      <w:r>
        <w:rPr>
          <w:rFonts w:ascii="Dubai" w:eastAsia="Dubai" w:hAnsi="Dubai" w:cs="Dubai"/>
          <w:b/>
          <w:sz w:val="20"/>
          <w:szCs w:val="20"/>
        </w:rPr>
        <w:t>About Azizi Developments</w:t>
      </w:r>
    </w:p>
    <w:p w14:paraId="62CAC2EC" w14:textId="77777777" w:rsidR="009C4402" w:rsidRDefault="00000000" w:rsidP="001D3252">
      <w:pPr>
        <w:spacing w:line="240" w:lineRule="auto"/>
        <w:jc w:val="both"/>
        <w:rPr>
          <w:rFonts w:ascii="Dubai" w:eastAsia="Dubai" w:hAnsi="Dubai" w:cs="Dubai"/>
          <w:sz w:val="20"/>
          <w:szCs w:val="20"/>
        </w:rPr>
      </w:pPr>
      <w:r>
        <w:rPr>
          <w:rFonts w:ascii="Dubai" w:eastAsia="Dubai" w:hAnsi="Dubai" w:cs="Dubai"/>
          <w:sz w:val="20"/>
          <w:szCs w:val="20"/>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17A4D58B" w14:textId="77777777" w:rsidR="009C4402" w:rsidRDefault="00000000" w:rsidP="001D3252">
      <w:pPr>
        <w:spacing w:line="240" w:lineRule="auto"/>
        <w:jc w:val="both"/>
        <w:rPr>
          <w:rFonts w:ascii="Dubai" w:eastAsia="Dubai" w:hAnsi="Dubai" w:cs="Dubai"/>
          <w:sz w:val="20"/>
          <w:szCs w:val="20"/>
        </w:rPr>
      </w:pPr>
      <w:r>
        <w:rPr>
          <w:rFonts w:ascii="Dubai" w:eastAsia="Dubai" w:hAnsi="Dubai" w:cs="Dubai"/>
          <w:sz w:val="20"/>
          <w:szCs w:val="20"/>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29A0E80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For further information about Azizi Developments, please contact: </w:t>
      </w:r>
    </w:p>
    <w:p w14:paraId="1CF10BD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Tizian H. G. Raab</w:t>
      </w:r>
    </w:p>
    <w:p w14:paraId="665EECCC"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62AF3DD3"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M: +971 55 867 3606 </w:t>
      </w:r>
    </w:p>
    <w:p w14:paraId="77E3C12F" w14:textId="77777777" w:rsidR="009C4402" w:rsidRDefault="00000000">
      <w:pPr>
        <w:spacing w:line="240" w:lineRule="auto"/>
        <w:rPr>
          <w:rFonts w:ascii="Dubai" w:eastAsia="Dubai" w:hAnsi="Dubai" w:cs="Dubai"/>
          <w:sz w:val="24"/>
          <w:szCs w:val="24"/>
        </w:rPr>
      </w:pPr>
      <w:r>
        <w:rPr>
          <w:rFonts w:ascii="Dubai" w:eastAsia="Dubai" w:hAnsi="Dubai" w:cs="Dubai"/>
          <w:sz w:val="20"/>
          <w:szCs w:val="20"/>
        </w:rPr>
        <w:t xml:space="preserve">Email: </w:t>
      </w:r>
      <w:hyperlink r:id="rId7">
        <w:r w:rsidR="009C4402">
          <w:rPr>
            <w:rFonts w:ascii="Dubai" w:eastAsia="Dubai" w:hAnsi="Dubai" w:cs="Dubai"/>
            <w:color w:val="0000FF"/>
            <w:sz w:val="20"/>
            <w:szCs w:val="20"/>
            <w:u w:val="single"/>
          </w:rPr>
          <w:t>tizian@azizidevelopments.com</w:t>
        </w:r>
      </w:hyperlink>
    </w:p>
    <w:sectPr w:rsidR="009C4402">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FC4EE" w14:textId="77777777" w:rsidR="00952E13" w:rsidRDefault="00952E13">
      <w:pPr>
        <w:spacing w:after="0" w:line="240" w:lineRule="auto"/>
      </w:pPr>
      <w:r>
        <w:separator/>
      </w:r>
    </w:p>
  </w:endnote>
  <w:endnote w:type="continuationSeparator" w:id="0">
    <w:p w14:paraId="327CBB4B" w14:textId="77777777" w:rsidR="00952E13" w:rsidRDefault="00952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06847" w14:textId="77777777" w:rsidR="00952E13" w:rsidRDefault="00952E13">
      <w:pPr>
        <w:spacing w:after="0" w:line="240" w:lineRule="auto"/>
      </w:pPr>
      <w:r>
        <w:separator/>
      </w:r>
    </w:p>
  </w:footnote>
  <w:footnote w:type="continuationSeparator" w:id="0">
    <w:p w14:paraId="0A3CEB56" w14:textId="77777777" w:rsidR="00952E13" w:rsidRDefault="00952E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C5D6" w14:textId="77777777" w:rsidR="009C4402"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ab/>
    </w:r>
    <w:r>
      <w:rPr>
        <w:color w:val="000000"/>
      </w:rPr>
      <w:tab/>
    </w:r>
    <w:r>
      <w:rPr>
        <w:noProof/>
      </w:rPr>
      <w:drawing>
        <wp:anchor distT="0" distB="0" distL="114300" distR="114300" simplePos="0" relativeHeight="251658240" behindDoc="0" locked="0" layoutInCell="1" hidden="0" allowOverlap="1" wp14:anchorId="379D3754" wp14:editId="25605B66">
          <wp:simplePos x="0" y="0"/>
          <wp:positionH relativeFrom="column">
            <wp:posOffset>5152775</wp:posOffset>
          </wp:positionH>
          <wp:positionV relativeFrom="paragraph">
            <wp:posOffset>3732</wp:posOffset>
          </wp:positionV>
          <wp:extent cx="1171575" cy="314325"/>
          <wp:effectExtent l="0" t="0" r="0" b="0"/>
          <wp:wrapSquare wrapText="bothSides" distT="0" distB="0" distL="114300" distR="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71575" cy="3143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C9F0F46" wp14:editId="7D19EB9C">
          <wp:simplePos x="0" y="0"/>
          <wp:positionH relativeFrom="column">
            <wp:posOffset>-264919</wp:posOffset>
          </wp:positionH>
          <wp:positionV relativeFrom="paragraph">
            <wp:posOffset>-81279</wp:posOffset>
          </wp:positionV>
          <wp:extent cx="1497330" cy="399415"/>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497330" cy="3994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02"/>
    <w:rsid w:val="00016EB2"/>
    <w:rsid w:val="00052D40"/>
    <w:rsid w:val="0012442E"/>
    <w:rsid w:val="0019587B"/>
    <w:rsid w:val="001D3252"/>
    <w:rsid w:val="00200C97"/>
    <w:rsid w:val="00366485"/>
    <w:rsid w:val="00370C26"/>
    <w:rsid w:val="004C7025"/>
    <w:rsid w:val="00540CE1"/>
    <w:rsid w:val="005B3C8C"/>
    <w:rsid w:val="005D749C"/>
    <w:rsid w:val="00601D6C"/>
    <w:rsid w:val="006B4F2E"/>
    <w:rsid w:val="00710F88"/>
    <w:rsid w:val="00741BBD"/>
    <w:rsid w:val="00802513"/>
    <w:rsid w:val="00836EA7"/>
    <w:rsid w:val="008B4BFC"/>
    <w:rsid w:val="008F5A38"/>
    <w:rsid w:val="009433BA"/>
    <w:rsid w:val="00952E13"/>
    <w:rsid w:val="009545B8"/>
    <w:rsid w:val="0099617B"/>
    <w:rsid w:val="009C4402"/>
    <w:rsid w:val="00A06BD1"/>
    <w:rsid w:val="00AE5754"/>
    <w:rsid w:val="00B506B2"/>
    <w:rsid w:val="00B671CE"/>
    <w:rsid w:val="00BF4511"/>
    <w:rsid w:val="00C908F8"/>
    <w:rsid w:val="00DC4562"/>
    <w:rsid w:val="00E25B35"/>
    <w:rsid w:val="00E801EF"/>
    <w:rsid w:val="00EB40DA"/>
    <w:rsid w:val="00EC5368"/>
    <w:rsid w:val="00F23787"/>
    <w:rsid w:val="00F34CA1"/>
    <w:rsid w:val="00FC0540"/>
    <w:rsid w:val="00FF7F58"/>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A5F79"/>
  <w15:docId w15:val="{CCD53855-7527-B846-A19A-74AD9679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E70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849653">
      <w:bodyDiv w:val="1"/>
      <w:marLeft w:val="0"/>
      <w:marRight w:val="0"/>
      <w:marTop w:val="0"/>
      <w:marBottom w:val="0"/>
      <w:divBdr>
        <w:top w:val="none" w:sz="0" w:space="0" w:color="auto"/>
        <w:left w:val="none" w:sz="0" w:space="0" w:color="auto"/>
        <w:bottom w:val="none" w:sz="0" w:space="0" w:color="auto"/>
        <w:right w:val="none" w:sz="0" w:space="0" w:color="auto"/>
      </w:divBdr>
    </w:div>
    <w:div w:id="1297759942">
      <w:bodyDiv w:val="1"/>
      <w:marLeft w:val="0"/>
      <w:marRight w:val="0"/>
      <w:marTop w:val="0"/>
      <w:marBottom w:val="0"/>
      <w:divBdr>
        <w:top w:val="none" w:sz="0" w:space="0" w:color="auto"/>
        <w:left w:val="none" w:sz="0" w:space="0" w:color="auto"/>
        <w:bottom w:val="none" w:sz="0" w:space="0" w:color="auto"/>
        <w:right w:val="none" w:sz="0" w:space="0" w:color="auto"/>
      </w:divBdr>
    </w:div>
    <w:div w:id="1715808293">
      <w:bodyDiv w:val="1"/>
      <w:marLeft w:val="0"/>
      <w:marRight w:val="0"/>
      <w:marTop w:val="0"/>
      <w:marBottom w:val="0"/>
      <w:divBdr>
        <w:top w:val="none" w:sz="0" w:space="0" w:color="auto"/>
        <w:left w:val="none" w:sz="0" w:space="0" w:color="auto"/>
        <w:bottom w:val="none" w:sz="0" w:space="0" w:color="auto"/>
        <w:right w:val="none" w:sz="0" w:space="0" w:color="auto"/>
      </w:divBdr>
    </w:div>
    <w:div w:id="2130120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nYevvq4Z08qDiyPXXzQoPyRu7Q==">CgMxLjA4AHIhMTZobFlPcmNLR0h2cGEtOXB5aDNqODhhZ1JRYngxbTZm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2024-12-23T08:00:00Z</dcterms:created>
  <dcterms:modified xsi:type="dcterms:W3CDTF">2024-12-23T08:00:00Z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0b831aff27604757fed6532e732a3dac6af903e4c06a156568c5051a731fa711</vt:lpwstr>
  </property>
</Properties>
</file>