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9046F" w14:textId="77777777" w:rsidR="002627E9" w:rsidRPr="002627E9" w:rsidRDefault="002627E9" w:rsidP="002627E9">
      <w:pPr>
        <w:bidi/>
        <w:spacing w:before="240" w:after="240" w:line="360" w:lineRule="auto"/>
        <w:jc w:val="center"/>
        <w:rPr>
          <w:rFonts w:ascii="Simplified Arabic" w:eastAsia="Times New Roman" w:hAnsi="Simplified Arabic" w:cs="Simplified Arabic" w:hint="cs"/>
          <w:sz w:val="28"/>
          <w:szCs w:val="28"/>
          <w:rtl/>
          <w:lang w:eastAsia="en-AE"/>
        </w:rPr>
      </w:pPr>
      <w:r w:rsidRPr="002627E9">
        <w:rPr>
          <w:rFonts w:ascii="Simplified Arabic" w:eastAsia="Times New Roman" w:hAnsi="Simplified Arabic" w:cs="Simplified Arabic" w:hint="cs"/>
          <w:b/>
          <w:bCs/>
          <w:color w:val="000000"/>
          <w:sz w:val="32"/>
          <w:szCs w:val="32"/>
          <w:rtl/>
          <w:lang w:eastAsia="en-AE"/>
        </w:rPr>
        <w:t>عزيزي للتطوير العقاري تُطلق مشروع "عزيزي آريان" في المنطقة الحرة بجبل علي</w:t>
      </w:r>
    </w:p>
    <w:p w14:paraId="4B8BE05A" w14:textId="77777777" w:rsidR="002627E9" w:rsidRPr="002627E9" w:rsidRDefault="002627E9" w:rsidP="002627E9">
      <w:pPr>
        <w:bidi/>
        <w:spacing w:before="240" w:after="240" w:line="360" w:lineRule="auto"/>
        <w:jc w:val="both"/>
        <w:rPr>
          <w:rFonts w:ascii="Simplified Arabic" w:eastAsia="Times New Roman" w:hAnsi="Simplified Arabic" w:cs="Simplified Arabic" w:hint="cs"/>
          <w:sz w:val="24"/>
          <w:szCs w:val="24"/>
          <w:lang w:eastAsia="en-AE"/>
        </w:rPr>
      </w:pPr>
      <w:r w:rsidRPr="002627E9">
        <w:rPr>
          <w:rFonts w:ascii="Simplified Arabic" w:eastAsia="Times New Roman" w:hAnsi="Simplified Arabic" w:cs="Simplified Arabic" w:hint="cs"/>
          <w:b/>
          <w:bCs/>
          <w:color w:val="000000"/>
          <w:rtl/>
          <w:lang w:eastAsia="en-AE"/>
        </w:rPr>
        <w:t>دبي، الإمارات العربية المتحدة، 15 يناير 2025:</w:t>
      </w:r>
      <w:r w:rsidRPr="002627E9">
        <w:rPr>
          <w:rFonts w:ascii="Simplified Arabic" w:eastAsia="Times New Roman" w:hAnsi="Simplified Arabic" w:cs="Simplified Arabic" w:hint="cs"/>
          <w:color w:val="000000"/>
          <w:rtl/>
          <w:lang w:eastAsia="en-AE"/>
        </w:rPr>
        <w:t xml:space="preserve"> أعلنت شركة عزيزي للتطوير العقاري، المطور الخاص الرائد في دولة الإمارات العربية المتحدة، عن إطلاق مشروع "عزيزي آريان" السكني الجديد في المنطقة الحرة بجبل </w:t>
      </w:r>
      <w:proofErr w:type="gramStart"/>
      <w:r w:rsidRPr="002627E9">
        <w:rPr>
          <w:rFonts w:ascii="Simplified Arabic" w:eastAsia="Times New Roman" w:hAnsi="Simplified Arabic" w:cs="Simplified Arabic" w:hint="cs"/>
          <w:color w:val="000000"/>
          <w:rtl/>
          <w:lang w:eastAsia="en-AE"/>
        </w:rPr>
        <w:t>علي</w:t>
      </w:r>
      <w:proofErr w:type="gramEnd"/>
      <w:r w:rsidRPr="002627E9">
        <w:rPr>
          <w:rFonts w:ascii="Simplified Arabic" w:eastAsia="Times New Roman" w:hAnsi="Simplified Arabic" w:cs="Simplified Arabic" w:hint="cs"/>
          <w:color w:val="000000"/>
          <w:rtl/>
          <w:lang w:eastAsia="en-AE"/>
        </w:rPr>
        <w:t xml:space="preserve"> "جافزا"، مركز الأعمال المتكامل والأبرز في دولة الإمارات. ويوفر "عزيزي آريان" فرصة نادرة للتملك الحر في "جافزا"، ما يمكّن المستثمرين من امتلاك منازلهم في قلب واحدة من أكبر المناطق الحرة في العالم، إلى جانب أكبر ميناء في المنطقة، مع سهولة الوصول إلى أهمّ معالم المدينة ووجهاتها.</w:t>
      </w:r>
    </w:p>
    <w:p w14:paraId="502AC837" w14:textId="77777777" w:rsidR="002627E9" w:rsidRPr="002627E9" w:rsidRDefault="002627E9" w:rsidP="002627E9">
      <w:pPr>
        <w:bidi/>
        <w:spacing w:before="240" w:after="240" w:line="360" w:lineRule="auto"/>
        <w:jc w:val="both"/>
        <w:rPr>
          <w:rFonts w:ascii="Simplified Arabic" w:eastAsia="Times New Roman" w:hAnsi="Simplified Arabic" w:cs="Simplified Arabic" w:hint="cs"/>
          <w:sz w:val="24"/>
          <w:szCs w:val="24"/>
          <w:rtl/>
          <w:lang w:eastAsia="en-AE"/>
        </w:rPr>
      </w:pPr>
      <w:r w:rsidRPr="002627E9">
        <w:rPr>
          <w:rFonts w:ascii="Simplified Arabic" w:eastAsia="Times New Roman" w:hAnsi="Simplified Arabic" w:cs="Simplified Arabic" w:hint="cs"/>
          <w:color w:val="000000"/>
          <w:rtl/>
          <w:lang w:eastAsia="en-AE"/>
        </w:rPr>
        <w:t>ويشمل المشروع مجموعة من الوحدات السكنية التي تتنوع بين الاستوديوهات والشقق بغرفة نوم واحدة أو غرفتين أو ثلاث غرف، حيث تمتزج التصاميم الخارجية الأنيقة مع الديكورات الداخلية العصرية لتلبي توقعات المشترين. كما يضم المشروع مجموعة من المرافق المصممة لتعزيز نمط الحياة، مثل دار السينما والنادي وحمامات السباحة ومواقف السيارات الواسعة، بالإضافة إلى صالة رياضية مجهزة ومنطقة لعب مخصصة للأطفال، ما يخلق بيئة مثالية للعيش والاستمتاع.</w:t>
      </w:r>
    </w:p>
    <w:p w14:paraId="144FD8EC" w14:textId="77777777" w:rsidR="002627E9" w:rsidRPr="002627E9" w:rsidRDefault="002627E9" w:rsidP="002627E9">
      <w:pPr>
        <w:bidi/>
        <w:spacing w:before="240" w:after="240" w:line="360" w:lineRule="auto"/>
        <w:jc w:val="both"/>
        <w:rPr>
          <w:rFonts w:ascii="Simplified Arabic" w:eastAsia="Times New Roman" w:hAnsi="Simplified Arabic" w:cs="Simplified Arabic" w:hint="cs"/>
          <w:sz w:val="24"/>
          <w:szCs w:val="24"/>
          <w:rtl/>
          <w:lang w:eastAsia="en-AE"/>
        </w:rPr>
      </w:pPr>
      <w:r w:rsidRPr="002627E9">
        <w:rPr>
          <w:rFonts w:ascii="Simplified Arabic" w:eastAsia="Times New Roman" w:hAnsi="Simplified Arabic" w:cs="Simplified Arabic" w:hint="cs"/>
          <w:color w:val="000000"/>
          <w:rtl/>
          <w:lang w:eastAsia="en-AE"/>
        </w:rPr>
        <w:t>وقال فرهاد عزيزي، الرئيس التنفيذي لمجموعة شركات عزيزي للتطوير العقاري: "يُسعدنا الإعلان عن مشروعنا الجديد "عزيزي آريان" في منطقة جبل علي الحرة، الذي يتميّز بتصميمه العصري ويلبي احتياجات العائلات والموظفين الشباب والمستثمرين على حد سواء. وتحتضن "جافزا" أكثر من 100 شركة من قائمة "</w:t>
      </w:r>
      <w:proofErr w:type="spellStart"/>
      <w:r w:rsidRPr="002627E9">
        <w:rPr>
          <w:rFonts w:ascii="Simplified Arabic" w:eastAsia="Times New Roman" w:hAnsi="Simplified Arabic" w:cs="Simplified Arabic" w:hint="cs"/>
          <w:color w:val="000000"/>
          <w:rtl/>
          <w:lang w:eastAsia="en-AE"/>
        </w:rPr>
        <w:t>فورتشن</w:t>
      </w:r>
      <w:proofErr w:type="spellEnd"/>
      <w:r w:rsidRPr="002627E9">
        <w:rPr>
          <w:rFonts w:ascii="Simplified Arabic" w:eastAsia="Times New Roman" w:hAnsi="Simplified Arabic" w:cs="Simplified Arabic" w:hint="cs"/>
          <w:color w:val="000000"/>
          <w:rtl/>
          <w:lang w:eastAsia="en-AE"/>
        </w:rPr>
        <w:t xml:space="preserve"> جلوبال 500" وما يزيد عن 10,700 شركة أخرى، كما تتمتع بارتباطها المباشر بشبكة المترو وموقعها الاستراتيجي على شارع الشيخ زايد. إن التأثير الإيجابي </w:t>
      </w:r>
      <w:proofErr w:type="gramStart"/>
      <w:r w:rsidRPr="002627E9">
        <w:rPr>
          <w:rFonts w:ascii="Simplified Arabic" w:eastAsia="Times New Roman" w:hAnsi="Simplified Arabic" w:cs="Simplified Arabic" w:hint="cs"/>
          <w:color w:val="000000"/>
          <w:rtl/>
          <w:lang w:eastAsia="en-AE"/>
        </w:rPr>
        <w:t>لـ"</w:t>
      </w:r>
      <w:proofErr w:type="gramEnd"/>
      <w:r w:rsidRPr="002627E9">
        <w:rPr>
          <w:rFonts w:ascii="Simplified Arabic" w:eastAsia="Times New Roman" w:hAnsi="Simplified Arabic" w:cs="Simplified Arabic" w:hint="cs"/>
          <w:color w:val="000000"/>
          <w:rtl/>
          <w:lang w:eastAsia="en-AE"/>
        </w:rPr>
        <w:t>جافزا" على اقتصاد دبي المتنامي كبير، ونفخر بإطلاق مشروعنا الثاني في هذه المنطقة، حيث نسعى لتقديم تجربة معيشة استثنائية للمقيمين."</w:t>
      </w:r>
    </w:p>
    <w:p w14:paraId="5641A1A3" w14:textId="77777777" w:rsidR="002627E9" w:rsidRPr="002627E9" w:rsidRDefault="002627E9" w:rsidP="002627E9">
      <w:pPr>
        <w:bidi/>
        <w:spacing w:before="240" w:after="240" w:line="360" w:lineRule="auto"/>
        <w:jc w:val="both"/>
        <w:rPr>
          <w:rFonts w:ascii="Simplified Arabic" w:eastAsia="Times New Roman" w:hAnsi="Simplified Arabic" w:cs="Simplified Arabic" w:hint="cs"/>
          <w:sz w:val="24"/>
          <w:szCs w:val="24"/>
          <w:rtl/>
          <w:lang w:eastAsia="en-AE"/>
        </w:rPr>
      </w:pPr>
      <w:r w:rsidRPr="002627E9">
        <w:rPr>
          <w:rFonts w:ascii="Simplified Arabic" w:eastAsia="Times New Roman" w:hAnsi="Simplified Arabic" w:cs="Simplified Arabic" w:hint="cs"/>
          <w:color w:val="000000"/>
          <w:rtl/>
          <w:lang w:eastAsia="en-AE"/>
        </w:rPr>
        <w:t>ويقع مشروع "عزيزي آريان" بجوار محطة مترو جبل علي وشارع الشيخ زايد، ما يوفر للسكان سهولة الوصول إلى مناطق حيوية مثل نخلة جبل علي، والعديد من المنتجعات والشواطئ، ودبي مارينا، وممشى جي بي آر، ومدينة إكسبو دبي، بالإضافة إلى مراكز الترفيه والأعمال الرئيسية الأخرى، والتي تبعد جميعها حوالي 20 دقيقة بالسيارة.</w:t>
      </w:r>
    </w:p>
    <w:p w14:paraId="2EE2C421" w14:textId="77777777" w:rsidR="002627E9" w:rsidRPr="002627E9" w:rsidRDefault="002627E9" w:rsidP="002627E9">
      <w:pPr>
        <w:bidi/>
        <w:spacing w:before="240" w:after="240" w:line="360" w:lineRule="auto"/>
        <w:jc w:val="both"/>
        <w:rPr>
          <w:rFonts w:ascii="Simplified Arabic" w:eastAsia="Times New Roman" w:hAnsi="Simplified Arabic" w:cs="Simplified Arabic" w:hint="cs"/>
          <w:sz w:val="24"/>
          <w:szCs w:val="24"/>
          <w:rtl/>
          <w:lang w:eastAsia="en-AE"/>
        </w:rPr>
      </w:pPr>
      <w:r w:rsidRPr="002627E9">
        <w:rPr>
          <w:rFonts w:ascii="Simplified Arabic" w:eastAsia="Times New Roman" w:hAnsi="Simplified Arabic" w:cs="Simplified Arabic" w:hint="cs"/>
          <w:color w:val="000000"/>
          <w:rtl/>
          <w:lang w:eastAsia="en-AE"/>
        </w:rPr>
        <w:t>ويمكن زيارة معرض مبيعات عزيزي للتطوير العقاري في الطابق 13 من فندق كونراد على شارع الشيخ زايد.</w:t>
      </w:r>
    </w:p>
    <w:p w14:paraId="4C8AFEA1" w14:textId="77777777" w:rsidR="002627E9" w:rsidRPr="002627E9" w:rsidRDefault="002627E9" w:rsidP="002627E9">
      <w:pPr>
        <w:bidi/>
        <w:spacing w:before="240" w:after="240" w:line="360" w:lineRule="auto"/>
        <w:jc w:val="center"/>
        <w:rPr>
          <w:rFonts w:ascii="Simplified Arabic" w:eastAsia="Times New Roman" w:hAnsi="Simplified Arabic" w:cs="Simplified Arabic" w:hint="cs"/>
          <w:sz w:val="24"/>
          <w:szCs w:val="24"/>
          <w:rtl/>
          <w:lang w:eastAsia="en-AE"/>
        </w:rPr>
      </w:pPr>
      <w:r w:rsidRPr="002627E9">
        <w:rPr>
          <w:rFonts w:ascii="Simplified Arabic" w:eastAsia="Times New Roman" w:hAnsi="Simplified Arabic" w:cs="Simplified Arabic" w:hint="cs"/>
          <w:color w:val="000000"/>
          <w:rtl/>
          <w:lang w:eastAsia="en-AE"/>
        </w:rPr>
        <w:t>-انتهى-</w:t>
      </w:r>
    </w:p>
    <w:p w14:paraId="0B573BC3" w14:textId="77777777" w:rsidR="002627E9" w:rsidRPr="002627E9" w:rsidRDefault="002627E9" w:rsidP="002627E9">
      <w:pPr>
        <w:spacing w:line="360" w:lineRule="auto"/>
        <w:rPr>
          <w:rFonts w:ascii="Simplified Arabic" w:hAnsi="Simplified Arabic" w:cs="Simplified Arabic" w:hint="cs"/>
        </w:rPr>
      </w:pPr>
    </w:p>
    <w:p w14:paraId="77E3C12F" w14:textId="350BFC40" w:rsidR="009C4402" w:rsidRPr="002627E9" w:rsidRDefault="009C4402" w:rsidP="002627E9">
      <w:pPr>
        <w:rPr>
          <w:rFonts w:ascii="Simplified Arabic" w:hAnsi="Simplified Arabic" w:cs="Simplified Arabic" w:hint="cs"/>
        </w:rPr>
      </w:pPr>
    </w:p>
    <w:sectPr w:rsidR="009C4402" w:rsidRPr="002627E9">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4ED171" w14:textId="77777777" w:rsidR="00AC7D0D" w:rsidRDefault="00AC7D0D">
      <w:pPr>
        <w:spacing w:after="0" w:line="240" w:lineRule="auto"/>
      </w:pPr>
      <w:r>
        <w:separator/>
      </w:r>
    </w:p>
  </w:endnote>
  <w:endnote w:type="continuationSeparator" w:id="0">
    <w:p w14:paraId="58ABA8CF" w14:textId="77777777" w:rsidR="00AC7D0D" w:rsidRDefault="00AC7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implified Arabic">
    <w:panose1 w:val="02020603050405020304"/>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9E094" w14:textId="77777777" w:rsidR="00AC7D0D" w:rsidRDefault="00AC7D0D">
      <w:pPr>
        <w:spacing w:after="0" w:line="240" w:lineRule="auto"/>
      </w:pPr>
      <w:r>
        <w:separator/>
      </w:r>
    </w:p>
  </w:footnote>
  <w:footnote w:type="continuationSeparator" w:id="0">
    <w:p w14:paraId="44392505" w14:textId="77777777" w:rsidR="00AC7D0D" w:rsidRDefault="00AC7D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FC5D6" w14:textId="77777777" w:rsidR="009C4402" w:rsidRDefault="00000000">
    <w:pPr>
      <w:pBdr>
        <w:top w:val="nil"/>
        <w:left w:val="nil"/>
        <w:bottom w:val="nil"/>
        <w:right w:val="nil"/>
        <w:between w:val="nil"/>
      </w:pBdr>
      <w:tabs>
        <w:tab w:val="center" w:pos="4680"/>
        <w:tab w:val="right" w:pos="9360"/>
      </w:tabs>
      <w:spacing w:after="0" w:line="240" w:lineRule="auto"/>
      <w:rPr>
        <w:color w:val="000000"/>
      </w:rPr>
    </w:pPr>
    <w:r>
      <w:rPr>
        <w:color w:val="000000"/>
      </w:rPr>
      <w:tab/>
    </w:r>
    <w:r>
      <w:rPr>
        <w:color w:val="000000"/>
      </w:rPr>
      <w:tab/>
    </w:r>
    <w:r>
      <w:rPr>
        <w:noProof/>
      </w:rPr>
      <w:drawing>
        <wp:anchor distT="0" distB="0" distL="114300" distR="114300" simplePos="0" relativeHeight="251658240" behindDoc="0" locked="0" layoutInCell="1" hidden="0" allowOverlap="1" wp14:anchorId="379D3754" wp14:editId="25605B66">
          <wp:simplePos x="0" y="0"/>
          <wp:positionH relativeFrom="column">
            <wp:posOffset>5152775</wp:posOffset>
          </wp:positionH>
          <wp:positionV relativeFrom="paragraph">
            <wp:posOffset>3732</wp:posOffset>
          </wp:positionV>
          <wp:extent cx="1171575" cy="314325"/>
          <wp:effectExtent l="0" t="0" r="0" b="0"/>
          <wp:wrapSquare wrapText="bothSides" distT="0" distB="0" distL="114300" distR="114300"/>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171575" cy="31432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7C9F0F46" wp14:editId="7D19EB9C">
          <wp:simplePos x="0" y="0"/>
          <wp:positionH relativeFrom="column">
            <wp:posOffset>-264919</wp:posOffset>
          </wp:positionH>
          <wp:positionV relativeFrom="paragraph">
            <wp:posOffset>-81279</wp:posOffset>
          </wp:positionV>
          <wp:extent cx="1497330" cy="399415"/>
          <wp:effectExtent l="0" t="0" r="0" b="0"/>
          <wp:wrapSquare wrapText="bothSides" distT="0" distB="0" distL="114300" distR="11430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1497330" cy="39941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402"/>
    <w:rsid w:val="00016EB2"/>
    <w:rsid w:val="000301A0"/>
    <w:rsid w:val="00052D40"/>
    <w:rsid w:val="00057E34"/>
    <w:rsid w:val="000737E3"/>
    <w:rsid w:val="000D72AB"/>
    <w:rsid w:val="0012442E"/>
    <w:rsid w:val="001317B9"/>
    <w:rsid w:val="00140DB3"/>
    <w:rsid w:val="0019587B"/>
    <w:rsid w:val="001C2751"/>
    <w:rsid w:val="001D3252"/>
    <w:rsid w:val="00200C97"/>
    <w:rsid w:val="00235DC7"/>
    <w:rsid w:val="00254580"/>
    <w:rsid w:val="002627E9"/>
    <w:rsid w:val="002E1121"/>
    <w:rsid w:val="002F4DCF"/>
    <w:rsid w:val="00301019"/>
    <w:rsid w:val="00360D03"/>
    <w:rsid w:val="00366485"/>
    <w:rsid w:val="00370C26"/>
    <w:rsid w:val="003C6576"/>
    <w:rsid w:val="00441B3E"/>
    <w:rsid w:val="004C7025"/>
    <w:rsid w:val="0052217F"/>
    <w:rsid w:val="00540CE1"/>
    <w:rsid w:val="00565F71"/>
    <w:rsid w:val="00580D2D"/>
    <w:rsid w:val="005B3C8C"/>
    <w:rsid w:val="005C0E69"/>
    <w:rsid w:val="005D749C"/>
    <w:rsid w:val="005F41FF"/>
    <w:rsid w:val="00601D6C"/>
    <w:rsid w:val="00604F8C"/>
    <w:rsid w:val="00607E0A"/>
    <w:rsid w:val="006B4F2E"/>
    <w:rsid w:val="006C4C63"/>
    <w:rsid w:val="006D0875"/>
    <w:rsid w:val="006F64BE"/>
    <w:rsid w:val="00710F88"/>
    <w:rsid w:val="00724F78"/>
    <w:rsid w:val="00740CA8"/>
    <w:rsid w:val="00741BBD"/>
    <w:rsid w:val="00802513"/>
    <w:rsid w:val="00836EA7"/>
    <w:rsid w:val="008524F7"/>
    <w:rsid w:val="00893A74"/>
    <w:rsid w:val="008B4BFC"/>
    <w:rsid w:val="008F5A38"/>
    <w:rsid w:val="009433BA"/>
    <w:rsid w:val="00952E13"/>
    <w:rsid w:val="009545B8"/>
    <w:rsid w:val="0099617B"/>
    <w:rsid w:val="009C4402"/>
    <w:rsid w:val="009D44EF"/>
    <w:rsid w:val="00A06BD1"/>
    <w:rsid w:val="00A43EF9"/>
    <w:rsid w:val="00AC7D0D"/>
    <w:rsid w:val="00AE5754"/>
    <w:rsid w:val="00AF3144"/>
    <w:rsid w:val="00B506B2"/>
    <w:rsid w:val="00B64E09"/>
    <w:rsid w:val="00B671CE"/>
    <w:rsid w:val="00B824D8"/>
    <w:rsid w:val="00BF4511"/>
    <w:rsid w:val="00C37AB8"/>
    <w:rsid w:val="00C56005"/>
    <w:rsid w:val="00C908F8"/>
    <w:rsid w:val="00C96C3B"/>
    <w:rsid w:val="00CF08E7"/>
    <w:rsid w:val="00D554C0"/>
    <w:rsid w:val="00DA0BFB"/>
    <w:rsid w:val="00DC4562"/>
    <w:rsid w:val="00E25B35"/>
    <w:rsid w:val="00E760D5"/>
    <w:rsid w:val="00E801EF"/>
    <w:rsid w:val="00EB40DA"/>
    <w:rsid w:val="00EC5368"/>
    <w:rsid w:val="00F23787"/>
    <w:rsid w:val="00F34CA1"/>
    <w:rsid w:val="00F41E35"/>
    <w:rsid w:val="00F66841"/>
    <w:rsid w:val="00FC0540"/>
    <w:rsid w:val="00FE58D7"/>
    <w:rsid w:val="00FF2A0E"/>
    <w:rsid w:val="00FF7F58"/>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4A5F79"/>
  <w15:docId w15:val="{CCD53855-7527-B846-A19A-74AD96797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A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2171F0"/>
    <w:rPr>
      <w:color w:val="0000FF"/>
      <w:u w:val="single"/>
    </w:rPr>
  </w:style>
  <w:style w:type="character" w:styleId="CommentReference">
    <w:name w:val="annotation reference"/>
    <w:basedOn w:val="DefaultParagraphFont"/>
    <w:uiPriority w:val="99"/>
    <w:semiHidden/>
    <w:unhideWhenUsed/>
    <w:rsid w:val="00CE24BA"/>
    <w:rPr>
      <w:sz w:val="16"/>
      <w:szCs w:val="16"/>
    </w:rPr>
  </w:style>
  <w:style w:type="paragraph" w:styleId="CommentText">
    <w:name w:val="annotation text"/>
    <w:basedOn w:val="Normal"/>
    <w:link w:val="CommentTextChar"/>
    <w:uiPriority w:val="99"/>
    <w:semiHidden/>
    <w:unhideWhenUsed/>
    <w:rsid w:val="00CE24BA"/>
    <w:pPr>
      <w:spacing w:line="240" w:lineRule="auto"/>
    </w:pPr>
    <w:rPr>
      <w:sz w:val="20"/>
      <w:szCs w:val="20"/>
    </w:rPr>
  </w:style>
  <w:style w:type="character" w:customStyle="1" w:styleId="CommentTextChar">
    <w:name w:val="Comment Text Char"/>
    <w:basedOn w:val="DefaultParagraphFont"/>
    <w:link w:val="CommentText"/>
    <w:uiPriority w:val="99"/>
    <w:semiHidden/>
    <w:rsid w:val="00CE24BA"/>
    <w:rPr>
      <w:sz w:val="20"/>
      <w:szCs w:val="20"/>
    </w:rPr>
  </w:style>
  <w:style w:type="paragraph" w:styleId="CommentSubject">
    <w:name w:val="annotation subject"/>
    <w:basedOn w:val="CommentText"/>
    <w:next w:val="CommentText"/>
    <w:link w:val="CommentSubjectChar"/>
    <w:uiPriority w:val="99"/>
    <w:semiHidden/>
    <w:unhideWhenUsed/>
    <w:rsid w:val="00CE24BA"/>
    <w:rPr>
      <w:b/>
      <w:bCs/>
    </w:rPr>
  </w:style>
  <w:style w:type="character" w:customStyle="1" w:styleId="CommentSubjectChar">
    <w:name w:val="Comment Subject Char"/>
    <w:basedOn w:val="CommentTextChar"/>
    <w:link w:val="CommentSubject"/>
    <w:uiPriority w:val="99"/>
    <w:semiHidden/>
    <w:rsid w:val="00CE24BA"/>
    <w:rPr>
      <w:b/>
      <w:bCs/>
      <w:sz w:val="20"/>
      <w:szCs w:val="20"/>
    </w:rPr>
  </w:style>
  <w:style w:type="paragraph" w:styleId="BalloonText">
    <w:name w:val="Balloon Text"/>
    <w:basedOn w:val="Normal"/>
    <w:link w:val="BalloonTextChar"/>
    <w:uiPriority w:val="99"/>
    <w:semiHidden/>
    <w:unhideWhenUsed/>
    <w:rsid w:val="00CE24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4BA"/>
    <w:rPr>
      <w:rFonts w:ascii="Segoe UI" w:hAnsi="Segoe UI" w:cs="Segoe UI"/>
      <w:sz w:val="18"/>
      <w:szCs w:val="18"/>
    </w:rPr>
  </w:style>
  <w:style w:type="paragraph" w:styleId="Header">
    <w:name w:val="header"/>
    <w:basedOn w:val="Normal"/>
    <w:link w:val="HeaderChar"/>
    <w:uiPriority w:val="99"/>
    <w:unhideWhenUsed/>
    <w:rsid w:val="00033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A52"/>
  </w:style>
  <w:style w:type="paragraph" w:styleId="Footer">
    <w:name w:val="footer"/>
    <w:basedOn w:val="Normal"/>
    <w:link w:val="FooterChar"/>
    <w:uiPriority w:val="99"/>
    <w:unhideWhenUsed/>
    <w:rsid w:val="00033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A52"/>
  </w:style>
  <w:style w:type="paragraph" w:customStyle="1" w:styleId="xmsonormal">
    <w:name w:val="x_msonormal"/>
    <w:basedOn w:val="Normal"/>
    <w:rsid w:val="00C13AFA"/>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C13AFA"/>
  </w:style>
  <w:style w:type="paragraph" w:styleId="Revision">
    <w:name w:val="Revision"/>
    <w:hidden/>
    <w:uiPriority w:val="99"/>
    <w:semiHidden/>
    <w:rsid w:val="00F644E7"/>
    <w:pPr>
      <w:spacing w:after="0" w:line="240" w:lineRule="auto"/>
    </w:pPr>
  </w:style>
  <w:style w:type="character" w:styleId="Emphasis">
    <w:name w:val="Emphasis"/>
    <w:basedOn w:val="DefaultParagraphFont"/>
    <w:uiPriority w:val="20"/>
    <w:qFormat/>
    <w:rsid w:val="007B1B17"/>
    <w:rPr>
      <w:i/>
      <w:iCs/>
    </w:rPr>
  </w:style>
  <w:style w:type="character" w:customStyle="1" w:styleId="selectable-text">
    <w:name w:val="selectable-text"/>
    <w:basedOn w:val="DefaultParagraphFont"/>
    <w:rsid w:val="00330CC4"/>
  </w:style>
  <w:style w:type="paragraph" w:styleId="NormalWeb">
    <w:name w:val="Normal (Web)"/>
    <w:basedOn w:val="Normal"/>
    <w:uiPriority w:val="99"/>
    <w:unhideWhenUsed/>
    <w:rsid w:val="00C6288C"/>
    <w:pPr>
      <w:spacing w:line="278" w:lineRule="auto"/>
    </w:pPr>
    <w:rPr>
      <w:rFonts w:ascii="Times New Roman" w:hAnsi="Times New Roman" w:cs="Times New Roman"/>
      <w:kern w:val="2"/>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E70C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849653">
      <w:bodyDiv w:val="1"/>
      <w:marLeft w:val="0"/>
      <w:marRight w:val="0"/>
      <w:marTop w:val="0"/>
      <w:marBottom w:val="0"/>
      <w:divBdr>
        <w:top w:val="none" w:sz="0" w:space="0" w:color="auto"/>
        <w:left w:val="none" w:sz="0" w:space="0" w:color="auto"/>
        <w:bottom w:val="none" w:sz="0" w:space="0" w:color="auto"/>
        <w:right w:val="none" w:sz="0" w:space="0" w:color="auto"/>
      </w:divBdr>
    </w:div>
    <w:div w:id="1297759942">
      <w:bodyDiv w:val="1"/>
      <w:marLeft w:val="0"/>
      <w:marRight w:val="0"/>
      <w:marTop w:val="0"/>
      <w:marBottom w:val="0"/>
      <w:divBdr>
        <w:top w:val="none" w:sz="0" w:space="0" w:color="auto"/>
        <w:left w:val="none" w:sz="0" w:space="0" w:color="auto"/>
        <w:bottom w:val="none" w:sz="0" w:space="0" w:color="auto"/>
        <w:right w:val="none" w:sz="0" w:space="0" w:color="auto"/>
      </w:divBdr>
    </w:div>
    <w:div w:id="1409619285">
      <w:bodyDiv w:val="1"/>
      <w:marLeft w:val="0"/>
      <w:marRight w:val="0"/>
      <w:marTop w:val="0"/>
      <w:marBottom w:val="0"/>
      <w:divBdr>
        <w:top w:val="none" w:sz="0" w:space="0" w:color="auto"/>
        <w:left w:val="none" w:sz="0" w:space="0" w:color="auto"/>
        <w:bottom w:val="none" w:sz="0" w:space="0" w:color="auto"/>
        <w:right w:val="none" w:sz="0" w:space="0" w:color="auto"/>
      </w:divBdr>
    </w:div>
    <w:div w:id="1715808293">
      <w:bodyDiv w:val="1"/>
      <w:marLeft w:val="0"/>
      <w:marRight w:val="0"/>
      <w:marTop w:val="0"/>
      <w:marBottom w:val="0"/>
      <w:divBdr>
        <w:top w:val="none" w:sz="0" w:space="0" w:color="auto"/>
        <w:left w:val="none" w:sz="0" w:space="0" w:color="auto"/>
        <w:bottom w:val="none" w:sz="0" w:space="0" w:color="auto"/>
        <w:right w:val="none" w:sz="0" w:space="0" w:color="auto"/>
      </w:divBdr>
    </w:div>
    <w:div w:id="1757747326">
      <w:bodyDiv w:val="1"/>
      <w:marLeft w:val="0"/>
      <w:marRight w:val="0"/>
      <w:marTop w:val="0"/>
      <w:marBottom w:val="0"/>
      <w:divBdr>
        <w:top w:val="none" w:sz="0" w:space="0" w:color="auto"/>
        <w:left w:val="none" w:sz="0" w:space="0" w:color="auto"/>
        <w:bottom w:val="none" w:sz="0" w:space="0" w:color="auto"/>
        <w:right w:val="none" w:sz="0" w:space="0" w:color="auto"/>
      </w:divBdr>
    </w:div>
    <w:div w:id="21301201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nYevvq4Z08qDiyPXXzQoPyRu7Q==">CgMxLjA4AHIhMTZobFlPcmNLR0h2cGEtOXB5aDNqODhhZ1JRYngxbTZm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D0FAEEC-63DF-4D29-AA69-27DB3990D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2025-01-15T06:52:00Z</dcterms:created>
  <dcterms:modified xsi:type="dcterms:W3CDTF">2025-01-15T06:52:00Z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0b831aff27604757fed6532e732a3dac6af903e4c06a156568c5051a731fa711</vt:lpwstr>
  </property>
</Properties>
</file>