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81438" cy="46250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462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</w:p>
    <w:tbl>
      <w:tblPr>
        <w:tblStyle w:val="Table1"/>
        <w:tblW w:w="942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                                                    Numerical Performance Review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Employee Information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br w:type="textWrapping"/>
        <w:t xml:space="preserve">Name:                                                                           Position:</w:t>
        <w:br w:type="textWrapping"/>
        <w:br w:type="textWrapping"/>
        <w:t xml:space="preserve">Role:                                                                             Reviewer: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Department: </w:t>
        <w:br w:type="textWrapping"/>
        <w:br w:type="textWrapping"/>
        <w:br w:type="textWrapping"/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Ratings</w:t>
      </w: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Ind w:w="-1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20"/>
        <w:gridCol w:w="1110"/>
        <w:gridCol w:w="1350"/>
        <w:gridCol w:w="1560"/>
        <w:gridCol w:w="1680"/>
        <w:gridCol w:w="1515"/>
        <w:tblGridChange w:id="0">
          <w:tblGrid>
            <w:gridCol w:w="2220"/>
            <w:gridCol w:w="1110"/>
            <w:gridCol w:w="1350"/>
            <w:gridCol w:w="1560"/>
            <w:gridCol w:w="168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1 = Poor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2 = Fair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3 = Satisactory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    4 = Good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 = Excellent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Time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Productivity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Consistency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408" w:lineRule="auto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Evaluation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Manager Comments                                                               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</w:p>
    <w:tbl>
      <w:tblPr>
        <w:tblStyle w:val="Table3"/>
        <w:tblW w:w="4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tblGridChange w:id="0">
          <w:tblGrid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—----------------------                                                                            —----------------------</w:t>
        <w:br w:type="textWrapping"/>
        <w:t xml:space="preserve">Employee Signature                                                                          Manager 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