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page" w:horzAnchor="margin" w:tblpY="781"/>
        <w:tblW w:w="0" w:type="auto"/>
        <w:tblLayout w:type="fixed"/>
        <w:tblLook w:val="04A0" w:firstRow="1" w:lastRow="0" w:firstColumn="1" w:lastColumn="0" w:noHBand="0" w:noVBand="1"/>
      </w:tblPr>
      <w:tblGrid>
        <w:gridCol w:w="1242"/>
        <w:gridCol w:w="29"/>
        <w:gridCol w:w="1105"/>
        <w:gridCol w:w="5103"/>
        <w:gridCol w:w="3509"/>
      </w:tblGrid>
      <w:tr w:rsidR="0070322C" w:rsidRPr="008328E6" w:rsidTr="0070322C">
        <w:tc>
          <w:tcPr>
            <w:tcW w:w="10988" w:type="dxa"/>
            <w:gridSpan w:val="5"/>
          </w:tcPr>
          <w:p w:rsidR="0070322C" w:rsidRPr="00515EC5" w:rsidRDefault="0070322C" w:rsidP="0070322C">
            <w:pPr>
              <w:rPr>
                <w:b/>
                <w:sz w:val="24"/>
                <w:szCs w:val="24"/>
              </w:rPr>
            </w:pPr>
            <w:r>
              <w:rPr>
                <w:b/>
                <w:sz w:val="24"/>
                <w:szCs w:val="24"/>
              </w:rPr>
              <w:t>Session 1: Spreading Seeds Part 1</w:t>
            </w:r>
          </w:p>
        </w:tc>
      </w:tr>
      <w:tr w:rsidR="0070322C" w:rsidRPr="008328E6" w:rsidTr="0070322C">
        <w:trPr>
          <w:trHeight w:val="799"/>
        </w:trPr>
        <w:tc>
          <w:tcPr>
            <w:tcW w:w="2376" w:type="dxa"/>
            <w:gridSpan w:val="3"/>
          </w:tcPr>
          <w:p w:rsidR="0070322C" w:rsidRPr="00E07C3A" w:rsidRDefault="0070322C" w:rsidP="0070322C">
            <w:pPr>
              <w:rPr>
                <w:color w:val="FF0000"/>
                <w:sz w:val="24"/>
                <w:szCs w:val="24"/>
              </w:rPr>
            </w:pPr>
            <w:r w:rsidRPr="00E07C3A">
              <w:rPr>
                <w:color w:val="FF0000"/>
                <w:sz w:val="24"/>
                <w:szCs w:val="24"/>
              </w:rPr>
              <w:t>Science curriculum area</w:t>
            </w:r>
            <w:r>
              <w:rPr>
                <w:color w:val="FF0000"/>
                <w:sz w:val="24"/>
                <w:szCs w:val="24"/>
              </w:rPr>
              <w:t xml:space="preserve"> </w:t>
            </w:r>
            <w:r>
              <w:rPr>
                <w:b/>
                <w:color w:val="FF0000"/>
                <w:sz w:val="24"/>
                <w:szCs w:val="24"/>
              </w:rPr>
              <w:t>(2P):</w:t>
            </w:r>
          </w:p>
        </w:tc>
        <w:tc>
          <w:tcPr>
            <w:tcW w:w="8612" w:type="dxa"/>
            <w:gridSpan w:val="2"/>
          </w:tcPr>
          <w:p w:rsidR="0070322C" w:rsidRDefault="0070322C" w:rsidP="0070322C">
            <w:pPr>
              <w:rPr>
                <w:rFonts w:cstheme="minorHAnsi"/>
                <w:b/>
                <w:sz w:val="20"/>
                <w:szCs w:val="20"/>
              </w:rPr>
            </w:pPr>
            <w:r>
              <w:rPr>
                <w:rFonts w:cstheme="minorHAnsi"/>
                <w:b/>
                <w:sz w:val="20"/>
                <w:szCs w:val="20"/>
              </w:rPr>
              <w:t>Plants (2P)</w:t>
            </w:r>
          </w:p>
          <w:p w:rsidR="0070322C" w:rsidRPr="00AD0C18" w:rsidRDefault="0070322C" w:rsidP="0070322C">
            <w:pPr>
              <w:rPr>
                <w:rFonts w:cstheme="minorHAnsi"/>
                <w:b/>
                <w:sz w:val="24"/>
                <w:szCs w:val="24"/>
              </w:rPr>
            </w:pPr>
            <w:r>
              <w:rPr>
                <w:rFonts w:cstheme="minorHAnsi"/>
                <w:sz w:val="20"/>
              </w:rPr>
              <w:t xml:space="preserve">i. </w:t>
            </w:r>
            <w:r w:rsidRPr="00AD0C18">
              <w:rPr>
                <w:rFonts w:cstheme="minorHAnsi"/>
                <w:sz w:val="20"/>
              </w:rPr>
              <w:t>observe and describe how seeds and bulbs grow into mature plants</w:t>
            </w:r>
          </w:p>
          <w:p w:rsidR="0070322C" w:rsidRPr="00AD0C18" w:rsidRDefault="0070322C" w:rsidP="0070322C">
            <w:pPr>
              <w:rPr>
                <w:rFonts w:cstheme="minorHAnsi"/>
                <w:sz w:val="20"/>
                <w:szCs w:val="20"/>
              </w:rPr>
            </w:pPr>
            <w:r>
              <w:rPr>
                <w:rFonts w:cstheme="minorHAnsi"/>
                <w:sz w:val="20"/>
              </w:rPr>
              <w:t xml:space="preserve">Ii. </w:t>
            </w:r>
            <w:r w:rsidRPr="00AD0C18">
              <w:rPr>
                <w:rFonts w:cstheme="minorHAnsi"/>
                <w:sz w:val="20"/>
              </w:rPr>
              <w:t>find out and describe how plants need water, light and a suitable temperature to grow/stay healthy</w:t>
            </w:r>
          </w:p>
        </w:tc>
      </w:tr>
      <w:tr w:rsidR="0070322C" w:rsidRPr="008328E6" w:rsidTr="0070322C">
        <w:trPr>
          <w:trHeight w:val="1278"/>
        </w:trPr>
        <w:tc>
          <w:tcPr>
            <w:tcW w:w="2376" w:type="dxa"/>
            <w:gridSpan w:val="3"/>
            <w:tcBorders>
              <w:bottom w:val="single" w:sz="8" w:space="0" w:color="auto"/>
            </w:tcBorders>
          </w:tcPr>
          <w:p w:rsidR="0070322C" w:rsidRDefault="0070322C" w:rsidP="0070322C">
            <w:pPr>
              <w:rPr>
                <w:color w:val="FF0000"/>
                <w:sz w:val="24"/>
                <w:szCs w:val="24"/>
              </w:rPr>
            </w:pPr>
            <w:r w:rsidRPr="00E07C3A">
              <w:rPr>
                <w:color w:val="FF0000"/>
                <w:sz w:val="24"/>
                <w:szCs w:val="24"/>
              </w:rPr>
              <w:t>Working Scientifically (</w:t>
            </w:r>
            <w:r w:rsidRPr="00E07C3A">
              <w:rPr>
                <w:b/>
                <w:color w:val="FF0000"/>
                <w:sz w:val="24"/>
                <w:szCs w:val="24"/>
              </w:rPr>
              <w:t>KS</w:t>
            </w:r>
            <w:r>
              <w:rPr>
                <w:b/>
                <w:color w:val="FF0000"/>
                <w:sz w:val="24"/>
                <w:szCs w:val="24"/>
              </w:rPr>
              <w:t>1 WS</w:t>
            </w:r>
            <w:r w:rsidRPr="00E07C3A">
              <w:rPr>
                <w:color w:val="FF0000"/>
                <w:sz w:val="24"/>
                <w:szCs w:val="24"/>
              </w:rPr>
              <w:t>)</w:t>
            </w:r>
          </w:p>
          <w:p w:rsidR="0070322C" w:rsidRPr="00B32534" w:rsidRDefault="0070322C" w:rsidP="0070322C">
            <w:pPr>
              <w:rPr>
                <w:i/>
                <w:color w:val="FF0000"/>
                <w:sz w:val="24"/>
                <w:szCs w:val="24"/>
              </w:rPr>
            </w:pPr>
          </w:p>
        </w:tc>
        <w:tc>
          <w:tcPr>
            <w:tcW w:w="8612" w:type="dxa"/>
            <w:gridSpan w:val="2"/>
            <w:tcBorders>
              <w:bottom w:val="single" w:sz="8" w:space="0" w:color="auto"/>
            </w:tcBorders>
          </w:tcPr>
          <w:p w:rsidR="0070322C" w:rsidRDefault="0070322C" w:rsidP="0070322C">
            <w:pPr>
              <w:rPr>
                <w:rFonts w:cstheme="minorHAnsi"/>
                <w:b/>
                <w:sz w:val="20"/>
                <w:szCs w:val="20"/>
              </w:rPr>
            </w:pPr>
            <w:r>
              <w:rPr>
                <w:rFonts w:cstheme="minorHAnsi"/>
                <w:b/>
                <w:sz w:val="20"/>
                <w:szCs w:val="20"/>
              </w:rPr>
              <w:t xml:space="preserve">Working Scientifically (KS1 WS) </w:t>
            </w:r>
          </w:p>
          <w:p w:rsidR="0070322C" w:rsidRDefault="0070322C" w:rsidP="0070322C">
            <w:pPr>
              <w:rPr>
                <w:rFonts w:cstheme="minorHAnsi"/>
                <w:sz w:val="20"/>
                <w:szCs w:val="20"/>
              </w:rPr>
            </w:pPr>
            <w:r>
              <w:rPr>
                <w:rFonts w:cstheme="minorHAnsi"/>
                <w:sz w:val="20"/>
                <w:szCs w:val="20"/>
              </w:rPr>
              <w:t>i) asking simple questions and recognising that they can be answered in different ways</w:t>
            </w:r>
          </w:p>
          <w:p w:rsidR="0070322C" w:rsidRDefault="0070322C" w:rsidP="0070322C">
            <w:pPr>
              <w:rPr>
                <w:rFonts w:cstheme="minorHAnsi"/>
                <w:sz w:val="20"/>
                <w:szCs w:val="20"/>
              </w:rPr>
            </w:pPr>
            <w:r>
              <w:rPr>
                <w:rFonts w:cstheme="minorHAnsi"/>
                <w:sz w:val="20"/>
                <w:szCs w:val="20"/>
              </w:rPr>
              <w:t>ii) observing closely, using simple equipment</w:t>
            </w:r>
          </w:p>
          <w:p w:rsidR="0070322C" w:rsidRDefault="0070322C" w:rsidP="0070322C">
            <w:pPr>
              <w:rPr>
                <w:rFonts w:cstheme="minorHAnsi"/>
                <w:sz w:val="20"/>
                <w:szCs w:val="20"/>
              </w:rPr>
            </w:pPr>
            <w:r>
              <w:rPr>
                <w:rFonts w:cstheme="minorHAnsi"/>
                <w:sz w:val="20"/>
                <w:szCs w:val="20"/>
              </w:rPr>
              <w:t>iii) performing simple tests</w:t>
            </w:r>
          </w:p>
          <w:p w:rsidR="0070322C" w:rsidRDefault="0070322C" w:rsidP="0070322C">
            <w:pPr>
              <w:rPr>
                <w:rFonts w:cstheme="minorHAnsi"/>
                <w:sz w:val="20"/>
                <w:szCs w:val="20"/>
              </w:rPr>
            </w:pPr>
            <w:r>
              <w:rPr>
                <w:rFonts w:cstheme="minorHAnsi"/>
                <w:sz w:val="20"/>
                <w:szCs w:val="20"/>
              </w:rPr>
              <w:t>iv) identifying and classifying</w:t>
            </w:r>
          </w:p>
          <w:p w:rsidR="0070322C" w:rsidRDefault="0070322C" w:rsidP="0070322C">
            <w:pPr>
              <w:rPr>
                <w:rFonts w:cstheme="minorHAnsi"/>
                <w:sz w:val="20"/>
                <w:szCs w:val="20"/>
              </w:rPr>
            </w:pPr>
            <w:r>
              <w:rPr>
                <w:rFonts w:cstheme="minorHAnsi"/>
                <w:sz w:val="20"/>
                <w:szCs w:val="20"/>
              </w:rPr>
              <w:t>v) using their observations and ideas to suggest answers to questions</w:t>
            </w:r>
          </w:p>
          <w:p w:rsidR="0070322C" w:rsidRPr="00B26043" w:rsidRDefault="0070322C" w:rsidP="0070322C">
            <w:pPr>
              <w:rPr>
                <w:sz w:val="20"/>
                <w:szCs w:val="24"/>
              </w:rPr>
            </w:pPr>
            <w:r>
              <w:rPr>
                <w:rFonts w:cstheme="minorHAnsi"/>
                <w:sz w:val="20"/>
                <w:szCs w:val="20"/>
              </w:rPr>
              <w:t>vi) gathering and recording data to help in answering questions</w:t>
            </w:r>
          </w:p>
        </w:tc>
      </w:tr>
      <w:tr w:rsidR="0070322C" w:rsidRPr="008328E6" w:rsidTr="0070322C">
        <w:trPr>
          <w:trHeight w:val="1537"/>
        </w:trPr>
        <w:tc>
          <w:tcPr>
            <w:tcW w:w="1242" w:type="dxa"/>
            <w:tcBorders>
              <w:top w:val="single" w:sz="8" w:space="0" w:color="auto"/>
              <w:left w:val="single" w:sz="8" w:space="0" w:color="auto"/>
              <w:bottom w:val="single" w:sz="12" w:space="0" w:color="auto"/>
              <w:right w:val="single" w:sz="8" w:space="0" w:color="auto"/>
            </w:tcBorders>
          </w:tcPr>
          <w:p w:rsidR="0070322C" w:rsidRPr="008328E6" w:rsidRDefault="0070322C" w:rsidP="0070322C">
            <w:pPr>
              <w:rPr>
                <w:sz w:val="24"/>
                <w:szCs w:val="24"/>
              </w:rPr>
            </w:pPr>
            <w:r w:rsidRPr="00E07C3A">
              <w:rPr>
                <w:color w:val="FF0000"/>
                <w:sz w:val="24"/>
                <w:szCs w:val="24"/>
              </w:rPr>
              <w:t>Teaching Objectives</w:t>
            </w:r>
          </w:p>
        </w:tc>
        <w:tc>
          <w:tcPr>
            <w:tcW w:w="9746" w:type="dxa"/>
            <w:gridSpan w:val="4"/>
            <w:tcBorders>
              <w:top w:val="single" w:sz="8" w:space="0" w:color="auto"/>
              <w:left w:val="single" w:sz="8" w:space="0" w:color="auto"/>
              <w:bottom w:val="single" w:sz="12" w:space="0" w:color="auto"/>
              <w:right w:val="single" w:sz="8" w:space="0" w:color="auto"/>
            </w:tcBorders>
          </w:tcPr>
          <w:p w:rsidR="0070322C" w:rsidRDefault="0070322C" w:rsidP="0070322C">
            <w:pPr>
              <w:pStyle w:val="ListParagraph"/>
              <w:numPr>
                <w:ilvl w:val="0"/>
                <w:numId w:val="17"/>
              </w:numPr>
              <w:rPr>
                <w:rFonts w:ascii="Calibri" w:hAnsi="Calibri"/>
                <w:sz w:val="20"/>
                <w:szCs w:val="20"/>
              </w:rPr>
            </w:pPr>
            <w:r>
              <w:rPr>
                <w:rFonts w:ascii="Calibri" w:hAnsi="Calibri"/>
                <w:sz w:val="20"/>
                <w:szCs w:val="20"/>
              </w:rPr>
              <w:t>To consider seed development and dispersal and generate questions about plant growth.</w:t>
            </w:r>
          </w:p>
          <w:p w:rsidR="0070322C" w:rsidRPr="00AD0C18" w:rsidRDefault="0070322C" w:rsidP="0070322C">
            <w:pPr>
              <w:pStyle w:val="ListParagraph"/>
              <w:numPr>
                <w:ilvl w:val="0"/>
                <w:numId w:val="17"/>
              </w:numPr>
              <w:rPr>
                <w:rFonts w:ascii="Calibri" w:hAnsi="Calibri"/>
                <w:sz w:val="20"/>
                <w:szCs w:val="20"/>
              </w:rPr>
            </w:pPr>
            <w:r>
              <w:rPr>
                <w:rFonts w:ascii="Calibri" w:hAnsi="Calibri"/>
                <w:sz w:val="20"/>
                <w:szCs w:val="20"/>
              </w:rPr>
              <w:t>To create and test a seed helicopter.</w:t>
            </w:r>
          </w:p>
          <w:p w:rsidR="0070322C" w:rsidRDefault="0070322C" w:rsidP="0070322C">
            <w:pPr>
              <w:pStyle w:val="ListParagraph"/>
              <w:numPr>
                <w:ilvl w:val="0"/>
                <w:numId w:val="17"/>
              </w:numPr>
              <w:rPr>
                <w:rFonts w:ascii="Calibri" w:hAnsi="Calibri"/>
                <w:sz w:val="20"/>
                <w:szCs w:val="20"/>
              </w:rPr>
            </w:pPr>
            <w:r>
              <w:rPr>
                <w:rFonts w:ascii="Calibri" w:hAnsi="Calibri"/>
                <w:sz w:val="20"/>
                <w:szCs w:val="20"/>
              </w:rPr>
              <w:t>Make a seed helicopter and try it out in the playground</w:t>
            </w:r>
          </w:p>
          <w:p w:rsidR="0070322C" w:rsidRDefault="0070322C" w:rsidP="0070322C">
            <w:pPr>
              <w:pStyle w:val="ListParagraph"/>
              <w:numPr>
                <w:ilvl w:val="0"/>
                <w:numId w:val="17"/>
              </w:numPr>
              <w:rPr>
                <w:rFonts w:ascii="Calibri" w:hAnsi="Calibri"/>
                <w:sz w:val="20"/>
                <w:szCs w:val="20"/>
              </w:rPr>
            </w:pPr>
            <w:r>
              <w:rPr>
                <w:rFonts w:ascii="Calibri" w:hAnsi="Calibri"/>
                <w:sz w:val="20"/>
                <w:szCs w:val="20"/>
              </w:rPr>
              <w:t>To examine dandelion plants using a magnifying glass.</w:t>
            </w:r>
          </w:p>
          <w:p w:rsidR="0070322C" w:rsidRDefault="0070322C" w:rsidP="0070322C">
            <w:pPr>
              <w:pStyle w:val="ListParagraph"/>
              <w:numPr>
                <w:ilvl w:val="0"/>
                <w:numId w:val="17"/>
              </w:numPr>
              <w:rPr>
                <w:rFonts w:ascii="Calibri" w:hAnsi="Calibri"/>
                <w:sz w:val="20"/>
                <w:szCs w:val="20"/>
              </w:rPr>
            </w:pPr>
            <w:r>
              <w:rPr>
                <w:rFonts w:ascii="Calibri" w:hAnsi="Calibri"/>
                <w:sz w:val="20"/>
                <w:szCs w:val="20"/>
              </w:rPr>
              <w:t>To make a dandelion seed each and form together to make a dandelion plant.</w:t>
            </w:r>
          </w:p>
          <w:p w:rsidR="0070322C" w:rsidRPr="00EB684E" w:rsidRDefault="0070322C" w:rsidP="0070322C">
            <w:pPr>
              <w:pStyle w:val="ListParagraph"/>
              <w:numPr>
                <w:ilvl w:val="0"/>
                <w:numId w:val="15"/>
              </w:numPr>
              <w:rPr>
                <w:rFonts w:ascii="Calibri" w:hAnsi="Calibri"/>
                <w:sz w:val="20"/>
                <w:szCs w:val="20"/>
              </w:rPr>
            </w:pPr>
            <w:r>
              <w:rPr>
                <w:rFonts w:ascii="Calibri" w:hAnsi="Calibri"/>
                <w:sz w:val="20"/>
                <w:szCs w:val="20"/>
              </w:rPr>
              <w:t>To use scientific vocabulary such as: seed, disperse, wind, pollination.</w:t>
            </w:r>
          </w:p>
        </w:tc>
      </w:tr>
      <w:tr w:rsidR="0070322C" w:rsidRPr="008328E6" w:rsidTr="0070322C">
        <w:tc>
          <w:tcPr>
            <w:tcW w:w="10988" w:type="dxa"/>
            <w:gridSpan w:val="5"/>
            <w:tcBorders>
              <w:top w:val="single" w:sz="8" w:space="0" w:color="auto"/>
              <w:left w:val="single" w:sz="8" w:space="0" w:color="auto"/>
              <w:bottom w:val="single" w:sz="12" w:space="0" w:color="auto"/>
              <w:right w:val="single" w:sz="8" w:space="0" w:color="auto"/>
            </w:tcBorders>
          </w:tcPr>
          <w:p w:rsidR="0070322C" w:rsidRPr="009331F1" w:rsidRDefault="0070322C" w:rsidP="0070322C">
            <w:pPr>
              <w:rPr>
                <w:sz w:val="20"/>
                <w:szCs w:val="24"/>
              </w:rPr>
            </w:pPr>
            <w:r w:rsidRPr="004C3D29">
              <w:rPr>
                <w:color w:val="FF0000"/>
                <w:sz w:val="24"/>
                <w:szCs w:val="24"/>
              </w:rPr>
              <w:t>Key Vocabulary</w:t>
            </w:r>
            <w:r>
              <w:rPr>
                <w:color w:val="FF0000"/>
                <w:sz w:val="24"/>
                <w:szCs w:val="24"/>
              </w:rPr>
              <w:t>:</w:t>
            </w:r>
            <w:r>
              <w:rPr>
                <w:rFonts w:ascii="Calibri" w:hAnsi="Calibri"/>
                <w:sz w:val="20"/>
                <w:szCs w:val="20"/>
              </w:rPr>
              <w:t xml:space="preserve"> seed, disperse, wind, pollination</w:t>
            </w:r>
          </w:p>
        </w:tc>
      </w:tr>
      <w:tr w:rsidR="0070322C" w:rsidRPr="008328E6" w:rsidTr="0070322C">
        <w:tc>
          <w:tcPr>
            <w:tcW w:w="7479" w:type="dxa"/>
            <w:gridSpan w:val="4"/>
            <w:tcBorders>
              <w:top w:val="single" w:sz="12" w:space="0" w:color="auto"/>
            </w:tcBorders>
          </w:tcPr>
          <w:p w:rsidR="0070322C" w:rsidRDefault="0070322C" w:rsidP="0070322C">
            <w:pPr>
              <w:rPr>
                <w:color w:val="FF0000"/>
                <w:sz w:val="24"/>
                <w:szCs w:val="24"/>
              </w:rPr>
            </w:pPr>
            <w:r w:rsidRPr="00E07C3A">
              <w:rPr>
                <w:color w:val="FF0000"/>
                <w:sz w:val="24"/>
                <w:szCs w:val="24"/>
              </w:rPr>
              <w:t>Resources</w:t>
            </w:r>
          </w:p>
          <w:p w:rsidR="0070322C" w:rsidRPr="00EC5B1C" w:rsidRDefault="0070322C" w:rsidP="0070322C">
            <w:pPr>
              <w:rPr>
                <w:sz w:val="20"/>
                <w:szCs w:val="24"/>
              </w:rPr>
            </w:pPr>
            <w:r>
              <w:rPr>
                <w:sz w:val="20"/>
                <w:szCs w:val="24"/>
              </w:rPr>
              <w:t xml:space="preserve">Seed dispersal resource, </w:t>
            </w:r>
            <w:r w:rsidRPr="002D18C6">
              <w:rPr>
                <w:sz w:val="20"/>
                <w:szCs w:val="24"/>
              </w:rPr>
              <w:t>How to make a Helicopter Seed and a Dandelion Seed model, card, paper clips, sci</w:t>
            </w:r>
            <w:r>
              <w:rPr>
                <w:sz w:val="20"/>
                <w:szCs w:val="24"/>
              </w:rPr>
              <w:t>ssors, cotton buds, modelling putty or foam clay, art straws, d</w:t>
            </w:r>
            <w:r w:rsidRPr="00EC5B1C">
              <w:rPr>
                <w:sz w:val="20"/>
                <w:szCs w:val="24"/>
              </w:rPr>
              <w:t>ifferent seeds, fruits and flowers</w:t>
            </w:r>
            <w:r>
              <w:rPr>
                <w:sz w:val="20"/>
                <w:szCs w:val="24"/>
              </w:rPr>
              <w:t xml:space="preserve">, magnifying glasses, sketchbooks, </w:t>
            </w:r>
            <w:r>
              <w:rPr>
                <w:sz w:val="20"/>
              </w:rPr>
              <w:t xml:space="preserve">'Travelling Seeds' and 'Bees Like Flowers' by Rebecca </w:t>
            </w:r>
            <w:proofErr w:type="spellStart"/>
            <w:r>
              <w:rPr>
                <w:sz w:val="20"/>
              </w:rPr>
              <w:t>Bielawski</w:t>
            </w:r>
            <w:proofErr w:type="spellEnd"/>
            <w:r>
              <w:rPr>
                <w:sz w:val="20"/>
              </w:rPr>
              <w:t>, 'The Tiny Seed' by Eric C</w:t>
            </w:r>
            <w:r w:rsidRPr="00E90A01">
              <w:rPr>
                <w:sz w:val="20"/>
              </w:rPr>
              <w:t>arle</w:t>
            </w:r>
            <w:r>
              <w:rPr>
                <w:sz w:val="20"/>
              </w:rPr>
              <w:t>.</w:t>
            </w:r>
          </w:p>
        </w:tc>
        <w:tc>
          <w:tcPr>
            <w:tcW w:w="3509" w:type="dxa"/>
            <w:tcBorders>
              <w:top w:val="single" w:sz="12" w:space="0" w:color="auto"/>
            </w:tcBorders>
          </w:tcPr>
          <w:p w:rsidR="0070322C" w:rsidRDefault="0070322C" w:rsidP="0070322C">
            <w:pPr>
              <w:rPr>
                <w:color w:val="FF0000"/>
                <w:sz w:val="24"/>
                <w:szCs w:val="24"/>
              </w:rPr>
            </w:pPr>
            <w:r w:rsidRPr="00E07C3A">
              <w:rPr>
                <w:color w:val="FF0000"/>
                <w:sz w:val="24"/>
                <w:szCs w:val="24"/>
              </w:rPr>
              <w:t>Weblinks</w:t>
            </w:r>
          </w:p>
          <w:p w:rsidR="0070322C" w:rsidRPr="003F7158" w:rsidRDefault="00122B7B" w:rsidP="0070322C">
            <w:pPr>
              <w:rPr>
                <w:sz w:val="24"/>
                <w:szCs w:val="24"/>
              </w:rPr>
            </w:pPr>
            <w:hyperlink r:id="rId7" w:history="1">
              <w:r w:rsidR="0070322C">
                <w:rPr>
                  <w:rStyle w:val="Hyperlink"/>
                  <w:sz w:val="20"/>
                  <w:szCs w:val="24"/>
                </w:rPr>
                <w:t>http://www.kidsdiscover.com/parentresources/seed-dispersal/</w:t>
              </w:r>
            </w:hyperlink>
            <w:r w:rsidR="0070322C">
              <w:rPr>
                <w:sz w:val="20"/>
                <w:szCs w:val="24"/>
              </w:rPr>
              <w:t xml:space="preserve"> - </w:t>
            </w:r>
            <w:r w:rsidR="0070322C" w:rsidRPr="00282CBE">
              <w:rPr>
                <w:i/>
                <w:sz w:val="20"/>
                <w:szCs w:val="24"/>
              </w:rPr>
              <w:t>Simple information for teachers on seed dispersal</w:t>
            </w:r>
            <w:r w:rsidR="0070322C">
              <w:rPr>
                <w:i/>
                <w:sz w:val="20"/>
                <w:szCs w:val="24"/>
              </w:rPr>
              <w:t>.</w:t>
            </w:r>
          </w:p>
        </w:tc>
      </w:tr>
      <w:tr w:rsidR="0070322C" w:rsidRPr="008328E6" w:rsidTr="0070322C">
        <w:tc>
          <w:tcPr>
            <w:tcW w:w="10988" w:type="dxa"/>
            <w:gridSpan w:val="5"/>
          </w:tcPr>
          <w:p w:rsidR="0070322C" w:rsidRDefault="0070322C" w:rsidP="0070322C">
            <w:pPr>
              <w:jc w:val="both"/>
              <w:rPr>
                <w:color w:val="FF0000"/>
                <w:sz w:val="20"/>
                <w:szCs w:val="24"/>
              </w:rPr>
            </w:pPr>
            <w:r>
              <w:rPr>
                <w:color w:val="FF0000"/>
                <w:sz w:val="24"/>
                <w:szCs w:val="24"/>
              </w:rPr>
              <w:t xml:space="preserve">Before the session: </w:t>
            </w:r>
            <w:r>
              <w:rPr>
                <w:color w:val="FF0000"/>
                <w:sz w:val="20"/>
                <w:szCs w:val="24"/>
              </w:rPr>
              <w:t xml:space="preserve">Collect different seeds, fruits and flowers and place on the tables (grapes with pips, a sunflower head of sunflower seeds, orange with pips, </w:t>
            </w:r>
            <w:r w:rsidRPr="00EC5B1C">
              <w:rPr>
                <w:color w:val="FF0000"/>
                <w:sz w:val="20"/>
                <w:szCs w:val="24"/>
              </w:rPr>
              <w:t>avocado</w:t>
            </w:r>
            <w:r>
              <w:rPr>
                <w:color w:val="FF0000"/>
                <w:sz w:val="20"/>
                <w:szCs w:val="24"/>
              </w:rPr>
              <w:t xml:space="preserve"> cut in half, pumpkin seeds, apple pips, etc.). </w:t>
            </w:r>
          </w:p>
          <w:p w:rsidR="0070322C" w:rsidRPr="00E07C3A" w:rsidRDefault="0070322C" w:rsidP="0070322C">
            <w:pPr>
              <w:jc w:val="both"/>
              <w:rPr>
                <w:color w:val="FF0000"/>
                <w:sz w:val="24"/>
                <w:szCs w:val="24"/>
              </w:rPr>
            </w:pPr>
            <w:r w:rsidRPr="00BA4903">
              <w:rPr>
                <w:color w:val="FF0000"/>
                <w:sz w:val="24"/>
                <w:szCs w:val="24"/>
              </w:rPr>
              <w:t>Whole class:</w:t>
            </w:r>
            <w:r>
              <w:t xml:space="preserve"> </w:t>
            </w:r>
            <w:r>
              <w:rPr>
                <w:sz w:val="20"/>
              </w:rPr>
              <w:t xml:space="preserve">Ask the class to come in and look at the different seeds, etc. on the tables. Remind them not to put them in their mouths, but to look carefully and talk to each other about what they can see. Have sketchbooks and magnifying glasses set out to enable </w:t>
            </w:r>
            <w:proofErr w:type="spellStart"/>
            <w:r>
              <w:rPr>
                <w:sz w:val="20"/>
              </w:rPr>
              <w:t>chn</w:t>
            </w:r>
            <w:proofErr w:type="spellEnd"/>
            <w:r>
              <w:rPr>
                <w:sz w:val="20"/>
              </w:rPr>
              <w:t xml:space="preserve"> to examine the detail. Then ask the </w:t>
            </w:r>
            <w:proofErr w:type="spellStart"/>
            <w:r>
              <w:rPr>
                <w:sz w:val="20"/>
              </w:rPr>
              <w:t>chn</w:t>
            </w:r>
            <w:proofErr w:type="spellEnd"/>
            <w:r>
              <w:rPr>
                <w:sz w:val="20"/>
              </w:rPr>
              <w:t xml:space="preserve"> to share observations and conclusions about the different things on their tables. Together, sort the different organic things into fruits, seeds and flowers.</w:t>
            </w:r>
            <w:r w:rsidRPr="00EC5B1C">
              <w:rPr>
                <w:i/>
                <w:sz w:val="20"/>
              </w:rPr>
              <w:t xml:space="preserve"> What is important about these kernels, seeds, pips</w:t>
            </w:r>
            <w:r>
              <w:rPr>
                <w:i/>
                <w:sz w:val="20"/>
              </w:rPr>
              <w:t xml:space="preserve"> which are found inside fruits</w:t>
            </w:r>
            <w:r w:rsidRPr="00EC5B1C">
              <w:rPr>
                <w:i/>
                <w:sz w:val="20"/>
              </w:rPr>
              <w:t>? What is their job?</w:t>
            </w:r>
            <w:r>
              <w:rPr>
                <w:sz w:val="20"/>
              </w:rPr>
              <w:t xml:space="preserve"> Talk to the </w:t>
            </w:r>
            <w:proofErr w:type="spellStart"/>
            <w:r>
              <w:rPr>
                <w:sz w:val="20"/>
              </w:rPr>
              <w:t>chn</w:t>
            </w:r>
            <w:proofErr w:type="spellEnd"/>
            <w:r>
              <w:rPr>
                <w:sz w:val="20"/>
              </w:rPr>
              <w:t xml:space="preserve"> about what happens when you plant these things in the right sort of soil and what they grow into. Ask the </w:t>
            </w:r>
            <w:proofErr w:type="spellStart"/>
            <w:r>
              <w:rPr>
                <w:sz w:val="20"/>
              </w:rPr>
              <w:t>chn</w:t>
            </w:r>
            <w:proofErr w:type="spellEnd"/>
            <w:r>
              <w:rPr>
                <w:sz w:val="20"/>
              </w:rPr>
              <w:t xml:space="preserve">: </w:t>
            </w:r>
            <w:r w:rsidRPr="00EC5B1C">
              <w:rPr>
                <w:i/>
                <w:sz w:val="20"/>
              </w:rPr>
              <w:t>What do we already know about seeds and how they grow into plants?</w:t>
            </w:r>
            <w:r>
              <w:rPr>
                <w:sz w:val="20"/>
              </w:rPr>
              <w:t xml:space="preserve"> Write different experiences, facts and ideas down for displaying in the classroom. Read the </w:t>
            </w:r>
            <w:proofErr w:type="spellStart"/>
            <w:r>
              <w:rPr>
                <w:sz w:val="20"/>
              </w:rPr>
              <w:t>chn</w:t>
            </w:r>
            <w:proofErr w:type="spellEnd"/>
            <w:r>
              <w:rPr>
                <w:sz w:val="20"/>
              </w:rPr>
              <w:t xml:space="preserve"> these books: 'Travelling Seeds' and 'Bees Like Flowers' by Rebecca </w:t>
            </w:r>
            <w:proofErr w:type="spellStart"/>
            <w:r>
              <w:rPr>
                <w:sz w:val="20"/>
              </w:rPr>
              <w:t>Bielawski</w:t>
            </w:r>
            <w:proofErr w:type="spellEnd"/>
            <w:r>
              <w:rPr>
                <w:sz w:val="20"/>
              </w:rPr>
              <w:t xml:space="preserve">. Talk to </w:t>
            </w:r>
            <w:proofErr w:type="spellStart"/>
            <w:r>
              <w:rPr>
                <w:sz w:val="20"/>
              </w:rPr>
              <w:t>chn</w:t>
            </w:r>
            <w:proofErr w:type="spellEnd"/>
            <w:r>
              <w:rPr>
                <w:sz w:val="20"/>
              </w:rPr>
              <w:t xml:space="preserve"> about the importance of pollen being dispersed by the bees and insects. </w:t>
            </w:r>
            <w:r w:rsidRPr="004169E2">
              <w:rPr>
                <w:sz w:val="20"/>
              </w:rPr>
              <w:t>(</w:t>
            </w:r>
            <w:r w:rsidRPr="004169E2">
              <w:rPr>
                <w:rFonts w:eastAsia="Times New Roman" w:cs="Times New Roman"/>
                <w:sz w:val="20"/>
                <w:szCs w:val="20"/>
              </w:rPr>
              <w:t>Plants produce flowers to make seeds. To make a seed a flower must be pollinated. Pollen from the male part of one flower travels to the female part of another flower where the seeds are made. The petals act like an advertisement to attract various animals, which will carry the pollen from one flower to another. The flowers turn into fruiting bodies which protect the seeds</w:t>
            </w:r>
            <w:r>
              <w:rPr>
                <w:rFonts w:eastAsia="Times New Roman" w:cs="Times New Roman"/>
                <w:sz w:val="20"/>
                <w:szCs w:val="20"/>
              </w:rPr>
              <w:t>.</w:t>
            </w:r>
            <w:r w:rsidRPr="004169E2">
              <w:rPr>
                <w:rFonts w:eastAsia="Times New Roman" w:cs="Times New Roman"/>
                <w:sz w:val="20"/>
                <w:szCs w:val="20"/>
              </w:rPr>
              <w:t>)</w:t>
            </w:r>
            <w:r>
              <w:rPr>
                <w:sz w:val="20"/>
              </w:rPr>
              <w:t xml:space="preserve"> Ask: </w:t>
            </w:r>
            <w:r w:rsidRPr="00282CBE">
              <w:rPr>
                <w:i/>
                <w:sz w:val="20"/>
              </w:rPr>
              <w:t>Can you think of different ways that a plant could get its seeds dispersed?</w:t>
            </w:r>
            <w:r>
              <w:rPr>
                <w:sz w:val="20"/>
              </w:rPr>
              <w:t xml:space="preserve"> (Through animals eating them, by sticking to animals, by being blown by the wind, or floated off by water or by bursting open or gravity.) The </w:t>
            </w:r>
            <w:proofErr w:type="spellStart"/>
            <w:r>
              <w:rPr>
                <w:sz w:val="20"/>
              </w:rPr>
              <w:t>chn</w:t>
            </w:r>
            <w:proofErr w:type="spellEnd"/>
            <w:r>
              <w:rPr>
                <w:sz w:val="20"/>
              </w:rPr>
              <w:t xml:space="preserve"> may come up with their own ideas, but write Blowing, Eating, Exploding, Floating, Falling, and Sticking (BEEFFS) on the board. Show them the different images of seeds from the resource sheet and see if they can guess how those seeds are dispersed. Encourage them to look at the shape of the seeds for clues as to how they are dispersed. Ask the </w:t>
            </w:r>
            <w:proofErr w:type="spellStart"/>
            <w:r>
              <w:rPr>
                <w:sz w:val="20"/>
              </w:rPr>
              <w:t>chn</w:t>
            </w:r>
            <w:proofErr w:type="spellEnd"/>
            <w:r>
              <w:rPr>
                <w:sz w:val="20"/>
              </w:rPr>
              <w:t xml:space="preserve">: </w:t>
            </w:r>
            <w:r w:rsidRPr="006D56C3">
              <w:rPr>
                <w:i/>
                <w:sz w:val="20"/>
              </w:rPr>
              <w:t xml:space="preserve">Why is it very important for plants to have seeds that can travel? Why is it better for them to be dispersed than to just drop on the ground </w:t>
            </w:r>
            <w:r>
              <w:rPr>
                <w:i/>
                <w:sz w:val="20"/>
              </w:rPr>
              <w:t xml:space="preserve">in a heap </w:t>
            </w:r>
            <w:r w:rsidRPr="006D56C3">
              <w:rPr>
                <w:i/>
                <w:sz w:val="20"/>
              </w:rPr>
              <w:t>all together?</w:t>
            </w:r>
            <w:r>
              <w:rPr>
                <w:i/>
                <w:sz w:val="20"/>
              </w:rPr>
              <w:t xml:space="preserve"> </w:t>
            </w:r>
            <w:r w:rsidRPr="004169E2">
              <w:rPr>
                <w:sz w:val="20"/>
              </w:rPr>
              <w:t xml:space="preserve">(The seeds </w:t>
            </w:r>
            <w:r>
              <w:rPr>
                <w:sz w:val="20"/>
              </w:rPr>
              <w:t>w</w:t>
            </w:r>
            <w:r w:rsidRPr="004169E2">
              <w:rPr>
                <w:sz w:val="20"/>
              </w:rPr>
              <w:t>ill avoid overcrowding and competing with each other</w:t>
            </w:r>
            <w:r>
              <w:rPr>
                <w:sz w:val="20"/>
              </w:rPr>
              <w:t>.</w:t>
            </w:r>
            <w:r w:rsidRPr="004169E2">
              <w:rPr>
                <w:sz w:val="20"/>
              </w:rPr>
              <w:t>)</w:t>
            </w:r>
            <w:r>
              <w:rPr>
                <w:i/>
                <w:sz w:val="20"/>
              </w:rPr>
              <w:t xml:space="preserve"> </w:t>
            </w:r>
            <w:r w:rsidRPr="006D56C3">
              <w:rPr>
                <w:sz w:val="20"/>
              </w:rPr>
              <w:t>Go to the resource again and look at the images of the seeds dispersed by wind</w:t>
            </w:r>
            <w:r>
              <w:rPr>
                <w:sz w:val="20"/>
              </w:rPr>
              <w:t xml:space="preserve">. Talk about the little feathery bits on the dandelion seed and also the flat structure of the maple seed. Ask: </w:t>
            </w:r>
            <w:r w:rsidRPr="001A32CC">
              <w:rPr>
                <w:i/>
                <w:sz w:val="20"/>
              </w:rPr>
              <w:t>How do their designs help them to float in the wind?</w:t>
            </w:r>
            <w:r>
              <w:rPr>
                <w:sz w:val="20"/>
              </w:rPr>
              <w:t xml:space="preserve"> Explain that the </w:t>
            </w:r>
            <w:proofErr w:type="spellStart"/>
            <w:r>
              <w:rPr>
                <w:sz w:val="20"/>
              </w:rPr>
              <w:t>chn</w:t>
            </w:r>
            <w:proofErr w:type="spellEnd"/>
            <w:r>
              <w:rPr>
                <w:sz w:val="20"/>
              </w:rPr>
              <w:t xml:space="preserve"> will make a flat seed (a paper helicopter) to test outside and also will make a model of a dandelion seed. Show them the materials available for these two tasks. Split the class in half and have one half make the helicopter seeds whilst the other half make the dandelion seeds. </w:t>
            </w:r>
          </w:p>
        </w:tc>
      </w:tr>
      <w:tr w:rsidR="0070322C" w:rsidRPr="008328E6" w:rsidTr="0070322C">
        <w:tc>
          <w:tcPr>
            <w:tcW w:w="10988" w:type="dxa"/>
            <w:gridSpan w:val="5"/>
          </w:tcPr>
          <w:p w:rsidR="0070322C" w:rsidRPr="00E07C3A" w:rsidRDefault="0070322C" w:rsidP="0070322C">
            <w:pPr>
              <w:jc w:val="both"/>
              <w:rPr>
                <w:color w:val="FF0000"/>
                <w:sz w:val="24"/>
                <w:szCs w:val="24"/>
              </w:rPr>
            </w:pPr>
            <w:r w:rsidRPr="00E07C3A">
              <w:rPr>
                <w:color w:val="FF0000"/>
                <w:sz w:val="24"/>
                <w:szCs w:val="24"/>
              </w:rPr>
              <w:t>Activities</w:t>
            </w:r>
            <w:r>
              <w:rPr>
                <w:color w:val="FF0000"/>
                <w:sz w:val="24"/>
                <w:szCs w:val="24"/>
              </w:rPr>
              <w:t xml:space="preserve">: </w:t>
            </w:r>
            <w:r>
              <w:rPr>
                <w:sz w:val="20"/>
              </w:rPr>
              <w:t xml:space="preserve">See resource sheets for 'How to Make a Helicopter Seed' and 'How to make a dandelion seed model'.  Encourage the </w:t>
            </w:r>
            <w:proofErr w:type="spellStart"/>
            <w:r>
              <w:rPr>
                <w:sz w:val="20"/>
              </w:rPr>
              <w:t>chn</w:t>
            </w:r>
            <w:proofErr w:type="spellEnd"/>
            <w:r>
              <w:rPr>
                <w:sz w:val="20"/>
              </w:rPr>
              <w:t xml:space="preserve"> making the helicopter seeds to predict how those seeds might move, before they take them into the playground. Talk about what it is about the design that makes those seeds really good at moving and wonder about how far a seed like that could actually travel. Encourage the </w:t>
            </w:r>
            <w:proofErr w:type="spellStart"/>
            <w:r>
              <w:rPr>
                <w:sz w:val="20"/>
              </w:rPr>
              <w:t>chn</w:t>
            </w:r>
            <w:proofErr w:type="spellEnd"/>
            <w:r>
              <w:rPr>
                <w:sz w:val="20"/>
              </w:rPr>
              <w:t xml:space="preserve"> to marvel at the design of a dandelion seed, looking carefully at the images on the resource sheet.</w:t>
            </w:r>
          </w:p>
        </w:tc>
      </w:tr>
      <w:tr w:rsidR="0070322C" w:rsidRPr="008328E6" w:rsidTr="0070322C">
        <w:tc>
          <w:tcPr>
            <w:tcW w:w="1271" w:type="dxa"/>
            <w:gridSpan w:val="2"/>
          </w:tcPr>
          <w:p w:rsidR="0070322C" w:rsidRPr="00E07C3A" w:rsidRDefault="0070322C" w:rsidP="0070322C">
            <w:pPr>
              <w:rPr>
                <w:color w:val="FF0000"/>
                <w:sz w:val="24"/>
                <w:szCs w:val="24"/>
              </w:rPr>
            </w:pPr>
            <w:r w:rsidRPr="00E07C3A">
              <w:rPr>
                <w:color w:val="FF0000"/>
                <w:sz w:val="24"/>
                <w:szCs w:val="24"/>
              </w:rPr>
              <w:t>Plenary</w:t>
            </w:r>
          </w:p>
        </w:tc>
        <w:tc>
          <w:tcPr>
            <w:tcW w:w="9717" w:type="dxa"/>
            <w:gridSpan w:val="3"/>
          </w:tcPr>
          <w:p w:rsidR="0070322C" w:rsidRPr="00E07C3A" w:rsidRDefault="0070322C" w:rsidP="0070322C">
            <w:pPr>
              <w:jc w:val="both"/>
              <w:rPr>
                <w:color w:val="FF0000"/>
                <w:sz w:val="24"/>
                <w:szCs w:val="24"/>
              </w:rPr>
            </w:pPr>
            <w:r>
              <w:rPr>
                <w:sz w:val="20"/>
              </w:rPr>
              <w:t xml:space="preserve">Take the </w:t>
            </w:r>
            <w:proofErr w:type="spellStart"/>
            <w:r>
              <w:rPr>
                <w:sz w:val="20"/>
              </w:rPr>
              <w:t>chn</w:t>
            </w:r>
            <w:proofErr w:type="spellEnd"/>
            <w:r>
              <w:rPr>
                <w:sz w:val="20"/>
              </w:rPr>
              <w:t xml:space="preserve"> into the hall. Practise moving like helicopter seeds and dandelion seeds. Play classical/instrumental music and ask them to move like the different seeds. Use the words 'wind', 'seed' and  ‘disperse.’</w:t>
            </w:r>
          </w:p>
        </w:tc>
      </w:tr>
      <w:tr w:rsidR="0070322C" w:rsidRPr="008328E6" w:rsidTr="0070322C">
        <w:tc>
          <w:tcPr>
            <w:tcW w:w="1271" w:type="dxa"/>
            <w:gridSpan w:val="2"/>
          </w:tcPr>
          <w:p w:rsidR="0070322C" w:rsidRPr="00E07C3A" w:rsidRDefault="0070322C" w:rsidP="0070322C">
            <w:pPr>
              <w:rPr>
                <w:color w:val="FF0000"/>
                <w:sz w:val="24"/>
                <w:szCs w:val="24"/>
              </w:rPr>
            </w:pPr>
            <w:r w:rsidRPr="00E07C3A">
              <w:rPr>
                <w:color w:val="FF0000"/>
                <w:sz w:val="24"/>
                <w:szCs w:val="24"/>
              </w:rPr>
              <w:t>Outcomes</w:t>
            </w:r>
          </w:p>
        </w:tc>
        <w:tc>
          <w:tcPr>
            <w:tcW w:w="9717" w:type="dxa"/>
            <w:gridSpan w:val="3"/>
          </w:tcPr>
          <w:p w:rsidR="0070322C" w:rsidRPr="007E22E8" w:rsidRDefault="0070322C" w:rsidP="0070322C">
            <w:pPr>
              <w:rPr>
                <w:szCs w:val="24"/>
              </w:rPr>
            </w:pPr>
            <w:r w:rsidRPr="007E22E8">
              <w:rPr>
                <w:szCs w:val="24"/>
              </w:rPr>
              <w:t>Children will</w:t>
            </w:r>
          </w:p>
          <w:p w:rsidR="0070322C" w:rsidRDefault="0070322C" w:rsidP="0070322C">
            <w:pPr>
              <w:pStyle w:val="ListParagraph"/>
              <w:numPr>
                <w:ilvl w:val="0"/>
                <w:numId w:val="17"/>
              </w:numPr>
              <w:rPr>
                <w:rFonts w:ascii="Calibri" w:hAnsi="Calibri"/>
                <w:sz w:val="20"/>
                <w:szCs w:val="20"/>
              </w:rPr>
            </w:pPr>
            <w:r>
              <w:rPr>
                <w:rFonts w:ascii="Calibri" w:hAnsi="Calibri"/>
                <w:sz w:val="20"/>
                <w:szCs w:val="20"/>
              </w:rPr>
              <w:t>Understand why</w:t>
            </w:r>
            <w:r w:rsidRPr="001A32CC">
              <w:rPr>
                <w:rFonts w:ascii="Calibri" w:hAnsi="Calibri"/>
                <w:sz w:val="20"/>
                <w:szCs w:val="20"/>
              </w:rPr>
              <w:t xml:space="preserve"> it is important </w:t>
            </w:r>
            <w:r>
              <w:rPr>
                <w:rFonts w:ascii="Calibri" w:hAnsi="Calibri"/>
                <w:sz w:val="20"/>
                <w:szCs w:val="20"/>
              </w:rPr>
              <w:t>for a plant to spread its seeds</w:t>
            </w:r>
            <w:r w:rsidRPr="001A32CC">
              <w:rPr>
                <w:rFonts w:ascii="Calibri" w:hAnsi="Calibri"/>
                <w:sz w:val="20"/>
                <w:szCs w:val="20"/>
              </w:rPr>
              <w:t xml:space="preserve"> </w:t>
            </w:r>
          </w:p>
          <w:p w:rsidR="0070322C" w:rsidRPr="001A32CC" w:rsidRDefault="0070322C" w:rsidP="0070322C">
            <w:pPr>
              <w:pStyle w:val="ListParagraph"/>
              <w:numPr>
                <w:ilvl w:val="0"/>
                <w:numId w:val="17"/>
              </w:numPr>
              <w:rPr>
                <w:rFonts w:ascii="Calibri" w:hAnsi="Calibri"/>
                <w:sz w:val="20"/>
                <w:szCs w:val="20"/>
              </w:rPr>
            </w:pPr>
            <w:r>
              <w:rPr>
                <w:rFonts w:ascii="Calibri" w:hAnsi="Calibri"/>
                <w:sz w:val="20"/>
                <w:szCs w:val="20"/>
              </w:rPr>
              <w:t>Understand what is meant by the words 'dispersal/disperse', pollination' and 'seed'</w:t>
            </w:r>
          </w:p>
          <w:p w:rsidR="0070322C" w:rsidRPr="00973E21" w:rsidRDefault="0070322C" w:rsidP="0070322C">
            <w:pPr>
              <w:pStyle w:val="ListParagraph"/>
              <w:numPr>
                <w:ilvl w:val="0"/>
                <w:numId w:val="15"/>
              </w:numPr>
              <w:rPr>
                <w:sz w:val="20"/>
                <w:szCs w:val="24"/>
              </w:rPr>
            </w:pPr>
            <w:r w:rsidRPr="001A32CC">
              <w:rPr>
                <w:rFonts w:ascii="Calibri" w:hAnsi="Calibri"/>
                <w:sz w:val="20"/>
                <w:szCs w:val="20"/>
              </w:rPr>
              <w:t>Make a seed helicopter and a dandelion seed</w:t>
            </w:r>
          </w:p>
        </w:tc>
      </w:tr>
    </w:tbl>
    <w:p w:rsidR="00E73674" w:rsidRDefault="00E73674">
      <w:pPr>
        <w:rPr>
          <w:sz w:val="24"/>
          <w:szCs w:val="24"/>
        </w:rPr>
      </w:pPr>
    </w:p>
    <w:p w:rsidR="005F09EC" w:rsidRDefault="005F09EC">
      <w:pPr>
        <w:rPr>
          <w:sz w:val="24"/>
          <w:szCs w:val="24"/>
        </w:rPr>
      </w:pPr>
    </w:p>
    <w:p w:rsidR="005F09EC" w:rsidRDefault="005F09EC" w:rsidP="005F09EC">
      <w:pPr>
        <w:rPr>
          <w:sz w:val="24"/>
          <w:szCs w:val="24"/>
        </w:rPr>
      </w:pPr>
    </w:p>
    <w:p w:rsidR="005F09EC" w:rsidRDefault="005F09EC" w:rsidP="005F09EC">
      <w:pPr>
        <w:rPr>
          <w:sz w:val="24"/>
          <w:szCs w:val="24"/>
        </w:rPr>
      </w:pPr>
    </w:p>
    <w:p w:rsidR="005F09EC" w:rsidRDefault="005F09EC" w:rsidP="005F09EC">
      <w:pPr>
        <w:ind w:left="851"/>
        <w:rPr>
          <w:b/>
          <w:sz w:val="24"/>
        </w:rPr>
      </w:pPr>
      <w:r>
        <w:rPr>
          <w:b/>
          <w:noProof/>
          <w:sz w:val="24"/>
          <w:lang w:eastAsia="en-GB"/>
        </w:rPr>
        <w:drawing>
          <wp:inline distT="0" distB="0" distL="0" distR="0">
            <wp:extent cx="2524125"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742950"/>
                    </a:xfrm>
                    <a:prstGeom prst="rect">
                      <a:avLst/>
                    </a:prstGeom>
                    <a:noFill/>
                    <a:ln>
                      <a:noFill/>
                    </a:ln>
                  </pic:spPr>
                </pic:pic>
              </a:graphicData>
            </a:graphic>
          </wp:inline>
        </w:drawing>
      </w:r>
    </w:p>
    <w:p w:rsidR="005F09EC" w:rsidRDefault="005F09EC" w:rsidP="005F09EC">
      <w:pPr>
        <w:ind w:left="851"/>
        <w:rPr>
          <w:b/>
          <w:sz w:val="24"/>
        </w:rPr>
      </w:pPr>
    </w:p>
    <w:p w:rsidR="005F09EC" w:rsidRDefault="005F09EC" w:rsidP="005F09EC">
      <w:pPr>
        <w:ind w:left="851"/>
        <w:rPr>
          <w:b/>
          <w:sz w:val="24"/>
        </w:rPr>
      </w:pPr>
      <w:r>
        <w:rPr>
          <w:b/>
          <w:sz w:val="24"/>
        </w:rPr>
        <w:t>Hamilton’s Science Scheme:</w:t>
      </w:r>
    </w:p>
    <w:p w:rsidR="005F09EC" w:rsidRDefault="005F09EC" w:rsidP="005F09EC">
      <w:pPr>
        <w:pStyle w:val="ListParagraph"/>
        <w:numPr>
          <w:ilvl w:val="0"/>
          <w:numId w:val="18"/>
        </w:numPr>
        <w:spacing w:line="252" w:lineRule="auto"/>
        <w:ind w:left="851" w:firstLine="0"/>
        <w:rPr>
          <w:sz w:val="24"/>
        </w:rPr>
      </w:pPr>
      <w:r>
        <w:rPr>
          <w:noProof/>
          <w:lang w:eastAsia="en-GB"/>
        </w:rPr>
        <w:drawing>
          <wp:anchor distT="0" distB="0" distL="114300" distR="114300" simplePos="0" relativeHeight="251659264" behindDoc="0" locked="0" layoutInCell="1" allowOverlap="1">
            <wp:simplePos x="0" y="0"/>
            <wp:positionH relativeFrom="margin">
              <wp:posOffset>4620260</wp:posOffset>
            </wp:positionH>
            <wp:positionV relativeFrom="margin">
              <wp:posOffset>1898015</wp:posOffset>
            </wp:positionV>
            <wp:extent cx="1807210" cy="210121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7210" cy="2101215"/>
                    </a:xfrm>
                    <a:prstGeom prst="rect">
                      <a:avLst/>
                    </a:prstGeom>
                    <a:noFill/>
                  </pic:spPr>
                </pic:pic>
              </a:graphicData>
            </a:graphic>
            <wp14:sizeRelH relativeFrom="margin">
              <wp14:pctWidth>0</wp14:pctWidth>
            </wp14:sizeRelH>
            <wp14:sizeRelV relativeFrom="margin">
              <wp14:pctHeight>0</wp14:pctHeight>
            </wp14:sizeRelV>
          </wp:anchor>
        </w:drawing>
      </w:r>
      <w:r>
        <w:rPr>
          <w:sz w:val="24"/>
        </w:rPr>
        <w:t>Covers all statutory National Curriculum Science content</w:t>
      </w:r>
    </w:p>
    <w:p w:rsidR="005F09EC" w:rsidRDefault="005F09EC" w:rsidP="005F09EC">
      <w:pPr>
        <w:pStyle w:val="ListParagraph"/>
        <w:numPr>
          <w:ilvl w:val="0"/>
          <w:numId w:val="18"/>
        </w:numPr>
        <w:spacing w:line="252" w:lineRule="auto"/>
        <w:ind w:left="851" w:firstLine="0"/>
        <w:rPr>
          <w:sz w:val="24"/>
        </w:rPr>
      </w:pPr>
      <w:r>
        <w:rPr>
          <w:sz w:val="24"/>
        </w:rPr>
        <w:t>Arranged in blocks of six sessions for half-termly teaching</w:t>
      </w:r>
    </w:p>
    <w:p w:rsidR="005F09EC" w:rsidRDefault="005F09EC" w:rsidP="005F09EC">
      <w:pPr>
        <w:pStyle w:val="ListParagraph"/>
        <w:numPr>
          <w:ilvl w:val="0"/>
          <w:numId w:val="18"/>
        </w:numPr>
        <w:spacing w:line="252" w:lineRule="auto"/>
        <w:ind w:left="851" w:firstLine="0"/>
        <w:rPr>
          <w:sz w:val="24"/>
        </w:rPr>
      </w:pPr>
      <w:r>
        <w:rPr>
          <w:sz w:val="24"/>
        </w:rPr>
        <w:t>Differentiation within each year’s objectives</w:t>
      </w:r>
    </w:p>
    <w:p w:rsidR="005F09EC" w:rsidRDefault="005F09EC" w:rsidP="005F09EC">
      <w:pPr>
        <w:pStyle w:val="ListParagraph"/>
        <w:numPr>
          <w:ilvl w:val="0"/>
          <w:numId w:val="18"/>
        </w:numPr>
        <w:spacing w:line="252" w:lineRule="auto"/>
        <w:ind w:left="851" w:firstLine="0"/>
        <w:rPr>
          <w:sz w:val="24"/>
        </w:rPr>
      </w:pPr>
      <w:r>
        <w:rPr>
          <w:sz w:val="24"/>
        </w:rPr>
        <w:t>Supportive teacher information</w:t>
      </w:r>
    </w:p>
    <w:p w:rsidR="005F09EC" w:rsidRDefault="005F09EC" w:rsidP="005F09EC">
      <w:pPr>
        <w:pStyle w:val="ListParagraph"/>
        <w:numPr>
          <w:ilvl w:val="0"/>
          <w:numId w:val="18"/>
        </w:numPr>
        <w:spacing w:line="252" w:lineRule="auto"/>
        <w:ind w:left="851" w:firstLine="0"/>
        <w:rPr>
          <w:sz w:val="24"/>
        </w:rPr>
      </w:pPr>
      <w:r>
        <w:rPr>
          <w:sz w:val="24"/>
        </w:rPr>
        <w:t>Assessment activities &amp; ideas</w:t>
      </w:r>
    </w:p>
    <w:p w:rsidR="005F09EC" w:rsidRDefault="005F09EC" w:rsidP="005F09EC">
      <w:pPr>
        <w:pStyle w:val="ListParagraph"/>
        <w:numPr>
          <w:ilvl w:val="0"/>
          <w:numId w:val="18"/>
        </w:numPr>
        <w:spacing w:line="252" w:lineRule="auto"/>
        <w:ind w:left="851" w:firstLine="0"/>
        <w:rPr>
          <w:sz w:val="24"/>
        </w:rPr>
      </w:pPr>
      <w:r>
        <w:rPr>
          <w:sz w:val="24"/>
        </w:rPr>
        <w:t>Comprehensive resources</w:t>
      </w:r>
    </w:p>
    <w:p w:rsidR="005F09EC" w:rsidRDefault="005F09EC" w:rsidP="005F09EC">
      <w:pPr>
        <w:pStyle w:val="ListParagraph"/>
        <w:numPr>
          <w:ilvl w:val="0"/>
          <w:numId w:val="18"/>
        </w:numPr>
        <w:spacing w:line="252" w:lineRule="auto"/>
        <w:ind w:left="851" w:firstLine="0"/>
        <w:rPr>
          <w:sz w:val="24"/>
        </w:rPr>
      </w:pPr>
      <w:r>
        <w:rPr>
          <w:sz w:val="24"/>
        </w:rPr>
        <w:t>Checked by experts</w:t>
      </w:r>
    </w:p>
    <w:p w:rsidR="005F09EC" w:rsidRDefault="005F09EC" w:rsidP="005F09EC">
      <w:pPr>
        <w:pStyle w:val="ListParagraph"/>
        <w:numPr>
          <w:ilvl w:val="0"/>
          <w:numId w:val="18"/>
        </w:numPr>
        <w:spacing w:line="252" w:lineRule="auto"/>
        <w:ind w:left="851" w:firstLine="0"/>
        <w:rPr>
          <w:sz w:val="24"/>
        </w:rPr>
      </w:pPr>
      <w:r>
        <w:rPr>
          <w:sz w:val="24"/>
        </w:rPr>
        <w:t>Mixed year Science planning – NEW in 2017</w:t>
      </w:r>
    </w:p>
    <w:p w:rsidR="005F09EC" w:rsidRDefault="005F09EC" w:rsidP="005F09EC">
      <w:pPr>
        <w:ind w:left="851"/>
        <w:rPr>
          <w:sz w:val="24"/>
        </w:rPr>
      </w:pPr>
      <w:r>
        <w:rPr>
          <w:sz w:val="24"/>
        </w:rPr>
        <w:t xml:space="preserve">And best of all, it’s all </w:t>
      </w:r>
      <w:r>
        <w:rPr>
          <w:b/>
          <w:sz w:val="24"/>
        </w:rPr>
        <w:t>FREE!</w:t>
      </w:r>
    </w:p>
    <w:p w:rsidR="005F09EC" w:rsidRDefault="005F09EC" w:rsidP="005F09EC">
      <w:pPr>
        <w:ind w:left="851"/>
        <w:rPr>
          <w:b/>
          <w:sz w:val="24"/>
        </w:rPr>
      </w:pPr>
      <w:r>
        <w:rPr>
          <w:b/>
          <w:sz w:val="24"/>
        </w:rPr>
        <w:t xml:space="preserve">Find out more at </w:t>
      </w:r>
      <w:bookmarkStart w:id="0" w:name="_GoBack"/>
      <w:r w:rsidR="00122B7B">
        <w:rPr>
          <w:b/>
          <w:sz w:val="24"/>
        </w:rPr>
        <w:fldChar w:fldCharType="begin"/>
      </w:r>
      <w:r w:rsidR="00122B7B">
        <w:rPr>
          <w:b/>
          <w:sz w:val="24"/>
        </w:rPr>
        <w:instrText xml:space="preserve"> HYPERLINK "http://www.hamilton-trust.org.uk/stem" </w:instrText>
      </w:r>
      <w:r w:rsidR="00122B7B">
        <w:rPr>
          <w:b/>
          <w:sz w:val="24"/>
        </w:rPr>
        <w:fldChar w:fldCharType="separate"/>
      </w:r>
      <w:r w:rsidR="00122B7B" w:rsidRPr="00027624">
        <w:rPr>
          <w:rStyle w:val="Hyperlink"/>
          <w:b/>
          <w:sz w:val="24"/>
        </w:rPr>
        <w:t>www.hamilton-trust.org.uk/stem</w:t>
      </w:r>
      <w:r w:rsidR="00122B7B">
        <w:rPr>
          <w:b/>
          <w:sz w:val="24"/>
        </w:rPr>
        <w:fldChar w:fldCharType="end"/>
      </w:r>
      <w:r w:rsidR="00122B7B">
        <w:rPr>
          <w:b/>
          <w:sz w:val="24"/>
        </w:rPr>
        <w:t xml:space="preserve"> </w:t>
      </w:r>
      <w:bookmarkEnd w:id="0"/>
    </w:p>
    <w:p w:rsidR="005F09EC" w:rsidRDefault="005F09EC" w:rsidP="005F09EC">
      <w:pPr>
        <w:rPr>
          <w:sz w:val="24"/>
          <w:szCs w:val="24"/>
        </w:rPr>
      </w:pPr>
    </w:p>
    <w:p w:rsidR="005F09EC" w:rsidRDefault="005F09EC" w:rsidP="005F09EC">
      <w:pPr>
        <w:rPr>
          <w:sz w:val="24"/>
          <w:szCs w:val="24"/>
        </w:rPr>
      </w:pPr>
    </w:p>
    <w:p w:rsidR="005F09EC" w:rsidRPr="008328E6" w:rsidRDefault="005F09EC">
      <w:pPr>
        <w:rPr>
          <w:sz w:val="24"/>
          <w:szCs w:val="24"/>
        </w:rPr>
      </w:pPr>
    </w:p>
    <w:sectPr w:rsidR="005F09EC" w:rsidRPr="008328E6" w:rsidSect="005F09EC">
      <w:headerReference w:type="default" r:id="rId10"/>
      <w:footerReference w:type="default" r:id="rId11"/>
      <w:pgSz w:w="11906" w:h="16838"/>
      <w:pgMar w:top="133" w:right="567" w:bottom="567" w:left="567" w:header="39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0CEA" w:rsidRDefault="00060CEA" w:rsidP="008328E6">
      <w:pPr>
        <w:spacing w:after="0" w:line="240" w:lineRule="auto"/>
      </w:pPr>
      <w:r>
        <w:separator/>
      </w:r>
    </w:p>
  </w:endnote>
  <w:endnote w:type="continuationSeparator" w:id="0">
    <w:p w:rsidR="00060CEA" w:rsidRDefault="00060CEA" w:rsidP="00832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
    <w:altName w:val="MS Gothic"/>
    <w:charset w:val="8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FC9" w:rsidRDefault="00827FC9" w:rsidP="007E22E8">
    <w:pPr>
      <w:pStyle w:val="Footer"/>
      <w:rPr>
        <w:rFonts w:ascii="Calibri" w:hAnsi="Calibri"/>
        <w:sz w:val="16"/>
        <w:szCs w:val="16"/>
      </w:rPr>
    </w:pPr>
    <w:r w:rsidRPr="00245692">
      <w:rPr>
        <w:rFonts w:ascii="Calibri" w:hAnsi="Calibri"/>
        <w:sz w:val="16"/>
        <w:szCs w:val="16"/>
      </w:rPr>
      <w:t>© Original resource copyright Hamilton Trust, who give permission for it to be adapted as wished by individual users.</w:t>
    </w:r>
  </w:p>
  <w:p w:rsidR="00827FC9" w:rsidRPr="007E22E8" w:rsidRDefault="00827FC9">
    <w:pPr>
      <w:pStyle w:val="Footer"/>
      <w:rPr>
        <w:rFonts w:ascii="Calibri" w:hAnsi="Calibri"/>
        <w:sz w:val="16"/>
        <w:szCs w:val="16"/>
      </w:rPr>
    </w:pPr>
    <w:r w:rsidRPr="00D702E2">
      <w:rPr>
        <w:rFonts w:ascii="Calibri" w:hAnsi="Calibri"/>
        <w:sz w:val="16"/>
        <w:szCs w:val="16"/>
      </w:rPr>
      <w:t>We refer you to our warning, at the foot of the block overview, about links to other websites</w:t>
    </w:r>
    <w:r>
      <w:rPr>
        <w:rFonts w:ascii="Calibri" w:hAnsi="Calibri"/>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0CEA" w:rsidRDefault="00060CEA" w:rsidP="008328E6">
      <w:pPr>
        <w:spacing w:after="0" w:line="240" w:lineRule="auto"/>
      </w:pPr>
      <w:r>
        <w:separator/>
      </w:r>
    </w:p>
  </w:footnote>
  <w:footnote w:type="continuationSeparator" w:id="0">
    <w:p w:rsidR="00060CEA" w:rsidRDefault="00060CEA" w:rsidP="008328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FC9" w:rsidRPr="00AD0C18" w:rsidRDefault="00AD0C18" w:rsidP="00AD0C18">
    <w:pPr>
      <w:pStyle w:val="Header"/>
    </w:pPr>
    <w:r w:rsidRPr="00AD0C18">
      <w:rPr>
        <w:rFonts w:ascii="Calibri" w:hAnsi="Calibri"/>
        <w:b/>
        <w:sz w:val="24"/>
      </w:rPr>
      <w:t xml:space="preserve">Year 2 </w:t>
    </w:r>
    <w:r>
      <w:rPr>
        <w:rFonts w:ascii="Calibri" w:hAnsi="Calibri"/>
        <w:b/>
        <w:sz w:val="24"/>
      </w:rPr>
      <w:t xml:space="preserve">                     </w:t>
    </w:r>
    <w:r w:rsidRPr="00AD0C18">
      <w:rPr>
        <w:rFonts w:ascii="Calibri" w:hAnsi="Calibri"/>
        <w:b/>
        <w:sz w:val="24"/>
      </w:rPr>
      <w:t xml:space="preserve">Science                  </w:t>
    </w:r>
    <w:r w:rsidRPr="00AD0C18">
      <w:rPr>
        <w:rFonts w:ascii="Calibri" w:hAnsi="Calibri"/>
        <w:b/>
        <w:sz w:val="24"/>
      </w:rPr>
      <w:tab/>
      <w:t xml:space="preserve">       Plants – Block 2P – Ready, Steady, Grow!</w:t>
    </w:r>
    <w:r>
      <w:rPr>
        <w:rFonts w:ascii="Calibri" w:hAnsi="Calibri"/>
        <w:b/>
        <w:sz w:val="24"/>
      </w:rPr>
      <w:tab/>
      <w:t xml:space="preserve"> </w:t>
    </w:r>
    <w:r>
      <w:rPr>
        <w:rFonts w:ascii="Calibri" w:hAnsi="Calibri"/>
        <w:b/>
        <w:sz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03D15"/>
    <w:multiLevelType w:val="hybridMultilevel"/>
    <w:tmpl w:val="9BF46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B54180"/>
    <w:multiLevelType w:val="hybridMultilevel"/>
    <w:tmpl w:val="2CC88108"/>
    <w:lvl w:ilvl="0" w:tplc="08090001">
      <w:start w:val="1"/>
      <w:numFmt w:val="bullet"/>
      <w:lvlText w:val=""/>
      <w:lvlJc w:val="left"/>
      <w:pPr>
        <w:ind w:left="1575" w:hanging="360"/>
      </w:pPr>
      <w:rPr>
        <w:rFonts w:ascii="Symbol" w:hAnsi="Symbol" w:hint="default"/>
      </w:rPr>
    </w:lvl>
    <w:lvl w:ilvl="1" w:tplc="08090003">
      <w:start w:val="1"/>
      <w:numFmt w:val="bullet"/>
      <w:lvlText w:val="o"/>
      <w:lvlJc w:val="left"/>
      <w:pPr>
        <w:ind w:left="2295" w:hanging="360"/>
      </w:pPr>
      <w:rPr>
        <w:rFonts w:ascii="Courier New" w:hAnsi="Courier New" w:cs="Courier New" w:hint="default"/>
      </w:rPr>
    </w:lvl>
    <w:lvl w:ilvl="2" w:tplc="08090005">
      <w:start w:val="1"/>
      <w:numFmt w:val="bullet"/>
      <w:lvlText w:val=""/>
      <w:lvlJc w:val="left"/>
      <w:pPr>
        <w:ind w:left="3015" w:hanging="360"/>
      </w:pPr>
      <w:rPr>
        <w:rFonts w:ascii="Wingdings" w:hAnsi="Wingdings" w:hint="default"/>
      </w:rPr>
    </w:lvl>
    <w:lvl w:ilvl="3" w:tplc="08090001">
      <w:start w:val="1"/>
      <w:numFmt w:val="bullet"/>
      <w:lvlText w:val=""/>
      <w:lvlJc w:val="left"/>
      <w:pPr>
        <w:ind w:left="3735" w:hanging="360"/>
      </w:pPr>
      <w:rPr>
        <w:rFonts w:ascii="Symbol" w:hAnsi="Symbol" w:hint="default"/>
      </w:rPr>
    </w:lvl>
    <w:lvl w:ilvl="4" w:tplc="08090003">
      <w:start w:val="1"/>
      <w:numFmt w:val="bullet"/>
      <w:lvlText w:val="o"/>
      <w:lvlJc w:val="left"/>
      <w:pPr>
        <w:ind w:left="4455" w:hanging="360"/>
      </w:pPr>
      <w:rPr>
        <w:rFonts w:ascii="Courier New" w:hAnsi="Courier New" w:cs="Courier New" w:hint="default"/>
      </w:rPr>
    </w:lvl>
    <w:lvl w:ilvl="5" w:tplc="08090005">
      <w:start w:val="1"/>
      <w:numFmt w:val="bullet"/>
      <w:lvlText w:val=""/>
      <w:lvlJc w:val="left"/>
      <w:pPr>
        <w:ind w:left="5175" w:hanging="360"/>
      </w:pPr>
      <w:rPr>
        <w:rFonts w:ascii="Wingdings" w:hAnsi="Wingdings" w:hint="default"/>
      </w:rPr>
    </w:lvl>
    <w:lvl w:ilvl="6" w:tplc="08090001">
      <w:start w:val="1"/>
      <w:numFmt w:val="bullet"/>
      <w:lvlText w:val=""/>
      <w:lvlJc w:val="left"/>
      <w:pPr>
        <w:ind w:left="5895" w:hanging="360"/>
      </w:pPr>
      <w:rPr>
        <w:rFonts w:ascii="Symbol" w:hAnsi="Symbol" w:hint="default"/>
      </w:rPr>
    </w:lvl>
    <w:lvl w:ilvl="7" w:tplc="08090003">
      <w:start w:val="1"/>
      <w:numFmt w:val="bullet"/>
      <w:lvlText w:val="o"/>
      <w:lvlJc w:val="left"/>
      <w:pPr>
        <w:ind w:left="6615" w:hanging="360"/>
      </w:pPr>
      <w:rPr>
        <w:rFonts w:ascii="Courier New" w:hAnsi="Courier New" w:cs="Courier New" w:hint="default"/>
      </w:rPr>
    </w:lvl>
    <w:lvl w:ilvl="8" w:tplc="08090005">
      <w:start w:val="1"/>
      <w:numFmt w:val="bullet"/>
      <w:lvlText w:val=""/>
      <w:lvlJc w:val="left"/>
      <w:pPr>
        <w:ind w:left="7335" w:hanging="360"/>
      </w:pPr>
      <w:rPr>
        <w:rFonts w:ascii="Wingdings" w:hAnsi="Wingdings" w:hint="default"/>
      </w:rPr>
    </w:lvl>
  </w:abstractNum>
  <w:abstractNum w:abstractNumId="2" w15:restartNumberingAfterBreak="0">
    <w:nsid w:val="2C5F7987"/>
    <w:multiLevelType w:val="hybridMultilevel"/>
    <w:tmpl w:val="A85EB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BC191D"/>
    <w:multiLevelType w:val="hybridMultilevel"/>
    <w:tmpl w:val="1CDA2A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D818F4"/>
    <w:multiLevelType w:val="hybridMultilevel"/>
    <w:tmpl w:val="169CB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C330C1"/>
    <w:multiLevelType w:val="hybridMultilevel"/>
    <w:tmpl w:val="4C1AF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6811CD"/>
    <w:multiLevelType w:val="hybridMultilevel"/>
    <w:tmpl w:val="47120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D15566"/>
    <w:multiLevelType w:val="hybridMultilevel"/>
    <w:tmpl w:val="DD2A377A"/>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8" w15:restartNumberingAfterBreak="0">
    <w:nsid w:val="601C4DF0"/>
    <w:multiLevelType w:val="hybridMultilevel"/>
    <w:tmpl w:val="0876E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C3230A"/>
    <w:multiLevelType w:val="hybridMultilevel"/>
    <w:tmpl w:val="0B7C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1D6C4A"/>
    <w:multiLevelType w:val="hybridMultilevel"/>
    <w:tmpl w:val="DBB07472"/>
    <w:lvl w:ilvl="0" w:tplc="BE6A7A66">
      <w:start w:val="1"/>
      <w:numFmt w:val="lowerRoman"/>
      <w:lvlText w:val="%1)"/>
      <w:lvlJc w:val="left"/>
      <w:pPr>
        <w:ind w:left="1080" w:hanging="720"/>
      </w:pPr>
      <w:rPr>
        <w:rFonts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224171D"/>
    <w:multiLevelType w:val="hybridMultilevel"/>
    <w:tmpl w:val="DDDCF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C1732B"/>
    <w:multiLevelType w:val="hybridMultilevel"/>
    <w:tmpl w:val="2ED8907A"/>
    <w:lvl w:ilvl="0" w:tplc="26FCDDDA">
      <w:start w:val="1"/>
      <w:numFmt w:val="lowerRoman"/>
      <w:lvlText w:val="%1)"/>
      <w:lvlJc w:val="left"/>
      <w:pPr>
        <w:ind w:left="720" w:hanging="360"/>
      </w:pPr>
      <w:rPr>
        <w:rFonts w:asciiTheme="minorHAnsi" w:eastAsiaTheme="minorHAnsi" w:hAnsiTheme="minorHAnsi" w:cstheme="minorBidi"/>
        <w:b w:val="0"/>
        <w:sz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15:restartNumberingAfterBreak="0">
    <w:nsid w:val="76CC34BA"/>
    <w:multiLevelType w:val="hybridMultilevel"/>
    <w:tmpl w:val="E8BAB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5E6DEB"/>
    <w:multiLevelType w:val="hybridMultilevel"/>
    <w:tmpl w:val="58726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3C19CE"/>
    <w:multiLevelType w:val="hybridMultilevel"/>
    <w:tmpl w:val="9920E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14"/>
  </w:num>
  <w:num w:numId="4">
    <w:abstractNumId w:val="4"/>
  </w:num>
  <w:num w:numId="5">
    <w:abstractNumId w:val="13"/>
  </w:num>
  <w:num w:numId="6">
    <w:abstractNumId w:val="7"/>
  </w:num>
  <w:num w:numId="7">
    <w:abstractNumId w:val="11"/>
  </w:num>
  <w:num w:numId="8">
    <w:abstractNumId w:val="9"/>
  </w:num>
  <w:num w:numId="9">
    <w:abstractNumId w:val="0"/>
  </w:num>
  <w:num w:numId="10">
    <w:abstractNumId w:val="5"/>
  </w:num>
  <w:num w:numId="11">
    <w:abstractNumId w:val="3"/>
  </w:num>
  <w:num w:numId="12">
    <w:abstractNumId w:val="10"/>
  </w:num>
  <w:num w:numId="13">
    <w:abstractNumId w:val="8"/>
  </w:num>
  <w:num w:numId="14">
    <w:abstractNumId w:val="6"/>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evenAndOddHeaders/>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2"/>
  </w:compat>
  <w:rsids>
    <w:rsidRoot w:val="007403E1"/>
    <w:rsid w:val="00000E70"/>
    <w:rsid w:val="00026A55"/>
    <w:rsid w:val="00026E29"/>
    <w:rsid w:val="00030D7B"/>
    <w:rsid w:val="00035E71"/>
    <w:rsid w:val="000509EA"/>
    <w:rsid w:val="00060CEA"/>
    <w:rsid w:val="000A609E"/>
    <w:rsid w:val="000B1165"/>
    <w:rsid w:val="000B2350"/>
    <w:rsid w:val="000D0702"/>
    <w:rsid w:val="000D0B61"/>
    <w:rsid w:val="000E1ECD"/>
    <w:rsid w:val="000E6813"/>
    <w:rsid w:val="000F4FD3"/>
    <w:rsid w:val="001171B9"/>
    <w:rsid w:val="00122B7B"/>
    <w:rsid w:val="001278CF"/>
    <w:rsid w:val="00131D1F"/>
    <w:rsid w:val="00154458"/>
    <w:rsid w:val="00177C43"/>
    <w:rsid w:val="00185478"/>
    <w:rsid w:val="001A32CC"/>
    <w:rsid w:val="001B1AF3"/>
    <w:rsid w:val="001B6027"/>
    <w:rsid w:val="001E65C5"/>
    <w:rsid w:val="00233DA3"/>
    <w:rsid w:val="0024276B"/>
    <w:rsid w:val="00282CBE"/>
    <w:rsid w:val="00286693"/>
    <w:rsid w:val="00291731"/>
    <w:rsid w:val="00292161"/>
    <w:rsid w:val="002B2F3B"/>
    <w:rsid w:val="002C3081"/>
    <w:rsid w:val="002D18C6"/>
    <w:rsid w:val="002D426D"/>
    <w:rsid w:val="00313357"/>
    <w:rsid w:val="00331636"/>
    <w:rsid w:val="003332DF"/>
    <w:rsid w:val="0035230D"/>
    <w:rsid w:val="003607E6"/>
    <w:rsid w:val="0036640E"/>
    <w:rsid w:val="00376514"/>
    <w:rsid w:val="00393CAF"/>
    <w:rsid w:val="003B4680"/>
    <w:rsid w:val="003C36FF"/>
    <w:rsid w:val="003D37C1"/>
    <w:rsid w:val="003E2A80"/>
    <w:rsid w:val="003F1135"/>
    <w:rsid w:val="003F7158"/>
    <w:rsid w:val="004169E2"/>
    <w:rsid w:val="00445B4F"/>
    <w:rsid w:val="00476F35"/>
    <w:rsid w:val="00477225"/>
    <w:rsid w:val="00487904"/>
    <w:rsid w:val="00495019"/>
    <w:rsid w:val="004B28D6"/>
    <w:rsid w:val="004B3430"/>
    <w:rsid w:val="004C3D29"/>
    <w:rsid w:val="005135AB"/>
    <w:rsid w:val="00515EC5"/>
    <w:rsid w:val="005235C5"/>
    <w:rsid w:val="00524664"/>
    <w:rsid w:val="00550F64"/>
    <w:rsid w:val="00553224"/>
    <w:rsid w:val="005553C9"/>
    <w:rsid w:val="0056485A"/>
    <w:rsid w:val="0056631F"/>
    <w:rsid w:val="00566DF7"/>
    <w:rsid w:val="0057772A"/>
    <w:rsid w:val="00577796"/>
    <w:rsid w:val="005809E6"/>
    <w:rsid w:val="00584339"/>
    <w:rsid w:val="005B73B8"/>
    <w:rsid w:val="005C3528"/>
    <w:rsid w:val="005D1515"/>
    <w:rsid w:val="005D30C2"/>
    <w:rsid w:val="005E5DEE"/>
    <w:rsid w:val="005F09EC"/>
    <w:rsid w:val="0060081C"/>
    <w:rsid w:val="0060194E"/>
    <w:rsid w:val="0061181B"/>
    <w:rsid w:val="00636997"/>
    <w:rsid w:val="00643EB4"/>
    <w:rsid w:val="00644B52"/>
    <w:rsid w:val="0067061E"/>
    <w:rsid w:val="00673C23"/>
    <w:rsid w:val="0067735C"/>
    <w:rsid w:val="00690DCA"/>
    <w:rsid w:val="006949EB"/>
    <w:rsid w:val="006968E5"/>
    <w:rsid w:val="006A6014"/>
    <w:rsid w:val="006A67B8"/>
    <w:rsid w:val="006A7ED3"/>
    <w:rsid w:val="006B2779"/>
    <w:rsid w:val="006D1A15"/>
    <w:rsid w:val="006D29AA"/>
    <w:rsid w:val="006D56C3"/>
    <w:rsid w:val="0070027B"/>
    <w:rsid w:val="00700383"/>
    <w:rsid w:val="0070322C"/>
    <w:rsid w:val="0070609A"/>
    <w:rsid w:val="007177A0"/>
    <w:rsid w:val="00722B54"/>
    <w:rsid w:val="00722E68"/>
    <w:rsid w:val="007403E1"/>
    <w:rsid w:val="00740970"/>
    <w:rsid w:val="0075609E"/>
    <w:rsid w:val="00771243"/>
    <w:rsid w:val="007A15B5"/>
    <w:rsid w:val="007A73FA"/>
    <w:rsid w:val="007B543C"/>
    <w:rsid w:val="007C1114"/>
    <w:rsid w:val="007C768C"/>
    <w:rsid w:val="007D6333"/>
    <w:rsid w:val="007E1026"/>
    <w:rsid w:val="007E22E8"/>
    <w:rsid w:val="00825FDE"/>
    <w:rsid w:val="008268C5"/>
    <w:rsid w:val="00827FC9"/>
    <w:rsid w:val="008328E6"/>
    <w:rsid w:val="008850DC"/>
    <w:rsid w:val="00894272"/>
    <w:rsid w:val="008D5EC1"/>
    <w:rsid w:val="008E4029"/>
    <w:rsid w:val="009218FB"/>
    <w:rsid w:val="00924153"/>
    <w:rsid w:val="009242EB"/>
    <w:rsid w:val="009331F1"/>
    <w:rsid w:val="009419F6"/>
    <w:rsid w:val="00947F31"/>
    <w:rsid w:val="00962EC1"/>
    <w:rsid w:val="00963480"/>
    <w:rsid w:val="00973E21"/>
    <w:rsid w:val="00984420"/>
    <w:rsid w:val="00986B55"/>
    <w:rsid w:val="00987BA1"/>
    <w:rsid w:val="0099428A"/>
    <w:rsid w:val="009A3503"/>
    <w:rsid w:val="009B0334"/>
    <w:rsid w:val="009B4432"/>
    <w:rsid w:val="00A072FC"/>
    <w:rsid w:val="00A1240D"/>
    <w:rsid w:val="00A14F1D"/>
    <w:rsid w:val="00A429DD"/>
    <w:rsid w:val="00A5292D"/>
    <w:rsid w:val="00A703C2"/>
    <w:rsid w:val="00AA1718"/>
    <w:rsid w:val="00AC351C"/>
    <w:rsid w:val="00AD0C18"/>
    <w:rsid w:val="00AD4914"/>
    <w:rsid w:val="00AD6524"/>
    <w:rsid w:val="00AE737E"/>
    <w:rsid w:val="00AF40A0"/>
    <w:rsid w:val="00B142C2"/>
    <w:rsid w:val="00B16A3D"/>
    <w:rsid w:val="00B23AED"/>
    <w:rsid w:val="00B26043"/>
    <w:rsid w:val="00B261AC"/>
    <w:rsid w:val="00B32534"/>
    <w:rsid w:val="00B42775"/>
    <w:rsid w:val="00B477F1"/>
    <w:rsid w:val="00B6152B"/>
    <w:rsid w:val="00B72271"/>
    <w:rsid w:val="00B76145"/>
    <w:rsid w:val="00B826F1"/>
    <w:rsid w:val="00B92512"/>
    <w:rsid w:val="00B973A9"/>
    <w:rsid w:val="00BA3DFA"/>
    <w:rsid w:val="00BA4903"/>
    <w:rsid w:val="00BA7EF1"/>
    <w:rsid w:val="00BD09B8"/>
    <w:rsid w:val="00BD350D"/>
    <w:rsid w:val="00C17CEC"/>
    <w:rsid w:val="00C27450"/>
    <w:rsid w:val="00C6653E"/>
    <w:rsid w:val="00C74A82"/>
    <w:rsid w:val="00C90839"/>
    <w:rsid w:val="00C91646"/>
    <w:rsid w:val="00C934E5"/>
    <w:rsid w:val="00CA35A9"/>
    <w:rsid w:val="00CF0E45"/>
    <w:rsid w:val="00D6036E"/>
    <w:rsid w:val="00D64F29"/>
    <w:rsid w:val="00D7785E"/>
    <w:rsid w:val="00DA1037"/>
    <w:rsid w:val="00DA66B7"/>
    <w:rsid w:val="00DA7618"/>
    <w:rsid w:val="00DD1767"/>
    <w:rsid w:val="00DD2AF7"/>
    <w:rsid w:val="00DD445A"/>
    <w:rsid w:val="00DE493B"/>
    <w:rsid w:val="00DF0F15"/>
    <w:rsid w:val="00DF4446"/>
    <w:rsid w:val="00DF66A6"/>
    <w:rsid w:val="00E0428F"/>
    <w:rsid w:val="00E07AEE"/>
    <w:rsid w:val="00E07C3A"/>
    <w:rsid w:val="00E12DFC"/>
    <w:rsid w:val="00E20816"/>
    <w:rsid w:val="00E43614"/>
    <w:rsid w:val="00E47AB0"/>
    <w:rsid w:val="00E55E9D"/>
    <w:rsid w:val="00E60DC9"/>
    <w:rsid w:val="00E63C29"/>
    <w:rsid w:val="00E73674"/>
    <w:rsid w:val="00E74C24"/>
    <w:rsid w:val="00E90A01"/>
    <w:rsid w:val="00E93F52"/>
    <w:rsid w:val="00EB684E"/>
    <w:rsid w:val="00EC1FFE"/>
    <w:rsid w:val="00EC5B1C"/>
    <w:rsid w:val="00ED13FB"/>
    <w:rsid w:val="00ED3396"/>
    <w:rsid w:val="00ED3AAF"/>
    <w:rsid w:val="00F15A71"/>
    <w:rsid w:val="00F175FC"/>
    <w:rsid w:val="00F20723"/>
    <w:rsid w:val="00F66779"/>
    <w:rsid w:val="00FA0079"/>
    <w:rsid w:val="00FD0B9E"/>
    <w:rsid w:val="00FE795E"/>
    <w:rsid w:val="00FF7F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409"/>
    <o:shapelayout v:ext="edit">
      <o:idmap v:ext="edit" data="1"/>
    </o:shapelayout>
  </w:shapeDefaults>
  <w:decimalSymbol w:val="."/>
  <w:listSeparator w:val=","/>
  <w15:docId w15:val="{CA8C97AF-8F02-4F3B-AE23-5709E70AC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E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28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28E6"/>
  </w:style>
  <w:style w:type="paragraph" w:styleId="Footer">
    <w:name w:val="footer"/>
    <w:basedOn w:val="Normal"/>
    <w:link w:val="FooterChar"/>
    <w:uiPriority w:val="99"/>
    <w:unhideWhenUsed/>
    <w:rsid w:val="008328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28E6"/>
  </w:style>
  <w:style w:type="paragraph" w:styleId="ListParagraph">
    <w:name w:val="List Paragraph"/>
    <w:basedOn w:val="Normal"/>
    <w:uiPriority w:val="34"/>
    <w:qFormat/>
    <w:rsid w:val="007E22E8"/>
    <w:pPr>
      <w:ind w:left="720"/>
      <w:contextualSpacing/>
    </w:pPr>
  </w:style>
  <w:style w:type="character" w:customStyle="1" w:styleId="apple-converted-space">
    <w:name w:val="apple-converted-space"/>
    <w:basedOn w:val="DefaultParagraphFont"/>
    <w:rsid w:val="00B26043"/>
  </w:style>
  <w:style w:type="character" w:customStyle="1" w:styleId="il">
    <w:name w:val="il"/>
    <w:basedOn w:val="DefaultParagraphFont"/>
    <w:rsid w:val="00B26043"/>
  </w:style>
  <w:style w:type="paragraph" w:customStyle="1" w:styleId="Default">
    <w:name w:val="Default"/>
    <w:rsid w:val="003F1135"/>
    <w:pPr>
      <w:autoSpaceDE w:val="0"/>
      <w:autoSpaceDN w:val="0"/>
      <w:adjustRightInd w:val="0"/>
      <w:spacing w:after="0" w:line="240" w:lineRule="auto"/>
    </w:pPr>
    <w:rPr>
      <w:rFonts w:ascii="Arial" w:eastAsia="MS ??" w:hAnsi="Arial" w:cs="Arial"/>
      <w:color w:val="000000"/>
      <w:sz w:val="24"/>
      <w:szCs w:val="24"/>
      <w:lang w:eastAsia="en-GB"/>
    </w:rPr>
  </w:style>
  <w:style w:type="character" w:styleId="Hyperlink">
    <w:name w:val="Hyperlink"/>
    <w:basedOn w:val="DefaultParagraphFont"/>
    <w:uiPriority w:val="99"/>
    <w:unhideWhenUsed/>
    <w:rsid w:val="00550F64"/>
    <w:rPr>
      <w:color w:val="0563C1" w:themeColor="hyperlink"/>
      <w:u w:val="single"/>
    </w:rPr>
  </w:style>
  <w:style w:type="character" w:styleId="FollowedHyperlink">
    <w:name w:val="FollowedHyperlink"/>
    <w:basedOn w:val="DefaultParagraphFont"/>
    <w:uiPriority w:val="99"/>
    <w:semiHidden/>
    <w:unhideWhenUsed/>
    <w:rsid w:val="00550F64"/>
    <w:rPr>
      <w:color w:val="954F72" w:themeColor="followedHyperlink"/>
      <w:u w:val="single"/>
    </w:rPr>
  </w:style>
  <w:style w:type="character" w:styleId="CommentReference">
    <w:name w:val="annotation reference"/>
    <w:basedOn w:val="DefaultParagraphFont"/>
    <w:uiPriority w:val="99"/>
    <w:semiHidden/>
    <w:unhideWhenUsed/>
    <w:rsid w:val="00AD0C18"/>
    <w:rPr>
      <w:sz w:val="16"/>
      <w:szCs w:val="16"/>
    </w:rPr>
  </w:style>
  <w:style w:type="paragraph" w:styleId="CommentText">
    <w:name w:val="annotation text"/>
    <w:basedOn w:val="Normal"/>
    <w:link w:val="CommentTextChar"/>
    <w:uiPriority w:val="99"/>
    <w:semiHidden/>
    <w:unhideWhenUsed/>
    <w:rsid w:val="00AD0C18"/>
    <w:pPr>
      <w:spacing w:line="240" w:lineRule="auto"/>
    </w:pPr>
    <w:rPr>
      <w:sz w:val="20"/>
      <w:szCs w:val="20"/>
    </w:rPr>
  </w:style>
  <w:style w:type="character" w:customStyle="1" w:styleId="CommentTextChar">
    <w:name w:val="Comment Text Char"/>
    <w:basedOn w:val="DefaultParagraphFont"/>
    <w:link w:val="CommentText"/>
    <w:uiPriority w:val="99"/>
    <w:semiHidden/>
    <w:rsid w:val="00AD0C18"/>
    <w:rPr>
      <w:sz w:val="20"/>
      <w:szCs w:val="20"/>
    </w:rPr>
  </w:style>
  <w:style w:type="paragraph" w:styleId="CommentSubject">
    <w:name w:val="annotation subject"/>
    <w:basedOn w:val="CommentText"/>
    <w:next w:val="CommentText"/>
    <w:link w:val="CommentSubjectChar"/>
    <w:uiPriority w:val="99"/>
    <w:semiHidden/>
    <w:unhideWhenUsed/>
    <w:rsid w:val="00AD0C18"/>
    <w:rPr>
      <w:b/>
      <w:bCs/>
    </w:rPr>
  </w:style>
  <w:style w:type="character" w:customStyle="1" w:styleId="CommentSubjectChar">
    <w:name w:val="Comment Subject Char"/>
    <w:basedOn w:val="CommentTextChar"/>
    <w:link w:val="CommentSubject"/>
    <w:uiPriority w:val="99"/>
    <w:semiHidden/>
    <w:rsid w:val="00AD0C18"/>
    <w:rPr>
      <w:b/>
      <w:bCs/>
      <w:sz w:val="20"/>
      <w:szCs w:val="20"/>
    </w:rPr>
  </w:style>
  <w:style w:type="paragraph" w:styleId="BalloonText">
    <w:name w:val="Balloon Text"/>
    <w:basedOn w:val="Normal"/>
    <w:link w:val="BalloonTextChar"/>
    <w:uiPriority w:val="99"/>
    <w:semiHidden/>
    <w:unhideWhenUsed/>
    <w:rsid w:val="00AD0C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0C18"/>
    <w:rPr>
      <w:rFonts w:ascii="Tahoma" w:hAnsi="Tahoma" w:cs="Tahoma"/>
      <w:sz w:val="16"/>
      <w:szCs w:val="16"/>
    </w:rPr>
  </w:style>
  <w:style w:type="paragraph" w:styleId="Revision">
    <w:name w:val="Revision"/>
    <w:hidden/>
    <w:uiPriority w:val="99"/>
    <w:semiHidden/>
    <w:rsid w:val="00FE79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616533">
      <w:bodyDiv w:val="1"/>
      <w:marLeft w:val="0"/>
      <w:marRight w:val="0"/>
      <w:marTop w:val="0"/>
      <w:marBottom w:val="0"/>
      <w:divBdr>
        <w:top w:val="none" w:sz="0" w:space="0" w:color="auto"/>
        <w:left w:val="none" w:sz="0" w:space="0" w:color="auto"/>
        <w:bottom w:val="none" w:sz="0" w:space="0" w:color="auto"/>
        <w:right w:val="none" w:sz="0" w:space="0" w:color="auto"/>
      </w:divBdr>
    </w:div>
    <w:div w:id="634990017">
      <w:bodyDiv w:val="1"/>
      <w:marLeft w:val="0"/>
      <w:marRight w:val="0"/>
      <w:marTop w:val="0"/>
      <w:marBottom w:val="0"/>
      <w:divBdr>
        <w:top w:val="none" w:sz="0" w:space="0" w:color="auto"/>
        <w:left w:val="none" w:sz="0" w:space="0" w:color="auto"/>
        <w:bottom w:val="none" w:sz="0" w:space="0" w:color="auto"/>
        <w:right w:val="none" w:sz="0" w:space="0" w:color="auto"/>
      </w:divBdr>
    </w:div>
    <w:div w:id="1153639683">
      <w:bodyDiv w:val="1"/>
      <w:marLeft w:val="0"/>
      <w:marRight w:val="0"/>
      <w:marTop w:val="0"/>
      <w:marBottom w:val="0"/>
      <w:divBdr>
        <w:top w:val="none" w:sz="0" w:space="0" w:color="auto"/>
        <w:left w:val="none" w:sz="0" w:space="0" w:color="auto"/>
        <w:bottom w:val="none" w:sz="0" w:space="0" w:color="auto"/>
        <w:right w:val="none" w:sz="0" w:space="0" w:color="auto"/>
      </w:divBdr>
    </w:div>
    <w:div w:id="1349404555">
      <w:bodyDiv w:val="1"/>
      <w:marLeft w:val="0"/>
      <w:marRight w:val="0"/>
      <w:marTop w:val="0"/>
      <w:marBottom w:val="0"/>
      <w:divBdr>
        <w:top w:val="none" w:sz="0" w:space="0" w:color="auto"/>
        <w:left w:val="none" w:sz="0" w:space="0" w:color="auto"/>
        <w:bottom w:val="none" w:sz="0" w:space="0" w:color="auto"/>
        <w:right w:val="none" w:sz="0" w:space="0" w:color="auto"/>
      </w:divBdr>
    </w:div>
    <w:div w:id="1778409489">
      <w:bodyDiv w:val="1"/>
      <w:marLeft w:val="0"/>
      <w:marRight w:val="0"/>
      <w:marTop w:val="0"/>
      <w:marBottom w:val="0"/>
      <w:divBdr>
        <w:top w:val="none" w:sz="0" w:space="0" w:color="auto"/>
        <w:left w:val="none" w:sz="0" w:space="0" w:color="auto"/>
        <w:bottom w:val="none" w:sz="0" w:space="0" w:color="auto"/>
        <w:right w:val="none" w:sz="0" w:space="0" w:color="auto"/>
      </w:divBdr>
    </w:div>
    <w:div w:id="1983385925">
      <w:bodyDiv w:val="1"/>
      <w:marLeft w:val="0"/>
      <w:marRight w:val="0"/>
      <w:marTop w:val="0"/>
      <w:marBottom w:val="0"/>
      <w:divBdr>
        <w:top w:val="none" w:sz="0" w:space="0" w:color="auto"/>
        <w:left w:val="none" w:sz="0" w:space="0" w:color="auto"/>
        <w:bottom w:val="none" w:sz="0" w:space="0" w:color="auto"/>
        <w:right w:val="none" w:sz="0" w:space="0" w:color="auto"/>
      </w:divBdr>
    </w:div>
    <w:div w:id="199120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idsdiscover.com/parentresources/seed-dispersa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440</TotalTime>
  <Pages>2</Pages>
  <Words>901</Words>
  <Characters>5137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Suzie Hunt</cp:lastModifiedBy>
  <cp:revision>46</cp:revision>
  <cp:lastPrinted>2017-01-03T13:50:00Z</cp:lastPrinted>
  <dcterms:created xsi:type="dcterms:W3CDTF">2016-11-18T20:59:00Z</dcterms:created>
  <dcterms:modified xsi:type="dcterms:W3CDTF">2017-07-17T13:31:00Z</dcterms:modified>
</cp:coreProperties>
</file>