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8B2" w:rsidRPr="008562B9" w:rsidRDefault="004C38B2" w:rsidP="008562B9">
      <w:pPr>
        <w:jc w:val="center"/>
        <w:rPr>
          <w:b/>
          <w:bCs/>
          <w:color w:val="365F91" w:themeColor="accent1" w:themeShade="BF"/>
          <w:sz w:val="40"/>
          <w:szCs w:val="40"/>
        </w:rPr>
      </w:pPr>
      <w:r w:rsidRPr="00F23952">
        <w:rPr>
          <w:b/>
          <w:bCs/>
          <w:color w:val="365F91" w:themeColor="accent1" w:themeShade="BF"/>
          <w:sz w:val="40"/>
          <w:szCs w:val="40"/>
        </w:rPr>
        <w:t xml:space="preserve">Key Stage </w:t>
      </w:r>
      <w:r w:rsidR="00685FED">
        <w:rPr>
          <w:b/>
          <w:bCs/>
          <w:color w:val="365F91" w:themeColor="accent1" w:themeShade="BF"/>
          <w:sz w:val="40"/>
          <w:szCs w:val="40"/>
        </w:rPr>
        <w:t>3</w:t>
      </w:r>
      <w:r w:rsidRPr="00F23952">
        <w:rPr>
          <w:b/>
          <w:bCs/>
          <w:color w:val="365F91" w:themeColor="accent1" w:themeShade="BF"/>
          <w:sz w:val="40"/>
          <w:szCs w:val="40"/>
        </w:rPr>
        <w:t xml:space="preserve"> – </w:t>
      </w:r>
      <w:r w:rsidR="00C12370">
        <w:rPr>
          <w:b/>
          <w:bCs/>
          <w:color w:val="365F91" w:themeColor="accent1" w:themeShade="BF"/>
          <w:sz w:val="40"/>
          <w:szCs w:val="40"/>
        </w:rPr>
        <w:t>Energy survey</w:t>
      </w:r>
    </w:p>
    <w:p w:rsidR="004C38B2" w:rsidRPr="007F0514" w:rsidRDefault="004C38B2" w:rsidP="004C38B2">
      <w:pPr>
        <w:rPr>
          <w:b/>
          <w:bCs/>
          <w:color w:val="365F91" w:themeColor="accent1" w:themeShade="BF"/>
          <w:sz w:val="32"/>
          <w:szCs w:val="32"/>
        </w:rPr>
      </w:pPr>
      <w:r w:rsidRPr="007F0514">
        <w:rPr>
          <w:b/>
          <w:bCs/>
          <w:color w:val="365F91" w:themeColor="accent1" w:themeShade="BF"/>
          <w:sz w:val="32"/>
          <w:szCs w:val="32"/>
        </w:rPr>
        <w:t>Notes for teachers</w:t>
      </w:r>
    </w:p>
    <w:p w:rsidR="004C38B2" w:rsidRPr="007F0514" w:rsidRDefault="004C38B2" w:rsidP="004C38B2">
      <w:pPr>
        <w:rPr>
          <w:b/>
          <w:bCs/>
          <w:color w:val="E36C0A" w:themeColor="accent6" w:themeShade="BF"/>
          <w:sz w:val="24"/>
        </w:rPr>
      </w:pPr>
      <w:r w:rsidRPr="007F0514">
        <w:rPr>
          <w:b/>
          <w:bCs/>
          <w:color w:val="E36C0A" w:themeColor="accent6" w:themeShade="BF"/>
          <w:sz w:val="24"/>
        </w:rPr>
        <w:t>At a glance</w:t>
      </w:r>
    </w:p>
    <w:p w:rsidR="0031757B" w:rsidRDefault="00453142" w:rsidP="00345097">
      <w:pPr>
        <w:rPr>
          <w:bCs/>
        </w:rPr>
      </w:pPr>
      <w:r>
        <w:rPr>
          <w:bCs/>
        </w:rPr>
        <w:t xml:space="preserve">For the vast majority of people modern life is dependent on electricity. Researchers at the University of Oxford are looking into </w:t>
      </w:r>
      <w:r w:rsidR="00684657">
        <w:rPr>
          <w:bCs/>
        </w:rPr>
        <w:t>what</w:t>
      </w:r>
      <w:r>
        <w:rPr>
          <w:bCs/>
        </w:rPr>
        <w:t xml:space="preserve"> we use electricity</w:t>
      </w:r>
      <w:r w:rsidR="00684657">
        <w:rPr>
          <w:bCs/>
        </w:rPr>
        <w:t xml:space="preserve"> for </w:t>
      </w:r>
      <w:r>
        <w:rPr>
          <w:bCs/>
        </w:rPr>
        <w:t>and when, in order to ensure that in the future</w:t>
      </w:r>
      <w:r w:rsidR="007C3217">
        <w:rPr>
          <w:bCs/>
        </w:rPr>
        <w:t>,</w:t>
      </w:r>
      <w:r>
        <w:rPr>
          <w:bCs/>
        </w:rPr>
        <w:t xml:space="preserve"> supply meets demand at all times.  In this activity students carry out their own research by filling in a survey at home into their energy usage across an evening.</w:t>
      </w:r>
      <w:r w:rsidR="006957F6">
        <w:rPr>
          <w:bCs/>
        </w:rPr>
        <w:t xml:space="preserve"> </w:t>
      </w:r>
      <w:r>
        <w:rPr>
          <w:bCs/>
        </w:rPr>
        <w:t xml:space="preserve"> They will then analyse the data and come up with suggestions </w:t>
      </w:r>
      <w:r w:rsidR="007C3217">
        <w:rPr>
          <w:bCs/>
        </w:rPr>
        <w:t xml:space="preserve">for </w:t>
      </w:r>
      <w:r>
        <w:rPr>
          <w:bCs/>
        </w:rPr>
        <w:t>how they could shift their energy usage away from</w:t>
      </w:r>
      <w:r w:rsidR="00966A66">
        <w:rPr>
          <w:bCs/>
        </w:rPr>
        <w:t xml:space="preserve"> times of peak demand.</w:t>
      </w:r>
    </w:p>
    <w:p w:rsidR="007C3217" w:rsidRDefault="007C3217" w:rsidP="004C38B2">
      <w:pPr>
        <w:rPr>
          <w:b/>
          <w:bCs/>
          <w:color w:val="E36C0A" w:themeColor="accent6" w:themeShade="BF"/>
          <w:sz w:val="24"/>
        </w:rPr>
      </w:pPr>
      <w:r>
        <w:rPr>
          <w:b/>
          <w:bCs/>
          <w:noProof/>
          <w:color w:val="808080" w:themeColor="background1" w:themeShade="80"/>
          <w:sz w:val="24"/>
        </w:rPr>
        <w:drawing>
          <wp:inline distT="0" distB="0" distL="0" distR="0">
            <wp:extent cx="6120130" cy="347078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0130" cy="3470787"/>
                    </a:xfrm>
                    <a:prstGeom prst="rect">
                      <a:avLst/>
                    </a:prstGeom>
                    <a:noFill/>
                    <a:ln w="9525">
                      <a:noFill/>
                      <a:miter lim="800000"/>
                      <a:headEnd/>
                      <a:tailEnd/>
                    </a:ln>
                  </pic:spPr>
                </pic:pic>
              </a:graphicData>
            </a:graphic>
          </wp:inline>
        </w:drawing>
      </w:r>
    </w:p>
    <w:p w:rsidR="004C38B2" w:rsidRPr="007F0514" w:rsidRDefault="004C38B2" w:rsidP="004C38B2">
      <w:pPr>
        <w:rPr>
          <w:b/>
          <w:bCs/>
          <w:color w:val="E36C0A" w:themeColor="accent6" w:themeShade="BF"/>
          <w:sz w:val="24"/>
        </w:rPr>
      </w:pPr>
      <w:r>
        <w:rPr>
          <w:b/>
          <w:bCs/>
          <w:color w:val="E36C0A" w:themeColor="accent6" w:themeShade="BF"/>
          <w:sz w:val="24"/>
        </w:rPr>
        <w:t>Learning Outcomes</w:t>
      </w:r>
    </w:p>
    <w:p w:rsidR="00453142" w:rsidRDefault="00453142" w:rsidP="00453142">
      <w:pPr>
        <w:pStyle w:val="ListParagraph"/>
        <w:numPr>
          <w:ilvl w:val="0"/>
          <w:numId w:val="3"/>
        </w:numPr>
        <w:rPr>
          <w:b/>
          <w:bCs/>
        </w:rPr>
      </w:pPr>
      <w:r>
        <w:rPr>
          <w:bCs/>
        </w:rPr>
        <w:t>Students can describe why electricity usage changes throughout the day</w:t>
      </w:r>
    </w:p>
    <w:p w:rsidR="00453142" w:rsidRPr="00453142" w:rsidRDefault="00453142" w:rsidP="00453142">
      <w:pPr>
        <w:pStyle w:val="ListParagraph"/>
        <w:numPr>
          <w:ilvl w:val="0"/>
          <w:numId w:val="3"/>
        </w:numPr>
        <w:rPr>
          <w:b/>
          <w:bCs/>
        </w:rPr>
      </w:pPr>
      <w:r>
        <w:rPr>
          <w:bCs/>
        </w:rPr>
        <w:t>Students can analyse data and draw a line graph</w:t>
      </w:r>
    </w:p>
    <w:p w:rsidR="00453142" w:rsidRPr="00453142" w:rsidRDefault="00453142" w:rsidP="00453142">
      <w:pPr>
        <w:pStyle w:val="ListParagraph"/>
        <w:numPr>
          <w:ilvl w:val="0"/>
          <w:numId w:val="3"/>
        </w:numPr>
        <w:rPr>
          <w:b/>
          <w:bCs/>
        </w:rPr>
      </w:pPr>
      <w:r>
        <w:rPr>
          <w:bCs/>
        </w:rPr>
        <w:t>Students can evaluate a method</w:t>
      </w:r>
    </w:p>
    <w:p w:rsidR="004C38B2" w:rsidRPr="007F0514" w:rsidRDefault="004C38B2" w:rsidP="004C38B2">
      <w:pPr>
        <w:rPr>
          <w:b/>
          <w:bCs/>
          <w:color w:val="E36C0A" w:themeColor="accent6" w:themeShade="BF"/>
          <w:sz w:val="24"/>
        </w:rPr>
      </w:pPr>
      <w:r>
        <w:rPr>
          <w:b/>
          <w:bCs/>
          <w:color w:val="E36C0A" w:themeColor="accent6" w:themeShade="BF"/>
          <w:sz w:val="24"/>
        </w:rPr>
        <w:t>Each student will need</w:t>
      </w:r>
    </w:p>
    <w:p w:rsidR="004C38B2" w:rsidRDefault="00A90E87" w:rsidP="004C38B2">
      <w:pPr>
        <w:pStyle w:val="ListParagraph"/>
        <w:numPr>
          <w:ilvl w:val="0"/>
          <w:numId w:val="3"/>
        </w:numPr>
        <w:rPr>
          <w:bCs/>
        </w:rPr>
      </w:pPr>
      <w:r>
        <w:rPr>
          <w:bCs/>
        </w:rPr>
        <w:t>C</w:t>
      </w:r>
      <w:r w:rsidR="004C38B2" w:rsidRPr="006C051F">
        <w:rPr>
          <w:bCs/>
        </w:rPr>
        <w:t xml:space="preserve">opy of the pupil worksheet </w:t>
      </w:r>
    </w:p>
    <w:p w:rsidR="00C12370" w:rsidRDefault="007C3217" w:rsidP="004C38B2">
      <w:pPr>
        <w:pStyle w:val="ListParagraph"/>
        <w:numPr>
          <w:ilvl w:val="0"/>
          <w:numId w:val="3"/>
        </w:numPr>
        <w:rPr>
          <w:bCs/>
        </w:rPr>
      </w:pPr>
      <w:r>
        <w:rPr>
          <w:bCs/>
        </w:rPr>
        <w:t xml:space="preserve">Access to the </w:t>
      </w:r>
      <w:r w:rsidR="00C12370">
        <w:rPr>
          <w:bCs/>
        </w:rPr>
        <w:t>spreadsheet 'energy survey</w:t>
      </w:r>
      <w:r w:rsidR="00822259">
        <w:rPr>
          <w:bCs/>
        </w:rPr>
        <w:t xml:space="preserve"> spreadsheet</w:t>
      </w:r>
      <w:r w:rsidR="00C12370">
        <w:rPr>
          <w:bCs/>
        </w:rPr>
        <w:t>' and the internet</w:t>
      </w:r>
    </w:p>
    <w:p w:rsidR="00A90E87" w:rsidRDefault="00A90E87" w:rsidP="00A90E87">
      <w:pPr>
        <w:pStyle w:val="ListParagraph"/>
        <w:rPr>
          <w:b/>
          <w:bCs/>
          <w:color w:val="E36C0A" w:themeColor="accent6" w:themeShade="BF"/>
          <w:sz w:val="24"/>
        </w:rPr>
      </w:pPr>
    </w:p>
    <w:p w:rsidR="00A90E87" w:rsidRDefault="004675CE" w:rsidP="00A90E87">
      <w:pPr>
        <w:pStyle w:val="ListParagraph"/>
        <w:ind w:left="0"/>
        <w:rPr>
          <w:b/>
          <w:bCs/>
          <w:color w:val="E36C0A" w:themeColor="accent6" w:themeShade="BF"/>
          <w:sz w:val="24"/>
        </w:rPr>
      </w:pPr>
      <w:r>
        <w:rPr>
          <w:b/>
          <w:bCs/>
          <w:color w:val="E36C0A" w:themeColor="accent6" w:themeShade="BF"/>
          <w:sz w:val="24"/>
        </w:rPr>
        <w:t>You may also need (optional)</w:t>
      </w:r>
    </w:p>
    <w:p w:rsidR="004675CE" w:rsidRDefault="00C12370" w:rsidP="004675CE">
      <w:pPr>
        <w:pStyle w:val="ListParagraph"/>
        <w:numPr>
          <w:ilvl w:val="0"/>
          <w:numId w:val="3"/>
        </w:numPr>
        <w:rPr>
          <w:bCs/>
        </w:rPr>
      </w:pPr>
      <w:r>
        <w:rPr>
          <w:bCs/>
        </w:rPr>
        <w:t>Graph paper</w:t>
      </w:r>
    </w:p>
    <w:p w:rsidR="00C12370" w:rsidRDefault="00C12370" w:rsidP="004675CE">
      <w:pPr>
        <w:pStyle w:val="ListParagraph"/>
        <w:numPr>
          <w:ilvl w:val="0"/>
          <w:numId w:val="3"/>
        </w:numPr>
        <w:rPr>
          <w:bCs/>
        </w:rPr>
      </w:pPr>
      <w:r>
        <w:rPr>
          <w:bCs/>
        </w:rPr>
        <w:t>Watt meter</w:t>
      </w:r>
    </w:p>
    <w:p w:rsidR="00A9731F" w:rsidRDefault="00A9731F" w:rsidP="004675CE">
      <w:pPr>
        <w:pStyle w:val="ListParagraph"/>
        <w:numPr>
          <w:ilvl w:val="0"/>
          <w:numId w:val="3"/>
        </w:numPr>
        <w:rPr>
          <w:bCs/>
        </w:rPr>
      </w:pPr>
      <w:r>
        <w:rPr>
          <w:rFonts w:cs="Times New Roman"/>
        </w:rPr>
        <w:t>Variety of electrical appliances e.g. hairdryer, lamp, mobile phone charger</w:t>
      </w:r>
    </w:p>
    <w:p w:rsidR="00A90E87" w:rsidRPr="00A90E87" w:rsidRDefault="00A90E87" w:rsidP="00A90E87">
      <w:pPr>
        <w:pStyle w:val="ListParagraph"/>
        <w:ind w:left="0"/>
        <w:rPr>
          <w:b/>
          <w:bCs/>
          <w:color w:val="E36C0A" w:themeColor="accent6" w:themeShade="BF"/>
          <w:sz w:val="24"/>
        </w:rPr>
      </w:pPr>
    </w:p>
    <w:p w:rsidR="004C38B2" w:rsidRPr="007F0514" w:rsidRDefault="004C38B2" w:rsidP="004C38B2">
      <w:pPr>
        <w:rPr>
          <w:b/>
          <w:bCs/>
          <w:color w:val="E36C0A" w:themeColor="accent6" w:themeShade="BF"/>
          <w:sz w:val="24"/>
        </w:rPr>
      </w:pPr>
      <w:r w:rsidRPr="007F0514">
        <w:rPr>
          <w:b/>
          <w:bCs/>
          <w:color w:val="E36C0A" w:themeColor="accent6" w:themeShade="BF"/>
          <w:sz w:val="24"/>
        </w:rPr>
        <w:t>Possible Lesson Activities</w:t>
      </w:r>
    </w:p>
    <w:p w:rsidR="00C12370" w:rsidRDefault="00C12370" w:rsidP="00C12370">
      <w:pPr>
        <w:pStyle w:val="ListParagraph"/>
        <w:ind w:left="0"/>
      </w:pPr>
      <w:r>
        <w:t xml:space="preserve">Before this lesson give the students copies of the pupil worksheet as a homework activity. </w:t>
      </w:r>
      <w:r>
        <w:rPr>
          <w:rFonts w:cs="Times New Roman"/>
        </w:rPr>
        <w:t xml:space="preserve">Play the video </w:t>
      </w:r>
      <w:r w:rsidR="00935A4E">
        <w:rPr>
          <w:rFonts w:cs="Times New Roman"/>
        </w:rPr>
        <w:t xml:space="preserve">from </w:t>
      </w:r>
      <w:r w:rsidRPr="00C12370">
        <w:rPr>
          <w:noProof/>
          <w:szCs w:val="26"/>
        </w:rPr>
        <w:t>Dr Philipp Grünewald</w:t>
      </w:r>
      <w:r w:rsidR="00935A4E">
        <w:rPr>
          <w:noProof/>
          <w:szCs w:val="26"/>
        </w:rPr>
        <w:t xml:space="preserve"> at the University of Oxford where he asks for</w:t>
      </w:r>
      <w:r>
        <w:rPr>
          <w:noProof/>
          <w:szCs w:val="26"/>
        </w:rPr>
        <w:t xml:space="preserve"> help in completing an energy survey</w:t>
      </w:r>
      <w:r w:rsidR="00935A4E">
        <w:rPr>
          <w:noProof/>
          <w:szCs w:val="26"/>
        </w:rPr>
        <w:t xml:space="preserve"> (see weblinks below)</w:t>
      </w:r>
      <w:r>
        <w:rPr>
          <w:noProof/>
          <w:szCs w:val="26"/>
        </w:rPr>
        <w:t xml:space="preserve">. Explain that they will find out more next lesson. </w:t>
      </w:r>
      <w:r>
        <w:t>At home they should read through the information and complete the energy survey. They should record their usage of electrical appliances for one evening (4 pm until midnight) and ask one adult at home to do the same. If they have a choice of adults, then pick the one that is at home for the most amount of time that evening.</w:t>
      </w:r>
    </w:p>
    <w:p w:rsidR="00C12370" w:rsidRPr="00C12370" w:rsidRDefault="00C12370" w:rsidP="00C12370">
      <w:pPr>
        <w:pStyle w:val="ListParagraph"/>
        <w:ind w:left="0"/>
      </w:pPr>
    </w:p>
    <w:p w:rsidR="004C38B2" w:rsidRPr="006C051F" w:rsidRDefault="004C38B2" w:rsidP="004C38B2">
      <w:pPr>
        <w:pStyle w:val="ListParagraph"/>
        <w:numPr>
          <w:ilvl w:val="0"/>
          <w:numId w:val="1"/>
        </w:numPr>
        <w:ind w:left="360"/>
        <w:rPr>
          <w:b/>
        </w:rPr>
      </w:pPr>
      <w:r w:rsidRPr="006C051F">
        <w:rPr>
          <w:b/>
        </w:rPr>
        <w:t>Starter activity</w:t>
      </w:r>
    </w:p>
    <w:p w:rsidR="00C12370" w:rsidRPr="00A9731F" w:rsidRDefault="00C12370" w:rsidP="00C12370">
      <w:pPr>
        <w:pStyle w:val="ListParagraph"/>
        <w:numPr>
          <w:ilvl w:val="1"/>
          <w:numId w:val="2"/>
        </w:numPr>
        <w:rPr>
          <w:rFonts w:cs="Times New Roman"/>
          <w:b/>
        </w:rPr>
      </w:pPr>
      <w:r>
        <w:rPr>
          <w:rFonts w:cs="Times New Roman"/>
        </w:rPr>
        <w:t xml:space="preserve">Ask the class to list </w:t>
      </w:r>
      <w:r w:rsidR="00453142">
        <w:rPr>
          <w:rFonts w:cs="Times New Roman"/>
        </w:rPr>
        <w:t>five ways they have used electricity so far that day</w:t>
      </w:r>
      <w:r>
        <w:rPr>
          <w:rFonts w:cs="Times New Roman"/>
        </w:rPr>
        <w:t>. Discuss our dependence on electrical appliances in modern life.</w:t>
      </w:r>
    </w:p>
    <w:p w:rsidR="00A9731F" w:rsidRPr="00C12370" w:rsidRDefault="007C3217" w:rsidP="00C12370">
      <w:pPr>
        <w:pStyle w:val="ListParagraph"/>
        <w:numPr>
          <w:ilvl w:val="1"/>
          <w:numId w:val="2"/>
        </w:numPr>
        <w:rPr>
          <w:rFonts w:cs="Times New Roman"/>
          <w:b/>
        </w:rPr>
      </w:pPr>
      <w:r>
        <w:rPr>
          <w:rFonts w:cs="Times New Roman"/>
        </w:rPr>
        <w:t xml:space="preserve">Ask students to find the label on a range of electrical appliances and record the power of each in kilowatts. </w:t>
      </w:r>
      <w:r w:rsidR="00A9731F">
        <w:rPr>
          <w:rFonts w:cs="Times New Roman"/>
        </w:rPr>
        <w:t xml:space="preserve">An optional activity is to plug a variety of electrical appliances e.g. hairdryer, lamp, mobile phone charger, into a watt meter and record the power rating of each appliance. Compare </w:t>
      </w:r>
      <w:r w:rsidR="00453142">
        <w:rPr>
          <w:rFonts w:cs="Times New Roman"/>
        </w:rPr>
        <w:t>the power of each appliance</w:t>
      </w:r>
      <w:r w:rsidR="00A9731F">
        <w:rPr>
          <w:rFonts w:cs="Times New Roman"/>
        </w:rPr>
        <w:t>.</w:t>
      </w:r>
      <w:r w:rsidR="00453142">
        <w:rPr>
          <w:rFonts w:cs="Times New Roman"/>
        </w:rPr>
        <w:t xml:space="preserve"> Remind students that when you pay for electricity you are paying for how much </w:t>
      </w:r>
      <w:r>
        <w:rPr>
          <w:rFonts w:cs="Times New Roman"/>
        </w:rPr>
        <w:t>energy</w:t>
      </w:r>
      <w:r w:rsidR="00453142">
        <w:rPr>
          <w:rFonts w:cs="Times New Roman"/>
        </w:rPr>
        <w:t xml:space="preserve"> you have used.</w:t>
      </w:r>
      <w:r>
        <w:rPr>
          <w:rFonts w:cs="Times New Roman"/>
        </w:rPr>
        <w:t xml:space="preserve"> The higher the power rating of an appliance, the more energy it uses per second.</w:t>
      </w:r>
    </w:p>
    <w:p w:rsidR="00C12370" w:rsidRPr="00C12370" w:rsidRDefault="00C12370" w:rsidP="00204F42">
      <w:pPr>
        <w:pStyle w:val="ListParagraph"/>
        <w:numPr>
          <w:ilvl w:val="1"/>
          <w:numId w:val="2"/>
        </w:numPr>
        <w:rPr>
          <w:rFonts w:cs="Times New Roman"/>
          <w:b/>
        </w:rPr>
      </w:pPr>
      <w:r>
        <w:rPr>
          <w:rFonts w:cs="Times New Roman"/>
        </w:rPr>
        <w:t>Show the class the animation</w:t>
      </w:r>
      <w:r w:rsidR="00822259">
        <w:rPr>
          <w:rFonts w:cs="Times New Roman"/>
        </w:rPr>
        <w:t xml:space="preserve"> </w:t>
      </w:r>
      <w:r w:rsidR="007C3217">
        <w:rPr>
          <w:rFonts w:cs="Times New Roman"/>
        </w:rPr>
        <w:t>'</w:t>
      </w:r>
      <w:r w:rsidR="00822259">
        <w:rPr>
          <w:rFonts w:cs="Times New Roman"/>
        </w:rPr>
        <w:t>P</w:t>
      </w:r>
      <w:r w:rsidR="007C3217">
        <w:rPr>
          <w:rFonts w:cs="Times New Roman"/>
        </w:rPr>
        <w:t>ower People'</w:t>
      </w:r>
      <w:r>
        <w:rPr>
          <w:rFonts w:cs="Times New Roman"/>
          <w:color w:val="808080" w:themeColor="background1" w:themeShade="80"/>
        </w:rPr>
        <w:t xml:space="preserve">. </w:t>
      </w:r>
      <w:r w:rsidR="007C3217">
        <w:rPr>
          <w:rFonts w:cs="Times New Roman"/>
        </w:rPr>
        <w:t>Ask them 'W</w:t>
      </w:r>
      <w:r>
        <w:rPr>
          <w:rFonts w:cs="Times New Roman"/>
        </w:rPr>
        <w:t xml:space="preserve">hy does our electricity consumption change throughout the day?'; </w:t>
      </w:r>
      <w:r w:rsidR="007C3217">
        <w:rPr>
          <w:rFonts w:cs="Times New Roman"/>
        </w:rPr>
        <w:t>'W</w:t>
      </w:r>
      <w:r>
        <w:rPr>
          <w:rFonts w:cs="Times New Roman"/>
        </w:rPr>
        <w:t>hy could this be a problem?'</w:t>
      </w:r>
    </w:p>
    <w:p w:rsidR="00AB7560" w:rsidRPr="00AB7560" w:rsidRDefault="00AB7560" w:rsidP="00204F42">
      <w:pPr>
        <w:pStyle w:val="ListParagraph"/>
        <w:ind w:left="1080"/>
        <w:rPr>
          <w:rFonts w:cs="Times New Roman"/>
          <w:b/>
        </w:rPr>
      </w:pPr>
    </w:p>
    <w:p w:rsidR="00C12370" w:rsidRPr="00C12370" w:rsidRDefault="004C38B2" w:rsidP="00C12370">
      <w:pPr>
        <w:pStyle w:val="ListParagraph"/>
        <w:numPr>
          <w:ilvl w:val="0"/>
          <w:numId w:val="1"/>
        </w:numPr>
        <w:ind w:left="360"/>
        <w:rPr>
          <w:b/>
        </w:rPr>
      </w:pPr>
      <w:r w:rsidRPr="006C051F">
        <w:rPr>
          <w:b/>
        </w:rPr>
        <w:t xml:space="preserve">Main activity: </w:t>
      </w:r>
      <w:r w:rsidR="00C12370">
        <w:rPr>
          <w:b/>
        </w:rPr>
        <w:t xml:space="preserve">Energy survey </w:t>
      </w:r>
      <w:r w:rsidR="00A9731F">
        <w:rPr>
          <w:b/>
        </w:rPr>
        <w:t>data input</w:t>
      </w:r>
      <w:bookmarkStart w:id="0" w:name="_GoBack"/>
      <w:bookmarkEnd w:id="0"/>
    </w:p>
    <w:p w:rsidR="00C12370" w:rsidRDefault="00C12370" w:rsidP="00C12370">
      <w:pPr>
        <w:pStyle w:val="ListParagraph"/>
        <w:numPr>
          <w:ilvl w:val="1"/>
          <w:numId w:val="2"/>
        </w:numPr>
        <w:rPr>
          <w:rFonts w:cs="Times New Roman"/>
        </w:rPr>
      </w:pPr>
      <w:r>
        <w:rPr>
          <w:rFonts w:cs="Times New Roman"/>
        </w:rPr>
        <w:t xml:space="preserve">Ask the class to retrieve the pupil worksheets that they started for homework. </w:t>
      </w:r>
    </w:p>
    <w:p w:rsidR="00C12370" w:rsidRDefault="00C12370" w:rsidP="00C12370">
      <w:pPr>
        <w:pStyle w:val="ListParagraph"/>
        <w:numPr>
          <w:ilvl w:val="1"/>
          <w:numId w:val="2"/>
        </w:numPr>
        <w:rPr>
          <w:rFonts w:cs="Times New Roman"/>
        </w:rPr>
      </w:pPr>
      <w:r>
        <w:rPr>
          <w:rFonts w:cs="Times New Roman"/>
        </w:rPr>
        <w:t>Tell them that in this lesson they will be analysing the data they collected in their energy survey.  Give each student acc</w:t>
      </w:r>
      <w:r w:rsidR="007C3217">
        <w:rPr>
          <w:rFonts w:cs="Times New Roman"/>
        </w:rPr>
        <w:t xml:space="preserve">ess to a computer and the </w:t>
      </w:r>
      <w:r>
        <w:rPr>
          <w:rFonts w:cs="Times New Roman"/>
        </w:rPr>
        <w:t>spreadsheet 'energy survey</w:t>
      </w:r>
      <w:r w:rsidR="00822259">
        <w:rPr>
          <w:rFonts w:cs="Times New Roman"/>
        </w:rPr>
        <w:t xml:space="preserve"> spreadsheet</w:t>
      </w:r>
      <w:r>
        <w:rPr>
          <w:rFonts w:cs="Times New Roman"/>
        </w:rPr>
        <w:t xml:space="preserve">'. Demonstrate how to use the spreadsheet to input the information from their survey. </w:t>
      </w:r>
    </w:p>
    <w:p w:rsidR="00A9731F" w:rsidRPr="00A9731F" w:rsidRDefault="00A9731F" w:rsidP="00A9731F">
      <w:pPr>
        <w:pStyle w:val="ListParagraph"/>
        <w:numPr>
          <w:ilvl w:val="1"/>
          <w:numId w:val="2"/>
        </w:numPr>
        <w:rPr>
          <w:rFonts w:cs="Times New Roman"/>
        </w:rPr>
      </w:pPr>
      <w:r>
        <w:rPr>
          <w:rFonts w:cs="Times New Roman"/>
        </w:rPr>
        <w:t>They should start using the sheet called 'person 1'. This is where they should input their energy usage from the evening. They u</w:t>
      </w:r>
      <w:r w:rsidRPr="00A9731F">
        <w:rPr>
          <w:rFonts w:cs="Times New Roman"/>
        </w:rPr>
        <w:t>se the dropdown menus to select the appliance type then appliance for the main appliance used.</w:t>
      </w:r>
    </w:p>
    <w:p w:rsidR="00A9731F" w:rsidRDefault="00A9731F" w:rsidP="00A9731F">
      <w:pPr>
        <w:pStyle w:val="ListParagraph"/>
        <w:ind w:left="1080"/>
        <w:rPr>
          <w:rFonts w:cs="Times New Roman"/>
        </w:rPr>
      </w:pPr>
      <w:r w:rsidRPr="00A9731F">
        <w:rPr>
          <w:rFonts w:cs="Times New Roman"/>
        </w:rPr>
        <w:t xml:space="preserve">If the appliance </w:t>
      </w:r>
      <w:r>
        <w:rPr>
          <w:rFonts w:cs="Times New Roman"/>
        </w:rPr>
        <w:t>they</w:t>
      </w:r>
      <w:r w:rsidRPr="00A9731F">
        <w:rPr>
          <w:rFonts w:cs="Times New Roman"/>
        </w:rPr>
        <w:t xml:space="preserve"> used isn't available, </w:t>
      </w:r>
      <w:r>
        <w:rPr>
          <w:rFonts w:cs="Times New Roman"/>
        </w:rPr>
        <w:t xml:space="preserve">they should </w:t>
      </w:r>
      <w:r w:rsidRPr="00A9731F">
        <w:rPr>
          <w:rFonts w:cs="Times New Roman"/>
        </w:rPr>
        <w:t>select 'other' a</w:t>
      </w:r>
      <w:r>
        <w:rPr>
          <w:rFonts w:cs="Times New Roman"/>
        </w:rPr>
        <w:t>nd input the power rating by carrying</w:t>
      </w:r>
      <w:r w:rsidRPr="00A9731F">
        <w:rPr>
          <w:rFonts w:cs="Times New Roman"/>
        </w:rPr>
        <w:t xml:space="preserve"> out an internet sear</w:t>
      </w:r>
      <w:r>
        <w:rPr>
          <w:rFonts w:cs="Times New Roman"/>
        </w:rPr>
        <w:t>ch to find an approximate value</w:t>
      </w:r>
      <w:r w:rsidRPr="00A9731F">
        <w:rPr>
          <w:rFonts w:cs="Times New Roman"/>
        </w:rPr>
        <w:t xml:space="preserve">. </w:t>
      </w:r>
    </w:p>
    <w:p w:rsidR="00A9731F" w:rsidRDefault="00A9731F" w:rsidP="00A9731F">
      <w:pPr>
        <w:pStyle w:val="ListParagraph"/>
        <w:ind w:left="1080"/>
        <w:rPr>
          <w:rFonts w:cs="Times New Roman"/>
        </w:rPr>
      </w:pPr>
      <w:r w:rsidRPr="00A9731F">
        <w:rPr>
          <w:rFonts w:cs="Times New Roman"/>
        </w:rPr>
        <w:t>If only one or no appliances are being used</w:t>
      </w:r>
      <w:r>
        <w:rPr>
          <w:rFonts w:cs="Times New Roman"/>
        </w:rPr>
        <w:t xml:space="preserve"> in a time-slot they need to</w:t>
      </w:r>
      <w:r w:rsidRPr="00A9731F">
        <w:rPr>
          <w:rFonts w:cs="Times New Roman"/>
        </w:rPr>
        <w:t xml:space="preserve"> select 'other' and leave the power as 0. </w:t>
      </w:r>
    </w:p>
    <w:p w:rsidR="00A9731F" w:rsidRDefault="00A9731F" w:rsidP="00A9731F">
      <w:pPr>
        <w:pStyle w:val="ListParagraph"/>
        <w:ind w:left="1080"/>
        <w:rPr>
          <w:rFonts w:cs="Times New Roman"/>
        </w:rPr>
      </w:pPr>
      <w:r>
        <w:rPr>
          <w:rFonts w:cs="Times New Roman"/>
        </w:rPr>
        <w:t>The time-slots are for half an hour. If an appliance is used for less than this, e.g. a hairdryer for 5 minutes, you can discuss with the class how to solve this by proportionally reducing the power for this appliance.</w:t>
      </w:r>
    </w:p>
    <w:p w:rsidR="00A9731F" w:rsidRDefault="00A9731F" w:rsidP="00A9731F">
      <w:pPr>
        <w:pStyle w:val="ListParagraph"/>
        <w:ind w:left="1080"/>
        <w:rPr>
          <w:rFonts w:cs="Times New Roman"/>
        </w:rPr>
      </w:pPr>
      <w:r>
        <w:rPr>
          <w:rFonts w:cs="Times New Roman"/>
        </w:rPr>
        <w:t>They then continue to input the data for their adult - 'person 2'.</w:t>
      </w:r>
    </w:p>
    <w:p w:rsidR="00E26373" w:rsidRDefault="00E26373" w:rsidP="00E26373">
      <w:pPr>
        <w:pStyle w:val="ListParagraph"/>
        <w:numPr>
          <w:ilvl w:val="0"/>
          <w:numId w:val="13"/>
        </w:numPr>
        <w:ind w:left="1134" w:hanging="425"/>
        <w:rPr>
          <w:rFonts w:cs="Times New Roman"/>
        </w:rPr>
      </w:pPr>
      <w:r>
        <w:rPr>
          <w:rFonts w:cs="Times New Roman"/>
        </w:rPr>
        <w:t>If you are unable to use the spreadsheet with the class then print out the table of appliances and their power rating from the 'data' sheet. Ask students to use this information</w:t>
      </w:r>
      <w:r w:rsidR="00D003EA">
        <w:rPr>
          <w:rFonts w:cs="Times New Roman"/>
        </w:rPr>
        <w:t xml:space="preserve"> to work out the total amount of power used for each time-slot. You may wish to supply them with ano</w:t>
      </w:r>
      <w:r w:rsidR="00822259">
        <w:rPr>
          <w:rFonts w:cs="Times New Roman"/>
        </w:rPr>
        <w:t>ther table to input the data in</w:t>
      </w:r>
      <w:r w:rsidR="00D003EA">
        <w:rPr>
          <w:rFonts w:cs="Times New Roman"/>
        </w:rPr>
        <w:t>to.</w:t>
      </w:r>
    </w:p>
    <w:p w:rsidR="00A9731F" w:rsidRDefault="00A9731F" w:rsidP="00A9731F">
      <w:pPr>
        <w:pStyle w:val="ListParagraph"/>
        <w:ind w:left="1080"/>
        <w:rPr>
          <w:rFonts w:cs="Times New Roman"/>
        </w:rPr>
      </w:pPr>
    </w:p>
    <w:p w:rsidR="00A9731F" w:rsidRPr="003F1D4C" w:rsidRDefault="00A9731F" w:rsidP="00A9731F">
      <w:pPr>
        <w:pStyle w:val="ListParagraph"/>
        <w:ind w:left="1080"/>
        <w:rPr>
          <w:b/>
        </w:rPr>
      </w:pPr>
    </w:p>
    <w:p w:rsidR="00A9731F" w:rsidRPr="003F1D4C" w:rsidRDefault="00A9731F" w:rsidP="00A9731F">
      <w:pPr>
        <w:pStyle w:val="ListParagraph"/>
        <w:numPr>
          <w:ilvl w:val="0"/>
          <w:numId w:val="1"/>
        </w:numPr>
        <w:ind w:left="426" w:hanging="426"/>
        <w:rPr>
          <w:b/>
        </w:rPr>
      </w:pPr>
      <w:r>
        <w:rPr>
          <w:b/>
        </w:rPr>
        <w:t>Main activity 2: Data analysis</w:t>
      </w:r>
    </w:p>
    <w:p w:rsidR="00A9731F" w:rsidRPr="00A9731F" w:rsidRDefault="00A9731F" w:rsidP="00A9731F">
      <w:pPr>
        <w:pStyle w:val="ListParagraph"/>
        <w:numPr>
          <w:ilvl w:val="0"/>
          <w:numId w:val="4"/>
        </w:numPr>
        <w:rPr>
          <w:b/>
        </w:rPr>
      </w:pPr>
      <w:r>
        <w:t>If the sheet is filled in correctly, the 'totals' sheet will contain the total power used during each time slot.</w:t>
      </w:r>
    </w:p>
    <w:p w:rsidR="003F1D4C" w:rsidRPr="00A9731F" w:rsidRDefault="00A9731F" w:rsidP="004C38B2">
      <w:pPr>
        <w:pStyle w:val="ListParagraph"/>
        <w:numPr>
          <w:ilvl w:val="0"/>
          <w:numId w:val="4"/>
        </w:numPr>
        <w:rPr>
          <w:b/>
        </w:rPr>
      </w:pPr>
      <w:r>
        <w:t xml:space="preserve">Ask students to plot a line graph to show how power used changes throughout the day. They can use </w:t>
      </w:r>
      <w:r w:rsidR="007C3217">
        <w:t xml:space="preserve">the spreadsheet </w:t>
      </w:r>
      <w:r>
        <w:t>to do this or plot the data by hand on graph paper. For some students you may choose to demonstrate how to do this.</w:t>
      </w:r>
    </w:p>
    <w:p w:rsidR="00966A66" w:rsidRPr="00966A66" w:rsidRDefault="00A9731F" w:rsidP="004C38B2">
      <w:pPr>
        <w:pStyle w:val="ListParagraph"/>
        <w:numPr>
          <w:ilvl w:val="0"/>
          <w:numId w:val="4"/>
        </w:numPr>
        <w:rPr>
          <w:b/>
        </w:rPr>
      </w:pPr>
      <w:r>
        <w:t xml:space="preserve">Ask students to analyse their graph and answer </w:t>
      </w:r>
      <w:r w:rsidR="00453142">
        <w:t>question</w:t>
      </w:r>
      <w:r>
        <w:t xml:space="preserve"> </w:t>
      </w:r>
      <w:r w:rsidR="00453142">
        <w:t xml:space="preserve">3 </w:t>
      </w:r>
      <w:r>
        <w:t xml:space="preserve">on the pupil worksheet. This asks them to look at where </w:t>
      </w:r>
      <w:r w:rsidR="00966A66">
        <w:t xml:space="preserve">their </w:t>
      </w:r>
      <w:r>
        <w:t>electricity usage was highes</w:t>
      </w:r>
      <w:r w:rsidR="00966A66">
        <w:t xml:space="preserve">t and lowest during the evening. </w:t>
      </w:r>
    </w:p>
    <w:p w:rsidR="008F4C29" w:rsidRPr="00966A66" w:rsidRDefault="008F4C29" w:rsidP="004C38B2">
      <w:pPr>
        <w:pStyle w:val="ListParagraph"/>
        <w:numPr>
          <w:ilvl w:val="0"/>
          <w:numId w:val="4"/>
        </w:numPr>
        <w:rPr>
          <w:b/>
        </w:rPr>
      </w:pPr>
      <w:r>
        <w:t>Ask students to feedback their answers to the class and see if everyone has the same pattern of usage.</w:t>
      </w:r>
      <w:r w:rsidR="00966A66">
        <w:t xml:space="preserve"> Compare theirs to national usage (a suitable graph can be found in the </w:t>
      </w:r>
      <w:proofErr w:type="spellStart"/>
      <w:r w:rsidR="00966A66">
        <w:t>weblinks</w:t>
      </w:r>
      <w:proofErr w:type="spellEnd"/>
      <w:r w:rsidR="00966A66">
        <w:t xml:space="preserve"> below).</w:t>
      </w:r>
    </w:p>
    <w:p w:rsidR="00966A66" w:rsidRPr="00966A66" w:rsidRDefault="00966A66" w:rsidP="00966A66">
      <w:pPr>
        <w:pStyle w:val="ListParagraph"/>
        <w:numPr>
          <w:ilvl w:val="0"/>
          <w:numId w:val="4"/>
        </w:numPr>
        <w:rPr>
          <w:b/>
        </w:rPr>
      </w:pPr>
      <w:r>
        <w:t xml:space="preserve">Students then answer question 4 which asks them </w:t>
      </w:r>
      <w:r w:rsidR="00822259">
        <w:t>to consider how they could reduce usage during peak times</w:t>
      </w:r>
      <w:r>
        <w:t xml:space="preserve">. Some suggestions could be to put the dishwasher on just before bed rather than straight after dinner or read a book rather than watch TV in the evening. </w:t>
      </w:r>
    </w:p>
    <w:p w:rsidR="00966A66" w:rsidRPr="00D003EA" w:rsidRDefault="00966A66" w:rsidP="00966A66">
      <w:pPr>
        <w:pStyle w:val="ListParagraph"/>
        <w:numPr>
          <w:ilvl w:val="0"/>
          <w:numId w:val="4"/>
        </w:numPr>
        <w:rPr>
          <w:b/>
        </w:rPr>
      </w:pPr>
      <w:r>
        <w:t>Ask students to share their suggestions and see which ones students would consider, and which they wouldn't.</w:t>
      </w:r>
    </w:p>
    <w:p w:rsidR="00D003EA" w:rsidRPr="00966A66" w:rsidRDefault="00D003EA" w:rsidP="00D003EA">
      <w:pPr>
        <w:pStyle w:val="ListParagraph"/>
        <w:ind w:left="1080"/>
        <w:rPr>
          <w:b/>
        </w:rPr>
      </w:pPr>
    </w:p>
    <w:p w:rsidR="003F1D4C" w:rsidRPr="003F1D4C" w:rsidRDefault="003F1D4C" w:rsidP="003F1D4C">
      <w:pPr>
        <w:pStyle w:val="ListParagraph"/>
        <w:ind w:left="1080"/>
        <w:rPr>
          <w:b/>
        </w:rPr>
      </w:pPr>
    </w:p>
    <w:p w:rsidR="003F1D4C" w:rsidRPr="003F1D4C" w:rsidRDefault="003F1D4C" w:rsidP="003F1D4C">
      <w:pPr>
        <w:pStyle w:val="ListParagraph"/>
        <w:numPr>
          <w:ilvl w:val="0"/>
          <w:numId w:val="1"/>
        </w:numPr>
        <w:ind w:left="426" w:hanging="426"/>
        <w:rPr>
          <w:b/>
        </w:rPr>
      </w:pPr>
      <w:r w:rsidRPr="003F1D4C">
        <w:rPr>
          <w:b/>
        </w:rPr>
        <w:t>Plenary</w:t>
      </w:r>
    </w:p>
    <w:p w:rsidR="008F4C29" w:rsidRPr="008F4C29" w:rsidRDefault="008F4C29" w:rsidP="004675CE">
      <w:pPr>
        <w:pStyle w:val="ListParagraph"/>
        <w:numPr>
          <w:ilvl w:val="0"/>
          <w:numId w:val="12"/>
        </w:numPr>
        <w:ind w:left="1134" w:hanging="425"/>
        <w:rPr>
          <w:b/>
        </w:rPr>
      </w:pPr>
      <w:r>
        <w:t xml:space="preserve">Show the class the video explaining </w:t>
      </w:r>
      <w:r>
        <w:rPr>
          <w:noProof/>
          <w:szCs w:val="26"/>
        </w:rPr>
        <w:t xml:space="preserve">Dr </w:t>
      </w:r>
      <w:r w:rsidRPr="00C12370">
        <w:rPr>
          <w:noProof/>
          <w:szCs w:val="26"/>
        </w:rPr>
        <w:t>Grünewald</w:t>
      </w:r>
      <w:r>
        <w:rPr>
          <w:noProof/>
          <w:szCs w:val="26"/>
        </w:rPr>
        <w:t>'s research project, METER from the weblink below. Ask them to evaluate the methods he is using compared to their survey - why will this project get more accurate data? Some possible answers are:</w:t>
      </w:r>
    </w:p>
    <w:p w:rsidR="008F4C29" w:rsidRDefault="008F4C29" w:rsidP="008F4C29">
      <w:pPr>
        <w:pStyle w:val="ListParagraph"/>
        <w:ind w:left="1134"/>
        <w:rPr>
          <w:i/>
          <w:noProof/>
          <w:szCs w:val="26"/>
        </w:rPr>
      </w:pPr>
      <w:r>
        <w:rPr>
          <w:i/>
          <w:noProof/>
          <w:szCs w:val="26"/>
        </w:rPr>
        <w:t>- Their survey only used two people in the household, the METER research will ask all members of a household over the age of 8 to fill in a survey.</w:t>
      </w:r>
    </w:p>
    <w:p w:rsidR="008F4C29" w:rsidRDefault="008F4C29" w:rsidP="008F4C29">
      <w:pPr>
        <w:pStyle w:val="ListParagraph"/>
        <w:ind w:left="1134"/>
        <w:rPr>
          <w:i/>
          <w:noProof/>
          <w:szCs w:val="26"/>
        </w:rPr>
      </w:pPr>
      <w:r>
        <w:rPr>
          <w:i/>
          <w:noProof/>
          <w:szCs w:val="26"/>
        </w:rPr>
        <w:t>- The METER survey will look at energy consumption over a whole day, not just the evening.</w:t>
      </w:r>
    </w:p>
    <w:p w:rsidR="004675CE" w:rsidRPr="008F4C29" w:rsidRDefault="008F4C29" w:rsidP="008F4C29">
      <w:pPr>
        <w:pStyle w:val="ListParagraph"/>
        <w:ind w:left="1134"/>
        <w:rPr>
          <w:b/>
          <w:i/>
        </w:rPr>
      </w:pPr>
      <w:r>
        <w:rPr>
          <w:i/>
          <w:noProof/>
          <w:szCs w:val="26"/>
        </w:rPr>
        <w:t xml:space="preserve">- The METER survey will also measure the electricity consumption using a meter connected to the mains supply </w:t>
      </w:r>
      <w:r w:rsidR="00684657">
        <w:rPr>
          <w:i/>
          <w:noProof/>
          <w:szCs w:val="26"/>
        </w:rPr>
        <w:t>rather than just rely on people</w:t>
      </w:r>
      <w:r>
        <w:rPr>
          <w:i/>
          <w:noProof/>
          <w:szCs w:val="26"/>
        </w:rPr>
        <w:t>s</w:t>
      </w:r>
      <w:r w:rsidR="00684657">
        <w:rPr>
          <w:i/>
          <w:noProof/>
          <w:szCs w:val="26"/>
        </w:rPr>
        <w:t>’</w:t>
      </w:r>
      <w:r>
        <w:rPr>
          <w:i/>
          <w:noProof/>
          <w:szCs w:val="26"/>
        </w:rPr>
        <w:t xml:space="preserve"> information.</w:t>
      </w:r>
    </w:p>
    <w:p w:rsidR="004C38B2" w:rsidRDefault="004C38B2" w:rsidP="004C38B2">
      <w:pPr>
        <w:rPr>
          <w:b/>
        </w:rPr>
      </w:pPr>
      <w:proofErr w:type="spellStart"/>
      <w:r>
        <w:rPr>
          <w:b/>
        </w:rPr>
        <w:t>Weblinks</w:t>
      </w:r>
      <w:proofErr w:type="spellEnd"/>
    </w:p>
    <w:p w:rsidR="00935A4E" w:rsidRDefault="00684657" w:rsidP="00822E6F">
      <w:pPr>
        <w:spacing w:after="0" w:line="264" w:lineRule="auto"/>
      </w:pPr>
      <w:hyperlink r:id="rId9" w:history="1">
        <w:r w:rsidR="00935A4E" w:rsidRPr="00792366">
          <w:rPr>
            <w:rStyle w:val="Hyperlink"/>
          </w:rPr>
          <w:t>https://youtu.be/GNsNumNrAio</w:t>
        </w:r>
      </w:hyperlink>
    </w:p>
    <w:p w:rsidR="00935A4E" w:rsidRDefault="00935A4E" w:rsidP="00822E6F">
      <w:pPr>
        <w:spacing w:after="0" w:line="264" w:lineRule="auto"/>
      </w:pPr>
      <w:r w:rsidRPr="00935A4E">
        <w:t xml:space="preserve">Phil </w:t>
      </w:r>
      <w:r w:rsidR="00AD5A67" w:rsidRPr="00AD5A67">
        <w:rPr>
          <w:noProof/>
          <w:szCs w:val="26"/>
        </w:rPr>
        <w:t>Grünewald</w:t>
      </w:r>
      <w:r w:rsidRPr="00935A4E">
        <w:t xml:space="preserve"> invites students to help with energy research. Play this video in the lesson before as an introduction to the energy survey homework task.</w:t>
      </w:r>
    </w:p>
    <w:p w:rsidR="00935A4E" w:rsidRDefault="00935A4E" w:rsidP="00822E6F">
      <w:pPr>
        <w:spacing w:after="0" w:line="264" w:lineRule="auto"/>
      </w:pPr>
    </w:p>
    <w:p w:rsidR="008F4C29" w:rsidRDefault="00684657" w:rsidP="00822E6F">
      <w:pPr>
        <w:spacing w:after="0" w:line="264" w:lineRule="auto"/>
      </w:pPr>
      <w:hyperlink r:id="rId10" w:history="1">
        <w:r w:rsidR="008F4C29" w:rsidRPr="003A0D70">
          <w:rPr>
            <w:rStyle w:val="Hyperlink"/>
          </w:rPr>
          <w:t>http://www.energy-use.org/</w:t>
        </w:r>
      </w:hyperlink>
      <w:r w:rsidR="008F4C29">
        <w:t xml:space="preserve"> </w:t>
      </w:r>
      <w:r w:rsidR="008F4C29" w:rsidRPr="008F4C29">
        <w:t xml:space="preserve"> </w:t>
      </w:r>
    </w:p>
    <w:p w:rsidR="008F4C29" w:rsidRDefault="008F4C29" w:rsidP="00822E6F">
      <w:pPr>
        <w:spacing w:after="0" w:line="264" w:lineRule="auto"/>
      </w:pPr>
      <w:proofErr w:type="gramStart"/>
      <w:r>
        <w:t>Website of the METER project.</w:t>
      </w:r>
      <w:proofErr w:type="gramEnd"/>
      <w:r>
        <w:t xml:space="preserve"> This contains a video explaining the project as well as information on why the research is important. </w:t>
      </w:r>
    </w:p>
    <w:p w:rsidR="008F4C29" w:rsidRDefault="008F4C29" w:rsidP="00822E6F">
      <w:pPr>
        <w:spacing w:after="0" w:line="264" w:lineRule="auto"/>
      </w:pPr>
      <w:r>
        <w:t>Teachers and student's families can sign up to be part of the project and contribute real data about energy usage.</w:t>
      </w:r>
    </w:p>
    <w:p w:rsidR="00966A66" w:rsidRDefault="00966A66" w:rsidP="00822E6F">
      <w:pPr>
        <w:spacing w:after="0" w:line="264" w:lineRule="auto"/>
      </w:pPr>
    </w:p>
    <w:p w:rsidR="00966A66" w:rsidRDefault="00684657" w:rsidP="00822E6F">
      <w:pPr>
        <w:spacing w:after="0" w:line="264" w:lineRule="auto"/>
      </w:pPr>
      <w:hyperlink r:id="rId11" w:history="1">
        <w:r w:rsidR="00966A66" w:rsidRPr="003A0D70">
          <w:rPr>
            <w:rStyle w:val="Hyperlink"/>
          </w:rPr>
          <w:t>http://news.bbc.co.uk/1/hi/sci/tech/7268832.stm</w:t>
        </w:r>
      </w:hyperlink>
    </w:p>
    <w:p w:rsidR="00966A66" w:rsidRDefault="00966A66" w:rsidP="00822E6F">
      <w:pPr>
        <w:spacing w:after="0" w:line="264" w:lineRule="auto"/>
      </w:pPr>
      <w:proofErr w:type="gramStart"/>
      <w:r>
        <w:t>News story which contains a graph to show electricity demand throughout the day.</w:t>
      </w:r>
      <w:proofErr w:type="gramEnd"/>
    </w:p>
    <w:sectPr w:rsidR="00966A66" w:rsidSect="008562B9">
      <w:headerReference w:type="default" r:id="rId12"/>
      <w:footerReference w:type="default" r:id="rId13"/>
      <w:pgSz w:w="11906" w:h="16838"/>
      <w:pgMar w:top="181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795" w:rsidRDefault="003D2795" w:rsidP="00CC2BE1">
      <w:pPr>
        <w:spacing w:after="0" w:line="240" w:lineRule="auto"/>
      </w:pPr>
      <w:r>
        <w:separator/>
      </w:r>
    </w:p>
  </w:endnote>
  <w:endnote w:type="continuationSeparator" w:id="0">
    <w:p w:rsidR="003D2795" w:rsidRDefault="003D2795" w:rsidP="00CC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E8" w:rsidRPr="003D04D6" w:rsidRDefault="00684657" w:rsidP="003D04D6">
    <w:pPr>
      <w:pStyle w:val="Footer"/>
    </w:pPr>
    <w:r>
      <w:rPr>
        <w:noProof/>
      </w:rPr>
      <w:drawing>
        <wp:anchor distT="0" distB="0" distL="114300" distR="114300" simplePos="0" relativeHeight="251660288" behindDoc="1" locked="0" layoutInCell="1" allowOverlap="1" wp14:anchorId="23EB90CE" wp14:editId="1F1EF545">
          <wp:simplePos x="0" y="0"/>
          <wp:positionH relativeFrom="column">
            <wp:posOffset>6023610</wp:posOffset>
          </wp:positionH>
          <wp:positionV relativeFrom="paragraph">
            <wp:posOffset>-80010</wp:posOffset>
          </wp:positionV>
          <wp:extent cx="590550" cy="590550"/>
          <wp:effectExtent l="0" t="0" r="0" b="0"/>
          <wp:wrapTight wrapText="bothSides">
            <wp:wrapPolygon edited="0">
              <wp:start x="0" y="0"/>
              <wp:lineTo x="0" y="20903"/>
              <wp:lineTo x="20903" y="20903"/>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_brand1_pos.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3D04D6" w:rsidRPr="00F95CFB">
      <w:rPr>
        <w:noProof/>
        <w:color w:val="E36C0A" w:themeColor="accent6" w:themeShade="BF"/>
      </w:rPr>
      <w:t>http://www.oxfordsparks.ox.ac.uk/content/people-power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795" w:rsidRDefault="003D2795" w:rsidP="00CC2BE1">
      <w:pPr>
        <w:spacing w:after="0" w:line="240" w:lineRule="auto"/>
      </w:pPr>
      <w:r>
        <w:separator/>
      </w:r>
    </w:p>
  </w:footnote>
  <w:footnote w:type="continuationSeparator" w:id="0">
    <w:p w:rsidR="003D2795" w:rsidRDefault="003D2795" w:rsidP="00CC2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2B9" w:rsidRPr="008562B9" w:rsidRDefault="008562B9">
    <w:pPr>
      <w:pStyle w:val="Header"/>
    </w:pPr>
    <w:r w:rsidRPr="008562B9">
      <w:rPr>
        <w:noProof/>
      </w:rPr>
      <w:drawing>
        <wp:anchor distT="0" distB="0" distL="114300" distR="114300" simplePos="0" relativeHeight="251659264" behindDoc="1" locked="0" layoutInCell="1" allowOverlap="1">
          <wp:simplePos x="0" y="0"/>
          <wp:positionH relativeFrom="column">
            <wp:posOffset>-491490</wp:posOffset>
          </wp:positionH>
          <wp:positionV relativeFrom="paragraph">
            <wp:posOffset>-449580</wp:posOffset>
          </wp:positionV>
          <wp:extent cx="7105650" cy="923925"/>
          <wp:effectExtent l="19050" t="0" r="0" b="0"/>
          <wp:wrapTopAndBottom/>
          <wp:docPr id="15" name="Picture 2" descr="Screen Shot 2015-07-21 at 11.4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21 at 11.44.31.png"/>
                  <pic:cNvPicPr/>
                </pic:nvPicPr>
                <pic:blipFill>
                  <a:blip r:embed="rId1"/>
                  <a:stretch>
                    <a:fillRect/>
                  </a:stretch>
                </pic:blipFill>
                <pic:spPr>
                  <a:xfrm>
                    <a:off x="0" y="0"/>
                    <a:ext cx="7105650" cy="9239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6EA"/>
    <w:multiLevelType w:val="hybridMultilevel"/>
    <w:tmpl w:val="7B948134"/>
    <w:lvl w:ilvl="0" w:tplc="3AC4F228">
      <w:start w:val="1"/>
      <w:numFmt w:val="decimal"/>
      <w:lvlText w:val="%1"/>
      <w:lvlJc w:val="left"/>
      <w:pPr>
        <w:ind w:left="360" w:hanging="360"/>
      </w:pPr>
      <w:rPr>
        <w:rFonts w:hint="default"/>
        <w:b/>
        <w:i w:val="0"/>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180"/>
      </w:pPr>
      <w:rPr>
        <w:rFonts w:ascii="Wingdings" w:hAnsi="Wingdings" w:hint="default"/>
        <w:b/>
        <w:i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7182094"/>
    <w:multiLevelType w:val="hybridMultilevel"/>
    <w:tmpl w:val="EC3A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C30B44"/>
    <w:multiLevelType w:val="hybridMultilevel"/>
    <w:tmpl w:val="D8E46548"/>
    <w:lvl w:ilvl="0" w:tplc="2F9AB3B4">
      <w:start w:val="1"/>
      <w:numFmt w:val="decimal"/>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C4EF7"/>
    <w:multiLevelType w:val="hybridMultilevel"/>
    <w:tmpl w:val="A2E00F62"/>
    <w:lvl w:ilvl="0" w:tplc="A072D74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CD1A3B"/>
    <w:multiLevelType w:val="hybridMultilevel"/>
    <w:tmpl w:val="E9A0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D84D43"/>
    <w:multiLevelType w:val="hybridMultilevel"/>
    <w:tmpl w:val="B3265F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8372DC"/>
    <w:multiLevelType w:val="hybridMultilevel"/>
    <w:tmpl w:val="5570415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E403257"/>
    <w:multiLevelType w:val="hybridMultilevel"/>
    <w:tmpl w:val="D5AA6BA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66238FC"/>
    <w:multiLevelType w:val="hybridMultilevel"/>
    <w:tmpl w:val="9FA8A1D6"/>
    <w:lvl w:ilvl="0" w:tplc="0360CDC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6DCF6AA6"/>
    <w:multiLevelType w:val="hybridMultilevel"/>
    <w:tmpl w:val="47F8865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6E016F3D"/>
    <w:multiLevelType w:val="hybridMultilevel"/>
    <w:tmpl w:val="7A00D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29D3D6C"/>
    <w:multiLevelType w:val="hybridMultilevel"/>
    <w:tmpl w:val="38AC9D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76377992"/>
    <w:multiLevelType w:val="hybridMultilevel"/>
    <w:tmpl w:val="63AA0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10"/>
  </w:num>
  <w:num w:numId="5">
    <w:abstractNumId w:val="6"/>
  </w:num>
  <w:num w:numId="6">
    <w:abstractNumId w:val="1"/>
  </w:num>
  <w:num w:numId="7">
    <w:abstractNumId w:val="9"/>
  </w:num>
  <w:num w:numId="8">
    <w:abstractNumId w:val="5"/>
  </w:num>
  <w:num w:numId="9">
    <w:abstractNumId w:val="7"/>
  </w:num>
  <w:num w:numId="10">
    <w:abstractNumId w:val="8"/>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B2"/>
    <w:rsid w:val="00056A71"/>
    <w:rsid w:val="00083B5E"/>
    <w:rsid w:val="00094A2B"/>
    <w:rsid w:val="000A5A6B"/>
    <w:rsid w:val="00106784"/>
    <w:rsid w:val="00140C87"/>
    <w:rsid w:val="001A20CF"/>
    <w:rsid w:val="00204F42"/>
    <w:rsid w:val="00225436"/>
    <w:rsid w:val="002259C4"/>
    <w:rsid w:val="00246F2E"/>
    <w:rsid w:val="0026019D"/>
    <w:rsid w:val="002748B6"/>
    <w:rsid w:val="00282683"/>
    <w:rsid w:val="0031757B"/>
    <w:rsid w:val="00345097"/>
    <w:rsid w:val="00354C2D"/>
    <w:rsid w:val="003C79F8"/>
    <w:rsid w:val="003D04D6"/>
    <w:rsid w:val="003D2795"/>
    <w:rsid w:val="003D56BF"/>
    <w:rsid w:val="003F1D4C"/>
    <w:rsid w:val="00405A98"/>
    <w:rsid w:val="0043454A"/>
    <w:rsid w:val="004526D0"/>
    <w:rsid w:val="00453142"/>
    <w:rsid w:val="00454528"/>
    <w:rsid w:val="00460948"/>
    <w:rsid w:val="004675CE"/>
    <w:rsid w:val="004749AA"/>
    <w:rsid w:val="00487763"/>
    <w:rsid w:val="004A3734"/>
    <w:rsid w:val="004B4025"/>
    <w:rsid w:val="004C38B2"/>
    <w:rsid w:val="004E36ED"/>
    <w:rsid w:val="00585463"/>
    <w:rsid w:val="005A2DD5"/>
    <w:rsid w:val="005D7114"/>
    <w:rsid w:val="00612CF7"/>
    <w:rsid w:val="0062763B"/>
    <w:rsid w:val="00634DEE"/>
    <w:rsid w:val="006740A1"/>
    <w:rsid w:val="00684657"/>
    <w:rsid w:val="00685FED"/>
    <w:rsid w:val="006957F6"/>
    <w:rsid w:val="006F3580"/>
    <w:rsid w:val="00706017"/>
    <w:rsid w:val="007360F3"/>
    <w:rsid w:val="007629D2"/>
    <w:rsid w:val="00764314"/>
    <w:rsid w:val="00766037"/>
    <w:rsid w:val="00766A3B"/>
    <w:rsid w:val="007708DF"/>
    <w:rsid w:val="0077367E"/>
    <w:rsid w:val="007B20F2"/>
    <w:rsid w:val="007C3217"/>
    <w:rsid w:val="007F30EC"/>
    <w:rsid w:val="00822259"/>
    <w:rsid w:val="00822E6F"/>
    <w:rsid w:val="0084125E"/>
    <w:rsid w:val="008562B9"/>
    <w:rsid w:val="008A3367"/>
    <w:rsid w:val="008A6634"/>
    <w:rsid w:val="008E232D"/>
    <w:rsid w:val="008E31BA"/>
    <w:rsid w:val="008F4C29"/>
    <w:rsid w:val="00935A4E"/>
    <w:rsid w:val="009400A1"/>
    <w:rsid w:val="00966A66"/>
    <w:rsid w:val="0098338F"/>
    <w:rsid w:val="009B29A4"/>
    <w:rsid w:val="009B3EB3"/>
    <w:rsid w:val="009C53E8"/>
    <w:rsid w:val="00A067C1"/>
    <w:rsid w:val="00A827F7"/>
    <w:rsid w:val="00A90E87"/>
    <w:rsid w:val="00A9731F"/>
    <w:rsid w:val="00AA5C5F"/>
    <w:rsid w:val="00AB7560"/>
    <w:rsid w:val="00AB7B3B"/>
    <w:rsid w:val="00AD5A67"/>
    <w:rsid w:val="00B021BD"/>
    <w:rsid w:val="00B268BC"/>
    <w:rsid w:val="00B63DF1"/>
    <w:rsid w:val="00BC1D12"/>
    <w:rsid w:val="00BE004F"/>
    <w:rsid w:val="00BF227E"/>
    <w:rsid w:val="00C0692F"/>
    <w:rsid w:val="00C12370"/>
    <w:rsid w:val="00C4075E"/>
    <w:rsid w:val="00C82623"/>
    <w:rsid w:val="00C832F9"/>
    <w:rsid w:val="00C84325"/>
    <w:rsid w:val="00C9270B"/>
    <w:rsid w:val="00C9772C"/>
    <w:rsid w:val="00CC2BE1"/>
    <w:rsid w:val="00CD34D7"/>
    <w:rsid w:val="00D003EA"/>
    <w:rsid w:val="00D032C3"/>
    <w:rsid w:val="00D3537A"/>
    <w:rsid w:val="00D45816"/>
    <w:rsid w:val="00D56BC6"/>
    <w:rsid w:val="00D571D1"/>
    <w:rsid w:val="00DD2A26"/>
    <w:rsid w:val="00E26373"/>
    <w:rsid w:val="00E33A25"/>
    <w:rsid w:val="00E43B06"/>
    <w:rsid w:val="00E54203"/>
    <w:rsid w:val="00E76620"/>
    <w:rsid w:val="00EA059C"/>
    <w:rsid w:val="00ED0434"/>
    <w:rsid w:val="00ED1F17"/>
    <w:rsid w:val="00F1114B"/>
    <w:rsid w:val="00F12FDB"/>
    <w:rsid w:val="00F74968"/>
    <w:rsid w:val="00F7730A"/>
    <w:rsid w:val="00F943E7"/>
    <w:rsid w:val="00FB2AC3"/>
    <w:rsid w:val="00FB4552"/>
    <w:rsid w:val="00FE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8B2"/>
    <w:pPr>
      <w:ind w:left="720"/>
      <w:contextualSpacing/>
    </w:pPr>
  </w:style>
  <w:style w:type="paragraph" w:styleId="Footer">
    <w:name w:val="footer"/>
    <w:basedOn w:val="Normal"/>
    <w:link w:val="FooterChar"/>
    <w:uiPriority w:val="99"/>
    <w:unhideWhenUsed/>
    <w:rsid w:val="004C3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8B2"/>
    <w:rPr>
      <w:rFonts w:eastAsiaTheme="minorEastAsia"/>
      <w:lang w:eastAsia="en-GB"/>
    </w:rPr>
  </w:style>
  <w:style w:type="character" w:styleId="Hyperlink">
    <w:name w:val="Hyperlink"/>
    <w:basedOn w:val="DefaultParagraphFont"/>
    <w:uiPriority w:val="99"/>
    <w:unhideWhenUsed/>
    <w:rsid w:val="004C38B2"/>
    <w:rPr>
      <w:color w:val="0000FF" w:themeColor="hyperlink"/>
      <w:u w:val="single"/>
    </w:rPr>
  </w:style>
  <w:style w:type="paragraph" w:styleId="BalloonText">
    <w:name w:val="Balloon Text"/>
    <w:basedOn w:val="Normal"/>
    <w:link w:val="BalloonTextChar"/>
    <w:uiPriority w:val="99"/>
    <w:semiHidden/>
    <w:unhideWhenUsed/>
    <w:rsid w:val="004C3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B2"/>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E33A25"/>
    <w:rPr>
      <w:color w:val="800080" w:themeColor="followedHyperlink"/>
      <w:u w:val="single"/>
    </w:rPr>
  </w:style>
  <w:style w:type="paragraph" w:styleId="Header">
    <w:name w:val="header"/>
    <w:basedOn w:val="Normal"/>
    <w:link w:val="HeaderChar"/>
    <w:uiPriority w:val="99"/>
    <w:unhideWhenUsed/>
    <w:rsid w:val="00246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F2E"/>
    <w:rPr>
      <w:rFonts w:eastAsiaTheme="minorEastAsia"/>
      <w:lang w:eastAsia="en-GB"/>
    </w:rPr>
  </w:style>
  <w:style w:type="character" w:styleId="CommentReference">
    <w:name w:val="annotation reference"/>
    <w:basedOn w:val="DefaultParagraphFont"/>
    <w:uiPriority w:val="99"/>
    <w:semiHidden/>
    <w:unhideWhenUsed/>
    <w:rsid w:val="00345097"/>
    <w:rPr>
      <w:sz w:val="16"/>
      <w:szCs w:val="16"/>
    </w:rPr>
  </w:style>
  <w:style w:type="paragraph" w:styleId="CommentText">
    <w:name w:val="annotation text"/>
    <w:basedOn w:val="Normal"/>
    <w:link w:val="CommentTextChar"/>
    <w:uiPriority w:val="99"/>
    <w:semiHidden/>
    <w:unhideWhenUsed/>
    <w:rsid w:val="00345097"/>
    <w:pPr>
      <w:spacing w:line="240" w:lineRule="auto"/>
    </w:pPr>
    <w:rPr>
      <w:sz w:val="20"/>
      <w:szCs w:val="20"/>
    </w:rPr>
  </w:style>
  <w:style w:type="character" w:customStyle="1" w:styleId="CommentTextChar">
    <w:name w:val="Comment Text Char"/>
    <w:basedOn w:val="DefaultParagraphFont"/>
    <w:link w:val="CommentText"/>
    <w:uiPriority w:val="99"/>
    <w:semiHidden/>
    <w:rsid w:val="00345097"/>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45097"/>
    <w:rPr>
      <w:b/>
      <w:bCs/>
    </w:rPr>
  </w:style>
  <w:style w:type="character" w:customStyle="1" w:styleId="CommentSubjectChar">
    <w:name w:val="Comment Subject Char"/>
    <w:basedOn w:val="CommentTextChar"/>
    <w:link w:val="CommentSubject"/>
    <w:uiPriority w:val="99"/>
    <w:semiHidden/>
    <w:rsid w:val="00345097"/>
    <w:rPr>
      <w:rFonts w:eastAsiaTheme="minorEastAsia"/>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8B2"/>
    <w:pPr>
      <w:ind w:left="720"/>
      <w:contextualSpacing/>
    </w:pPr>
  </w:style>
  <w:style w:type="paragraph" w:styleId="Footer">
    <w:name w:val="footer"/>
    <w:basedOn w:val="Normal"/>
    <w:link w:val="FooterChar"/>
    <w:uiPriority w:val="99"/>
    <w:unhideWhenUsed/>
    <w:rsid w:val="004C3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8B2"/>
    <w:rPr>
      <w:rFonts w:eastAsiaTheme="minorEastAsia"/>
      <w:lang w:eastAsia="en-GB"/>
    </w:rPr>
  </w:style>
  <w:style w:type="character" w:styleId="Hyperlink">
    <w:name w:val="Hyperlink"/>
    <w:basedOn w:val="DefaultParagraphFont"/>
    <w:uiPriority w:val="99"/>
    <w:unhideWhenUsed/>
    <w:rsid w:val="004C38B2"/>
    <w:rPr>
      <w:color w:val="0000FF" w:themeColor="hyperlink"/>
      <w:u w:val="single"/>
    </w:rPr>
  </w:style>
  <w:style w:type="paragraph" w:styleId="BalloonText">
    <w:name w:val="Balloon Text"/>
    <w:basedOn w:val="Normal"/>
    <w:link w:val="BalloonTextChar"/>
    <w:uiPriority w:val="99"/>
    <w:semiHidden/>
    <w:unhideWhenUsed/>
    <w:rsid w:val="004C3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B2"/>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E33A25"/>
    <w:rPr>
      <w:color w:val="800080" w:themeColor="followedHyperlink"/>
      <w:u w:val="single"/>
    </w:rPr>
  </w:style>
  <w:style w:type="paragraph" w:styleId="Header">
    <w:name w:val="header"/>
    <w:basedOn w:val="Normal"/>
    <w:link w:val="HeaderChar"/>
    <w:uiPriority w:val="99"/>
    <w:unhideWhenUsed/>
    <w:rsid w:val="00246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F2E"/>
    <w:rPr>
      <w:rFonts w:eastAsiaTheme="minorEastAsia"/>
      <w:lang w:eastAsia="en-GB"/>
    </w:rPr>
  </w:style>
  <w:style w:type="character" w:styleId="CommentReference">
    <w:name w:val="annotation reference"/>
    <w:basedOn w:val="DefaultParagraphFont"/>
    <w:uiPriority w:val="99"/>
    <w:semiHidden/>
    <w:unhideWhenUsed/>
    <w:rsid w:val="00345097"/>
    <w:rPr>
      <w:sz w:val="16"/>
      <w:szCs w:val="16"/>
    </w:rPr>
  </w:style>
  <w:style w:type="paragraph" w:styleId="CommentText">
    <w:name w:val="annotation text"/>
    <w:basedOn w:val="Normal"/>
    <w:link w:val="CommentTextChar"/>
    <w:uiPriority w:val="99"/>
    <w:semiHidden/>
    <w:unhideWhenUsed/>
    <w:rsid w:val="00345097"/>
    <w:pPr>
      <w:spacing w:line="240" w:lineRule="auto"/>
    </w:pPr>
    <w:rPr>
      <w:sz w:val="20"/>
      <w:szCs w:val="20"/>
    </w:rPr>
  </w:style>
  <w:style w:type="character" w:customStyle="1" w:styleId="CommentTextChar">
    <w:name w:val="Comment Text Char"/>
    <w:basedOn w:val="DefaultParagraphFont"/>
    <w:link w:val="CommentText"/>
    <w:uiPriority w:val="99"/>
    <w:semiHidden/>
    <w:rsid w:val="00345097"/>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45097"/>
    <w:rPr>
      <w:b/>
      <w:bCs/>
    </w:rPr>
  </w:style>
  <w:style w:type="character" w:customStyle="1" w:styleId="CommentSubjectChar">
    <w:name w:val="Comment Subject Char"/>
    <w:basedOn w:val="CommentTextChar"/>
    <w:link w:val="CommentSubject"/>
    <w:uiPriority w:val="99"/>
    <w:semiHidden/>
    <w:rsid w:val="00345097"/>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ews.bbc.co.uk/1/hi/sci/tech/7268832.s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nergy-use.org/" TargetMode="External"/><Relationship Id="rId4" Type="http://schemas.openxmlformats.org/officeDocument/2006/relationships/settings" Target="settings.xml"/><Relationship Id="rId9" Type="http://schemas.openxmlformats.org/officeDocument/2006/relationships/hyperlink" Target="https://youtu.be/GNsNumNrAi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Young</dc:creator>
  <cp:lastModifiedBy>Michaela Livingstone</cp:lastModifiedBy>
  <cp:revision>3</cp:revision>
  <dcterms:created xsi:type="dcterms:W3CDTF">2016-06-16T14:27:00Z</dcterms:created>
  <dcterms:modified xsi:type="dcterms:W3CDTF">2016-06-16T14:34:00Z</dcterms:modified>
</cp:coreProperties>
</file>