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EB76" w14:textId="5B350175" w:rsidR="00AC1B98" w:rsidRPr="00AC1B98" w:rsidRDefault="00AC1B98" w:rsidP="00AC1B98">
      <w:pPr>
        <w:spacing w:before="7" w:line="275" w:lineRule="exact"/>
        <w:jc w:val="center"/>
        <w:textAlignment w:val="baseline"/>
        <w:rPr>
          <w:b/>
          <w:bCs/>
          <w:color w:val="000000"/>
          <w:szCs w:val="22"/>
        </w:rPr>
      </w:pPr>
      <w:r w:rsidRPr="00AC1B98">
        <w:rPr>
          <w:b/>
          <w:bCs/>
          <w:color w:val="000000"/>
          <w:szCs w:val="22"/>
        </w:rPr>
        <w:t xml:space="preserve">TENTATIVE MINUTES (PENDING </w:t>
      </w:r>
      <w:r w:rsidR="0065187A">
        <w:rPr>
          <w:b/>
          <w:bCs/>
          <w:color w:val="000000"/>
          <w:szCs w:val="22"/>
        </w:rPr>
        <w:t>BOARD</w:t>
      </w:r>
      <w:r w:rsidRPr="00AC1B98">
        <w:rPr>
          <w:b/>
          <w:bCs/>
          <w:color w:val="000000"/>
          <w:szCs w:val="22"/>
        </w:rPr>
        <w:t xml:space="preserve"> APPROVAL)</w:t>
      </w:r>
    </w:p>
    <w:p w14:paraId="62BAD995" w14:textId="65282901" w:rsidR="00AC1B98" w:rsidRDefault="00AC1B98" w:rsidP="00AC1B98">
      <w:pPr>
        <w:jc w:val="center"/>
        <w:rPr>
          <w:b/>
          <w:sz w:val="22"/>
          <w:szCs w:val="22"/>
        </w:rPr>
      </w:pPr>
      <w:r w:rsidRPr="00AC1B98">
        <w:rPr>
          <w:b/>
          <w:bCs/>
          <w:color w:val="000000"/>
          <w:szCs w:val="22"/>
        </w:rPr>
        <w:t>MEETING OF THE</w:t>
      </w:r>
    </w:p>
    <w:p w14:paraId="05CBF30A" w14:textId="77777777" w:rsidR="00AC1B98" w:rsidRDefault="00AC1B98" w:rsidP="00A1607F">
      <w:pPr>
        <w:jc w:val="center"/>
        <w:rPr>
          <w:b/>
          <w:sz w:val="22"/>
          <w:szCs w:val="22"/>
        </w:rPr>
      </w:pPr>
    </w:p>
    <w:p w14:paraId="7BA03399" w14:textId="4B1F4658" w:rsidR="00A1607F" w:rsidRPr="000F24AF" w:rsidRDefault="00AC1B98" w:rsidP="00A1607F">
      <w:pPr>
        <w:jc w:val="center"/>
        <w:rPr>
          <w:b/>
          <w:sz w:val="28"/>
          <w:szCs w:val="28"/>
        </w:rPr>
      </w:pPr>
      <w:r w:rsidRPr="000F24AF">
        <w:rPr>
          <w:b/>
          <w:sz w:val="28"/>
          <w:szCs w:val="28"/>
        </w:rPr>
        <w:t>LOUISIANA BOARD OF ANIMAL HEALTH</w:t>
      </w:r>
    </w:p>
    <w:p w14:paraId="1A74B40C" w14:textId="77777777" w:rsidR="00AC1B98" w:rsidRDefault="00AC1B98" w:rsidP="00A1607F">
      <w:pPr>
        <w:jc w:val="center"/>
        <w:rPr>
          <w:b/>
          <w:sz w:val="22"/>
          <w:szCs w:val="22"/>
        </w:rPr>
      </w:pPr>
    </w:p>
    <w:p w14:paraId="70677E09" w14:textId="692B834A" w:rsidR="00E51869" w:rsidRDefault="00E06118" w:rsidP="00A1607F">
      <w:pPr>
        <w:jc w:val="center"/>
        <w:rPr>
          <w:b/>
          <w:sz w:val="22"/>
          <w:szCs w:val="22"/>
        </w:rPr>
      </w:pPr>
      <w:r>
        <w:rPr>
          <w:b/>
          <w:sz w:val="22"/>
          <w:szCs w:val="22"/>
        </w:rPr>
        <w:t>May 29</w:t>
      </w:r>
      <w:r w:rsidR="00262FF9">
        <w:rPr>
          <w:b/>
          <w:sz w:val="22"/>
          <w:szCs w:val="22"/>
        </w:rPr>
        <w:t>, 202</w:t>
      </w:r>
      <w:r>
        <w:rPr>
          <w:b/>
          <w:sz w:val="22"/>
          <w:szCs w:val="22"/>
        </w:rPr>
        <w:t>6</w:t>
      </w:r>
      <w:r w:rsidR="00AC1B98">
        <w:rPr>
          <w:b/>
          <w:sz w:val="22"/>
          <w:szCs w:val="22"/>
        </w:rPr>
        <w:t>, 10:00 A.M.</w:t>
      </w:r>
      <w:r w:rsidR="00262FF9">
        <w:rPr>
          <w:b/>
          <w:sz w:val="22"/>
          <w:szCs w:val="22"/>
        </w:rPr>
        <w:t xml:space="preserve"> </w:t>
      </w:r>
    </w:p>
    <w:p w14:paraId="1FA32141" w14:textId="3B20B25D" w:rsidR="00AC1B98" w:rsidRDefault="00AC1B98" w:rsidP="00A1607F">
      <w:pPr>
        <w:jc w:val="center"/>
        <w:rPr>
          <w:b/>
          <w:sz w:val="22"/>
          <w:szCs w:val="22"/>
        </w:rPr>
      </w:pPr>
      <w:r>
        <w:rPr>
          <w:b/>
          <w:sz w:val="22"/>
          <w:szCs w:val="22"/>
        </w:rPr>
        <w:t>LOUISIANA DEPARTMENT OF AGRICULTURE AND FORESTRY</w:t>
      </w:r>
    </w:p>
    <w:p w14:paraId="07607CA6" w14:textId="1FC764A7" w:rsidR="00A1607F" w:rsidRPr="005547A8" w:rsidRDefault="00AC1B98" w:rsidP="00A1607F">
      <w:pPr>
        <w:jc w:val="center"/>
        <w:rPr>
          <w:b/>
          <w:sz w:val="22"/>
          <w:szCs w:val="22"/>
        </w:rPr>
      </w:pPr>
      <w:r w:rsidRPr="005547A8">
        <w:rPr>
          <w:b/>
          <w:sz w:val="22"/>
          <w:szCs w:val="22"/>
        </w:rPr>
        <w:t>VETERANS MEMORIAL AUDITORIUM</w:t>
      </w:r>
    </w:p>
    <w:p w14:paraId="1B9A9F7C" w14:textId="14F88131" w:rsidR="00A1607F" w:rsidRPr="005547A8" w:rsidRDefault="00AC1B98" w:rsidP="00A1607F">
      <w:pPr>
        <w:jc w:val="center"/>
        <w:rPr>
          <w:b/>
          <w:sz w:val="22"/>
          <w:szCs w:val="22"/>
          <w:lang w:val="fr-FR"/>
        </w:rPr>
      </w:pPr>
      <w:r w:rsidRPr="005547A8">
        <w:rPr>
          <w:b/>
          <w:sz w:val="22"/>
          <w:szCs w:val="22"/>
          <w:lang w:val="fr-FR"/>
        </w:rPr>
        <w:t>5825 FLORIDA BOULEVARD</w:t>
      </w:r>
    </w:p>
    <w:p w14:paraId="15E50DD9" w14:textId="6D45AD9F" w:rsidR="00A1607F" w:rsidRPr="005547A8" w:rsidRDefault="00AC1B98" w:rsidP="00A1607F">
      <w:pPr>
        <w:jc w:val="center"/>
        <w:rPr>
          <w:b/>
          <w:sz w:val="22"/>
          <w:szCs w:val="22"/>
          <w:lang w:val="fr-FR"/>
        </w:rPr>
      </w:pPr>
      <w:r w:rsidRPr="005547A8">
        <w:rPr>
          <w:b/>
          <w:sz w:val="22"/>
          <w:szCs w:val="22"/>
          <w:lang w:val="fr-FR"/>
        </w:rPr>
        <w:t>BATON ROUGE, LA 70806</w:t>
      </w:r>
    </w:p>
    <w:p w14:paraId="19B16535" w14:textId="77777777" w:rsidR="00AC1B98" w:rsidRDefault="00AC1B98" w:rsidP="00A1607F"/>
    <w:p w14:paraId="62A5DEBC" w14:textId="19FFEF1B" w:rsidR="00AC1B98" w:rsidRPr="000F24AF" w:rsidRDefault="007B580A" w:rsidP="000F24AF">
      <w:pPr>
        <w:pBdr>
          <w:top w:val="single" w:sz="12" w:space="1" w:color="auto"/>
          <w:left w:val="single" w:sz="12" w:space="4" w:color="auto"/>
          <w:bottom w:val="single" w:sz="12" w:space="1" w:color="auto"/>
          <w:right w:val="single" w:sz="12" w:space="4" w:color="auto"/>
        </w:pBdr>
        <w:jc w:val="both"/>
        <w:rPr>
          <w:b/>
          <w:bCs/>
        </w:rPr>
      </w:pPr>
      <w:r>
        <w:rPr>
          <w:b/>
          <w:bCs/>
        </w:rPr>
        <w:t>NOTE:  THIS IS TENTATIVE MINUT</w:t>
      </w:r>
      <w:r w:rsidR="00E75EE8">
        <w:rPr>
          <w:b/>
          <w:bCs/>
        </w:rPr>
        <w:t>ES</w:t>
      </w:r>
      <w:r>
        <w:rPr>
          <w:b/>
          <w:bCs/>
        </w:rPr>
        <w:t xml:space="preserve"> FROM THE </w:t>
      </w:r>
      <w:r w:rsidR="00826AAC">
        <w:rPr>
          <w:b/>
          <w:bCs/>
        </w:rPr>
        <w:t>MAY 29, 2026</w:t>
      </w:r>
      <w:r>
        <w:rPr>
          <w:b/>
          <w:bCs/>
        </w:rPr>
        <w:t>, MEETING OF THE BOARD OF ANIMAL HEALTH. A FINAL VERSION OF THESE MINUTES WILL BE MADE AVAILABLE AFTER APPROVAL OF THE BOARD AT ITS NEXT REGULARLY-SCHEDULED MEETING.</w:t>
      </w:r>
    </w:p>
    <w:p w14:paraId="0B95C83D" w14:textId="77777777" w:rsidR="007B580A" w:rsidRDefault="007B580A" w:rsidP="00A1607F">
      <w:pPr>
        <w:rPr>
          <w:b/>
          <w:u w:val="single"/>
        </w:rPr>
      </w:pPr>
    </w:p>
    <w:p w14:paraId="6256DB80" w14:textId="70B0451E" w:rsidR="00A1607F" w:rsidRDefault="00A1607F" w:rsidP="00547B54">
      <w:pPr>
        <w:pStyle w:val="ListParagraph"/>
        <w:numPr>
          <w:ilvl w:val="0"/>
          <w:numId w:val="17"/>
        </w:numPr>
        <w:ind w:left="540" w:hanging="540"/>
      </w:pPr>
      <w:r w:rsidRPr="00D32F1D">
        <w:rPr>
          <w:b/>
          <w:u w:val="single"/>
        </w:rPr>
        <w:t>CALL TO ORDER</w:t>
      </w:r>
    </w:p>
    <w:p w14:paraId="392FB589" w14:textId="77777777" w:rsidR="00A1607F" w:rsidRDefault="00A1607F" w:rsidP="00A1607F">
      <w:r>
        <w:t xml:space="preserve">The meeting was called to order by </w:t>
      </w:r>
      <w:r w:rsidR="00F103B5">
        <w:t xml:space="preserve">Dr. Craig Fontenot </w:t>
      </w:r>
      <w:r>
        <w:t>at 10:0</w:t>
      </w:r>
      <w:r w:rsidR="009D6B32">
        <w:t>0</w:t>
      </w:r>
      <w:r>
        <w:t xml:space="preserve"> a.m.</w:t>
      </w:r>
    </w:p>
    <w:p w14:paraId="76542228" w14:textId="77777777" w:rsidR="00A1607F" w:rsidRDefault="00A1607F" w:rsidP="00A1607F"/>
    <w:p w14:paraId="14AF4D1F" w14:textId="0C182B09" w:rsidR="00A1607F" w:rsidRPr="00D32F1D" w:rsidRDefault="00A1607F" w:rsidP="00547B54">
      <w:pPr>
        <w:pStyle w:val="ListParagraph"/>
        <w:numPr>
          <w:ilvl w:val="0"/>
          <w:numId w:val="17"/>
        </w:numPr>
        <w:ind w:left="540" w:hanging="540"/>
        <w:rPr>
          <w:b/>
          <w:bCs/>
          <w:u w:val="single"/>
        </w:rPr>
      </w:pPr>
      <w:r w:rsidRPr="00D32F1D">
        <w:rPr>
          <w:b/>
          <w:bCs/>
          <w:u w:val="single"/>
        </w:rPr>
        <w:t>PLEDGE OF ALL</w:t>
      </w:r>
      <w:r w:rsidR="007B580A" w:rsidRPr="00D32F1D">
        <w:rPr>
          <w:b/>
          <w:bCs/>
          <w:u w:val="single"/>
        </w:rPr>
        <w:t xml:space="preserve">EGIANCE </w:t>
      </w:r>
    </w:p>
    <w:p w14:paraId="242E6A04" w14:textId="0FC3D0F3" w:rsidR="00A1607F" w:rsidRDefault="00F103B5" w:rsidP="00A1607F">
      <w:r>
        <w:t>Dr. Fontenot</w:t>
      </w:r>
      <w:r w:rsidR="00A1607F">
        <w:t xml:space="preserve"> led the</w:t>
      </w:r>
      <w:r w:rsidR="007B580A">
        <w:t xml:space="preserve"> Board in reciting the Pledge of Allegiance. </w:t>
      </w:r>
    </w:p>
    <w:p w14:paraId="23A5E76F" w14:textId="77777777" w:rsidR="00A1607F" w:rsidRDefault="00A1607F" w:rsidP="00A1607F"/>
    <w:p w14:paraId="2EAC47D8" w14:textId="6CEBFCCC" w:rsidR="00A1607F" w:rsidRPr="00D32F1D" w:rsidRDefault="00A1607F" w:rsidP="00547B54">
      <w:pPr>
        <w:pStyle w:val="ListParagraph"/>
        <w:numPr>
          <w:ilvl w:val="0"/>
          <w:numId w:val="17"/>
        </w:numPr>
        <w:ind w:left="540" w:hanging="540"/>
        <w:rPr>
          <w:b/>
          <w:u w:val="single"/>
        </w:rPr>
      </w:pPr>
      <w:r w:rsidRPr="00D32F1D">
        <w:rPr>
          <w:b/>
          <w:u w:val="single"/>
        </w:rPr>
        <w:t>ROLL CALL</w:t>
      </w:r>
    </w:p>
    <w:p w14:paraId="224CFDFD" w14:textId="4781FDC0" w:rsidR="00A1607F" w:rsidRDefault="00D32F1D" w:rsidP="00A1607F">
      <w:r>
        <w:t>Sara Boen</w:t>
      </w:r>
      <w:r w:rsidR="002529F3">
        <w:t>e</w:t>
      </w:r>
      <w:r>
        <w:t xml:space="preserve">ke, LDAF Staff, called roll, and the following Board Members were present: </w:t>
      </w:r>
    </w:p>
    <w:p w14:paraId="27A10EF5" w14:textId="77777777" w:rsidR="007B580A" w:rsidRDefault="007B580A" w:rsidP="00A1607F"/>
    <w:p w14:paraId="09E22B10" w14:textId="263CF7A5" w:rsidR="007D0A01" w:rsidRPr="007D0A01" w:rsidRDefault="00A1607F" w:rsidP="00E51869">
      <w:pPr>
        <w:ind w:left="540"/>
        <w:jc w:val="both"/>
      </w:pPr>
      <w:bookmarkStart w:id="0" w:name="_Hlk173241148"/>
      <w:r w:rsidRPr="00F26CC4">
        <w:rPr>
          <w:b/>
          <w:bCs/>
          <w:u w:val="single"/>
        </w:rPr>
        <w:t xml:space="preserve">Members </w:t>
      </w:r>
      <w:r w:rsidR="006964E7">
        <w:rPr>
          <w:b/>
          <w:bCs/>
          <w:u w:val="single"/>
        </w:rPr>
        <w:t>P</w:t>
      </w:r>
      <w:r w:rsidRPr="00F26CC4">
        <w:rPr>
          <w:b/>
          <w:bCs/>
          <w:u w:val="single"/>
        </w:rPr>
        <w:t>resent:</w:t>
      </w:r>
      <w:r>
        <w:t xml:space="preserve"> </w:t>
      </w:r>
      <w:r w:rsidR="00E06118">
        <w:t xml:space="preserve">Anna Chapman, DVM, Dale Cambre, James Cooper, DVM, Thomas Early, Nickey Smith, David Mains, Kurt Cazayoux, Lennie Crawford, Rayburn Smith, </w:t>
      </w:r>
      <w:r w:rsidR="00D32F1D">
        <w:t xml:space="preserve">and </w:t>
      </w:r>
      <w:r w:rsidR="00E06118">
        <w:t>Craig Fontenot</w:t>
      </w:r>
      <w:r w:rsidR="00D32F1D">
        <w:t>, DVM.</w:t>
      </w:r>
    </w:p>
    <w:p w14:paraId="076EBFF8" w14:textId="13A289C1" w:rsidR="00DB6515" w:rsidRDefault="00DB6515" w:rsidP="00E51869">
      <w:pPr>
        <w:ind w:left="540"/>
        <w:jc w:val="both"/>
        <w:rPr>
          <w:b/>
          <w:u w:val="single"/>
        </w:rPr>
      </w:pPr>
    </w:p>
    <w:p w14:paraId="02CA10F2" w14:textId="4570016A" w:rsidR="00721874" w:rsidRPr="006964E7" w:rsidRDefault="00F26CC4" w:rsidP="00E51869">
      <w:pPr>
        <w:ind w:left="540"/>
        <w:jc w:val="both"/>
        <w:rPr>
          <w:bCs/>
        </w:rPr>
      </w:pPr>
      <w:r>
        <w:rPr>
          <w:b/>
          <w:u w:val="single"/>
        </w:rPr>
        <w:t>Members Absent</w:t>
      </w:r>
      <w:bookmarkEnd w:id="0"/>
      <w:r w:rsidR="007D0A01">
        <w:rPr>
          <w:b/>
          <w:u w:val="single"/>
        </w:rPr>
        <w:t>:</w:t>
      </w:r>
      <w:r w:rsidR="006964E7">
        <w:rPr>
          <w:bCs/>
        </w:rPr>
        <w:t xml:space="preserve"> </w:t>
      </w:r>
      <w:r w:rsidR="00E06118">
        <w:rPr>
          <w:bCs/>
        </w:rPr>
        <w:t>Giles Brown, Law Ponder, Sara Byrd, Brady Rutledge, Vendal Fairchild, Josh Kaplan</w:t>
      </w:r>
      <w:r w:rsidR="00D32F1D">
        <w:rPr>
          <w:bCs/>
        </w:rPr>
        <w:t>, Commissioner Mike Strain</w:t>
      </w:r>
    </w:p>
    <w:p w14:paraId="3FC3B760" w14:textId="77777777" w:rsidR="007D0A01" w:rsidRPr="007D0A01" w:rsidRDefault="007D0A01" w:rsidP="007D0A01">
      <w:pPr>
        <w:jc w:val="both"/>
        <w:rPr>
          <w:bCs/>
        </w:rPr>
      </w:pPr>
    </w:p>
    <w:p w14:paraId="6CF8DDEE" w14:textId="29381609" w:rsidR="00435734" w:rsidRDefault="00D32F1D" w:rsidP="007B580A">
      <w:pPr>
        <w:jc w:val="both"/>
        <w:rPr>
          <w:bCs/>
        </w:rPr>
      </w:pPr>
      <w:r>
        <w:rPr>
          <w:bCs/>
        </w:rPr>
        <w:t xml:space="preserve">With ten (10) members present, a quorum was declared. </w:t>
      </w:r>
      <w:r w:rsidR="00774592">
        <w:rPr>
          <w:bCs/>
        </w:rPr>
        <w:t xml:space="preserve"> </w:t>
      </w:r>
    </w:p>
    <w:p w14:paraId="0048F8FE" w14:textId="77777777" w:rsidR="00435734" w:rsidRDefault="00435734" w:rsidP="007B580A">
      <w:pPr>
        <w:jc w:val="both"/>
        <w:rPr>
          <w:bCs/>
        </w:rPr>
      </w:pPr>
    </w:p>
    <w:p w14:paraId="4052CFBD" w14:textId="205A439C" w:rsidR="009D6B32" w:rsidRPr="00547B54" w:rsidRDefault="009D6B32" w:rsidP="00547B54">
      <w:pPr>
        <w:pStyle w:val="ListParagraph"/>
        <w:numPr>
          <w:ilvl w:val="0"/>
          <w:numId w:val="17"/>
        </w:numPr>
        <w:ind w:left="540" w:hanging="540"/>
        <w:rPr>
          <w:b/>
          <w:bCs/>
          <w:u w:val="single"/>
        </w:rPr>
      </w:pPr>
      <w:r w:rsidRPr="00547B54">
        <w:rPr>
          <w:b/>
          <w:bCs/>
          <w:u w:val="single"/>
        </w:rPr>
        <w:t>PUBLIC COMMENT</w:t>
      </w:r>
    </w:p>
    <w:p w14:paraId="7AF14BA3" w14:textId="67EC3181" w:rsidR="006964E7" w:rsidRPr="006964E7" w:rsidRDefault="006964E7" w:rsidP="009D6B32">
      <w:r>
        <w:t>No public comment at this time.</w:t>
      </w:r>
    </w:p>
    <w:p w14:paraId="13F012CF" w14:textId="77777777" w:rsidR="00642ADC" w:rsidRPr="00F26CC4" w:rsidRDefault="00642ADC" w:rsidP="00A1607F">
      <w:pPr>
        <w:rPr>
          <w:bCs/>
        </w:rPr>
      </w:pPr>
    </w:p>
    <w:p w14:paraId="78AF8D15" w14:textId="40208FCA" w:rsidR="00A1607F" w:rsidRPr="00547B54" w:rsidRDefault="00A1607F" w:rsidP="00547B54">
      <w:pPr>
        <w:pStyle w:val="ListParagraph"/>
        <w:numPr>
          <w:ilvl w:val="0"/>
          <w:numId w:val="17"/>
        </w:numPr>
        <w:ind w:left="540" w:hanging="540"/>
        <w:rPr>
          <w:b/>
          <w:u w:val="single"/>
        </w:rPr>
      </w:pPr>
      <w:r w:rsidRPr="00547B54">
        <w:rPr>
          <w:b/>
          <w:u w:val="single"/>
        </w:rPr>
        <w:t>APPROVAL OF MINUTES</w:t>
      </w:r>
      <w:r w:rsidR="00547B54" w:rsidRPr="00547B54">
        <w:rPr>
          <w:b/>
          <w:u w:val="single"/>
        </w:rPr>
        <w:t xml:space="preserve"> FROM JUNE 20, 2025, MEETING</w:t>
      </w:r>
    </w:p>
    <w:p w14:paraId="3AA4322C" w14:textId="264E6C67" w:rsidR="006964E7" w:rsidRDefault="00F51438" w:rsidP="00A1607F">
      <w:pPr>
        <w:rPr>
          <w:bCs/>
        </w:rPr>
      </w:pPr>
      <w:r w:rsidRPr="00F51438">
        <w:rPr>
          <w:bCs/>
        </w:rPr>
        <w:t xml:space="preserve">Mr. </w:t>
      </w:r>
      <w:r w:rsidR="00E06118">
        <w:rPr>
          <w:bCs/>
        </w:rPr>
        <w:t>Dale Cambre</w:t>
      </w:r>
      <w:r>
        <w:rPr>
          <w:bCs/>
        </w:rPr>
        <w:t xml:space="preserve"> moved to approve the minutes as written from the board</w:t>
      </w:r>
      <w:r w:rsidR="002311FB">
        <w:rPr>
          <w:bCs/>
        </w:rPr>
        <w:t>’s</w:t>
      </w:r>
      <w:r>
        <w:rPr>
          <w:bCs/>
        </w:rPr>
        <w:t xml:space="preserve"> </w:t>
      </w:r>
      <w:r w:rsidR="00E06118">
        <w:rPr>
          <w:bCs/>
        </w:rPr>
        <w:t>June 20, 2025</w:t>
      </w:r>
      <w:r w:rsidR="00D32F1D">
        <w:rPr>
          <w:bCs/>
        </w:rPr>
        <w:t>,</w:t>
      </w:r>
      <w:r w:rsidR="00E06118">
        <w:rPr>
          <w:bCs/>
        </w:rPr>
        <w:t xml:space="preserve"> meeting</w:t>
      </w:r>
      <w:r>
        <w:rPr>
          <w:bCs/>
        </w:rPr>
        <w:t xml:space="preserve">. </w:t>
      </w:r>
      <w:r w:rsidR="00E06118">
        <w:rPr>
          <w:bCs/>
        </w:rPr>
        <w:t xml:space="preserve">Mr. </w:t>
      </w:r>
      <w:r w:rsidR="002529F3">
        <w:rPr>
          <w:bCs/>
        </w:rPr>
        <w:t>Rayburn</w:t>
      </w:r>
      <w:r w:rsidR="00E06118">
        <w:rPr>
          <w:bCs/>
        </w:rPr>
        <w:t xml:space="preserve"> </w:t>
      </w:r>
      <w:r w:rsidR="003D024B">
        <w:rPr>
          <w:bCs/>
        </w:rPr>
        <w:t>Smith</w:t>
      </w:r>
      <w:r w:rsidR="00826AAC">
        <w:rPr>
          <w:bCs/>
        </w:rPr>
        <w:t xml:space="preserve"> </w:t>
      </w:r>
      <w:r w:rsidR="00547B54">
        <w:rPr>
          <w:bCs/>
        </w:rPr>
        <w:t>seconded the motion.  The motion</w:t>
      </w:r>
      <w:r>
        <w:rPr>
          <w:bCs/>
        </w:rPr>
        <w:t xml:space="preserve"> passed unanimously. </w:t>
      </w:r>
    </w:p>
    <w:p w14:paraId="67DECCCC" w14:textId="77777777" w:rsidR="00E06118" w:rsidRDefault="00E06118" w:rsidP="00A1607F">
      <w:pPr>
        <w:rPr>
          <w:bCs/>
        </w:rPr>
      </w:pPr>
    </w:p>
    <w:p w14:paraId="2AF3007C" w14:textId="5A41CB0A" w:rsidR="00E06118" w:rsidRPr="00547B54" w:rsidRDefault="00E06118" w:rsidP="00547B54">
      <w:pPr>
        <w:pStyle w:val="ListParagraph"/>
        <w:numPr>
          <w:ilvl w:val="0"/>
          <w:numId w:val="17"/>
        </w:numPr>
        <w:ind w:left="540" w:hanging="540"/>
        <w:rPr>
          <w:b/>
          <w:u w:val="single"/>
        </w:rPr>
      </w:pPr>
      <w:r w:rsidRPr="00547B54">
        <w:rPr>
          <w:b/>
          <w:u w:val="single"/>
        </w:rPr>
        <w:t>EXECUTIVE SESSION</w:t>
      </w:r>
    </w:p>
    <w:p w14:paraId="306DB3E7" w14:textId="77777777" w:rsidR="00E06118" w:rsidRDefault="00E06118" w:rsidP="00A1607F">
      <w:pPr>
        <w:rPr>
          <w:b/>
          <w:u w:val="single"/>
        </w:rPr>
      </w:pPr>
    </w:p>
    <w:p w14:paraId="15B13D4B" w14:textId="03DFB652" w:rsidR="00E06118" w:rsidRPr="005627D5" w:rsidRDefault="00E06118" w:rsidP="002529F3">
      <w:pPr>
        <w:pStyle w:val="ListParagraph"/>
        <w:numPr>
          <w:ilvl w:val="0"/>
          <w:numId w:val="15"/>
        </w:numPr>
        <w:ind w:left="270" w:hanging="270"/>
        <w:rPr>
          <w:bCs/>
        </w:rPr>
      </w:pPr>
      <w:r w:rsidRPr="005627D5">
        <w:rPr>
          <w:bCs/>
        </w:rPr>
        <w:t>“</w:t>
      </w:r>
      <w:r w:rsidRPr="005627D5">
        <w:rPr>
          <w:b/>
          <w:i/>
          <w:iCs/>
        </w:rPr>
        <w:t xml:space="preserve">John Wald and Anton Wald versus Louisiana Department of Agriculture and Forestry, Board of Animal Health” </w:t>
      </w:r>
      <w:r w:rsidRPr="005627D5">
        <w:rPr>
          <w:bCs/>
        </w:rPr>
        <w:t>Suit No. C-758,712 Section 23; 19</w:t>
      </w:r>
      <w:r w:rsidRPr="005627D5">
        <w:rPr>
          <w:bCs/>
          <w:vertAlign w:val="superscript"/>
        </w:rPr>
        <w:t>th</w:t>
      </w:r>
      <w:r w:rsidRPr="005627D5">
        <w:rPr>
          <w:bCs/>
        </w:rPr>
        <w:t xml:space="preserve"> Judicial District Court; Parish of East Baton Rouge; State of Louisiana</w:t>
      </w:r>
      <w:r w:rsidR="002529F3">
        <w:rPr>
          <w:bCs/>
        </w:rPr>
        <w:t>.</w:t>
      </w:r>
    </w:p>
    <w:p w14:paraId="68D7E659" w14:textId="5BA6931D" w:rsidR="00E06118" w:rsidRDefault="00E06118" w:rsidP="00E06118">
      <w:pPr>
        <w:rPr>
          <w:bCs/>
        </w:rPr>
      </w:pPr>
      <w:r>
        <w:rPr>
          <w:bCs/>
        </w:rPr>
        <w:lastRenderedPageBreak/>
        <w:t xml:space="preserve">      </w:t>
      </w:r>
    </w:p>
    <w:p w14:paraId="05C014AE" w14:textId="07C47503" w:rsidR="00D90CB8" w:rsidRDefault="002529F3" w:rsidP="00547B54">
      <w:pPr>
        <w:ind w:left="270"/>
        <w:rPr>
          <w:bCs/>
        </w:rPr>
      </w:pPr>
      <w:r>
        <w:rPr>
          <w:bCs/>
        </w:rPr>
        <w:t>Mr. David Mains</w:t>
      </w:r>
      <w:r w:rsidR="00754429">
        <w:rPr>
          <w:bCs/>
        </w:rPr>
        <w:t xml:space="preserve"> </w:t>
      </w:r>
      <w:r w:rsidR="00826AAC">
        <w:rPr>
          <w:bCs/>
        </w:rPr>
        <w:t>moved that the Board go into</w:t>
      </w:r>
      <w:r w:rsidR="00D90CB8">
        <w:rPr>
          <w:bCs/>
        </w:rPr>
        <w:t xml:space="preserve"> </w:t>
      </w:r>
      <w:r w:rsidR="00754429">
        <w:rPr>
          <w:bCs/>
        </w:rPr>
        <w:t>E</w:t>
      </w:r>
      <w:r w:rsidR="00D90CB8">
        <w:rPr>
          <w:bCs/>
        </w:rPr>
        <w:t xml:space="preserve">xecutive </w:t>
      </w:r>
      <w:r w:rsidR="00754429">
        <w:rPr>
          <w:bCs/>
        </w:rPr>
        <w:t>S</w:t>
      </w:r>
      <w:r w:rsidR="00D90CB8">
        <w:rPr>
          <w:bCs/>
        </w:rPr>
        <w:t>ession</w:t>
      </w:r>
      <w:r w:rsidR="00826AAC">
        <w:rPr>
          <w:bCs/>
        </w:rPr>
        <w:t xml:space="preserve"> for purpose of counsel updating and advising the Board on the </w:t>
      </w:r>
      <w:r w:rsidR="00754429">
        <w:rPr>
          <w:bCs/>
        </w:rPr>
        <w:t xml:space="preserve">status of </w:t>
      </w:r>
      <w:r w:rsidR="00826AAC">
        <w:rPr>
          <w:bCs/>
        </w:rPr>
        <w:t>Wald litigation</w:t>
      </w:r>
      <w:r w:rsidR="00D90CB8">
        <w:rPr>
          <w:bCs/>
        </w:rPr>
        <w:t xml:space="preserve">, </w:t>
      </w:r>
      <w:r w:rsidR="00826AAC">
        <w:rPr>
          <w:bCs/>
        </w:rPr>
        <w:t>which is currently pending at the 19</w:t>
      </w:r>
      <w:r w:rsidR="00826AAC" w:rsidRPr="00826AAC">
        <w:rPr>
          <w:bCs/>
          <w:vertAlign w:val="superscript"/>
        </w:rPr>
        <w:t>th</w:t>
      </w:r>
      <w:r w:rsidR="00826AAC">
        <w:rPr>
          <w:bCs/>
        </w:rPr>
        <w:t xml:space="preserve"> Judicial District Court.  The motion was </w:t>
      </w:r>
      <w:r w:rsidR="00D90CB8">
        <w:rPr>
          <w:bCs/>
        </w:rPr>
        <w:t xml:space="preserve">seconded by Mr. </w:t>
      </w:r>
      <w:r>
        <w:rPr>
          <w:bCs/>
        </w:rPr>
        <w:t>Dale Cambre</w:t>
      </w:r>
      <w:r w:rsidR="00D90CB8">
        <w:rPr>
          <w:bCs/>
        </w:rPr>
        <w:t xml:space="preserve">, the motion passed unanimously and the Board went into Executive Session at 10:06 AM. </w:t>
      </w:r>
    </w:p>
    <w:p w14:paraId="4A80DCF4" w14:textId="750EAAAB" w:rsidR="00D90CB8" w:rsidRDefault="00D90CB8" w:rsidP="00547B54">
      <w:pPr>
        <w:ind w:left="270"/>
        <w:rPr>
          <w:bCs/>
        </w:rPr>
      </w:pPr>
      <w:r>
        <w:rPr>
          <w:bCs/>
        </w:rPr>
        <w:t xml:space="preserve">     </w:t>
      </w:r>
    </w:p>
    <w:p w14:paraId="6288A4F4" w14:textId="6BEBD393" w:rsidR="009D6B32" w:rsidRPr="00754429" w:rsidRDefault="00D90CB8" w:rsidP="00547B54">
      <w:pPr>
        <w:tabs>
          <w:tab w:val="left" w:pos="0"/>
          <w:tab w:val="left" w:pos="630"/>
        </w:tabs>
        <w:rPr>
          <w:b/>
          <w:u w:val="single"/>
        </w:rPr>
      </w:pPr>
      <w:r>
        <w:rPr>
          <w:bCs/>
        </w:rPr>
        <w:t xml:space="preserve">      </w:t>
      </w:r>
      <w:r w:rsidR="005627D5">
        <w:rPr>
          <w:bCs/>
        </w:rPr>
        <w:t xml:space="preserve">     </w:t>
      </w:r>
      <w:r w:rsidR="00D32F1D">
        <w:rPr>
          <w:bCs/>
        </w:rPr>
        <w:tab/>
      </w:r>
      <w:r w:rsidRPr="00754429">
        <w:rPr>
          <w:b/>
        </w:rPr>
        <w:t xml:space="preserve">Roll call </w:t>
      </w:r>
      <w:r w:rsidR="00754429" w:rsidRPr="00754429">
        <w:rPr>
          <w:b/>
        </w:rPr>
        <w:t xml:space="preserve">Vote: </w:t>
      </w:r>
    </w:p>
    <w:p w14:paraId="2B10F8C4" w14:textId="2A9C34A8" w:rsidR="00547B54" w:rsidRDefault="00754429" w:rsidP="00547B54">
      <w:pPr>
        <w:tabs>
          <w:tab w:val="left" w:pos="0"/>
          <w:tab w:val="left" w:pos="630"/>
        </w:tabs>
        <w:ind w:left="720"/>
        <w:jc w:val="both"/>
      </w:pPr>
      <w:r w:rsidRPr="00D32F1D">
        <w:rPr>
          <w:u w:val="single"/>
        </w:rPr>
        <w:t>In favor:</w:t>
      </w:r>
      <w:r w:rsidR="00D90CB8">
        <w:t xml:space="preserve"> Anna Chapman, DVM, Dale Cambre, James Cooper, DVM, </w:t>
      </w:r>
      <w:r w:rsidR="005627D5">
        <w:t xml:space="preserve">Thomas Early, Nickey Smith, David Mains, Kurt Cazayoux, Lennie Crawford, Rayburn Smith, </w:t>
      </w:r>
      <w:r w:rsidR="00547B54">
        <w:t xml:space="preserve">and </w:t>
      </w:r>
      <w:r w:rsidR="005627D5">
        <w:t>Craig Fontenot</w:t>
      </w:r>
      <w:r w:rsidR="00547B54">
        <w:t>, DVM.</w:t>
      </w:r>
    </w:p>
    <w:p w14:paraId="5FA05D77" w14:textId="0CBC3384" w:rsidR="005627D5" w:rsidRDefault="00754429" w:rsidP="00547B54">
      <w:pPr>
        <w:tabs>
          <w:tab w:val="left" w:pos="0"/>
          <w:tab w:val="left" w:pos="630"/>
        </w:tabs>
        <w:ind w:left="720"/>
        <w:jc w:val="both"/>
      </w:pPr>
      <w:r w:rsidRPr="00D32F1D">
        <w:rPr>
          <w:u w:val="single"/>
        </w:rPr>
        <w:t>Opposed:</w:t>
      </w:r>
      <w:r>
        <w:t xml:space="preserve"> None.</w:t>
      </w:r>
    </w:p>
    <w:p w14:paraId="1CC7EC5C" w14:textId="77777777" w:rsidR="00754429" w:rsidRDefault="00754429" w:rsidP="00547B54">
      <w:pPr>
        <w:tabs>
          <w:tab w:val="left" w:pos="0"/>
          <w:tab w:val="left" w:pos="630"/>
        </w:tabs>
        <w:ind w:left="1260"/>
        <w:jc w:val="both"/>
      </w:pPr>
    </w:p>
    <w:p w14:paraId="274B5E71" w14:textId="1D0BBD99" w:rsidR="00D32F1D" w:rsidRDefault="003D024B" w:rsidP="00547B54">
      <w:pPr>
        <w:ind w:left="270"/>
        <w:jc w:val="both"/>
        <w:rPr>
          <w:bCs/>
        </w:rPr>
      </w:pPr>
      <w:r>
        <w:rPr>
          <w:bCs/>
        </w:rPr>
        <w:t>Mr. Nickey</w:t>
      </w:r>
      <w:r w:rsidR="00D90CB8">
        <w:rPr>
          <w:bCs/>
        </w:rPr>
        <w:t xml:space="preserve"> Smith </w:t>
      </w:r>
      <w:r w:rsidR="00754429">
        <w:rPr>
          <w:bCs/>
        </w:rPr>
        <w:t>moved to exit</w:t>
      </w:r>
      <w:r w:rsidR="00D90CB8">
        <w:rPr>
          <w:bCs/>
        </w:rPr>
        <w:t xml:space="preserve"> executive session</w:t>
      </w:r>
      <w:r w:rsidR="00754429">
        <w:rPr>
          <w:bCs/>
        </w:rPr>
        <w:t xml:space="preserve">; </w:t>
      </w:r>
      <w:r w:rsidR="00D90CB8">
        <w:rPr>
          <w:bCs/>
        </w:rPr>
        <w:t xml:space="preserve">the motion was </w:t>
      </w:r>
      <w:r w:rsidR="00754429">
        <w:rPr>
          <w:bCs/>
        </w:rPr>
        <w:t>seconded by</w:t>
      </w:r>
      <w:r w:rsidR="00D90CB8">
        <w:rPr>
          <w:bCs/>
        </w:rPr>
        <w:t xml:space="preserve"> </w:t>
      </w:r>
      <w:r w:rsidR="002529F3">
        <w:rPr>
          <w:bCs/>
        </w:rPr>
        <w:t>Mr. Dale Cambre</w:t>
      </w:r>
      <w:r w:rsidR="00D90CB8">
        <w:rPr>
          <w:bCs/>
        </w:rPr>
        <w:t xml:space="preserve"> and passed unanimously. Executive session ended at 10:42 </w:t>
      </w:r>
      <w:r w:rsidR="00754429">
        <w:rPr>
          <w:bCs/>
        </w:rPr>
        <w:t>a.m.</w:t>
      </w:r>
    </w:p>
    <w:p w14:paraId="7E805250" w14:textId="77777777" w:rsidR="00D32F1D" w:rsidRDefault="00D32F1D" w:rsidP="00D32F1D">
      <w:pPr>
        <w:ind w:left="540"/>
        <w:jc w:val="both"/>
        <w:rPr>
          <w:bCs/>
        </w:rPr>
      </w:pPr>
    </w:p>
    <w:p w14:paraId="596DADFA" w14:textId="77777777" w:rsidR="00D32F1D" w:rsidRPr="00D32F1D" w:rsidRDefault="00D90CB8" w:rsidP="00547B54">
      <w:pPr>
        <w:ind w:left="720"/>
        <w:jc w:val="both"/>
        <w:rPr>
          <w:b/>
        </w:rPr>
      </w:pPr>
      <w:r w:rsidRPr="00D32F1D">
        <w:rPr>
          <w:b/>
        </w:rPr>
        <w:t xml:space="preserve">Roll </w:t>
      </w:r>
      <w:r w:rsidR="00D32F1D" w:rsidRPr="00D32F1D">
        <w:rPr>
          <w:b/>
        </w:rPr>
        <w:t>Call Vote:</w:t>
      </w:r>
    </w:p>
    <w:p w14:paraId="1723C3A1" w14:textId="4DCB6EB8" w:rsidR="00D32F1D" w:rsidRDefault="00D32F1D" w:rsidP="00547B54">
      <w:pPr>
        <w:tabs>
          <w:tab w:val="left" w:pos="1260"/>
        </w:tabs>
        <w:ind w:left="720"/>
        <w:jc w:val="both"/>
      </w:pPr>
      <w:r w:rsidRPr="00D32F1D">
        <w:rPr>
          <w:u w:val="single"/>
        </w:rPr>
        <w:t>In favor:</w:t>
      </w:r>
      <w:r>
        <w:t xml:space="preserve"> Anna Chapman, DVM, Dale Cambre, James Cooper, DVM, Thomas Early, Nickey Smith, David Mains, Kurt Cazayoux, Lennie Crawford, Rayburn Smith, </w:t>
      </w:r>
      <w:r w:rsidR="00547B54">
        <w:t xml:space="preserve">and </w:t>
      </w:r>
      <w:r>
        <w:t>Craig Fontenot</w:t>
      </w:r>
      <w:r w:rsidR="00547B54">
        <w:t>, DVM.</w:t>
      </w:r>
    </w:p>
    <w:p w14:paraId="511F34E1" w14:textId="61F5B4EB" w:rsidR="00547B54" w:rsidRDefault="00D32F1D" w:rsidP="00547B54">
      <w:pPr>
        <w:tabs>
          <w:tab w:val="left" w:pos="1260"/>
        </w:tabs>
        <w:ind w:left="720"/>
        <w:jc w:val="both"/>
      </w:pPr>
      <w:r w:rsidRPr="00D32F1D">
        <w:rPr>
          <w:u w:val="single"/>
        </w:rPr>
        <w:t>Opposed:</w:t>
      </w:r>
      <w:r>
        <w:t xml:space="preserve"> None.</w:t>
      </w:r>
    </w:p>
    <w:p w14:paraId="3BD393C9" w14:textId="77777777" w:rsidR="00547B54" w:rsidRDefault="00547B54" w:rsidP="00547B54">
      <w:pPr>
        <w:tabs>
          <w:tab w:val="left" w:pos="1260"/>
        </w:tabs>
        <w:ind w:left="720"/>
        <w:jc w:val="both"/>
      </w:pPr>
    </w:p>
    <w:p w14:paraId="35F438F0" w14:textId="738B01B9" w:rsidR="00547B54" w:rsidRDefault="00547B54" w:rsidP="00547B54">
      <w:pPr>
        <w:tabs>
          <w:tab w:val="left" w:pos="1260"/>
        </w:tabs>
        <w:ind w:left="270"/>
        <w:jc w:val="both"/>
      </w:pPr>
      <w:r>
        <w:t>Executive session ended at 10:43 a.m.</w:t>
      </w:r>
    </w:p>
    <w:p w14:paraId="09206402" w14:textId="3F395FFA" w:rsidR="00D90CB8" w:rsidRPr="006964E7" w:rsidRDefault="00D90CB8" w:rsidP="00D32F1D">
      <w:pPr>
        <w:ind w:left="1260" w:firstLine="180"/>
        <w:jc w:val="both"/>
        <w:rPr>
          <w:bCs/>
        </w:rPr>
      </w:pPr>
    </w:p>
    <w:p w14:paraId="6E67A39F" w14:textId="53775E25" w:rsidR="00F103B5" w:rsidRPr="00547B54" w:rsidRDefault="00754429" w:rsidP="00547B54">
      <w:pPr>
        <w:pStyle w:val="ListParagraph"/>
        <w:numPr>
          <w:ilvl w:val="0"/>
          <w:numId w:val="17"/>
        </w:numPr>
        <w:ind w:left="540" w:hanging="540"/>
        <w:rPr>
          <w:b/>
          <w:bCs/>
          <w:u w:val="single"/>
        </w:rPr>
      </w:pPr>
      <w:r w:rsidRPr="00547B54">
        <w:rPr>
          <w:b/>
          <w:bCs/>
          <w:u w:val="single"/>
        </w:rPr>
        <w:t xml:space="preserve">ADJUDICATORY HEARINGS </w:t>
      </w:r>
    </w:p>
    <w:p w14:paraId="4696422E" w14:textId="77777777" w:rsidR="00F51438" w:rsidRDefault="00F51438" w:rsidP="00E06DB1">
      <w:pPr>
        <w:rPr>
          <w:b/>
          <w:bCs/>
          <w:u w:val="single"/>
        </w:rPr>
      </w:pPr>
    </w:p>
    <w:p w14:paraId="78EDC29D" w14:textId="534C79F7" w:rsidR="00F51438" w:rsidRPr="00547B54" w:rsidRDefault="00754429" w:rsidP="00754429">
      <w:pPr>
        <w:rPr>
          <w:b/>
          <w:bCs/>
          <w:u w:val="single"/>
        </w:rPr>
      </w:pPr>
      <w:r w:rsidRPr="00547B54">
        <w:rPr>
          <w:b/>
          <w:bCs/>
          <w:u w:val="single"/>
        </w:rPr>
        <w:t>APPLICATIONS FOR LIVESTOCK MARKET CHARTER</w:t>
      </w:r>
    </w:p>
    <w:p w14:paraId="1B3C3945" w14:textId="70F627D0" w:rsidR="00D90CB8" w:rsidRDefault="00D90CB8" w:rsidP="00D90CB8">
      <w:pPr>
        <w:rPr>
          <w:u w:val="single"/>
        </w:rPr>
      </w:pPr>
    </w:p>
    <w:p w14:paraId="386D45DC" w14:textId="77777777" w:rsidR="00547B54" w:rsidRDefault="00D90CB8" w:rsidP="00547B54">
      <w:pPr>
        <w:pStyle w:val="ListParagraph"/>
        <w:ind w:left="0"/>
        <w:rPr>
          <w:b/>
          <w:bCs/>
          <w:i/>
          <w:iCs/>
          <w:u w:val="single"/>
        </w:rPr>
      </w:pPr>
      <w:r w:rsidRPr="00547B54">
        <w:rPr>
          <w:b/>
          <w:bCs/>
          <w:i/>
          <w:iCs/>
          <w:u w:val="single"/>
        </w:rPr>
        <w:t>26-AH-002 Wald Livestock Market</w:t>
      </w:r>
    </w:p>
    <w:p w14:paraId="56228327" w14:textId="3137AB38" w:rsidR="00547B54" w:rsidRDefault="002529F3" w:rsidP="00547B54">
      <w:pPr>
        <w:pStyle w:val="ListParagraph"/>
        <w:ind w:left="0"/>
        <w:rPr>
          <w:b/>
          <w:bCs/>
          <w:i/>
          <w:iCs/>
          <w:u w:val="single"/>
        </w:rPr>
      </w:pPr>
      <w:r>
        <w:rPr>
          <w:b/>
          <w:bCs/>
          <w:i/>
          <w:iCs/>
          <w:u w:val="single"/>
        </w:rPr>
        <w:t>Application for Livestock Market Charter</w:t>
      </w:r>
    </w:p>
    <w:p w14:paraId="5D581B52" w14:textId="46ABA71F" w:rsidR="00B60A09" w:rsidRPr="00547B54" w:rsidRDefault="00547B54" w:rsidP="00547B54">
      <w:pPr>
        <w:pStyle w:val="ListParagraph"/>
        <w:ind w:left="0"/>
        <w:rPr>
          <w:b/>
          <w:bCs/>
          <w:i/>
          <w:iCs/>
          <w:u w:val="single"/>
        </w:rPr>
      </w:pPr>
      <w:r>
        <w:t xml:space="preserve">Ms. Amy McInnis, LDAF General Counsel, represented the Department; Mr. Brandon Davis, Phelps Dunbar, represented the Board, and </w:t>
      </w:r>
      <w:r w:rsidR="00A34B89" w:rsidRPr="00B60A09">
        <w:t>Mr. Stac</w:t>
      </w:r>
      <w:r>
        <w:t>e</w:t>
      </w:r>
      <w:r w:rsidR="00A34B89" w:rsidRPr="00B60A09">
        <w:t>y Moak</w:t>
      </w:r>
      <w:r w:rsidR="00E56EE0">
        <w:t xml:space="preserve"> represented </w:t>
      </w:r>
      <w:r>
        <w:t xml:space="preserve">Applicants, </w:t>
      </w:r>
      <w:r w:rsidR="00E56EE0">
        <w:t xml:space="preserve">John and Anton Wald of </w:t>
      </w:r>
      <w:r w:rsidR="00A34B89" w:rsidRPr="00B60A09">
        <w:t>Wald Livestock</w:t>
      </w:r>
      <w:r w:rsidR="00E56EE0">
        <w:t xml:space="preserve">.  Ms. Tanika Starks, Assistant Attorney General, presided over the hearing. </w:t>
      </w:r>
    </w:p>
    <w:p w14:paraId="2E888321" w14:textId="77777777" w:rsidR="00B60A09" w:rsidRDefault="00B60A09" w:rsidP="00547B54"/>
    <w:p w14:paraId="58BE9FF8" w14:textId="6B26B4C0" w:rsidR="00E56EE0" w:rsidRDefault="00E56EE0" w:rsidP="00547B54">
      <w:r>
        <w:t xml:space="preserve">Mr. Moak made his opening statements, that his clients’ application was intended to supplement the record of their prior application, not as a new application. Mr. Moak further stated that he is not seeking a vote of the full board, or even the entirety of those present, but  rather that he is only seeking to change the four (4) “no” votes from the last hearing (wherein there was a six to four vote). Mr. Moak then stated that he would be seeking recusals of certain board members from the vote. </w:t>
      </w:r>
    </w:p>
    <w:p w14:paraId="2B0BDC99" w14:textId="77777777" w:rsidR="00E56EE0" w:rsidRDefault="00E56EE0" w:rsidP="00547B54"/>
    <w:p w14:paraId="0D477034" w14:textId="6804F392" w:rsidR="00531696" w:rsidRDefault="00E56EE0" w:rsidP="00EB5F67">
      <w:pPr>
        <w:jc w:val="both"/>
      </w:pPr>
      <w:r>
        <w:t>Ms. McInnis responded, arguing that due to the procedural posture of the Walds’ prior application, which is currently on appeal at the 19</w:t>
      </w:r>
      <w:r w:rsidRPr="00E56EE0">
        <w:rPr>
          <w:vertAlign w:val="superscript"/>
        </w:rPr>
        <w:t>th</w:t>
      </w:r>
      <w:r>
        <w:t xml:space="preserve"> JDC, the Board is presently divested of jurisdiction to consider any issues associated with that proceeding. Ms. McInnis stated that for that reason, the Department received the Walds’ current application as a new application, so that the Board could consider it and afford the applicants a new hearing without delay. </w:t>
      </w:r>
      <w:r w:rsidR="00EB5F67">
        <w:t xml:space="preserve"> </w:t>
      </w:r>
      <w:r w:rsidR="00531696">
        <w:t xml:space="preserve">Ms. McInnis further argued that </w:t>
      </w:r>
      <w:r w:rsidR="00531696">
        <w:lastRenderedPageBreak/>
        <w:t>there is no proper procedure by which the applicants could request the vote of only certain members instead of all board members present and that M</w:t>
      </w:r>
      <w:r w:rsidR="00EB5F67">
        <w:t>r</w:t>
      </w:r>
      <w:r w:rsidR="00531696">
        <w:t xml:space="preserve">. Moak’s request was procedurally irregular. </w:t>
      </w:r>
    </w:p>
    <w:p w14:paraId="41EF7636" w14:textId="77777777" w:rsidR="00EB5F67" w:rsidRDefault="00EB5F67" w:rsidP="00EB5F67">
      <w:pPr>
        <w:jc w:val="both"/>
      </w:pPr>
    </w:p>
    <w:p w14:paraId="7B6AC03E" w14:textId="5244CCC0" w:rsidR="00531696" w:rsidRDefault="00531696" w:rsidP="00EB5F67">
      <w:pPr>
        <w:jc w:val="both"/>
      </w:pPr>
      <w:r>
        <w:t xml:space="preserve">Mr. Davis </w:t>
      </w:r>
      <w:r w:rsidR="00EB5F67">
        <w:t>responded</w:t>
      </w:r>
      <w:r>
        <w:t xml:space="preserve"> that that there is a status conference scheduled on June 10, 2026, at which the 19</w:t>
      </w:r>
      <w:r w:rsidRPr="00531696">
        <w:rPr>
          <w:vertAlign w:val="superscript"/>
        </w:rPr>
        <w:t>th</w:t>
      </w:r>
      <w:r>
        <w:t xml:space="preserve"> JDC would address the matter presently on appeal, but that the application before the Board this morning is a </w:t>
      </w:r>
      <w:r w:rsidR="002529F3">
        <w:t>separate</w:t>
      </w:r>
      <w:r>
        <w:t xml:space="preserve"> proceeding altogether. </w:t>
      </w:r>
    </w:p>
    <w:p w14:paraId="1D1D7934" w14:textId="7FEE79C6" w:rsidR="00531696" w:rsidRDefault="00531696" w:rsidP="00EB5F67">
      <w:pPr>
        <w:jc w:val="both"/>
      </w:pPr>
    </w:p>
    <w:p w14:paraId="053978A0" w14:textId="40DE20A0" w:rsidR="00531696" w:rsidRDefault="00531696" w:rsidP="00EB5F67">
      <w:pPr>
        <w:jc w:val="both"/>
      </w:pPr>
      <w:r>
        <w:t>Hearing Officer Ms. Star</w:t>
      </w:r>
      <w:r w:rsidR="00723B4F">
        <w:t>k</w:t>
      </w:r>
      <w:r>
        <w:t>s ruled that the Board would consider the current application as a new proceeding, rather than a continuation of the prior application, but that the applicants could use evidence introduced in the prior proceeding in the current hearing.  Hearing Officer Star</w:t>
      </w:r>
      <w:r w:rsidR="00723B4F">
        <w:t>k</w:t>
      </w:r>
      <w:r>
        <w:t xml:space="preserve">s further ruled that there will </w:t>
      </w:r>
      <w:r w:rsidR="00723B4F">
        <w:t xml:space="preserve">be </w:t>
      </w:r>
      <w:r>
        <w:t xml:space="preserve">no partial vote of only certain members, but rather a vote of all members present. </w:t>
      </w:r>
    </w:p>
    <w:p w14:paraId="2EC3780C" w14:textId="7D31D56A" w:rsidR="00531696" w:rsidRDefault="00531696" w:rsidP="00EB5F67">
      <w:pPr>
        <w:jc w:val="both"/>
      </w:pPr>
    </w:p>
    <w:p w14:paraId="58D21774" w14:textId="730AA8A7" w:rsidR="00531696" w:rsidRDefault="00531696" w:rsidP="00EB5F67">
      <w:pPr>
        <w:jc w:val="both"/>
      </w:pPr>
      <w:r>
        <w:t>Mr. Moak then requested that Board Members Rayburn Smith, Lennie Crawford, Giles Brown, and Law Ponder be recused from the hearing</w:t>
      </w:r>
      <w:r w:rsidR="00EB5F67">
        <w:t xml:space="preserve"> based on R.S. 3:667. </w:t>
      </w:r>
      <w:r>
        <w:t xml:space="preserve">.  Mr. Smith and Mr. Crawford then recused themselves. Board Members Giles Brown and Law Ponder were absent from this meeting. </w:t>
      </w:r>
      <w:r w:rsidR="00EB5F67">
        <w:t xml:space="preserve"> </w:t>
      </w:r>
      <w:r>
        <w:t xml:space="preserve">Hearing Officer Starks accepted the recusals.  </w:t>
      </w:r>
    </w:p>
    <w:p w14:paraId="2452EE79" w14:textId="77777777" w:rsidR="00531696" w:rsidRDefault="00531696" w:rsidP="00EB5F67">
      <w:pPr>
        <w:jc w:val="both"/>
      </w:pPr>
    </w:p>
    <w:p w14:paraId="484638CE" w14:textId="70734FCB" w:rsidR="00531696" w:rsidRDefault="00531696" w:rsidP="00EB5F67">
      <w:pPr>
        <w:jc w:val="both"/>
      </w:pPr>
      <w:r>
        <w:t xml:space="preserve">There being only eight (8) Board Members </w:t>
      </w:r>
      <w:r w:rsidR="002D44E9">
        <w:t>remaining, there was no quorum to consider the Wald application, as required by law.   Further, following the recusals, there was no longer a majority of members available to vote and take official action as required by R.S. 3: 2091(H).</w:t>
      </w:r>
      <w:r w:rsidR="00EB5F67">
        <w:t xml:space="preserve">  Hearing Officer Starks determined the Board could not proceed</w:t>
      </w:r>
      <w:r w:rsidR="00C878CA">
        <w:t xml:space="preserve"> with</w:t>
      </w:r>
      <w:r w:rsidR="00EB5F67">
        <w:t xml:space="preserve"> hearing the Wald application at that time, due to a lack of quorum. </w:t>
      </w:r>
    </w:p>
    <w:p w14:paraId="16452E45" w14:textId="068A5904" w:rsidR="00531696" w:rsidRDefault="00531696" w:rsidP="00547B54"/>
    <w:p w14:paraId="156D300C" w14:textId="77777777" w:rsidR="002529F3" w:rsidRDefault="00EB5F67" w:rsidP="00EB5F67">
      <w:pPr>
        <w:rPr>
          <w:b/>
          <w:bCs/>
          <w:i/>
          <w:iCs/>
          <w:u w:val="single"/>
        </w:rPr>
      </w:pPr>
      <w:r w:rsidRPr="00EB5F67">
        <w:rPr>
          <w:b/>
          <w:bCs/>
          <w:i/>
          <w:iCs/>
          <w:u w:val="single"/>
        </w:rPr>
        <w:t>2</w:t>
      </w:r>
      <w:r w:rsidR="00D90CB8" w:rsidRPr="00EB5F67">
        <w:rPr>
          <w:b/>
          <w:bCs/>
          <w:i/>
          <w:iCs/>
          <w:u w:val="single"/>
        </w:rPr>
        <w:t>6-AH</w:t>
      </w:r>
      <w:r w:rsidR="002529F3">
        <w:rPr>
          <w:b/>
          <w:bCs/>
          <w:i/>
          <w:iCs/>
          <w:u w:val="single"/>
        </w:rPr>
        <w:t>-</w:t>
      </w:r>
      <w:r w:rsidR="00D90CB8" w:rsidRPr="00EB5F67">
        <w:rPr>
          <w:b/>
          <w:bCs/>
          <w:i/>
          <w:iCs/>
          <w:u w:val="single"/>
        </w:rPr>
        <w:t xml:space="preserve">001 Red River Livestock </w:t>
      </w:r>
    </w:p>
    <w:p w14:paraId="4BFF7F5C" w14:textId="54BDBEB1" w:rsidR="00D90CB8" w:rsidRPr="00EB5F67" w:rsidRDefault="00D90CB8" w:rsidP="00EB5F67">
      <w:pPr>
        <w:rPr>
          <w:b/>
          <w:bCs/>
          <w:i/>
          <w:iCs/>
        </w:rPr>
      </w:pPr>
      <w:r w:rsidRPr="00EB5F67">
        <w:rPr>
          <w:b/>
          <w:bCs/>
          <w:i/>
          <w:iCs/>
          <w:u w:val="single"/>
        </w:rPr>
        <w:t xml:space="preserve">Transfer of </w:t>
      </w:r>
      <w:r w:rsidR="00EB5F67">
        <w:rPr>
          <w:b/>
          <w:bCs/>
          <w:i/>
          <w:iCs/>
          <w:u w:val="single"/>
        </w:rPr>
        <w:t>e</w:t>
      </w:r>
      <w:r w:rsidRPr="00EB5F67">
        <w:rPr>
          <w:b/>
          <w:bCs/>
          <w:i/>
          <w:iCs/>
          <w:u w:val="single"/>
        </w:rPr>
        <w:t xml:space="preserve">xisting </w:t>
      </w:r>
      <w:r w:rsidR="00EB5F67">
        <w:rPr>
          <w:b/>
          <w:bCs/>
          <w:i/>
          <w:iCs/>
          <w:u w:val="single"/>
        </w:rPr>
        <w:t>Livestock Market C</w:t>
      </w:r>
      <w:r w:rsidRPr="00EB5F67">
        <w:rPr>
          <w:b/>
          <w:bCs/>
          <w:i/>
          <w:iCs/>
          <w:u w:val="single"/>
        </w:rPr>
        <w:t>harter</w:t>
      </w:r>
    </w:p>
    <w:p w14:paraId="73F8F117" w14:textId="77777777" w:rsidR="003D024B" w:rsidRDefault="003D024B" w:rsidP="003D024B">
      <w:pPr>
        <w:ind w:left="1080"/>
        <w:rPr>
          <w:u w:val="single"/>
        </w:rPr>
      </w:pPr>
    </w:p>
    <w:p w14:paraId="39AC5B34" w14:textId="7E2E4279" w:rsidR="00EB5F67" w:rsidRDefault="00EB5F67" w:rsidP="00EB5F67">
      <w:r>
        <w:t xml:space="preserve">Ms. Amy McInnis, LDAF General Counsel, represented the Department.  Mr. Matt May, attorney, represented the applicants and Red River Livestock.  Ms. Tanika Starks, Assistant Attorney General, presided over the hearing. </w:t>
      </w:r>
    </w:p>
    <w:p w14:paraId="0D4EADA4" w14:textId="77777777" w:rsidR="00EB5F67" w:rsidRDefault="00EB5F67" w:rsidP="00EB5F67"/>
    <w:p w14:paraId="477C19BB" w14:textId="34167F98" w:rsidR="002529F3" w:rsidRDefault="002529F3" w:rsidP="00EB5F67">
      <w:r>
        <w:t xml:space="preserve">Ms. Michelle Ribera, Assistant Commissioner of Animal Health and Food Safety; Scott Perry, LDAF Livestock Brand Commission Enforcement Director, and Jeff Fabre, LDAF Audit Supervisor, were called as witnesses by the Department.  </w:t>
      </w:r>
    </w:p>
    <w:p w14:paraId="70C878AD" w14:textId="77777777" w:rsidR="002529F3" w:rsidRDefault="002529F3" w:rsidP="00EB5F67"/>
    <w:p w14:paraId="172FAD5C" w14:textId="65B8A4FF" w:rsidR="002529F3" w:rsidRDefault="002529F3" w:rsidP="00EB5F67">
      <w:r>
        <w:t>Ms. Ribera identified and authenticated the Livestock Market Charter Application received from Red River Livestock, L.L.C., dated May 5, 2026, together with all attachments, admitted into evidence as LDAF-1, in globo; Revenue Transmittal Record, admitted into evidence as LDAF-2;  Notice to all Louisiana Livestock Market Charter Holders, dated May 7, 2026, together with certified mail return receipts, admitted into evidence as LDAF-3; Publication of Notice of Application in the Advocate, admitted into evidence as LDAF-4; and Publication of Notice of Application in the Coushatta Citizen, admitted into evidence as LDAF-5.</w:t>
      </w:r>
    </w:p>
    <w:p w14:paraId="2F6B4DF8" w14:textId="77777777" w:rsidR="002529F3" w:rsidRDefault="002529F3" w:rsidP="00EB5F67"/>
    <w:p w14:paraId="6D9DC21D" w14:textId="6EE27805" w:rsidR="002529F3" w:rsidRDefault="002529F3" w:rsidP="00EB5F67">
      <w:r>
        <w:t xml:space="preserve">Mr. Scott Perry, LDAF Livestock Brand Commission Enforcement Director, identified and authenticated the Investigative Report, including all original attachments, admitted into evidence </w:t>
      </w:r>
      <w:r>
        <w:lastRenderedPageBreak/>
        <w:t xml:space="preserve">as LDAF-6, in globo. Director Perry testified that the applicant satisfied all requirements set forth in law for livestock markets. </w:t>
      </w:r>
    </w:p>
    <w:p w14:paraId="38541481" w14:textId="77777777" w:rsidR="002529F3" w:rsidRDefault="002529F3" w:rsidP="00EB5F67"/>
    <w:p w14:paraId="7191A1CE" w14:textId="28EC00DA" w:rsidR="002529F3" w:rsidRDefault="002529F3" w:rsidP="00EB5F67">
      <w:r>
        <w:t xml:space="preserve">Mr. Jeff Fabre, LDAF Audit Supervisor, testified that he reviewed the financial statement submitted by the applicant and that it appeared that the applicant appeared to be financially stable.   </w:t>
      </w:r>
    </w:p>
    <w:p w14:paraId="52F23167" w14:textId="77777777" w:rsidR="002529F3" w:rsidRDefault="002529F3" w:rsidP="002529F3">
      <w:pPr>
        <w:jc w:val="both"/>
      </w:pPr>
    </w:p>
    <w:p w14:paraId="26ADBAF3" w14:textId="3DB2C5B0" w:rsidR="002529F3" w:rsidRDefault="002529F3" w:rsidP="002529F3">
      <w:pPr>
        <w:jc w:val="both"/>
      </w:pPr>
      <w:r>
        <w:t xml:space="preserve">Mr. Matt May addressed the board on behalf of his client, providing a summary of his client’s history as a livestock market and the family circumstances giving rise to the change in ownership. </w:t>
      </w:r>
    </w:p>
    <w:p w14:paraId="21BA9891" w14:textId="77777777" w:rsidR="002529F3" w:rsidRDefault="002529F3" w:rsidP="002529F3">
      <w:pPr>
        <w:jc w:val="both"/>
      </w:pPr>
    </w:p>
    <w:p w14:paraId="3C8A4AD6" w14:textId="26787B80" w:rsidR="002529F3" w:rsidRDefault="002529F3" w:rsidP="002529F3">
      <w:pPr>
        <w:jc w:val="both"/>
      </w:pPr>
      <w:r>
        <w:t xml:space="preserve">The Department recommended that the Board approve the application and grant the requested transfer of the existing Livestock Market Charter to the new owners of Red River Livestock, L.L.C. </w:t>
      </w:r>
    </w:p>
    <w:p w14:paraId="1FF8DCF3" w14:textId="77777777" w:rsidR="002529F3" w:rsidRDefault="002529F3" w:rsidP="00EB5F67"/>
    <w:p w14:paraId="3FC0FB8B" w14:textId="3AD1C4A0" w:rsidR="002529F3" w:rsidRDefault="002529F3" w:rsidP="00EB5F67">
      <w:r>
        <w:t xml:space="preserve">Mr. Thomas Early moved to approve the application and grant the transfer of the existing Livestock Market Charter to the new owners of Red River Livestock, L.L.C.  Mr. Clark Cooper seconded the motion. The motion carried unanimously. </w:t>
      </w:r>
    </w:p>
    <w:p w14:paraId="3526591B" w14:textId="77777777" w:rsidR="002529F3" w:rsidRDefault="002529F3" w:rsidP="00EB5F67"/>
    <w:p w14:paraId="66A4085B" w14:textId="0D9D5E10" w:rsidR="003D024B" w:rsidRPr="003D024B" w:rsidRDefault="003D024B" w:rsidP="003D024B">
      <w:pPr>
        <w:rPr>
          <w:u w:val="single"/>
        </w:rPr>
      </w:pPr>
    </w:p>
    <w:p w14:paraId="03D536B6" w14:textId="6C74437F" w:rsidR="002529F3" w:rsidRDefault="001078DF" w:rsidP="002529F3">
      <w:pPr>
        <w:rPr>
          <w:b/>
          <w:bCs/>
          <w:i/>
          <w:iCs/>
          <w:u w:val="single"/>
        </w:rPr>
      </w:pPr>
      <w:r w:rsidRPr="002529F3">
        <w:rPr>
          <w:b/>
          <w:bCs/>
          <w:i/>
          <w:iCs/>
          <w:u w:val="single"/>
        </w:rPr>
        <w:t>26-AH-005 Walter King/Double K Auction</w:t>
      </w:r>
      <w:r w:rsidR="002529F3">
        <w:rPr>
          <w:b/>
          <w:bCs/>
          <w:i/>
          <w:iCs/>
          <w:u w:val="single"/>
        </w:rPr>
        <w:t>, L.L.C.</w:t>
      </w:r>
    </w:p>
    <w:p w14:paraId="34D08CAB" w14:textId="30170DCE" w:rsidR="00D90CB8" w:rsidRPr="002529F3" w:rsidRDefault="002529F3" w:rsidP="002529F3">
      <w:pPr>
        <w:rPr>
          <w:b/>
          <w:bCs/>
          <w:i/>
          <w:iCs/>
          <w:u w:val="single"/>
        </w:rPr>
      </w:pPr>
      <w:r>
        <w:rPr>
          <w:b/>
          <w:bCs/>
          <w:i/>
          <w:iCs/>
          <w:u w:val="single"/>
        </w:rPr>
        <w:t>Application for Livestock Market Charter -</w:t>
      </w:r>
      <w:r w:rsidR="001078DF" w:rsidRPr="002529F3">
        <w:rPr>
          <w:b/>
          <w:bCs/>
          <w:i/>
          <w:iCs/>
          <w:u w:val="single"/>
        </w:rPr>
        <w:t>Poultry Only</w:t>
      </w:r>
    </w:p>
    <w:p w14:paraId="3CFF5696" w14:textId="15697EC3" w:rsidR="003D024B" w:rsidRDefault="003D024B" w:rsidP="003D024B">
      <w:pPr>
        <w:ind w:left="1080"/>
        <w:rPr>
          <w:u w:val="single"/>
        </w:rPr>
      </w:pPr>
    </w:p>
    <w:p w14:paraId="542AD471" w14:textId="6A7A41A6" w:rsidR="002529F3" w:rsidRDefault="002529F3" w:rsidP="002529F3">
      <w:r>
        <w:t xml:space="preserve">Ms. Amy McInnis, LDAF General Counsel, represented the Department.  Mr. Walter King, appeared and represented himself.  Ms. Tanika Starks, Assistant Attorney General, presided over the hearing. </w:t>
      </w:r>
    </w:p>
    <w:p w14:paraId="0850BFE7" w14:textId="77777777" w:rsidR="002529F3" w:rsidRDefault="002529F3" w:rsidP="002529F3"/>
    <w:p w14:paraId="26E3968E" w14:textId="06AE01A7" w:rsidR="002529F3" w:rsidRDefault="002529F3" w:rsidP="002529F3">
      <w:r>
        <w:t xml:space="preserve">Ms. Michelle Ribera, Assistant Commissioner of Animal Health and Food Safety; Dillon Lacour, LDAF Livestock Brand Commission Enforcement Supervisor, and Jeff Fabre, LDAF Audit Supervisor were called as witnesses by the Department.  </w:t>
      </w:r>
    </w:p>
    <w:p w14:paraId="6D3B4E08" w14:textId="77777777" w:rsidR="002529F3" w:rsidRDefault="002529F3" w:rsidP="002529F3"/>
    <w:p w14:paraId="7E08BE02" w14:textId="1D9D2CFF" w:rsidR="002529F3" w:rsidRDefault="002529F3" w:rsidP="002529F3">
      <w:r>
        <w:t xml:space="preserve">Ms. Ribera identified and authenticated the Livestock Market Charter Application received from Double K Auction, L.L.C., dated May 2, 2026, together with all attachments, admitted into evidence as LDAF-1; Revenue Transmittal Record, admitted into evidence as LDAF-2, in globo;  Notice to all Louisiana Livestock Market Charter Holders, dated May 7, 2026, together with certified mail return receipts, admitted into evidence as LDAF-3; Publication of Notice of Application in the Advocate, admitted into evidence as LDAF-4; and Publication of Notice of Application in the Tangi Times, admitted into evidence as LDAF-5.  </w:t>
      </w:r>
    </w:p>
    <w:p w14:paraId="7CE10C68" w14:textId="4DE5A571" w:rsidR="002529F3" w:rsidRDefault="002529F3" w:rsidP="002529F3"/>
    <w:p w14:paraId="1D99DCAA" w14:textId="1E5F3CC9" w:rsidR="002529F3" w:rsidRDefault="002529F3" w:rsidP="002529F3">
      <w:r>
        <w:t xml:space="preserve">Mr. Dillon Lacour, LDAF Livestock Brand Commission Enforcement Supervisor, identified and authenticated the Livestock Inspection Report, dated May 19, 2026, admitted into evidence as LDAF-6; photographs of the proposed livestock market site, dated May 19, 2026, admitted into evidence as LDAF-7; the Surety Bond, issued to LDAF/Board of Animal Health, admitted into evidence as LDAF-8; and Secretary of State document showing that applicant is currently in good standing, admitted into evidence as LDAF-9.  Enforcement Supervisor Lacour testified that the applicant met all requirements for the issuance of a livestock market charter. </w:t>
      </w:r>
    </w:p>
    <w:p w14:paraId="41E374B0" w14:textId="77777777" w:rsidR="002529F3" w:rsidRDefault="002529F3" w:rsidP="002529F3"/>
    <w:p w14:paraId="45A634A1" w14:textId="77777777" w:rsidR="002529F3" w:rsidRDefault="002529F3" w:rsidP="002529F3"/>
    <w:p w14:paraId="701585FC" w14:textId="2BA5AD26" w:rsidR="002529F3" w:rsidRDefault="002529F3" w:rsidP="002529F3">
      <w:r>
        <w:lastRenderedPageBreak/>
        <w:t xml:space="preserve">Mr. Jeff Fabre, LDAF Audit Supervisor, testified that he reviewed the financial statement submitted by the applicant and that it appeared that the applicant appeared to be financially stable.   </w:t>
      </w:r>
    </w:p>
    <w:p w14:paraId="271390D5" w14:textId="77777777" w:rsidR="002529F3" w:rsidRDefault="002529F3" w:rsidP="002529F3"/>
    <w:p w14:paraId="5B40CB46" w14:textId="3FF25B9C" w:rsidR="002529F3" w:rsidRDefault="002529F3" w:rsidP="002529F3">
      <w:r>
        <w:t xml:space="preserve">Mr. Walter King addressed the Board directly and answered questions regarding his request for a charter.   </w:t>
      </w:r>
    </w:p>
    <w:p w14:paraId="5F7D96D6" w14:textId="77777777" w:rsidR="002529F3" w:rsidRDefault="002529F3" w:rsidP="002529F3"/>
    <w:p w14:paraId="18965656" w14:textId="5CB90C31" w:rsidR="002529F3" w:rsidRDefault="002529F3" w:rsidP="002529F3">
      <w:r>
        <w:t xml:space="preserve">Ms. McInnis advised that it is the Department’s recommendation that the Board grant the Livestock Market Charter. </w:t>
      </w:r>
    </w:p>
    <w:p w14:paraId="38FC9D73" w14:textId="77777777" w:rsidR="002529F3" w:rsidRDefault="002529F3" w:rsidP="002529F3"/>
    <w:p w14:paraId="656C6826" w14:textId="57EE7EE4" w:rsidR="003D024B" w:rsidRPr="003D024B" w:rsidRDefault="002529F3" w:rsidP="002529F3">
      <w:r>
        <w:t>Mr. Clark Cooper moved to grant Double K Auctions, L.L.C. and Mr. Walter King a Livestock Charter Market, limited to sell poultry only and to operate on the second and fourth Saturdays of every month.  The motion was seconded by Mr. Thomas Early and it passed unanimously.</w:t>
      </w:r>
    </w:p>
    <w:p w14:paraId="7C864488" w14:textId="77777777" w:rsidR="003D024B" w:rsidRPr="003D024B" w:rsidRDefault="003D024B" w:rsidP="003D024B">
      <w:pPr>
        <w:ind w:left="1080"/>
      </w:pPr>
    </w:p>
    <w:p w14:paraId="233A828F" w14:textId="6D6B4622" w:rsidR="003D024B" w:rsidRPr="003D024B" w:rsidRDefault="003D024B" w:rsidP="003D024B">
      <w:pPr>
        <w:ind w:left="360"/>
        <w:rPr>
          <w:u w:val="single"/>
        </w:rPr>
      </w:pPr>
      <w:r>
        <w:rPr>
          <w:u w:val="single"/>
        </w:rPr>
        <w:t xml:space="preserve">              </w:t>
      </w:r>
    </w:p>
    <w:p w14:paraId="19138AB9" w14:textId="2365D79B" w:rsidR="00D90CB8" w:rsidRPr="002529F3" w:rsidRDefault="002529F3" w:rsidP="002529F3">
      <w:pPr>
        <w:rPr>
          <w:b/>
          <w:bCs/>
          <w:u w:val="single"/>
        </w:rPr>
      </w:pPr>
      <w:r w:rsidRPr="002529F3">
        <w:rPr>
          <w:b/>
          <w:bCs/>
          <w:u w:val="single"/>
        </w:rPr>
        <w:t>REVOCATIONS OF LIVESTOCK MARKET CHARTERS</w:t>
      </w:r>
    </w:p>
    <w:p w14:paraId="4897366A" w14:textId="77777777" w:rsidR="008A57A0" w:rsidRDefault="008A57A0" w:rsidP="008A57A0">
      <w:pPr>
        <w:pStyle w:val="ListParagraph"/>
        <w:rPr>
          <w:u w:val="single"/>
        </w:rPr>
      </w:pPr>
    </w:p>
    <w:p w14:paraId="044F8170" w14:textId="37F2A6D3" w:rsidR="002529F3" w:rsidRPr="002529F3" w:rsidRDefault="001078DF" w:rsidP="002529F3">
      <w:pPr>
        <w:rPr>
          <w:b/>
          <w:bCs/>
          <w:i/>
          <w:iCs/>
          <w:u w:val="single"/>
        </w:rPr>
      </w:pPr>
      <w:r w:rsidRPr="002529F3">
        <w:rPr>
          <w:b/>
          <w:bCs/>
          <w:i/>
          <w:iCs/>
          <w:u w:val="single"/>
        </w:rPr>
        <w:t>26-AH-0</w:t>
      </w:r>
      <w:r w:rsidR="002529F3">
        <w:rPr>
          <w:b/>
          <w:bCs/>
          <w:i/>
          <w:iCs/>
          <w:u w:val="single"/>
        </w:rPr>
        <w:t xml:space="preserve">04 </w:t>
      </w:r>
      <w:r w:rsidRPr="002529F3">
        <w:rPr>
          <w:b/>
          <w:bCs/>
          <w:i/>
          <w:iCs/>
          <w:u w:val="single"/>
        </w:rPr>
        <w:t xml:space="preserve">Nicholas Manuel/ American Select Equine </w:t>
      </w:r>
    </w:p>
    <w:p w14:paraId="42F937E6" w14:textId="7BD6DB14" w:rsidR="001078DF" w:rsidRPr="002529F3" w:rsidRDefault="001078DF" w:rsidP="002529F3">
      <w:pPr>
        <w:rPr>
          <w:u w:val="single"/>
        </w:rPr>
      </w:pPr>
      <w:r w:rsidRPr="002529F3">
        <w:rPr>
          <w:b/>
          <w:bCs/>
          <w:i/>
          <w:iCs/>
          <w:u w:val="single"/>
        </w:rPr>
        <w:t xml:space="preserve">Voluntary </w:t>
      </w:r>
      <w:r w:rsidR="00D606AB" w:rsidRPr="002529F3">
        <w:rPr>
          <w:b/>
          <w:bCs/>
          <w:i/>
          <w:iCs/>
          <w:u w:val="single"/>
        </w:rPr>
        <w:t>Relinquishment</w:t>
      </w:r>
      <w:r w:rsidR="002529F3" w:rsidRPr="002529F3">
        <w:rPr>
          <w:b/>
          <w:bCs/>
          <w:i/>
          <w:iCs/>
          <w:u w:val="single"/>
        </w:rPr>
        <w:t xml:space="preserve"> of Livestock Market Charter</w:t>
      </w:r>
    </w:p>
    <w:p w14:paraId="33FFCB90" w14:textId="77777777" w:rsidR="004F61F3" w:rsidRDefault="004F61F3" w:rsidP="004F61F3">
      <w:pPr>
        <w:rPr>
          <w:u w:val="single"/>
        </w:rPr>
      </w:pPr>
    </w:p>
    <w:p w14:paraId="09940994" w14:textId="0FE10896" w:rsidR="002529F3" w:rsidRDefault="002529F3" w:rsidP="002529F3">
      <w:r>
        <w:t xml:space="preserve">Ms. Amy McInnis, LDAF General Counsel, represented the Department.  Ms. Tanika Starks, Assistant Attorney General, presided over the hearing. Mr. Nicholas Manuel was not present, nor was he represented by counsel.  </w:t>
      </w:r>
    </w:p>
    <w:p w14:paraId="56ABE4B3" w14:textId="60B0C031" w:rsidR="002529F3" w:rsidRDefault="002529F3" w:rsidP="004F61F3"/>
    <w:p w14:paraId="6E2CE203" w14:textId="6979249A" w:rsidR="002529F3" w:rsidRDefault="002529F3" w:rsidP="002529F3">
      <w:r>
        <w:t xml:space="preserve">Ms. Michelle Ribera, Assistant Commissioner of Animal Health and Food Safety and Scott Perry, LDAF Livestock Brand Commission Enforcement Director, were called as witnesses by the Department.  </w:t>
      </w:r>
    </w:p>
    <w:p w14:paraId="5716DB04" w14:textId="4AE79203" w:rsidR="002529F3" w:rsidRDefault="002529F3" w:rsidP="004F61F3"/>
    <w:p w14:paraId="4E904479" w14:textId="2B6ABB30" w:rsidR="002529F3" w:rsidRDefault="002529F3" w:rsidP="002529F3">
      <w:r>
        <w:t>Ms. Ribera identified and authenticated the Notice of Intent to Institute Formal Proceedings for Revocation of Livestock  Market Charter, dated April 27, 2026, together with the certificate of service, admitted into evidence as LDAF-1, in globo;Notice to all Louisiana Livestock Market Charter Holders, dated May 7, 2026, together with certified mail return receipts, admitted into evidence as LDAF-2; Publication of Notice of Application in the Advocate, admitted into evidence as LDAF-3; and Publication of Notice of Application in The Daily Iberian, admitted into evidence as LDAF-4.</w:t>
      </w:r>
    </w:p>
    <w:p w14:paraId="52956AB2" w14:textId="77777777" w:rsidR="002529F3" w:rsidRDefault="002529F3" w:rsidP="002529F3"/>
    <w:p w14:paraId="16D1C1EC" w14:textId="24FAB123" w:rsidR="002529F3" w:rsidRDefault="002529F3" w:rsidP="002529F3">
      <w:r>
        <w:t xml:space="preserve">Enforcement Director Scott Perry identified and authenticated the Investigative Report, with all original attachments, admitted into evidence as LDAF-5, in globo; and the Voluntary Relinquishment of Livestock Market Charter, executed by Mr. Manuel on May 4, 2026, admitted into evidence as LDAF-6. </w:t>
      </w:r>
    </w:p>
    <w:p w14:paraId="146D9FF8" w14:textId="77777777" w:rsidR="002529F3" w:rsidRDefault="002529F3" w:rsidP="002529F3"/>
    <w:p w14:paraId="6099FEDA" w14:textId="396A3371" w:rsidR="002529F3" w:rsidRDefault="002529F3" w:rsidP="002529F3">
      <w:r>
        <w:t xml:space="preserve">Ms. McInnis advised of the Department’s recommendation that the Board accept the Voluntary Relinquishment of the Livestock Market Charter issued to Mr. Manuel and American Select Equine. </w:t>
      </w:r>
    </w:p>
    <w:p w14:paraId="1F1A7270" w14:textId="77777777" w:rsidR="002529F3" w:rsidRDefault="002529F3" w:rsidP="002529F3"/>
    <w:p w14:paraId="24B5F7BE" w14:textId="47FAFDCE" w:rsidR="00791DFD" w:rsidRDefault="002529F3" w:rsidP="004F61F3">
      <w:r>
        <w:lastRenderedPageBreak/>
        <w:t xml:space="preserve">Dr. James Cooper moved to accept the voluntary relinquishment of the Livestock Market Charter issued to Nicholas Manuel and American Select Equine. The motion was seconded by Mr. Nickey Smith and passed unanimously. </w:t>
      </w:r>
    </w:p>
    <w:p w14:paraId="138A0E1E" w14:textId="77777777" w:rsidR="002529F3" w:rsidRDefault="002529F3" w:rsidP="002529F3">
      <w:pPr>
        <w:pStyle w:val="ListParagraph"/>
        <w:ind w:left="1440"/>
        <w:rPr>
          <w:u w:val="single"/>
        </w:rPr>
      </w:pPr>
    </w:p>
    <w:p w14:paraId="34EB8C41" w14:textId="77777777" w:rsidR="002529F3" w:rsidRDefault="002529F3" w:rsidP="002529F3">
      <w:pPr>
        <w:pStyle w:val="ListParagraph"/>
        <w:ind w:left="1440"/>
        <w:rPr>
          <w:u w:val="single"/>
        </w:rPr>
      </w:pPr>
    </w:p>
    <w:p w14:paraId="0DDC17AA" w14:textId="77777777" w:rsidR="002529F3" w:rsidRDefault="002529F3" w:rsidP="002529F3">
      <w:pPr>
        <w:pStyle w:val="ListParagraph"/>
        <w:ind w:left="0"/>
        <w:rPr>
          <w:b/>
          <w:bCs/>
          <w:i/>
          <w:iCs/>
          <w:u w:val="single"/>
        </w:rPr>
      </w:pPr>
      <w:r w:rsidRPr="002529F3">
        <w:rPr>
          <w:b/>
          <w:bCs/>
          <w:i/>
          <w:iCs/>
          <w:u w:val="single"/>
        </w:rPr>
        <w:t>2</w:t>
      </w:r>
      <w:r w:rsidR="001078DF" w:rsidRPr="002529F3">
        <w:rPr>
          <w:b/>
          <w:bCs/>
          <w:i/>
          <w:iCs/>
          <w:u w:val="single"/>
        </w:rPr>
        <w:t xml:space="preserve">6-AH-003 Johnny Payne/ JP Livestock </w:t>
      </w:r>
    </w:p>
    <w:p w14:paraId="5FF4AF1F" w14:textId="60E5618E" w:rsidR="001078DF" w:rsidRDefault="001078DF" w:rsidP="002529F3">
      <w:pPr>
        <w:pStyle w:val="ListParagraph"/>
        <w:ind w:left="0"/>
        <w:rPr>
          <w:b/>
          <w:bCs/>
          <w:i/>
          <w:iCs/>
          <w:u w:val="single"/>
        </w:rPr>
      </w:pPr>
      <w:r w:rsidRPr="002529F3">
        <w:rPr>
          <w:b/>
          <w:bCs/>
          <w:i/>
          <w:iCs/>
          <w:u w:val="single"/>
        </w:rPr>
        <w:t xml:space="preserve">Revocation of </w:t>
      </w:r>
      <w:r w:rsidR="002529F3">
        <w:rPr>
          <w:b/>
          <w:bCs/>
          <w:i/>
          <w:iCs/>
          <w:u w:val="single"/>
        </w:rPr>
        <w:t xml:space="preserve">Livestock </w:t>
      </w:r>
      <w:r w:rsidRPr="002529F3">
        <w:rPr>
          <w:b/>
          <w:bCs/>
          <w:i/>
          <w:iCs/>
          <w:u w:val="single"/>
        </w:rPr>
        <w:t xml:space="preserve">Market Charter and </w:t>
      </w:r>
      <w:r w:rsidR="002529F3">
        <w:rPr>
          <w:b/>
          <w:bCs/>
          <w:i/>
          <w:iCs/>
          <w:u w:val="single"/>
        </w:rPr>
        <w:t xml:space="preserve">Livestock </w:t>
      </w:r>
      <w:r w:rsidRPr="002529F3">
        <w:rPr>
          <w:b/>
          <w:bCs/>
          <w:i/>
          <w:iCs/>
          <w:u w:val="single"/>
        </w:rPr>
        <w:t xml:space="preserve">Dealer </w:t>
      </w:r>
      <w:r w:rsidR="002529F3">
        <w:rPr>
          <w:b/>
          <w:bCs/>
          <w:i/>
          <w:iCs/>
          <w:u w:val="single"/>
        </w:rPr>
        <w:t>P</w:t>
      </w:r>
      <w:r w:rsidRPr="002529F3">
        <w:rPr>
          <w:b/>
          <w:bCs/>
          <w:i/>
          <w:iCs/>
          <w:u w:val="single"/>
        </w:rPr>
        <w:t>ermit</w:t>
      </w:r>
    </w:p>
    <w:p w14:paraId="690F6C29" w14:textId="77777777" w:rsidR="002529F3" w:rsidRPr="002529F3" w:rsidRDefault="002529F3" w:rsidP="002529F3">
      <w:pPr>
        <w:pStyle w:val="ListParagraph"/>
        <w:ind w:left="0"/>
        <w:rPr>
          <w:b/>
          <w:bCs/>
          <w:i/>
          <w:iCs/>
          <w:u w:val="single"/>
        </w:rPr>
      </w:pPr>
    </w:p>
    <w:p w14:paraId="0FB5430E" w14:textId="598736E2" w:rsidR="002529F3" w:rsidRDefault="002529F3" w:rsidP="002529F3">
      <w:r>
        <w:t xml:space="preserve">Ms. Amy McInnis, LDAF General Counsel, represented the Department.  Ms. Tanika Starks, Assistant Attorney General, presided over the hearing. Mr. Johnny Payne was not present, nor was he represented by counsel.   </w:t>
      </w:r>
    </w:p>
    <w:p w14:paraId="37DA219D" w14:textId="77777777" w:rsidR="002529F3" w:rsidRDefault="002529F3" w:rsidP="002529F3"/>
    <w:p w14:paraId="36860D2C" w14:textId="7A787285" w:rsidR="002529F3" w:rsidRDefault="002529F3" w:rsidP="002529F3">
      <w:r>
        <w:t xml:space="preserve">Ms. Michelle Ribera, Assistant Commissioner of Animal Health and Food Safety and Dillon Lacour, LDAF Livestock Brand Commission Enforcement Supervisor, were called as witnesses by the Department.  </w:t>
      </w:r>
    </w:p>
    <w:p w14:paraId="335159B0" w14:textId="00DAC482" w:rsidR="002529F3" w:rsidRDefault="002529F3" w:rsidP="002529F3"/>
    <w:p w14:paraId="575761DC" w14:textId="62AAAF92" w:rsidR="002529F3" w:rsidRDefault="002529F3" w:rsidP="002529F3">
      <w:r>
        <w:t>Ms. Ribera identified and authenticated the Notice of Intent to Institute Formal Proceedings for Revocation of Livestock  Market Charter and Revocation of Livestock Dealer Permit, dated April 23, 2026, admitted into evidence as LDAF-1, in globo; Notice of Intent to Institute Formal Proceedings for Revocation of Livestock Market charter and Livestock Dealer Permit, dated May 7, 2026, admitted into evidence as LDAF-2; Notice to all Louisiana Livestock Market Charter Holders, dated May 7, 2026, together with certified mail return receipts, admitted into evidence as LDAF-3; Publication of Notice of Application in the Advocate, admitted into evidence as LDAF-4; and Publication of Notice of Application in The Pointe Coupee Banner, admitted into evidence as LDAF-5.</w:t>
      </w:r>
    </w:p>
    <w:p w14:paraId="0EA26CC8" w14:textId="77777777" w:rsidR="002529F3" w:rsidRDefault="002529F3" w:rsidP="002529F3"/>
    <w:p w14:paraId="253A324F" w14:textId="0768371E" w:rsidR="002529F3" w:rsidRDefault="002529F3" w:rsidP="002529F3">
      <w:r>
        <w:t>Dillon Lacour</w:t>
      </w:r>
      <w:r w:rsidRPr="002529F3">
        <w:t xml:space="preserve"> </w:t>
      </w:r>
      <w:r>
        <w:t>LDAF Livestock Brand Commission Enforcement Supervisor, identified and authenticated the initial Application for Louisiana Public Livestock Market Charter submitted by Johnny Payne and JP Livestock LLC, admitted into evidence as LDAF-6; Minutes from the January 6, 2022, Board of Animal Health meeting, admitted into evidence as LDAF-7; documentation showing the dates of sales held by JP Livestock by year, admitted into evidence as LDAF-8; text messages between Mr. Payne and Mr. Lacour, admitted into evidence as LDAF-9; Investigative Report BH-25-015, admitted into evidence as LDAF-10; Renewal for Louisiana Dealer Permit submitted by JP Livestock, dated December 21, 2021, admitted into evidence as LDAF-11; Louisiana Dealer Permit certificate issued to JP Livestock and Johnny Payne on February 10, 2025, admitted into evidence as LDAF-12; Bond Termination letter from USDA dated January 20, 2023, admitted into evidence as LDAF-13; Minute Entry from 18</w:t>
      </w:r>
      <w:r w:rsidRPr="002529F3">
        <w:rPr>
          <w:vertAlign w:val="superscript"/>
        </w:rPr>
        <w:t>th</w:t>
      </w:r>
      <w:r>
        <w:t xml:space="preserve"> Judicial District Court, Docket #251008 “State of Louisiana v. Johnny Louis Payne, II”, admitted into evidence as LDAF-14; and Supplemental Report, Case No. BH-25-015, admitted into evidence as LDAF-15.   Brand Officer Lacour testified that the JP Livestock had failed to hold livestock sales since 2022, as required by law.  Brand Officer Lacour further testified that Mr. Payne’s bond has expired in 2023 and was no longer in good standing with the USDA, and that Mr. Payne was convicted for theft of livestock in 2025. </w:t>
      </w:r>
    </w:p>
    <w:p w14:paraId="29DECEA5" w14:textId="77777777" w:rsidR="002529F3" w:rsidRDefault="002529F3" w:rsidP="002529F3"/>
    <w:p w14:paraId="187E53CD" w14:textId="578B0F0A" w:rsidR="002529F3" w:rsidRDefault="002529F3" w:rsidP="002529F3">
      <w:r>
        <w:t xml:space="preserve">Ms. McInnis advised that the Department recommends that the Board cancel the Livestock Market Charter issued to JP Livestock and Mr. Payne for failure to hold livestock and that the </w:t>
      </w:r>
      <w:r>
        <w:lastRenderedPageBreak/>
        <w:t xml:space="preserve">Board revoke the Livestock Dealer Permit issued to Mr. Payne and JP Livestock for conviction of a crime,  as well as failure to maintain a bond and to remain in in good standing with the USDA. </w:t>
      </w:r>
    </w:p>
    <w:p w14:paraId="58ED3353" w14:textId="77777777" w:rsidR="002529F3" w:rsidRDefault="002529F3" w:rsidP="002529F3"/>
    <w:p w14:paraId="274DCA5F" w14:textId="4034DA65" w:rsidR="002529F3" w:rsidRDefault="002529F3" w:rsidP="002529F3">
      <w:r>
        <w:t xml:space="preserve">Dr. James Cooper moved to revoke the Livestock Dealer Permit issued to JP Livestock and Johnny Payne.  The motion was seconded by Dale Cambre and passed unanimously. </w:t>
      </w:r>
    </w:p>
    <w:p w14:paraId="07FE146B" w14:textId="77777777" w:rsidR="002529F3" w:rsidRDefault="002529F3" w:rsidP="002529F3"/>
    <w:p w14:paraId="7E5577C7" w14:textId="605CCCC2" w:rsidR="002529F3" w:rsidRDefault="002529F3" w:rsidP="002529F3">
      <w:r>
        <w:t>Mr. Nickey Smith moved to cancel the Livestock Market Charter issued to JP Livestock and Johnny Payne.  The motion was seconded by Anna Chapman and passed unanimously.</w:t>
      </w:r>
    </w:p>
    <w:p w14:paraId="0DD711F0" w14:textId="7360F717" w:rsidR="00207943" w:rsidRDefault="00207943" w:rsidP="00E06DB1"/>
    <w:p w14:paraId="2EB5C7ED" w14:textId="542C3D16" w:rsidR="00061D62" w:rsidRDefault="00061D62" w:rsidP="000F24AF">
      <w:pPr>
        <w:jc w:val="both"/>
        <w:rPr>
          <w:b/>
          <w:bCs/>
          <w:u w:val="single"/>
        </w:rPr>
      </w:pPr>
      <w:r w:rsidRPr="00061D62">
        <w:rPr>
          <w:b/>
          <w:bCs/>
          <w:u w:val="single"/>
        </w:rPr>
        <w:t xml:space="preserve">OLD </w:t>
      </w:r>
      <w:r w:rsidR="000B3486" w:rsidRPr="00061D62">
        <w:rPr>
          <w:b/>
          <w:bCs/>
          <w:u w:val="single"/>
        </w:rPr>
        <w:t>BU</w:t>
      </w:r>
      <w:r w:rsidR="000B3486">
        <w:rPr>
          <w:b/>
          <w:bCs/>
          <w:u w:val="single"/>
        </w:rPr>
        <w:t>SI</w:t>
      </w:r>
      <w:r w:rsidR="000B3486" w:rsidRPr="00061D62">
        <w:rPr>
          <w:b/>
          <w:bCs/>
          <w:u w:val="single"/>
        </w:rPr>
        <w:t>NESS</w:t>
      </w:r>
    </w:p>
    <w:p w14:paraId="0EC3AA83" w14:textId="77777777" w:rsidR="002914D2" w:rsidRDefault="002914D2" w:rsidP="000F24AF">
      <w:pPr>
        <w:jc w:val="both"/>
        <w:rPr>
          <w:b/>
          <w:bCs/>
          <w:u w:val="single"/>
        </w:rPr>
      </w:pPr>
    </w:p>
    <w:p w14:paraId="78A413EB" w14:textId="178562B8" w:rsidR="009C76D1" w:rsidRPr="009C76D1" w:rsidRDefault="009C76D1" w:rsidP="000F24AF">
      <w:pPr>
        <w:jc w:val="both"/>
      </w:pPr>
      <w:r>
        <w:t xml:space="preserve">There </w:t>
      </w:r>
      <w:r w:rsidR="002529F3">
        <w:t>wa</w:t>
      </w:r>
      <w:r>
        <w:t>s n</w:t>
      </w:r>
      <w:r w:rsidRPr="009C76D1">
        <w:t>o</w:t>
      </w:r>
      <w:r>
        <w:t xml:space="preserve"> old business.</w:t>
      </w:r>
    </w:p>
    <w:p w14:paraId="28041104" w14:textId="77777777" w:rsidR="0032343D" w:rsidRDefault="0032343D" w:rsidP="000F24AF">
      <w:pPr>
        <w:jc w:val="both"/>
        <w:rPr>
          <w:b/>
          <w:bCs/>
          <w:u w:val="single"/>
        </w:rPr>
      </w:pPr>
    </w:p>
    <w:p w14:paraId="3F0D9C8C" w14:textId="77777777" w:rsidR="00061D62" w:rsidRDefault="00061D62" w:rsidP="000F24AF">
      <w:pPr>
        <w:jc w:val="both"/>
        <w:rPr>
          <w:b/>
          <w:bCs/>
          <w:u w:val="single"/>
        </w:rPr>
      </w:pPr>
      <w:r>
        <w:rPr>
          <w:b/>
          <w:bCs/>
          <w:u w:val="single"/>
        </w:rPr>
        <w:t>NEW BUSINESS</w:t>
      </w:r>
    </w:p>
    <w:p w14:paraId="083B7563" w14:textId="77777777" w:rsidR="00061D62" w:rsidRDefault="00061D62" w:rsidP="000F24AF">
      <w:pPr>
        <w:jc w:val="both"/>
        <w:rPr>
          <w:b/>
          <w:bCs/>
          <w:u w:val="single"/>
        </w:rPr>
      </w:pPr>
    </w:p>
    <w:p w14:paraId="54B73431" w14:textId="518C8247" w:rsidR="0017177E" w:rsidRDefault="004F61F3" w:rsidP="002529F3">
      <w:pPr>
        <w:pStyle w:val="ListParagraph"/>
        <w:numPr>
          <w:ilvl w:val="0"/>
          <w:numId w:val="14"/>
        </w:numPr>
        <w:ind w:left="360"/>
        <w:jc w:val="both"/>
        <w:rPr>
          <w:b/>
          <w:u w:val="single"/>
        </w:rPr>
      </w:pPr>
      <w:r>
        <w:rPr>
          <w:b/>
          <w:u w:val="single"/>
        </w:rPr>
        <w:t>Acadiana Equine Hospital- New EIA Lab</w:t>
      </w:r>
    </w:p>
    <w:p w14:paraId="29556D16" w14:textId="77777777" w:rsidR="007A0D6E" w:rsidRDefault="007A0D6E" w:rsidP="002529F3">
      <w:pPr>
        <w:jc w:val="both"/>
        <w:rPr>
          <w:b/>
          <w:u w:val="single"/>
        </w:rPr>
      </w:pPr>
    </w:p>
    <w:p w14:paraId="701C47E6" w14:textId="7D719AB4" w:rsidR="007A0D6E" w:rsidRPr="00AB79A1" w:rsidRDefault="007A0D6E" w:rsidP="002529F3">
      <w:pPr>
        <w:jc w:val="both"/>
        <w:rPr>
          <w:bCs/>
        </w:rPr>
      </w:pPr>
      <w:r w:rsidRPr="00AB79A1">
        <w:rPr>
          <w:bCs/>
        </w:rPr>
        <w:t>Dr. Daniel Myrick, State Veterinarian, request</w:t>
      </w:r>
      <w:r w:rsidR="002529F3">
        <w:rPr>
          <w:bCs/>
        </w:rPr>
        <w:t>ed</w:t>
      </w:r>
      <w:r w:rsidRPr="00AB79A1">
        <w:rPr>
          <w:bCs/>
        </w:rPr>
        <w:t xml:space="preserve"> approval for the new EIA lab at Acadiana Equine Hospital. He provided them with their application, inspection report, and pictures. </w:t>
      </w:r>
    </w:p>
    <w:p w14:paraId="17700AAD" w14:textId="77777777" w:rsidR="007A0D6E" w:rsidRPr="00AB79A1" w:rsidRDefault="007A0D6E" w:rsidP="002529F3">
      <w:pPr>
        <w:jc w:val="both"/>
        <w:rPr>
          <w:bCs/>
        </w:rPr>
      </w:pPr>
    </w:p>
    <w:p w14:paraId="48523ACA" w14:textId="01577A40" w:rsidR="007A0D6E" w:rsidRPr="00AB79A1" w:rsidRDefault="002529F3" w:rsidP="002529F3">
      <w:pPr>
        <w:jc w:val="both"/>
        <w:rPr>
          <w:bCs/>
        </w:rPr>
      </w:pPr>
      <w:r>
        <w:rPr>
          <w:bCs/>
        </w:rPr>
        <w:t>D</w:t>
      </w:r>
      <w:r w:rsidR="007A0D6E" w:rsidRPr="00AB79A1">
        <w:rPr>
          <w:bCs/>
        </w:rPr>
        <w:t xml:space="preserve">r. Craig Fontenot </w:t>
      </w:r>
      <w:r>
        <w:rPr>
          <w:bCs/>
        </w:rPr>
        <w:t>moved to approve the request;</w:t>
      </w:r>
      <w:r w:rsidR="007A0D6E" w:rsidRPr="00AB79A1">
        <w:rPr>
          <w:bCs/>
        </w:rPr>
        <w:t xml:space="preserve"> </w:t>
      </w:r>
      <w:r>
        <w:rPr>
          <w:bCs/>
        </w:rPr>
        <w:t>D</w:t>
      </w:r>
      <w:r w:rsidR="00AB79A1" w:rsidRPr="00AB79A1">
        <w:rPr>
          <w:bCs/>
        </w:rPr>
        <w:t xml:space="preserve">r. James Cooper seconded, and the motion passed unanimously. </w:t>
      </w:r>
    </w:p>
    <w:p w14:paraId="2F815BA2" w14:textId="77777777" w:rsidR="002F542E" w:rsidRDefault="002F542E" w:rsidP="00435734">
      <w:pPr>
        <w:jc w:val="both"/>
        <w:rPr>
          <w:b/>
          <w:u w:val="single"/>
        </w:rPr>
      </w:pPr>
    </w:p>
    <w:p w14:paraId="408E5E4F" w14:textId="062E0BA5" w:rsidR="00C07BF4" w:rsidRDefault="00C07BF4" w:rsidP="00435734">
      <w:pPr>
        <w:jc w:val="both"/>
        <w:rPr>
          <w:b/>
          <w:u w:val="single"/>
        </w:rPr>
      </w:pPr>
      <w:r>
        <w:rPr>
          <w:b/>
          <w:u w:val="single"/>
        </w:rPr>
        <w:t>PUBLIC COMMENT</w:t>
      </w:r>
    </w:p>
    <w:p w14:paraId="47F32BDD" w14:textId="77777777" w:rsidR="00721874" w:rsidRDefault="00721874" w:rsidP="00435734">
      <w:pPr>
        <w:jc w:val="both"/>
        <w:rPr>
          <w:b/>
          <w:u w:val="single"/>
        </w:rPr>
      </w:pPr>
    </w:p>
    <w:p w14:paraId="743809E5" w14:textId="0E5F185F" w:rsidR="00ED7533" w:rsidRPr="00ED7533" w:rsidRDefault="00ED7533" w:rsidP="00435734">
      <w:pPr>
        <w:jc w:val="both"/>
        <w:rPr>
          <w:bCs/>
        </w:rPr>
      </w:pPr>
      <w:r w:rsidRPr="00ED7533">
        <w:rPr>
          <w:bCs/>
        </w:rPr>
        <w:t>There was no public comment at this time.</w:t>
      </w:r>
    </w:p>
    <w:p w14:paraId="30C4E48D" w14:textId="77777777" w:rsidR="00061D62" w:rsidRDefault="00061D62" w:rsidP="000F24AF">
      <w:pPr>
        <w:jc w:val="both"/>
        <w:rPr>
          <w:b/>
          <w:u w:val="single"/>
        </w:rPr>
      </w:pPr>
    </w:p>
    <w:p w14:paraId="0C80C5A0" w14:textId="77777777" w:rsidR="00061D62" w:rsidRDefault="00061D62" w:rsidP="000F24AF">
      <w:pPr>
        <w:jc w:val="both"/>
        <w:rPr>
          <w:b/>
          <w:u w:val="single"/>
        </w:rPr>
      </w:pPr>
      <w:r>
        <w:rPr>
          <w:b/>
          <w:u w:val="single"/>
        </w:rPr>
        <w:t>ANNOUNCEMENTS</w:t>
      </w:r>
    </w:p>
    <w:p w14:paraId="432A3AC8" w14:textId="77777777" w:rsidR="00C07BF4" w:rsidRDefault="00C07BF4" w:rsidP="00435734">
      <w:pPr>
        <w:jc w:val="both"/>
        <w:rPr>
          <w:bCs/>
        </w:rPr>
      </w:pPr>
    </w:p>
    <w:p w14:paraId="51794771" w14:textId="31210B12" w:rsidR="00ED7533" w:rsidRDefault="00ED7533" w:rsidP="00435734">
      <w:pPr>
        <w:jc w:val="both"/>
        <w:rPr>
          <w:bCs/>
        </w:rPr>
      </w:pPr>
      <w:r>
        <w:rPr>
          <w:bCs/>
        </w:rPr>
        <w:t>There were no announcements.</w:t>
      </w:r>
    </w:p>
    <w:p w14:paraId="75FB4C19" w14:textId="77777777" w:rsidR="0017177E" w:rsidRDefault="0017177E" w:rsidP="000F24AF">
      <w:pPr>
        <w:jc w:val="both"/>
        <w:rPr>
          <w:b/>
          <w:u w:val="single"/>
        </w:rPr>
      </w:pPr>
    </w:p>
    <w:p w14:paraId="461DD236" w14:textId="5A6BD5F0" w:rsidR="00CA62CA" w:rsidRDefault="00CA62CA" w:rsidP="000F24AF">
      <w:pPr>
        <w:jc w:val="both"/>
        <w:rPr>
          <w:b/>
          <w:u w:val="single"/>
        </w:rPr>
      </w:pPr>
      <w:r>
        <w:rPr>
          <w:b/>
          <w:u w:val="single"/>
        </w:rPr>
        <w:t>NEXT MEETING</w:t>
      </w:r>
    </w:p>
    <w:p w14:paraId="01164D5E" w14:textId="77777777" w:rsidR="00AF1FD8" w:rsidRDefault="00AF1FD8" w:rsidP="000F24AF">
      <w:pPr>
        <w:jc w:val="both"/>
        <w:rPr>
          <w:b/>
          <w:u w:val="single"/>
        </w:rPr>
      </w:pPr>
    </w:p>
    <w:p w14:paraId="4FA2CA44" w14:textId="3ACB25AD" w:rsidR="00AF1FD8" w:rsidRPr="00AF1FD8" w:rsidRDefault="00AF1FD8" w:rsidP="000F24AF">
      <w:pPr>
        <w:jc w:val="both"/>
        <w:rPr>
          <w:bCs/>
        </w:rPr>
      </w:pPr>
      <w:r>
        <w:rPr>
          <w:bCs/>
        </w:rPr>
        <w:t>The date for the board</w:t>
      </w:r>
      <w:r w:rsidR="004327FF">
        <w:rPr>
          <w:bCs/>
        </w:rPr>
        <w:t>’</w:t>
      </w:r>
      <w:r>
        <w:rPr>
          <w:bCs/>
        </w:rPr>
        <w:t xml:space="preserve">s next meeting was not set and will be determined </w:t>
      </w:r>
      <w:r w:rsidR="007F1A7E">
        <w:rPr>
          <w:bCs/>
        </w:rPr>
        <w:t>later</w:t>
      </w:r>
      <w:r>
        <w:rPr>
          <w:bCs/>
        </w:rPr>
        <w:t>.</w:t>
      </w:r>
    </w:p>
    <w:p w14:paraId="3336789C" w14:textId="77777777" w:rsidR="004B2E57" w:rsidRDefault="004B2E57" w:rsidP="000F24AF">
      <w:pPr>
        <w:jc w:val="both"/>
        <w:rPr>
          <w:b/>
          <w:u w:val="single"/>
        </w:rPr>
      </w:pPr>
    </w:p>
    <w:p w14:paraId="4BBDB8CF" w14:textId="77777777" w:rsidR="00A1607F" w:rsidRDefault="00A1607F" w:rsidP="000F24AF">
      <w:pPr>
        <w:jc w:val="both"/>
        <w:rPr>
          <w:b/>
          <w:u w:val="single"/>
        </w:rPr>
      </w:pPr>
      <w:r>
        <w:rPr>
          <w:b/>
          <w:u w:val="single"/>
        </w:rPr>
        <w:t>ADJOURNMENT</w:t>
      </w:r>
    </w:p>
    <w:p w14:paraId="3B45358B" w14:textId="77777777" w:rsidR="00434945" w:rsidRDefault="00434945" w:rsidP="000F24AF">
      <w:pPr>
        <w:jc w:val="both"/>
        <w:rPr>
          <w:b/>
          <w:u w:val="single"/>
        </w:rPr>
      </w:pPr>
    </w:p>
    <w:p w14:paraId="201DA4E3" w14:textId="13590629" w:rsidR="00434945" w:rsidRDefault="00434945" w:rsidP="000F24AF">
      <w:pPr>
        <w:jc w:val="both"/>
        <w:rPr>
          <w:b/>
          <w:u w:val="single"/>
        </w:rPr>
      </w:pPr>
      <w:r>
        <w:t xml:space="preserve">Chairman, Dr. </w:t>
      </w:r>
      <w:r w:rsidR="002F542E">
        <w:t xml:space="preserve">Craig </w:t>
      </w:r>
      <w:r>
        <w:t xml:space="preserve">Fontenot moved to adjourn the meeting, </w:t>
      </w:r>
      <w:r w:rsidR="002F542E">
        <w:t xml:space="preserve">Mr. </w:t>
      </w:r>
      <w:r>
        <w:t>Rayburn Smith seconded, and the motion passed unanimously. Meeting was adjourned at 1</w:t>
      </w:r>
      <w:r w:rsidR="00AB79A1">
        <w:t>2</w:t>
      </w:r>
      <w:r>
        <w:t>:</w:t>
      </w:r>
      <w:r w:rsidR="00AB79A1">
        <w:t>27</w:t>
      </w:r>
      <w:r>
        <w:t xml:space="preserve"> </w:t>
      </w:r>
      <w:r w:rsidR="00AB79A1">
        <w:t>P.M</w:t>
      </w:r>
      <w:r>
        <w:t>.</w:t>
      </w:r>
    </w:p>
    <w:sectPr w:rsidR="00434945" w:rsidSect="002529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9231" w14:textId="77777777" w:rsidR="009B7F0A" w:rsidRDefault="009B7F0A" w:rsidP="002B6314">
      <w:r>
        <w:separator/>
      </w:r>
    </w:p>
  </w:endnote>
  <w:endnote w:type="continuationSeparator" w:id="0">
    <w:p w14:paraId="0ED819A1" w14:textId="77777777" w:rsidR="009B7F0A" w:rsidRDefault="009B7F0A" w:rsidP="002B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Georg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1512" w14:textId="77777777" w:rsidR="002529F3" w:rsidRDefault="0025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BA61" w14:textId="77777777" w:rsidR="00B537D9" w:rsidRDefault="00B537D9">
    <w:pPr>
      <w:pStyle w:val="Footer"/>
      <w:jc w:val="center"/>
    </w:pPr>
    <w:r>
      <w:fldChar w:fldCharType="begin"/>
    </w:r>
    <w:r>
      <w:instrText xml:space="preserve"> PAGE   \* MERGEFORMAT </w:instrText>
    </w:r>
    <w:r>
      <w:fldChar w:fldCharType="separate"/>
    </w:r>
    <w:r>
      <w:rPr>
        <w:noProof/>
      </w:rPr>
      <w:t>2</w:t>
    </w:r>
    <w:r>
      <w:rPr>
        <w:noProof/>
      </w:rPr>
      <w:fldChar w:fldCharType="end"/>
    </w:r>
  </w:p>
  <w:p w14:paraId="1B7FD4F0" w14:textId="77777777" w:rsidR="002B6314" w:rsidRDefault="002B6314" w:rsidP="00B537D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FA4" w14:textId="77777777" w:rsidR="002529F3" w:rsidRDefault="0025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E9EB" w14:textId="77777777" w:rsidR="009B7F0A" w:rsidRDefault="009B7F0A" w:rsidP="002B6314">
      <w:r>
        <w:separator/>
      </w:r>
    </w:p>
  </w:footnote>
  <w:footnote w:type="continuationSeparator" w:id="0">
    <w:p w14:paraId="7F484186" w14:textId="77777777" w:rsidR="009B7F0A" w:rsidRDefault="009B7F0A" w:rsidP="002B6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159C" w14:textId="77777777" w:rsidR="002B6314" w:rsidRDefault="00000000">
    <w:pPr>
      <w:pStyle w:val="Header"/>
    </w:pPr>
    <w:r>
      <w:rPr>
        <w:noProof/>
      </w:rPr>
      <w:pict w14:anchorId="1F066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19891" o:spid="_x0000_s1026" type="#_x0000_t136" style="position:absolute;margin-left:0;margin-top:0;width:498.35pt;height:110.7pt;rotation:315;z-index:-251658752;mso-position-horizontal:center;mso-position-horizontal-relative:margin;mso-position-vertical:center;mso-position-vertical-relative:margin" o:allowincell="f" fillcolor="#7f7f7f" stroked="f">
          <v:fill opacity=".5"/>
          <v:textpath style="font-family:&quot;Times New Roman&quot;;font-size:1pt" string="TENTA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rPr>
      <w:id w:val="-1318336367"/>
      <w:docPartObj>
        <w:docPartGallery w:val="Page Numbers (Top of Page)"/>
        <w:docPartUnique/>
      </w:docPartObj>
    </w:sdtPr>
    <w:sdtContent>
      <w:p w14:paraId="165A9D5A" w14:textId="41EB8DF9" w:rsidR="002529F3" w:rsidRPr="002529F3" w:rsidRDefault="002529F3" w:rsidP="002529F3">
        <w:pPr>
          <w:pStyle w:val="Header"/>
          <w:rPr>
            <w:b/>
            <w:bCs/>
            <w:sz w:val="20"/>
            <w:szCs w:val="20"/>
          </w:rPr>
        </w:pPr>
        <w:r w:rsidRPr="002529F3">
          <w:rPr>
            <w:b/>
            <w:bCs/>
            <w:sz w:val="20"/>
            <w:szCs w:val="20"/>
          </w:rPr>
          <w:t xml:space="preserve">Board of Animal Health </w:t>
        </w:r>
        <w:r w:rsidRPr="002529F3">
          <w:rPr>
            <w:b/>
            <w:bCs/>
            <w:sz w:val="20"/>
            <w:szCs w:val="20"/>
          </w:rPr>
          <w:tab/>
        </w:r>
        <w:r w:rsidRPr="002529F3">
          <w:rPr>
            <w:b/>
            <w:bCs/>
            <w:sz w:val="20"/>
            <w:szCs w:val="20"/>
          </w:rPr>
          <w:tab/>
          <w:t xml:space="preserve">Page </w:t>
        </w:r>
        <w:r w:rsidRPr="002529F3">
          <w:rPr>
            <w:b/>
            <w:bCs/>
            <w:sz w:val="20"/>
            <w:szCs w:val="20"/>
          </w:rPr>
          <w:fldChar w:fldCharType="begin"/>
        </w:r>
        <w:r w:rsidRPr="002529F3">
          <w:rPr>
            <w:b/>
            <w:bCs/>
            <w:sz w:val="20"/>
            <w:szCs w:val="20"/>
          </w:rPr>
          <w:instrText xml:space="preserve"> PAGE </w:instrText>
        </w:r>
        <w:r w:rsidRPr="002529F3">
          <w:rPr>
            <w:b/>
            <w:bCs/>
            <w:sz w:val="20"/>
            <w:szCs w:val="20"/>
          </w:rPr>
          <w:fldChar w:fldCharType="separate"/>
        </w:r>
        <w:r w:rsidRPr="002529F3">
          <w:rPr>
            <w:b/>
            <w:bCs/>
            <w:noProof/>
            <w:sz w:val="20"/>
            <w:szCs w:val="20"/>
          </w:rPr>
          <w:t>2</w:t>
        </w:r>
        <w:r w:rsidRPr="002529F3">
          <w:rPr>
            <w:b/>
            <w:bCs/>
            <w:sz w:val="20"/>
            <w:szCs w:val="20"/>
          </w:rPr>
          <w:fldChar w:fldCharType="end"/>
        </w:r>
        <w:r w:rsidRPr="002529F3">
          <w:rPr>
            <w:b/>
            <w:bCs/>
            <w:sz w:val="20"/>
            <w:szCs w:val="20"/>
          </w:rPr>
          <w:t xml:space="preserve"> of </w:t>
        </w:r>
        <w:r w:rsidRPr="002529F3">
          <w:rPr>
            <w:b/>
            <w:bCs/>
            <w:sz w:val="20"/>
            <w:szCs w:val="20"/>
          </w:rPr>
          <w:fldChar w:fldCharType="begin"/>
        </w:r>
        <w:r w:rsidRPr="002529F3">
          <w:rPr>
            <w:b/>
            <w:bCs/>
            <w:sz w:val="20"/>
            <w:szCs w:val="20"/>
          </w:rPr>
          <w:instrText xml:space="preserve"> NUMPAGES  </w:instrText>
        </w:r>
        <w:r w:rsidRPr="002529F3">
          <w:rPr>
            <w:b/>
            <w:bCs/>
            <w:sz w:val="20"/>
            <w:szCs w:val="20"/>
          </w:rPr>
          <w:fldChar w:fldCharType="separate"/>
        </w:r>
        <w:r w:rsidRPr="002529F3">
          <w:rPr>
            <w:b/>
            <w:bCs/>
            <w:noProof/>
            <w:sz w:val="20"/>
            <w:szCs w:val="20"/>
          </w:rPr>
          <w:t>2</w:t>
        </w:r>
        <w:r w:rsidRPr="002529F3">
          <w:rPr>
            <w:b/>
            <w:bCs/>
            <w:sz w:val="20"/>
            <w:szCs w:val="20"/>
          </w:rPr>
          <w:fldChar w:fldCharType="end"/>
        </w:r>
      </w:p>
    </w:sdtContent>
  </w:sdt>
  <w:p w14:paraId="46E2056C" w14:textId="08A5E47F" w:rsidR="002B6314" w:rsidRDefault="00000000">
    <w:pPr>
      <w:pStyle w:val="Header"/>
      <w:rPr>
        <w:b/>
        <w:bCs/>
        <w:sz w:val="20"/>
        <w:szCs w:val="20"/>
      </w:rPr>
    </w:pPr>
    <w:r>
      <w:rPr>
        <w:b/>
        <w:bCs/>
        <w:noProof/>
        <w:sz w:val="20"/>
        <w:szCs w:val="20"/>
      </w:rPr>
      <w:pict w14:anchorId="54103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19892" o:spid="_x0000_s1027" type="#_x0000_t136" style="position:absolute;margin-left:0;margin-top:0;width:498.35pt;height:110.7pt;rotation:315;z-index:-251657728;mso-position-horizontal:center;mso-position-horizontal-relative:margin;mso-position-vertical:center;mso-position-vertical-relative:margin" o:allowincell="f" fillcolor="#7f7f7f" stroked="f">
          <v:fill opacity=".5"/>
          <v:textpath style="font-family:&quot;Times New Roman&quot;;font-size:1pt" string="TENTATIVE"/>
          <w10:wrap anchorx="margin" anchory="margin"/>
        </v:shape>
      </w:pict>
    </w:r>
    <w:r w:rsidR="002529F3" w:rsidRPr="002529F3">
      <w:rPr>
        <w:b/>
        <w:bCs/>
        <w:sz w:val="20"/>
        <w:szCs w:val="20"/>
      </w:rPr>
      <w:t xml:space="preserve">Minutes of May 29, 2026 Meeting </w:t>
    </w:r>
  </w:p>
  <w:p w14:paraId="12A13D57" w14:textId="77777777" w:rsidR="002529F3" w:rsidRDefault="002529F3">
    <w:pPr>
      <w:pStyle w:val="Header"/>
      <w:rPr>
        <w:b/>
        <w:bCs/>
        <w:sz w:val="20"/>
        <w:szCs w:val="20"/>
      </w:rPr>
    </w:pPr>
  </w:p>
  <w:p w14:paraId="67BDEC4E" w14:textId="77777777" w:rsidR="002529F3" w:rsidRPr="002529F3" w:rsidRDefault="002529F3">
    <w:pPr>
      <w:pStyle w:val="Header"/>
      <w:rPr>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4A7B" w14:textId="77777777" w:rsidR="002B6314" w:rsidRDefault="00000000">
    <w:pPr>
      <w:pStyle w:val="Header"/>
    </w:pPr>
    <w:r>
      <w:rPr>
        <w:noProof/>
      </w:rPr>
      <w:pict w14:anchorId="0CCBB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19890" o:spid="_x0000_s1025" type="#_x0000_t136" style="position:absolute;margin-left:0;margin-top:0;width:498.35pt;height:110.7pt;rotation:315;z-index:-251659776;mso-position-horizontal:center;mso-position-horizontal-relative:margin;mso-position-vertical:center;mso-position-vertical-relative:margin" o:allowincell="f" fillcolor="#7f7f7f" stroked="f">
          <v:fill opacity=".5"/>
          <v:textpath style="font-family:&quot;Times New Roman&quot;;font-size:1pt" string="TENTATIV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B79"/>
    <w:multiLevelType w:val="hybridMultilevel"/>
    <w:tmpl w:val="718C9F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C11C5"/>
    <w:multiLevelType w:val="hybridMultilevel"/>
    <w:tmpl w:val="6802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01D80"/>
    <w:multiLevelType w:val="hybridMultilevel"/>
    <w:tmpl w:val="39BC4C1E"/>
    <w:lvl w:ilvl="0" w:tplc="2410C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0307C3"/>
    <w:multiLevelType w:val="hybridMultilevel"/>
    <w:tmpl w:val="E8CC7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2F4D"/>
    <w:multiLevelType w:val="hybridMultilevel"/>
    <w:tmpl w:val="C182465C"/>
    <w:lvl w:ilvl="0" w:tplc="EA100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14F24"/>
    <w:multiLevelType w:val="hybridMultilevel"/>
    <w:tmpl w:val="A5702A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5563C"/>
    <w:multiLevelType w:val="hybridMultilevel"/>
    <w:tmpl w:val="9B488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A552D"/>
    <w:multiLevelType w:val="hybridMultilevel"/>
    <w:tmpl w:val="CCEAE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40BF7"/>
    <w:multiLevelType w:val="hybridMultilevel"/>
    <w:tmpl w:val="5CFEE928"/>
    <w:lvl w:ilvl="0" w:tplc="04090015">
      <w:start w:val="1"/>
      <w:numFmt w:val="upperLetter"/>
      <w:lvlText w:val="%1."/>
      <w:lvlJc w:val="left"/>
      <w:pPr>
        <w:ind w:left="720" w:hanging="360"/>
      </w:pPr>
      <w:rPr>
        <w:rFonts w:hint="default"/>
      </w:rPr>
    </w:lvl>
    <w:lvl w:ilvl="1" w:tplc="398AE7F4">
      <w:start w:val="1"/>
      <w:numFmt w:val="decimal"/>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5245D"/>
    <w:multiLevelType w:val="hybridMultilevel"/>
    <w:tmpl w:val="DDC451EE"/>
    <w:lvl w:ilvl="0" w:tplc="2D580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F70F31"/>
    <w:multiLevelType w:val="hybridMultilevel"/>
    <w:tmpl w:val="5728163C"/>
    <w:lvl w:ilvl="0" w:tplc="6FA8F1E0">
      <w:start w:val="1"/>
      <w:numFmt w:val="upperRoman"/>
      <w:lvlText w:val="%1."/>
      <w:lvlJc w:val="left"/>
      <w:pPr>
        <w:ind w:left="72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D62CA"/>
    <w:multiLevelType w:val="hybridMultilevel"/>
    <w:tmpl w:val="65B0AACC"/>
    <w:lvl w:ilvl="0" w:tplc="77EC0D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4239FF"/>
    <w:multiLevelType w:val="hybridMultilevel"/>
    <w:tmpl w:val="6A721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A5CFF"/>
    <w:multiLevelType w:val="hybridMultilevel"/>
    <w:tmpl w:val="F6221590"/>
    <w:lvl w:ilvl="0" w:tplc="A872CD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17782"/>
    <w:multiLevelType w:val="hybridMultilevel"/>
    <w:tmpl w:val="5330C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FA3DE3"/>
    <w:multiLevelType w:val="hybridMultilevel"/>
    <w:tmpl w:val="9AECD446"/>
    <w:lvl w:ilvl="0" w:tplc="ADB47BA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10391"/>
    <w:multiLevelType w:val="hybridMultilevel"/>
    <w:tmpl w:val="F04A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336003">
    <w:abstractNumId w:val="14"/>
  </w:num>
  <w:num w:numId="2" w16cid:durableId="1534882606">
    <w:abstractNumId w:val="7"/>
  </w:num>
  <w:num w:numId="3" w16cid:durableId="2012415614">
    <w:abstractNumId w:val="1"/>
  </w:num>
  <w:num w:numId="4" w16cid:durableId="1344822676">
    <w:abstractNumId w:val="13"/>
  </w:num>
  <w:num w:numId="5" w16cid:durableId="1062288635">
    <w:abstractNumId w:val="2"/>
  </w:num>
  <w:num w:numId="6" w16cid:durableId="702944943">
    <w:abstractNumId w:val="9"/>
  </w:num>
  <w:num w:numId="7" w16cid:durableId="1976790999">
    <w:abstractNumId w:val="4"/>
  </w:num>
  <w:num w:numId="8" w16cid:durableId="1784567766">
    <w:abstractNumId w:val="11"/>
  </w:num>
  <w:num w:numId="9" w16cid:durableId="108933581">
    <w:abstractNumId w:val="16"/>
  </w:num>
  <w:num w:numId="10" w16cid:durableId="81756056">
    <w:abstractNumId w:val="6"/>
  </w:num>
  <w:num w:numId="11" w16cid:durableId="507185120">
    <w:abstractNumId w:val="8"/>
  </w:num>
  <w:num w:numId="12" w16cid:durableId="480584495">
    <w:abstractNumId w:val="0"/>
  </w:num>
  <w:num w:numId="13" w16cid:durableId="1432779978">
    <w:abstractNumId w:val="5"/>
  </w:num>
  <w:num w:numId="14" w16cid:durableId="1382821429">
    <w:abstractNumId w:val="3"/>
  </w:num>
  <w:num w:numId="15" w16cid:durableId="1830511017">
    <w:abstractNumId w:val="12"/>
  </w:num>
  <w:num w:numId="16" w16cid:durableId="2140218508">
    <w:abstractNumId w:val="15"/>
  </w:num>
  <w:num w:numId="17" w16cid:durableId="1981299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4F"/>
    <w:rsid w:val="0001324F"/>
    <w:rsid w:val="00017C9E"/>
    <w:rsid w:val="00052DB3"/>
    <w:rsid w:val="00061D62"/>
    <w:rsid w:val="00067492"/>
    <w:rsid w:val="0007677B"/>
    <w:rsid w:val="00085F42"/>
    <w:rsid w:val="00090384"/>
    <w:rsid w:val="000A01D3"/>
    <w:rsid w:val="000A35B6"/>
    <w:rsid w:val="000A3DA9"/>
    <w:rsid w:val="000B3486"/>
    <w:rsid w:val="000B6B1B"/>
    <w:rsid w:val="000C0DC5"/>
    <w:rsid w:val="000D6867"/>
    <w:rsid w:val="000E1D14"/>
    <w:rsid w:val="000F24AF"/>
    <w:rsid w:val="001078DF"/>
    <w:rsid w:val="0013302E"/>
    <w:rsid w:val="0017177E"/>
    <w:rsid w:val="00173809"/>
    <w:rsid w:val="001A7F8D"/>
    <w:rsid w:val="001C2A95"/>
    <w:rsid w:val="001C65D3"/>
    <w:rsid w:val="001D1C33"/>
    <w:rsid w:val="001E1643"/>
    <w:rsid w:val="001E5786"/>
    <w:rsid w:val="00205BBA"/>
    <w:rsid w:val="00207943"/>
    <w:rsid w:val="00210DCD"/>
    <w:rsid w:val="002311FB"/>
    <w:rsid w:val="002529F3"/>
    <w:rsid w:val="00254B3E"/>
    <w:rsid w:val="00262FF9"/>
    <w:rsid w:val="00267A96"/>
    <w:rsid w:val="00280B4F"/>
    <w:rsid w:val="002914D2"/>
    <w:rsid w:val="00291756"/>
    <w:rsid w:val="002B0430"/>
    <w:rsid w:val="002B6314"/>
    <w:rsid w:val="002C0699"/>
    <w:rsid w:val="002C4217"/>
    <w:rsid w:val="002D17C3"/>
    <w:rsid w:val="002D44E9"/>
    <w:rsid w:val="002F542E"/>
    <w:rsid w:val="0030027A"/>
    <w:rsid w:val="00310937"/>
    <w:rsid w:val="0032343D"/>
    <w:rsid w:val="00327C53"/>
    <w:rsid w:val="00335B52"/>
    <w:rsid w:val="00351C04"/>
    <w:rsid w:val="00386C19"/>
    <w:rsid w:val="00391DE2"/>
    <w:rsid w:val="003940EA"/>
    <w:rsid w:val="003D024B"/>
    <w:rsid w:val="003D6512"/>
    <w:rsid w:val="004322C6"/>
    <w:rsid w:val="004327FF"/>
    <w:rsid w:val="00434945"/>
    <w:rsid w:val="00435734"/>
    <w:rsid w:val="0045001C"/>
    <w:rsid w:val="00490B52"/>
    <w:rsid w:val="004932F6"/>
    <w:rsid w:val="004961C1"/>
    <w:rsid w:val="00497A92"/>
    <w:rsid w:val="004A5EAB"/>
    <w:rsid w:val="004B2E57"/>
    <w:rsid w:val="004B5A48"/>
    <w:rsid w:val="004C06CB"/>
    <w:rsid w:val="004D1551"/>
    <w:rsid w:val="004F61F3"/>
    <w:rsid w:val="00526537"/>
    <w:rsid w:val="00531696"/>
    <w:rsid w:val="00535B2E"/>
    <w:rsid w:val="00537DCC"/>
    <w:rsid w:val="00547B54"/>
    <w:rsid w:val="005547A8"/>
    <w:rsid w:val="005627A0"/>
    <w:rsid w:val="005627D5"/>
    <w:rsid w:val="005B01B6"/>
    <w:rsid w:val="005B7DD0"/>
    <w:rsid w:val="005D4A50"/>
    <w:rsid w:val="005F0BDC"/>
    <w:rsid w:val="006139F2"/>
    <w:rsid w:val="00617FFD"/>
    <w:rsid w:val="0062401B"/>
    <w:rsid w:val="00640818"/>
    <w:rsid w:val="00642ADC"/>
    <w:rsid w:val="0065187A"/>
    <w:rsid w:val="00667327"/>
    <w:rsid w:val="006729F8"/>
    <w:rsid w:val="00690B28"/>
    <w:rsid w:val="006964E7"/>
    <w:rsid w:val="006C690A"/>
    <w:rsid w:val="006E1EE5"/>
    <w:rsid w:val="006F7BC2"/>
    <w:rsid w:val="00704280"/>
    <w:rsid w:val="0070740C"/>
    <w:rsid w:val="007162AB"/>
    <w:rsid w:val="00721874"/>
    <w:rsid w:val="00723B4F"/>
    <w:rsid w:val="0072616B"/>
    <w:rsid w:val="0073149F"/>
    <w:rsid w:val="00736695"/>
    <w:rsid w:val="00754429"/>
    <w:rsid w:val="007567B4"/>
    <w:rsid w:val="00767281"/>
    <w:rsid w:val="00774592"/>
    <w:rsid w:val="00791DFD"/>
    <w:rsid w:val="007A0D6E"/>
    <w:rsid w:val="007B580A"/>
    <w:rsid w:val="007C1042"/>
    <w:rsid w:val="007C792A"/>
    <w:rsid w:val="007D0A01"/>
    <w:rsid w:val="007E4198"/>
    <w:rsid w:val="007F1A7E"/>
    <w:rsid w:val="008064F9"/>
    <w:rsid w:val="00813A7D"/>
    <w:rsid w:val="00826AAC"/>
    <w:rsid w:val="008601C0"/>
    <w:rsid w:val="008905B4"/>
    <w:rsid w:val="008A34A5"/>
    <w:rsid w:val="008A57A0"/>
    <w:rsid w:val="008B40A6"/>
    <w:rsid w:val="008B6CF1"/>
    <w:rsid w:val="008B6DD9"/>
    <w:rsid w:val="008C1F76"/>
    <w:rsid w:val="008C5C88"/>
    <w:rsid w:val="008D624A"/>
    <w:rsid w:val="008E7689"/>
    <w:rsid w:val="008F32E7"/>
    <w:rsid w:val="00917705"/>
    <w:rsid w:val="009200E6"/>
    <w:rsid w:val="00984972"/>
    <w:rsid w:val="009A1DCB"/>
    <w:rsid w:val="009A260A"/>
    <w:rsid w:val="009B6539"/>
    <w:rsid w:val="009B7F0A"/>
    <w:rsid w:val="009C76D1"/>
    <w:rsid w:val="009D6B32"/>
    <w:rsid w:val="00A07114"/>
    <w:rsid w:val="00A10045"/>
    <w:rsid w:val="00A1607F"/>
    <w:rsid w:val="00A344D5"/>
    <w:rsid w:val="00A34B89"/>
    <w:rsid w:val="00A84332"/>
    <w:rsid w:val="00A96134"/>
    <w:rsid w:val="00AB0FDE"/>
    <w:rsid w:val="00AB79A1"/>
    <w:rsid w:val="00AC1B98"/>
    <w:rsid w:val="00AF1734"/>
    <w:rsid w:val="00AF1FD8"/>
    <w:rsid w:val="00AF3644"/>
    <w:rsid w:val="00AF766E"/>
    <w:rsid w:val="00B0403D"/>
    <w:rsid w:val="00B245E8"/>
    <w:rsid w:val="00B24E45"/>
    <w:rsid w:val="00B510D0"/>
    <w:rsid w:val="00B537D9"/>
    <w:rsid w:val="00B60A09"/>
    <w:rsid w:val="00B903C4"/>
    <w:rsid w:val="00B93DA0"/>
    <w:rsid w:val="00BB6290"/>
    <w:rsid w:val="00BE33BB"/>
    <w:rsid w:val="00BF7CC6"/>
    <w:rsid w:val="00C07BF4"/>
    <w:rsid w:val="00C14E83"/>
    <w:rsid w:val="00C303B6"/>
    <w:rsid w:val="00C631F5"/>
    <w:rsid w:val="00C80858"/>
    <w:rsid w:val="00C86AC3"/>
    <w:rsid w:val="00C878CA"/>
    <w:rsid w:val="00CA62CA"/>
    <w:rsid w:val="00CB06D4"/>
    <w:rsid w:val="00CC328F"/>
    <w:rsid w:val="00CC6DC3"/>
    <w:rsid w:val="00CD486C"/>
    <w:rsid w:val="00CE0245"/>
    <w:rsid w:val="00D175F7"/>
    <w:rsid w:val="00D32F1D"/>
    <w:rsid w:val="00D606AB"/>
    <w:rsid w:val="00D711B9"/>
    <w:rsid w:val="00D90B43"/>
    <w:rsid w:val="00D90CB8"/>
    <w:rsid w:val="00D934E5"/>
    <w:rsid w:val="00D97134"/>
    <w:rsid w:val="00DB6515"/>
    <w:rsid w:val="00DC6FF3"/>
    <w:rsid w:val="00E06118"/>
    <w:rsid w:val="00E06DB1"/>
    <w:rsid w:val="00E11EDC"/>
    <w:rsid w:val="00E3239A"/>
    <w:rsid w:val="00E34A28"/>
    <w:rsid w:val="00E440E0"/>
    <w:rsid w:val="00E456F9"/>
    <w:rsid w:val="00E50CFC"/>
    <w:rsid w:val="00E514E0"/>
    <w:rsid w:val="00E51869"/>
    <w:rsid w:val="00E56EE0"/>
    <w:rsid w:val="00E628D1"/>
    <w:rsid w:val="00E66014"/>
    <w:rsid w:val="00E75EE8"/>
    <w:rsid w:val="00E772C8"/>
    <w:rsid w:val="00E8707C"/>
    <w:rsid w:val="00EA23FD"/>
    <w:rsid w:val="00EA5B8E"/>
    <w:rsid w:val="00EB5F67"/>
    <w:rsid w:val="00ED7533"/>
    <w:rsid w:val="00F00793"/>
    <w:rsid w:val="00F07488"/>
    <w:rsid w:val="00F103B5"/>
    <w:rsid w:val="00F26CC4"/>
    <w:rsid w:val="00F51438"/>
    <w:rsid w:val="00F669F7"/>
    <w:rsid w:val="00F730F9"/>
    <w:rsid w:val="00F819EA"/>
    <w:rsid w:val="00FE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2A27F"/>
  <w15:chartTrackingRefBased/>
  <w15:docId w15:val="{A57D709B-13C0-43D6-BAA9-D061F4A7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widowControl w:val="0"/>
      <w:autoSpaceDE w:val="0"/>
      <w:autoSpaceDN w:val="0"/>
      <w:adjustRightInd w:val="0"/>
      <w:jc w:val="center"/>
    </w:pPr>
    <w:rPr>
      <w:rFonts w:ascii="Arrus BT" w:hAnsi="Arrus BT"/>
      <w:b/>
      <w:bCs/>
      <w:smallCaps/>
      <w:color w:val="000080"/>
      <w:sz w:val="28"/>
      <w:szCs w:val="32"/>
    </w:rPr>
  </w:style>
  <w:style w:type="paragraph" w:styleId="NoSpacing">
    <w:name w:val="No Spacing"/>
    <w:link w:val="NoSpacingChar"/>
    <w:uiPriority w:val="1"/>
    <w:qFormat/>
    <w:rsid w:val="002B6314"/>
    <w:rPr>
      <w:rFonts w:ascii="Calibri" w:hAnsi="Calibri"/>
      <w:sz w:val="22"/>
      <w:szCs w:val="22"/>
    </w:rPr>
  </w:style>
  <w:style w:type="character" w:customStyle="1" w:styleId="NoSpacingChar">
    <w:name w:val="No Spacing Char"/>
    <w:link w:val="NoSpacing"/>
    <w:uiPriority w:val="1"/>
    <w:rsid w:val="002B6314"/>
    <w:rPr>
      <w:rFonts w:ascii="Calibri" w:hAnsi="Calibri"/>
      <w:sz w:val="22"/>
      <w:szCs w:val="22"/>
    </w:rPr>
  </w:style>
  <w:style w:type="paragraph" w:styleId="Header">
    <w:name w:val="header"/>
    <w:basedOn w:val="Normal"/>
    <w:link w:val="HeaderChar"/>
    <w:uiPriority w:val="99"/>
    <w:rsid w:val="002B6314"/>
    <w:pPr>
      <w:tabs>
        <w:tab w:val="center" w:pos="4680"/>
        <w:tab w:val="right" w:pos="9360"/>
      </w:tabs>
    </w:pPr>
  </w:style>
  <w:style w:type="character" w:customStyle="1" w:styleId="HeaderChar">
    <w:name w:val="Header Char"/>
    <w:link w:val="Header"/>
    <w:uiPriority w:val="99"/>
    <w:rsid w:val="002B6314"/>
    <w:rPr>
      <w:sz w:val="24"/>
      <w:szCs w:val="24"/>
    </w:rPr>
  </w:style>
  <w:style w:type="paragraph" w:styleId="Footer">
    <w:name w:val="footer"/>
    <w:basedOn w:val="Normal"/>
    <w:link w:val="FooterChar"/>
    <w:uiPriority w:val="99"/>
    <w:rsid w:val="002B6314"/>
    <w:pPr>
      <w:tabs>
        <w:tab w:val="center" w:pos="4680"/>
        <w:tab w:val="right" w:pos="9360"/>
      </w:tabs>
    </w:pPr>
  </w:style>
  <w:style w:type="character" w:customStyle="1" w:styleId="FooterChar">
    <w:name w:val="Footer Char"/>
    <w:link w:val="Footer"/>
    <w:uiPriority w:val="99"/>
    <w:rsid w:val="002B6314"/>
    <w:rPr>
      <w:sz w:val="24"/>
      <w:szCs w:val="24"/>
    </w:rPr>
  </w:style>
  <w:style w:type="character" w:customStyle="1" w:styleId="Heading1Char">
    <w:name w:val="Heading 1 Char"/>
    <w:link w:val="Heading1"/>
    <w:rsid w:val="00067492"/>
    <w:rPr>
      <w:b/>
      <w:bCs/>
      <w:sz w:val="24"/>
      <w:szCs w:val="24"/>
      <w:u w:val="single"/>
    </w:rPr>
  </w:style>
  <w:style w:type="paragraph" w:styleId="Revision">
    <w:name w:val="Revision"/>
    <w:hidden/>
    <w:uiPriority w:val="99"/>
    <w:semiHidden/>
    <w:rsid w:val="00AC1B98"/>
    <w:rPr>
      <w:sz w:val="24"/>
      <w:szCs w:val="24"/>
    </w:rPr>
  </w:style>
  <w:style w:type="paragraph" w:styleId="ListParagraph">
    <w:name w:val="List Paragraph"/>
    <w:basedOn w:val="Normal"/>
    <w:uiPriority w:val="34"/>
    <w:qFormat/>
    <w:rsid w:val="008F3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c36dfb-d643-40a3-8af9-9b7b4bf4e9c3" xsi:nil="true"/>
    <lcf76f155ced4ddcb4097134ff3c332f xmlns="38a81a8b-6830-4025-a02b-32cf8b4dac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87DE008712CB409760D5CBD9208D95" ma:contentTypeVersion="11" ma:contentTypeDescription="Create a new document." ma:contentTypeScope="" ma:versionID="f98d7d369e75213a7854151a4c24732b">
  <xsd:schema xmlns:xsd="http://www.w3.org/2001/XMLSchema" xmlns:xs="http://www.w3.org/2001/XMLSchema" xmlns:p="http://schemas.microsoft.com/office/2006/metadata/properties" xmlns:ns2="38a81a8b-6830-4025-a02b-32cf8b4dacca" xmlns:ns3="9ac36dfb-d643-40a3-8af9-9b7b4bf4e9c3" targetNamespace="http://schemas.microsoft.com/office/2006/metadata/properties" ma:root="true" ma:fieldsID="a547639b6e72791dccc89405e0fe9e55" ns2:_="" ns3:_="">
    <xsd:import namespace="38a81a8b-6830-4025-a02b-32cf8b4dacca"/>
    <xsd:import namespace="9ac36dfb-d643-40a3-8af9-9b7b4bf4e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1a8b-6830-4025-a02b-32cf8b4da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146b04-4740-4235-b7ea-6c2c20eb05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36dfb-d643-40a3-8af9-9b7b4bf4e9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229910-d7c9-4a28-a132-947061fa597a}" ma:internalName="TaxCatchAll" ma:showField="CatchAllData" ma:web="9ac36dfb-d643-40a3-8af9-9b7b4bf4e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BA980-71C1-452F-8FC8-1EA0946F4899}">
  <ds:schemaRefs>
    <ds:schemaRef ds:uri="http://schemas.openxmlformats.org/officeDocument/2006/bibliography"/>
  </ds:schemaRefs>
</ds:datastoreItem>
</file>

<file path=customXml/itemProps2.xml><?xml version="1.0" encoding="utf-8"?>
<ds:datastoreItem xmlns:ds="http://schemas.openxmlformats.org/officeDocument/2006/customXml" ds:itemID="{CEA86C2C-6DA3-491B-BB1D-C3FD56E9D20C}">
  <ds:schemaRefs>
    <ds:schemaRef ds:uri="http://schemas.microsoft.com/office/2006/metadata/properties"/>
    <ds:schemaRef ds:uri="http://schemas.microsoft.com/office/infopath/2007/PartnerControls"/>
    <ds:schemaRef ds:uri="9ac36dfb-d643-40a3-8af9-9b7b4bf4e9c3"/>
    <ds:schemaRef ds:uri="38a81a8b-6830-4025-a02b-32cf8b4dacca"/>
  </ds:schemaRefs>
</ds:datastoreItem>
</file>

<file path=customXml/itemProps3.xml><?xml version="1.0" encoding="utf-8"?>
<ds:datastoreItem xmlns:ds="http://schemas.openxmlformats.org/officeDocument/2006/customXml" ds:itemID="{1430A0E7-2E7E-4940-B91E-B95D71963A27}">
  <ds:schemaRefs>
    <ds:schemaRef ds:uri="http://schemas.microsoft.com/sharepoint/v3/contenttype/forms"/>
  </ds:schemaRefs>
</ds:datastoreItem>
</file>

<file path=customXml/itemProps4.xml><?xml version="1.0" encoding="utf-8"?>
<ds:datastoreItem xmlns:ds="http://schemas.openxmlformats.org/officeDocument/2006/customXml" ds:itemID="{A3E395C9-7916-4DC4-89A0-60E02AD5C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81a8b-6830-4025-a02b-32cf8b4dacca"/>
    <ds:schemaRef ds:uri="9ac36dfb-d643-40a3-8af9-9b7b4bf4e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2463</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LOUISIANA LIVESTOCK SANITARY BOARD MEETING</vt:lpstr>
    </vt:vector>
  </TitlesOfParts>
  <Company>LDAF</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LIVESTOCK SANITARY BOARD MEETING</dc:title>
  <dc:subject/>
  <dc:creator>lducpte</dc:creator>
  <cp:keywords/>
  <dc:description/>
  <cp:lastModifiedBy>McInnis, Amy</cp:lastModifiedBy>
  <cp:revision>4</cp:revision>
  <cp:lastPrinted>2026-06-09T16:19:00Z</cp:lastPrinted>
  <dcterms:created xsi:type="dcterms:W3CDTF">2026-06-09T18:28:00Z</dcterms:created>
  <dcterms:modified xsi:type="dcterms:W3CDTF">2026-06-09T19:57:00Z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0x0101009087DE008712CB409760D5CBD9208D95</vt:lpwstr>
  </property>
  <property fmtid="{D5CDD505-2E9C-101B-9397-08002B2CF9AE}" pid="3" name="MediaServiceImageTags">
    <vt:lpwstr/>
  </property>
</Properties>
</file>