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12496D" w14:textId="77777777" w:rsidR="005214D3" w:rsidRPr="00EC3E33" w:rsidRDefault="005214D3" w:rsidP="005214D3">
      <w:pPr>
        <w:spacing w:after="0" w:line="240" w:lineRule="auto"/>
        <w:rPr>
          <w:b/>
          <w:bCs/>
          <w:sz w:val="20"/>
          <w:szCs w:val="20"/>
        </w:rPr>
      </w:pPr>
      <w:r w:rsidRPr="00EC3E33">
        <w:rPr>
          <w:b/>
          <w:bCs/>
          <w:sz w:val="20"/>
          <w:szCs w:val="20"/>
        </w:rPr>
        <w:t xml:space="preserve">Bundled Discount </w:t>
      </w:r>
    </w:p>
    <w:p w14:paraId="5A97D089" w14:textId="77777777" w:rsidR="005214D3" w:rsidRPr="00EC3E33" w:rsidRDefault="005214D3" w:rsidP="005214D3">
      <w:pPr>
        <w:spacing w:after="0" w:line="240" w:lineRule="auto"/>
        <w:rPr>
          <w:b/>
          <w:bCs/>
          <w:sz w:val="20"/>
          <w:szCs w:val="20"/>
        </w:rPr>
      </w:pPr>
      <w:r w:rsidRPr="00EC3E33">
        <w:rPr>
          <w:b/>
          <w:bCs/>
          <w:sz w:val="20"/>
          <w:szCs w:val="20"/>
        </w:rPr>
        <w:t xml:space="preserve">Social Media post and caption. </w:t>
      </w:r>
    </w:p>
    <w:p w14:paraId="0D27F954" w14:textId="77777777" w:rsidR="005214D3" w:rsidRPr="00EC3E33" w:rsidRDefault="005214D3" w:rsidP="005214D3">
      <w:pPr>
        <w:spacing w:after="0" w:line="240" w:lineRule="auto"/>
        <w:rPr>
          <w:i/>
          <w:iCs/>
          <w:sz w:val="20"/>
          <w:szCs w:val="20"/>
        </w:rPr>
      </w:pPr>
    </w:p>
    <w:p w14:paraId="5194D206" w14:textId="77777777" w:rsidR="005214D3" w:rsidRPr="00EC3E33" w:rsidRDefault="005214D3" w:rsidP="005214D3">
      <w:pPr>
        <w:spacing w:after="0" w:line="240" w:lineRule="auto"/>
        <w:rPr>
          <w:i/>
          <w:iCs/>
          <w:sz w:val="20"/>
          <w:szCs w:val="20"/>
        </w:rPr>
      </w:pPr>
      <w:r w:rsidRPr="00EC3E33">
        <w:rPr>
          <w:i/>
          <w:iCs/>
          <w:noProof/>
          <w:sz w:val="20"/>
          <w:szCs w:val="20"/>
        </w:rPr>
        <w:drawing>
          <wp:inline distT="0" distB="0" distL="0" distR="0" wp14:anchorId="010531B4" wp14:editId="0F7815C5">
            <wp:extent cx="3848100" cy="3848100"/>
            <wp:effectExtent l="0" t="0" r="0" b="0"/>
            <wp:docPr id="2034756394" name="Picture 2" descr="A white and green card with text and a arrow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4756394" name="Picture 2" descr="A white and green card with text and a arrow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384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4A0718" w14:textId="77777777" w:rsidR="005214D3" w:rsidRPr="00EC3E33" w:rsidRDefault="005214D3" w:rsidP="005214D3">
      <w:pPr>
        <w:spacing w:after="0" w:line="240" w:lineRule="auto"/>
        <w:rPr>
          <w:i/>
          <w:iCs/>
          <w:sz w:val="20"/>
          <w:szCs w:val="20"/>
        </w:rPr>
      </w:pPr>
    </w:p>
    <w:p w14:paraId="13FF1889" w14:textId="77777777" w:rsidR="005214D3" w:rsidRDefault="005214D3" w:rsidP="005214D3">
      <w:pPr>
        <w:spacing w:after="0" w:line="240" w:lineRule="auto"/>
        <w:rPr>
          <w:sz w:val="20"/>
          <w:szCs w:val="20"/>
        </w:rPr>
      </w:pPr>
    </w:p>
    <w:p w14:paraId="3C5CFA10" w14:textId="77777777" w:rsidR="005214D3" w:rsidRPr="00EC3E33" w:rsidRDefault="005214D3" w:rsidP="005214D3">
      <w:pPr>
        <w:spacing w:after="0" w:line="240" w:lineRule="auto"/>
        <w:rPr>
          <w:sz w:val="20"/>
          <w:szCs w:val="20"/>
        </w:rPr>
      </w:pPr>
      <w:r w:rsidRPr="00EC3E33">
        <w:rPr>
          <w:sz w:val="20"/>
          <w:szCs w:val="20"/>
        </w:rPr>
        <w:t xml:space="preserve">nib Ultimate Life &amp; Living Insurance is here! </w:t>
      </w:r>
    </w:p>
    <w:p w14:paraId="55F21DCA" w14:textId="77777777" w:rsidR="005214D3" w:rsidRPr="00EC3E33" w:rsidRDefault="005214D3" w:rsidP="005214D3">
      <w:pPr>
        <w:spacing w:after="0" w:line="240" w:lineRule="auto"/>
        <w:rPr>
          <w:sz w:val="20"/>
          <w:szCs w:val="20"/>
        </w:rPr>
      </w:pPr>
    </w:p>
    <w:p w14:paraId="446DB064" w14:textId="77777777" w:rsidR="005214D3" w:rsidRPr="00EC3E33" w:rsidRDefault="005214D3" w:rsidP="005214D3">
      <w:pPr>
        <w:spacing w:after="0" w:line="240" w:lineRule="auto"/>
        <w:rPr>
          <w:sz w:val="20"/>
          <w:szCs w:val="20"/>
        </w:rPr>
      </w:pPr>
      <w:r w:rsidRPr="00EC3E33">
        <w:rPr>
          <w:sz w:val="20"/>
          <w:szCs w:val="20"/>
        </w:rPr>
        <w:t xml:space="preserve">Receive $300 credit when you sign up to nib Ultimate Life &amp; Living insurance, after paying for your first month or more*. </w:t>
      </w:r>
    </w:p>
    <w:p w14:paraId="3F14B648" w14:textId="77777777" w:rsidR="005214D3" w:rsidRPr="00EC3E33" w:rsidRDefault="005214D3" w:rsidP="005214D3">
      <w:pPr>
        <w:spacing w:after="0" w:line="240" w:lineRule="auto"/>
        <w:rPr>
          <w:sz w:val="20"/>
          <w:szCs w:val="20"/>
        </w:rPr>
      </w:pPr>
    </w:p>
    <w:p w14:paraId="18A1CCB6" w14:textId="77777777" w:rsidR="005214D3" w:rsidRPr="00EC3E33" w:rsidRDefault="005214D3" w:rsidP="005214D3">
      <w:pPr>
        <w:spacing w:after="0" w:line="240" w:lineRule="auto"/>
        <w:rPr>
          <w:sz w:val="20"/>
          <w:szCs w:val="20"/>
        </w:rPr>
      </w:pPr>
      <w:r w:rsidRPr="00EC3E33">
        <w:rPr>
          <w:sz w:val="20"/>
          <w:szCs w:val="20"/>
        </w:rPr>
        <w:t xml:space="preserve">Offer available for a limited time. </w:t>
      </w:r>
    </w:p>
    <w:p w14:paraId="123732D1" w14:textId="77777777" w:rsidR="005214D3" w:rsidRPr="00EC3E33" w:rsidRDefault="005214D3" w:rsidP="005214D3">
      <w:pPr>
        <w:spacing w:after="0" w:line="240" w:lineRule="auto"/>
        <w:rPr>
          <w:sz w:val="20"/>
          <w:szCs w:val="20"/>
        </w:rPr>
      </w:pPr>
    </w:p>
    <w:p w14:paraId="6AA54774" w14:textId="77777777" w:rsidR="005214D3" w:rsidRPr="00EC3E33" w:rsidRDefault="005214D3" w:rsidP="005214D3">
      <w:pPr>
        <w:spacing w:after="0" w:line="240" w:lineRule="auto"/>
        <w:rPr>
          <w:sz w:val="20"/>
          <w:szCs w:val="20"/>
        </w:rPr>
      </w:pPr>
      <w:r w:rsidRPr="00EC3E33">
        <w:rPr>
          <w:sz w:val="20"/>
          <w:szCs w:val="20"/>
        </w:rPr>
        <w:t xml:space="preserve">To find out more, speak to us today. </w:t>
      </w:r>
    </w:p>
    <w:p w14:paraId="61B30A93" w14:textId="77777777" w:rsidR="005214D3" w:rsidRPr="00EC3E33" w:rsidRDefault="005214D3" w:rsidP="005214D3">
      <w:pPr>
        <w:spacing w:after="0" w:line="240" w:lineRule="auto"/>
        <w:rPr>
          <w:i/>
          <w:iCs/>
          <w:sz w:val="20"/>
          <w:szCs w:val="20"/>
        </w:rPr>
      </w:pPr>
    </w:p>
    <w:p w14:paraId="2CA996A6" w14:textId="77777777" w:rsidR="005214D3" w:rsidRPr="00EC3E33" w:rsidRDefault="005214D3" w:rsidP="005214D3">
      <w:pPr>
        <w:spacing w:after="0" w:line="240" w:lineRule="auto"/>
        <w:rPr>
          <w:i/>
          <w:iCs/>
          <w:sz w:val="20"/>
          <w:szCs w:val="20"/>
        </w:rPr>
      </w:pPr>
      <w:r w:rsidRPr="00EC3E33">
        <w:rPr>
          <w:i/>
          <w:iCs/>
          <w:sz w:val="20"/>
          <w:szCs w:val="20"/>
        </w:rPr>
        <w:t>*$300 credit is applied to the policy in the second month after the policy is issued. New L&amp;L members only. Ends 30 June 2025. T&amp;C’s, eligibility criteria and exclusions apply.</w:t>
      </w:r>
    </w:p>
    <w:p w14:paraId="3D03D6E0" w14:textId="77777777" w:rsidR="008C12CA" w:rsidRDefault="008C12CA"/>
    <w:sectPr w:rsidR="008C12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D3"/>
    <w:rsid w:val="00286A8A"/>
    <w:rsid w:val="005214D3"/>
    <w:rsid w:val="006F2987"/>
    <w:rsid w:val="008C12CA"/>
    <w:rsid w:val="00E73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FB7868"/>
  <w15:chartTrackingRefBased/>
  <w15:docId w15:val="{B5F9A1B2-481E-41A2-A2F0-6D7D3BB3B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14D3"/>
  </w:style>
  <w:style w:type="paragraph" w:styleId="Heading1">
    <w:name w:val="heading 1"/>
    <w:basedOn w:val="Normal"/>
    <w:next w:val="Normal"/>
    <w:link w:val="Heading1Char"/>
    <w:uiPriority w:val="9"/>
    <w:qFormat/>
    <w:rsid w:val="005214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14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14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14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14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14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14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14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14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14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14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14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14D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14D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14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14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14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14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14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14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14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14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14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14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14D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14D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14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14D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14D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411</Characters>
  <Application>Microsoft Office Word</Application>
  <DocSecurity>0</DocSecurity>
  <Lines>3</Lines>
  <Paragraphs>1</Paragraphs>
  <ScaleCrop>false</ScaleCrop>
  <Company>dentsu International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Tash Pinker</dc:creator>
  <cp:keywords/>
  <dc:description/>
  <cp:lastModifiedBy>Tash Pinker</cp:lastModifiedBy>
  <cp:revision>2</cp:revision>
  <dcterms:created xsi:type="dcterms:W3CDTF">2025-04-01T03:13:00Z</dcterms:created>
  <dcterms:modified xsi:type="dcterms:W3CDTF">2025-04-01T03:13:00Z</dcterms:modified>
</cp:coreProperties>
</file>