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7777777" w:rsidR="009C3680" w:rsidRDefault="009C3680">
      <w:pPr>
        <w:rPr>
          <w:rFonts w:hint="eastAsia"/>
        </w:rPr>
      </w:pPr>
    </w:p>
    <w:p w14:paraId="77A8FBE6" w14:textId="77777777" w:rsidR="00761615" w:rsidRDefault="00761615" w:rsidP="00A428E3">
      <w:pPr>
        <w:pStyle w:val="Heading1"/>
      </w:pPr>
    </w:p>
    <w:p w14:paraId="526433A6" w14:textId="63C0D49A" w:rsidR="00A428E3" w:rsidRDefault="00A428E3" w:rsidP="00A428E3">
      <w:pPr>
        <w:pStyle w:val="Heading1"/>
      </w:pPr>
      <w:r>
        <w:t>Men's Health Community Fund Application Questions</w:t>
      </w:r>
    </w:p>
    <w:p w14:paraId="691E3D78" w14:textId="77777777" w:rsidR="00A428E3" w:rsidRPr="00D47D13" w:rsidRDefault="00A428E3" w:rsidP="00A428E3">
      <w:pPr>
        <w:pStyle w:val="Dateofpublication"/>
        <w:rPr>
          <w:rFonts w:ascii="Arial" w:hAnsi="Arial" w:cs="Arial"/>
        </w:rPr>
      </w:pPr>
    </w:p>
    <w:p w14:paraId="48292073" w14:textId="77777777" w:rsidR="00A428E3" w:rsidRPr="00D47D13" w:rsidRDefault="00A428E3" w:rsidP="00A428E3">
      <w:pPr>
        <w:pStyle w:val="Dateofpublication"/>
        <w:rPr>
          <w:rFonts w:ascii="Arial" w:hAnsi="Arial" w:cs="Arial"/>
        </w:rPr>
      </w:pPr>
      <w:r w:rsidRPr="00D47D13">
        <w:rPr>
          <w:rFonts w:ascii="Arial" w:hAnsi="Arial" w:cs="Arial"/>
        </w:rPr>
        <w:t>DHSC Funding</w:t>
      </w:r>
    </w:p>
    <w:p w14:paraId="6CCEBF48" w14:textId="77777777" w:rsidR="00A428E3" w:rsidRPr="00D47D13" w:rsidRDefault="00A428E3" w:rsidP="00A428E3">
      <w:pPr>
        <w:pStyle w:val="Dateofpublication"/>
        <w:rPr>
          <w:rFonts w:ascii="Arial" w:hAnsi="Arial" w:cs="Arial"/>
        </w:rPr>
      </w:pPr>
      <w:r w:rsidRPr="00D47D13">
        <w:rPr>
          <w:rFonts w:ascii="Arial" w:hAnsi="Arial" w:cs="Arial"/>
        </w:rPr>
        <w:t>22 June 26</w:t>
      </w:r>
    </w:p>
    <w:p w14:paraId="528D0F63" w14:textId="77777777" w:rsidR="00A428E3" w:rsidRPr="00D47D13" w:rsidRDefault="00A428E3" w:rsidP="00A428E3">
      <w:pPr>
        <w:pStyle w:val="Paragraphtext"/>
        <w:rPr>
          <w:rFonts w:ascii="Arial" w:hAnsi="Arial" w:cs="Arial"/>
        </w:rPr>
      </w:pPr>
    </w:p>
    <w:p w14:paraId="087E919E" w14:textId="77777777" w:rsidR="00F966BC" w:rsidRPr="00D47D13" w:rsidRDefault="00F966BC">
      <w:pPr>
        <w:rPr>
          <w:rFonts w:ascii="Arial" w:hAnsi="Arial" w:cs="Arial"/>
        </w:rPr>
      </w:pPr>
    </w:p>
    <w:p w14:paraId="1E78A4B9" w14:textId="77777777" w:rsidR="0023675D" w:rsidRDefault="0023675D">
      <w:pPr>
        <w:rPr>
          <w:rFonts w:ascii="Arial" w:hAnsi="Arial" w:cs="Arial"/>
        </w:rPr>
      </w:pPr>
    </w:p>
    <w:p w14:paraId="3BE8EE7F" w14:textId="77777777" w:rsidR="0053535C" w:rsidRDefault="0053535C">
      <w:pPr>
        <w:rPr>
          <w:rFonts w:ascii="Arial" w:hAnsi="Arial" w:cs="Arial"/>
        </w:rPr>
      </w:pPr>
    </w:p>
    <w:p w14:paraId="72126396" w14:textId="77777777" w:rsidR="0053535C" w:rsidRDefault="0053535C">
      <w:pPr>
        <w:rPr>
          <w:rFonts w:ascii="Arial" w:hAnsi="Arial" w:cs="Arial"/>
        </w:rPr>
      </w:pPr>
    </w:p>
    <w:p w14:paraId="46836F72" w14:textId="77777777" w:rsidR="0053535C" w:rsidRDefault="0053535C">
      <w:pPr>
        <w:rPr>
          <w:rFonts w:ascii="Arial" w:hAnsi="Arial" w:cs="Arial"/>
        </w:rPr>
      </w:pPr>
    </w:p>
    <w:p w14:paraId="3B574F4B" w14:textId="77777777" w:rsidR="0053535C" w:rsidRDefault="0053535C">
      <w:pPr>
        <w:rPr>
          <w:rFonts w:ascii="Arial" w:hAnsi="Arial" w:cs="Arial"/>
        </w:rPr>
      </w:pPr>
    </w:p>
    <w:p w14:paraId="1F89B2C9" w14:textId="77777777" w:rsidR="0053535C" w:rsidRDefault="0053535C">
      <w:pPr>
        <w:rPr>
          <w:rFonts w:ascii="Arial" w:hAnsi="Arial" w:cs="Arial"/>
        </w:rPr>
      </w:pPr>
    </w:p>
    <w:p w14:paraId="009C87E3" w14:textId="77777777" w:rsidR="0053535C" w:rsidRDefault="0053535C">
      <w:pPr>
        <w:rPr>
          <w:rFonts w:ascii="Arial" w:hAnsi="Arial" w:cs="Arial"/>
        </w:rPr>
      </w:pPr>
    </w:p>
    <w:p w14:paraId="1015D227" w14:textId="77777777" w:rsidR="0053535C" w:rsidRDefault="0053535C">
      <w:pPr>
        <w:rPr>
          <w:rFonts w:ascii="Arial" w:hAnsi="Arial" w:cs="Arial"/>
        </w:rPr>
      </w:pPr>
    </w:p>
    <w:p w14:paraId="302BEEF9" w14:textId="77777777" w:rsidR="0053535C" w:rsidRDefault="0053535C">
      <w:pPr>
        <w:rPr>
          <w:rFonts w:ascii="Arial" w:hAnsi="Arial" w:cs="Arial"/>
        </w:rPr>
      </w:pPr>
    </w:p>
    <w:p w14:paraId="207B8C68" w14:textId="77777777" w:rsidR="0053535C" w:rsidRDefault="0053535C">
      <w:pPr>
        <w:rPr>
          <w:rFonts w:ascii="Arial" w:hAnsi="Arial" w:cs="Arial"/>
        </w:rPr>
      </w:pPr>
    </w:p>
    <w:p w14:paraId="3EC6279E" w14:textId="77777777" w:rsidR="0053535C" w:rsidRDefault="0053535C">
      <w:pPr>
        <w:rPr>
          <w:rFonts w:ascii="Arial" w:hAnsi="Arial" w:cs="Arial"/>
        </w:rPr>
      </w:pPr>
    </w:p>
    <w:p w14:paraId="52EAB293" w14:textId="77777777" w:rsidR="0053535C" w:rsidRDefault="0053535C">
      <w:pPr>
        <w:rPr>
          <w:rFonts w:ascii="Arial" w:hAnsi="Arial" w:cs="Arial"/>
        </w:rPr>
      </w:pPr>
    </w:p>
    <w:tbl>
      <w:tblPr>
        <w:tblW w:w="9495" w:type="dxa"/>
        <w:tblInd w:w="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37"/>
        <w:gridCol w:w="3223"/>
        <w:gridCol w:w="1701"/>
        <w:gridCol w:w="2834"/>
      </w:tblGrid>
      <w:tr w:rsidR="006F2BFD" w:rsidRPr="004F6C0E" w14:paraId="451939B4" w14:textId="77777777" w:rsidTr="00993C5D">
        <w:trPr>
          <w:trHeight w:val="300"/>
        </w:trPr>
        <w:tc>
          <w:tcPr>
            <w:tcW w:w="1737" w:type="dxa"/>
            <w:tcBorders>
              <w:top w:val="single" w:sz="6" w:space="0" w:color="auto"/>
              <w:left w:val="single" w:sz="6" w:space="0" w:color="auto"/>
              <w:bottom w:val="single" w:sz="6" w:space="0" w:color="auto"/>
              <w:right w:val="nil"/>
            </w:tcBorders>
            <w:hideMark/>
          </w:tcPr>
          <w:p w14:paraId="39F3FE8F" w14:textId="77777777" w:rsidR="006F2BFD" w:rsidRPr="00993C5D" w:rsidRDefault="006F2BFD" w:rsidP="0061079D">
            <w:pPr>
              <w:pStyle w:val="TOC1"/>
              <w:rPr>
                <w:b/>
                <w:bCs/>
              </w:rPr>
            </w:pPr>
            <w:r w:rsidRPr="00993C5D">
              <w:rPr>
                <w:b/>
                <w:bCs/>
              </w:rPr>
              <w:t>Question </w:t>
            </w:r>
          </w:p>
          <w:p w14:paraId="607984DF" w14:textId="77777777" w:rsidR="006F2BFD" w:rsidRPr="00993C5D" w:rsidRDefault="006F2BFD" w:rsidP="0061079D">
            <w:pPr>
              <w:pStyle w:val="TOC1"/>
              <w:rPr>
                <w:b/>
                <w:bCs/>
              </w:rPr>
            </w:pPr>
            <w:r w:rsidRPr="00993C5D">
              <w:rPr>
                <w:b/>
                <w:bCs/>
              </w:rPr>
              <w:t> </w:t>
            </w:r>
          </w:p>
        </w:tc>
        <w:tc>
          <w:tcPr>
            <w:tcW w:w="3223" w:type="dxa"/>
            <w:tcBorders>
              <w:top w:val="single" w:sz="6" w:space="0" w:color="auto"/>
              <w:left w:val="single" w:sz="6" w:space="0" w:color="auto"/>
              <w:bottom w:val="single" w:sz="6" w:space="0" w:color="auto"/>
              <w:right w:val="nil"/>
            </w:tcBorders>
            <w:hideMark/>
          </w:tcPr>
          <w:p w14:paraId="30EB3F72" w14:textId="77777777" w:rsidR="006F2BFD" w:rsidRPr="00993C5D" w:rsidRDefault="006F2BFD" w:rsidP="0061079D">
            <w:pPr>
              <w:pStyle w:val="TOC1"/>
              <w:rPr>
                <w:b/>
                <w:bCs/>
              </w:rPr>
            </w:pPr>
            <w:r w:rsidRPr="00993C5D">
              <w:rPr>
                <w:b/>
                <w:bCs/>
              </w:rPr>
              <w:t>Hint text </w:t>
            </w:r>
          </w:p>
        </w:tc>
        <w:tc>
          <w:tcPr>
            <w:tcW w:w="1701" w:type="dxa"/>
            <w:tcBorders>
              <w:top w:val="single" w:sz="6" w:space="0" w:color="auto"/>
              <w:left w:val="single" w:sz="6" w:space="0" w:color="auto"/>
              <w:bottom w:val="single" w:sz="6" w:space="0" w:color="auto"/>
              <w:right w:val="nil"/>
            </w:tcBorders>
            <w:hideMark/>
          </w:tcPr>
          <w:p w14:paraId="4BEDC97C" w14:textId="77777777" w:rsidR="006F2BFD" w:rsidRPr="00993C5D" w:rsidRDefault="006F2BFD" w:rsidP="0061079D">
            <w:pPr>
              <w:pStyle w:val="TOC1"/>
              <w:rPr>
                <w:b/>
                <w:bCs/>
              </w:rPr>
            </w:pPr>
            <w:r w:rsidRPr="00993C5D">
              <w:rPr>
                <w:b/>
                <w:bCs/>
              </w:rPr>
              <w:t>Question type </w:t>
            </w:r>
          </w:p>
        </w:tc>
        <w:tc>
          <w:tcPr>
            <w:tcW w:w="2834" w:type="dxa"/>
            <w:tcBorders>
              <w:top w:val="single" w:sz="6" w:space="0" w:color="auto"/>
              <w:left w:val="single" w:sz="6" w:space="0" w:color="auto"/>
              <w:bottom w:val="single" w:sz="6" w:space="0" w:color="auto"/>
              <w:right w:val="single" w:sz="4" w:space="0" w:color="auto"/>
            </w:tcBorders>
            <w:hideMark/>
          </w:tcPr>
          <w:p w14:paraId="7C57886A" w14:textId="77777777" w:rsidR="006F2BFD" w:rsidRPr="00993C5D" w:rsidRDefault="006F2BFD" w:rsidP="0061079D">
            <w:pPr>
              <w:pStyle w:val="TOC1"/>
              <w:rPr>
                <w:b/>
                <w:bCs/>
              </w:rPr>
            </w:pPr>
            <w:r w:rsidRPr="00993C5D">
              <w:rPr>
                <w:b/>
                <w:bCs/>
              </w:rPr>
              <w:t>Options / Max words </w:t>
            </w:r>
          </w:p>
        </w:tc>
      </w:tr>
      <w:tr w:rsidR="006F2BFD" w:rsidRPr="004F6C0E" w14:paraId="16D0B23C" w14:textId="77777777" w:rsidTr="00993C5D">
        <w:trPr>
          <w:trHeight w:val="300"/>
        </w:trPr>
        <w:tc>
          <w:tcPr>
            <w:tcW w:w="1737" w:type="dxa"/>
            <w:tcBorders>
              <w:top w:val="single" w:sz="6" w:space="0" w:color="auto"/>
              <w:left w:val="single" w:sz="6" w:space="0" w:color="auto"/>
              <w:bottom w:val="single" w:sz="6" w:space="0" w:color="auto"/>
              <w:right w:val="nil"/>
            </w:tcBorders>
            <w:hideMark/>
          </w:tcPr>
          <w:p w14:paraId="73C77725" w14:textId="3629435A" w:rsidR="006F2BFD" w:rsidRPr="004F6C0E" w:rsidRDefault="00993C5D" w:rsidP="0061079D">
            <w:pPr>
              <w:pStyle w:val="TOC1"/>
            </w:pPr>
            <w:r>
              <w:t xml:space="preserve">Q1: </w:t>
            </w:r>
            <w:r w:rsidR="006F2BFD" w:rsidRPr="004F6C0E">
              <w:t xml:space="preserve">Have you completed the </w:t>
            </w:r>
            <w:hyperlink r:id="rId10" w:history="1">
              <w:r w:rsidR="006F2BFD" w:rsidRPr="00E56D64">
                <w:rPr>
                  <w:rStyle w:val="Hyperlink"/>
                </w:rPr>
                <w:t>eligibility screening form</w:t>
              </w:r>
            </w:hyperlink>
            <w:r w:rsidR="006F2BFD" w:rsidRPr="004F6C0E">
              <w:t>? </w:t>
            </w:r>
          </w:p>
        </w:tc>
        <w:tc>
          <w:tcPr>
            <w:tcW w:w="3223" w:type="dxa"/>
            <w:tcBorders>
              <w:top w:val="single" w:sz="6" w:space="0" w:color="auto"/>
              <w:left w:val="single" w:sz="6" w:space="0" w:color="auto"/>
              <w:bottom w:val="single" w:sz="6" w:space="0" w:color="auto"/>
              <w:right w:val="nil"/>
            </w:tcBorders>
            <w:hideMark/>
          </w:tcPr>
          <w:p w14:paraId="4632AE97" w14:textId="77777777" w:rsidR="006F2BFD" w:rsidRPr="004F6C0E" w:rsidRDefault="006F2BFD" w:rsidP="0061079D">
            <w:pPr>
              <w:pStyle w:val="TOC1"/>
            </w:pPr>
            <w:r w:rsidRPr="004F6C0E">
              <w:t>Only proceed if you completed </w:t>
            </w:r>
            <w:hyperlink r:id="rId11" w:tgtFrame="_blank" w:history="1">
              <w:r w:rsidRPr="004F6C0E">
                <w:t>the eligibility screening form</w:t>
              </w:r>
            </w:hyperlink>
            <w:r w:rsidRPr="004F6C0E">
              <w:t> and were asked to provide your email address.  </w:t>
            </w:r>
          </w:p>
          <w:p w14:paraId="2160C347" w14:textId="77777777" w:rsidR="006F2BFD" w:rsidRPr="004F6C0E" w:rsidRDefault="006F2BFD" w:rsidP="0061079D">
            <w:pPr>
              <w:pStyle w:val="TOC1"/>
            </w:pPr>
            <w:r w:rsidRPr="004F6C0E">
              <w:t> </w:t>
            </w:r>
          </w:p>
          <w:p w14:paraId="18304E44" w14:textId="77777777" w:rsidR="006F2BFD" w:rsidRPr="004F6C0E" w:rsidRDefault="006F2BFD" w:rsidP="0061079D">
            <w:pPr>
              <w:pStyle w:val="TOC1"/>
            </w:pPr>
            <w:r w:rsidRPr="004F6C0E">
              <w:t>If you were not asked to provide your email address, this means you are not eligible, and should not proceed with the application.    </w:t>
            </w:r>
          </w:p>
        </w:tc>
        <w:tc>
          <w:tcPr>
            <w:tcW w:w="1701" w:type="dxa"/>
            <w:tcBorders>
              <w:top w:val="single" w:sz="6" w:space="0" w:color="auto"/>
              <w:left w:val="single" w:sz="6" w:space="0" w:color="auto"/>
              <w:bottom w:val="single" w:sz="6" w:space="0" w:color="auto"/>
              <w:right w:val="nil"/>
            </w:tcBorders>
            <w:hideMark/>
          </w:tcPr>
          <w:p w14:paraId="10374785" w14:textId="77777777" w:rsidR="006F2BFD" w:rsidRPr="004F6C0E" w:rsidRDefault="006F2BFD" w:rsidP="0061079D">
            <w:pPr>
              <w:pStyle w:val="TOC1"/>
            </w:pPr>
            <w:r w:rsidRPr="004F6C0E">
              <w:t>Selection (one only) </w:t>
            </w:r>
          </w:p>
        </w:tc>
        <w:tc>
          <w:tcPr>
            <w:tcW w:w="2834" w:type="dxa"/>
            <w:tcBorders>
              <w:top w:val="single" w:sz="6" w:space="0" w:color="auto"/>
              <w:left w:val="single" w:sz="6" w:space="0" w:color="auto"/>
              <w:bottom w:val="single" w:sz="6" w:space="0" w:color="auto"/>
              <w:right w:val="single" w:sz="4" w:space="0" w:color="auto"/>
            </w:tcBorders>
            <w:hideMark/>
          </w:tcPr>
          <w:p w14:paraId="33BF715D" w14:textId="77777777" w:rsidR="006F2BFD" w:rsidRPr="004F6C0E" w:rsidRDefault="006F2BFD" w:rsidP="00993C5D">
            <w:pPr>
              <w:pStyle w:val="TOC1"/>
              <w:numPr>
                <w:ilvl w:val="0"/>
                <w:numId w:val="3"/>
              </w:numPr>
            </w:pPr>
            <w:r w:rsidRPr="004F6C0E">
              <w:t>Yes, I completed the eligibility screening form and I was asked to provide my email address </w:t>
            </w:r>
          </w:p>
          <w:p w14:paraId="526CD187" w14:textId="58EEBAE0" w:rsidR="006F2BFD" w:rsidRPr="004F6C0E" w:rsidRDefault="006F2BFD" w:rsidP="00993C5D">
            <w:pPr>
              <w:pStyle w:val="TOC1"/>
              <w:ind w:firstLine="70"/>
            </w:pPr>
          </w:p>
          <w:p w14:paraId="33AF1298" w14:textId="77777777" w:rsidR="006F2BFD" w:rsidRPr="004F6C0E" w:rsidRDefault="006F2BFD" w:rsidP="00993C5D">
            <w:pPr>
              <w:pStyle w:val="TOC1"/>
              <w:numPr>
                <w:ilvl w:val="0"/>
                <w:numId w:val="3"/>
              </w:numPr>
            </w:pPr>
            <w:r w:rsidRPr="004F6C0E">
              <w:t>Yes, I completed the eligibility screening form but I was not asked to provide my email address </w:t>
            </w:r>
          </w:p>
          <w:p w14:paraId="5E690FEF" w14:textId="5984059B" w:rsidR="006F2BFD" w:rsidRPr="004F6C0E" w:rsidRDefault="006F2BFD" w:rsidP="00993C5D">
            <w:pPr>
              <w:pStyle w:val="TOC1"/>
              <w:ind w:firstLine="70"/>
            </w:pPr>
          </w:p>
          <w:p w14:paraId="7F951EEF" w14:textId="77777777" w:rsidR="006F2BFD" w:rsidRPr="004F6C0E" w:rsidRDefault="006F2BFD" w:rsidP="00993C5D">
            <w:pPr>
              <w:pStyle w:val="TOC1"/>
              <w:numPr>
                <w:ilvl w:val="0"/>
                <w:numId w:val="3"/>
              </w:numPr>
            </w:pPr>
            <w:r w:rsidRPr="004F6C0E">
              <w:t>I have not completed the eligibility screening form </w:t>
            </w:r>
          </w:p>
        </w:tc>
      </w:tr>
      <w:tr w:rsidR="006F2BFD" w:rsidRPr="004F6C0E" w14:paraId="482359B8" w14:textId="77777777" w:rsidTr="00993C5D">
        <w:trPr>
          <w:trHeight w:val="300"/>
        </w:trPr>
        <w:tc>
          <w:tcPr>
            <w:tcW w:w="1737" w:type="dxa"/>
            <w:tcBorders>
              <w:top w:val="single" w:sz="6" w:space="0" w:color="auto"/>
              <w:left w:val="single" w:sz="6" w:space="0" w:color="auto"/>
              <w:bottom w:val="single" w:sz="6" w:space="0" w:color="auto"/>
              <w:right w:val="nil"/>
            </w:tcBorders>
            <w:hideMark/>
          </w:tcPr>
          <w:p w14:paraId="5F526191" w14:textId="1021A623" w:rsidR="006F2BFD" w:rsidRPr="004F6C0E" w:rsidRDefault="00993C5D" w:rsidP="0061079D">
            <w:pPr>
              <w:pStyle w:val="TOC1"/>
            </w:pPr>
            <w:r>
              <w:t xml:space="preserve">Q2: </w:t>
            </w:r>
            <w:r w:rsidR="006F2BFD" w:rsidRPr="004F6C0E">
              <w:t>Are you applying to the DHSC funding pot? </w:t>
            </w:r>
          </w:p>
        </w:tc>
        <w:tc>
          <w:tcPr>
            <w:tcW w:w="3223" w:type="dxa"/>
            <w:tcBorders>
              <w:top w:val="single" w:sz="6" w:space="0" w:color="auto"/>
              <w:left w:val="single" w:sz="6" w:space="0" w:color="auto"/>
              <w:bottom w:val="single" w:sz="6" w:space="0" w:color="auto"/>
              <w:right w:val="nil"/>
            </w:tcBorders>
            <w:hideMark/>
          </w:tcPr>
          <w:p w14:paraId="7675D33C" w14:textId="77777777" w:rsidR="006F2BFD" w:rsidRPr="004F6C0E" w:rsidRDefault="006F2BFD" w:rsidP="0061079D">
            <w:pPr>
              <w:pStyle w:val="TOC1"/>
            </w:pPr>
            <w:r w:rsidRPr="004F6C0E">
              <w:t>This funding pot is only for DHSC funding. </w:t>
            </w:r>
          </w:p>
          <w:p w14:paraId="2135A3A7" w14:textId="77777777" w:rsidR="006F2BFD" w:rsidRPr="004F6C0E" w:rsidRDefault="006F2BFD" w:rsidP="0061079D">
            <w:pPr>
              <w:pStyle w:val="TOC1"/>
            </w:pPr>
            <w:r w:rsidRPr="004F6C0E">
              <w:t> </w:t>
            </w:r>
          </w:p>
          <w:p w14:paraId="21D40514" w14:textId="0A8926E0" w:rsidR="006F2BFD" w:rsidRPr="004F6C0E" w:rsidRDefault="006F2BFD" w:rsidP="0061079D">
            <w:pPr>
              <w:pStyle w:val="TOC1"/>
            </w:pPr>
            <w:r w:rsidRPr="004F6C0E">
              <w:t>It supports:  </w:t>
            </w:r>
          </w:p>
          <w:p w14:paraId="5DD387B6" w14:textId="77777777" w:rsidR="006F2BFD" w:rsidRPr="004F6C0E" w:rsidRDefault="006F2BFD" w:rsidP="0061079D">
            <w:pPr>
              <w:pStyle w:val="TOC1"/>
            </w:pPr>
            <w:r w:rsidRPr="004F6C0E">
              <w:t> </w:t>
            </w:r>
          </w:p>
          <w:p w14:paraId="170A3AD8" w14:textId="77777777" w:rsidR="006F2BFD" w:rsidRPr="004F6C0E" w:rsidRDefault="006F2BFD" w:rsidP="00993C5D">
            <w:pPr>
              <w:pStyle w:val="TOC1"/>
              <w:numPr>
                <w:ilvl w:val="0"/>
                <w:numId w:val="1"/>
              </w:numPr>
            </w:pPr>
            <w:r w:rsidRPr="004F6C0E">
              <w:t>Men aged 35-59 who are economically inactive, unemployed, or facing economic precarity </w:t>
            </w:r>
          </w:p>
          <w:p w14:paraId="7E802F41" w14:textId="4A0075A6" w:rsidR="006F2BFD" w:rsidRPr="004F6C0E" w:rsidRDefault="006F2BFD" w:rsidP="00993C5D">
            <w:pPr>
              <w:pStyle w:val="TOC1"/>
              <w:ind w:firstLine="70"/>
            </w:pPr>
          </w:p>
          <w:p w14:paraId="16A1D910" w14:textId="77777777" w:rsidR="006F2BFD" w:rsidRPr="004F6C0E" w:rsidRDefault="006F2BFD" w:rsidP="00993C5D">
            <w:pPr>
              <w:pStyle w:val="TOC1"/>
              <w:numPr>
                <w:ilvl w:val="0"/>
                <w:numId w:val="1"/>
              </w:numPr>
            </w:pPr>
            <w:r w:rsidRPr="004F6C0E">
              <w:rPr>
                <w:lang w:val="en-AU"/>
              </w:rPr>
              <w:t>Older men (60+) experiencing key life transitions (e.g. retirement, bereavement, relationship breakdown, caring responsibilities etc.)</w:t>
            </w:r>
            <w:r w:rsidRPr="004F6C0E">
              <w:t> </w:t>
            </w:r>
          </w:p>
        </w:tc>
        <w:tc>
          <w:tcPr>
            <w:tcW w:w="1701" w:type="dxa"/>
            <w:tcBorders>
              <w:top w:val="single" w:sz="6" w:space="0" w:color="auto"/>
              <w:left w:val="single" w:sz="6" w:space="0" w:color="auto"/>
              <w:bottom w:val="single" w:sz="6" w:space="0" w:color="auto"/>
              <w:right w:val="nil"/>
            </w:tcBorders>
            <w:hideMark/>
          </w:tcPr>
          <w:p w14:paraId="5A10E572" w14:textId="77777777" w:rsidR="006F2BFD" w:rsidRPr="004F6C0E" w:rsidRDefault="006F2BFD" w:rsidP="0061079D">
            <w:pPr>
              <w:pStyle w:val="TOC1"/>
            </w:pPr>
            <w:r w:rsidRPr="004F6C0E">
              <w:t>Selection (one only) </w:t>
            </w:r>
          </w:p>
        </w:tc>
        <w:tc>
          <w:tcPr>
            <w:tcW w:w="2834" w:type="dxa"/>
            <w:tcBorders>
              <w:top w:val="single" w:sz="6" w:space="0" w:color="auto"/>
              <w:left w:val="single" w:sz="6" w:space="0" w:color="auto"/>
              <w:bottom w:val="single" w:sz="6" w:space="0" w:color="auto"/>
              <w:right w:val="single" w:sz="4" w:space="0" w:color="auto"/>
            </w:tcBorders>
            <w:hideMark/>
          </w:tcPr>
          <w:p w14:paraId="553F2DD0" w14:textId="77777777" w:rsidR="006F2BFD" w:rsidRPr="004F6C0E" w:rsidRDefault="006F2BFD" w:rsidP="00993C5D">
            <w:pPr>
              <w:pStyle w:val="TOC1"/>
              <w:numPr>
                <w:ilvl w:val="0"/>
                <w:numId w:val="4"/>
              </w:numPr>
            </w:pPr>
            <w:r w:rsidRPr="004F6C0E">
              <w:t>Yes </w:t>
            </w:r>
          </w:p>
          <w:p w14:paraId="73CD77E0" w14:textId="7B76C727" w:rsidR="006F2BFD" w:rsidRPr="004F6C0E" w:rsidRDefault="006F2BFD" w:rsidP="00993C5D">
            <w:pPr>
              <w:pStyle w:val="TOC1"/>
              <w:ind w:firstLine="70"/>
            </w:pPr>
          </w:p>
          <w:p w14:paraId="2C7CBB1F" w14:textId="77777777" w:rsidR="006F2BFD" w:rsidRPr="004F6C0E" w:rsidRDefault="006F2BFD" w:rsidP="00993C5D">
            <w:pPr>
              <w:pStyle w:val="TOC1"/>
              <w:numPr>
                <w:ilvl w:val="0"/>
                <w:numId w:val="4"/>
              </w:numPr>
            </w:pPr>
            <w:r w:rsidRPr="004F6C0E">
              <w:t>No </w:t>
            </w:r>
          </w:p>
        </w:tc>
      </w:tr>
      <w:tr w:rsidR="006F2BFD" w:rsidRPr="004F6C0E" w14:paraId="6C24EFC3" w14:textId="77777777" w:rsidTr="00993C5D">
        <w:trPr>
          <w:trHeight w:val="300"/>
        </w:trPr>
        <w:tc>
          <w:tcPr>
            <w:tcW w:w="1737" w:type="dxa"/>
            <w:tcBorders>
              <w:top w:val="single" w:sz="6" w:space="0" w:color="auto"/>
              <w:left w:val="single" w:sz="6" w:space="0" w:color="auto"/>
              <w:bottom w:val="single" w:sz="6" w:space="0" w:color="auto"/>
              <w:right w:val="nil"/>
            </w:tcBorders>
            <w:hideMark/>
          </w:tcPr>
          <w:p w14:paraId="0F35D04C" w14:textId="66411537" w:rsidR="006F2BFD" w:rsidRPr="004F6C0E" w:rsidRDefault="00993C5D" w:rsidP="0061079D">
            <w:pPr>
              <w:pStyle w:val="TOC1"/>
            </w:pPr>
            <w:r>
              <w:t xml:space="preserve">Q3: </w:t>
            </w:r>
            <w:r w:rsidR="006F2BFD" w:rsidRPr="004F6C0E">
              <w:t>Who are you intending to work with?  </w:t>
            </w:r>
          </w:p>
        </w:tc>
        <w:tc>
          <w:tcPr>
            <w:tcW w:w="3223" w:type="dxa"/>
            <w:tcBorders>
              <w:top w:val="single" w:sz="6" w:space="0" w:color="auto"/>
              <w:left w:val="single" w:sz="6" w:space="0" w:color="auto"/>
              <w:bottom w:val="single" w:sz="6" w:space="0" w:color="auto"/>
              <w:right w:val="nil"/>
            </w:tcBorders>
            <w:hideMark/>
          </w:tcPr>
          <w:p w14:paraId="1E84AF08" w14:textId="77777777" w:rsidR="006F2BFD" w:rsidRPr="004F6C0E" w:rsidRDefault="006F2BFD" w:rsidP="0061079D">
            <w:pPr>
              <w:pStyle w:val="TOC1"/>
            </w:pPr>
            <w:r w:rsidRPr="004F6C0E">
              <w:t>Please select the primary target group for your programme. </w:t>
            </w:r>
          </w:p>
          <w:p w14:paraId="633B7AF4" w14:textId="77777777" w:rsidR="006F2BFD" w:rsidRPr="004F6C0E" w:rsidRDefault="006F2BFD" w:rsidP="0061079D">
            <w:pPr>
              <w:pStyle w:val="TOC1"/>
            </w:pPr>
            <w:r w:rsidRPr="004F6C0E">
              <w:t> </w:t>
            </w:r>
          </w:p>
          <w:p w14:paraId="7BE8D38E" w14:textId="77777777" w:rsidR="006F2BFD" w:rsidRPr="004F6C0E" w:rsidRDefault="006F2BFD" w:rsidP="0061079D">
            <w:pPr>
              <w:pStyle w:val="TOC1"/>
            </w:pPr>
            <w:r w:rsidRPr="004F6C0E">
              <w:t> </w:t>
            </w:r>
          </w:p>
        </w:tc>
        <w:tc>
          <w:tcPr>
            <w:tcW w:w="1701" w:type="dxa"/>
            <w:tcBorders>
              <w:top w:val="single" w:sz="6" w:space="0" w:color="auto"/>
              <w:left w:val="single" w:sz="6" w:space="0" w:color="auto"/>
              <w:bottom w:val="single" w:sz="6" w:space="0" w:color="auto"/>
              <w:right w:val="nil"/>
            </w:tcBorders>
            <w:hideMark/>
          </w:tcPr>
          <w:p w14:paraId="2E08E486" w14:textId="77777777" w:rsidR="006F2BFD" w:rsidRPr="004F6C0E" w:rsidRDefault="006F2BFD" w:rsidP="0061079D">
            <w:pPr>
              <w:pStyle w:val="TOC1"/>
            </w:pPr>
            <w:r w:rsidRPr="004F6C0E">
              <w:t>Selection (one only) </w:t>
            </w:r>
          </w:p>
        </w:tc>
        <w:tc>
          <w:tcPr>
            <w:tcW w:w="2834" w:type="dxa"/>
            <w:tcBorders>
              <w:top w:val="single" w:sz="6" w:space="0" w:color="auto"/>
              <w:left w:val="single" w:sz="6" w:space="0" w:color="auto"/>
              <w:bottom w:val="single" w:sz="6" w:space="0" w:color="auto"/>
              <w:right w:val="single" w:sz="4" w:space="0" w:color="auto"/>
            </w:tcBorders>
            <w:hideMark/>
          </w:tcPr>
          <w:p w14:paraId="2633BEED" w14:textId="77777777" w:rsidR="006F2BFD" w:rsidRPr="004F6C0E" w:rsidRDefault="006F2BFD" w:rsidP="00993C5D">
            <w:pPr>
              <w:pStyle w:val="TOC1"/>
              <w:numPr>
                <w:ilvl w:val="0"/>
                <w:numId w:val="5"/>
              </w:numPr>
            </w:pPr>
            <w:r w:rsidRPr="004F6C0E">
              <w:t>Men aged 35-59 who are economically inactive, unemployed, or facing economic precarity </w:t>
            </w:r>
          </w:p>
          <w:p w14:paraId="2A304033" w14:textId="0890DD33" w:rsidR="006F2BFD" w:rsidRPr="004F6C0E" w:rsidRDefault="006F2BFD" w:rsidP="00993C5D">
            <w:pPr>
              <w:pStyle w:val="TOC1"/>
              <w:ind w:firstLine="70"/>
            </w:pPr>
          </w:p>
          <w:p w14:paraId="181B9D8D" w14:textId="77777777" w:rsidR="006F2BFD" w:rsidRPr="004F6C0E" w:rsidRDefault="006F2BFD" w:rsidP="00993C5D">
            <w:pPr>
              <w:pStyle w:val="TOC1"/>
              <w:numPr>
                <w:ilvl w:val="0"/>
                <w:numId w:val="5"/>
              </w:numPr>
            </w:pPr>
            <w:r w:rsidRPr="004F6C0E">
              <w:rPr>
                <w:lang w:val="en-AU"/>
              </w:rPr>
              <w:t>Older men (60+) experiencing key life transitions (e.g. retirement, bereavement, relationship breakdown, caring responsibilities etc.)</w:t>
            </w:r>
            <w:r w:rsidRPr="004F6C0E">
              <w:t> </w:t>
            </w:r>
          </w:p>
          <w:p w14:paraId="7677E676" w14:textId="3882B443" w:rsidR="006F2BFD" w:rsidRPr="004F6C0E" w:rsidRDefault="006F2BFD" w:rsidP="00993C5D">
            <w:pPr>
              <w:pStyle w:val="TOC1"/>
              <w:ind w:firstLine="70"/>
            </w:pPr>
          </w:p>
          <w:p w14:paraId="70D13E91" w14:textId="77777777" w:rsidR="006F2BFD" w:rsidRPr="004F6C0E" w:rsidRDefault="006F2BFD" w:rsidP="00993C5D">
            <w:pPr>
              <w:pStyle w:val="TOC1"/>
              <w:numPr>
                <w:ilvl w:val="0"/>
                <w:numId w:val="5"/>
              </w:numPr>
            </w:pPr>
            <w:r w:rsidRPr="004F6C0E">
              <w:t>Neither  </w:t>
            </w:r>
          </w:p>
          <w:p w14:paraId="265A2AB4" w14:textId="094A422E" w:rsidR="006F2BFD" w:rsidRPr="004F6C0E" w:rsidRDefault="006F2BFD" w:rsidP="00993C5D">
            <w:pPr>
              <w:pStyle w:val="TOC1"/>
              <w:ind w:firstLine="70"/>
            </w:pPr>
          </w:p>
        </w:tc>
      </w:tr>
      <w:tr w:rsidR="006F2BFD" w:rsidRPr="004F6C0E" w14:paraId="2500195E" w14:textId="77777777" w:rsidTr="00993C5D">
        <w:trPr>
          <w:trHeight w:val="300"/>
        </w:trPr>
        <w:tc>
          <w:tcPr>
            <w:tcW w:w="1737" w:type="dxa"/>
            <w:tcBorders>
              <w:top w:val="single" w:sz="6" w:space="0" w:color="auto"/>
              <w:left w:val="single" w:sz="6" w:space="0" w:color="auto"/>
              <w:bottom w:val="single" w:sz="6" w:space="0" w:color="auto"/>
              <w:right w:val="nil"/>
            </w:tcBorders>
            <w:hideMark/>
          </w:tcPr>
          <w:p w14:paraId="600F0AC4" w14:textId="1C7F71EB" w:rsidR="006F2BFD" w:rsidRPr="004F6C0E" w:rsidRDefault="00993C5D" w:rsidP="0061079D">
            <w:pPr>
              <w:pStyle w:val="TOC1"/>
            </w:pPr>
            <w:r>
              <w:t xml:space="preserve">Q4: </w:t>
            </w:r>
            <w:r w:rsidR="006F2BFD" w:rsidRPr="004F6C0E">
              <w:t>Does your programme primarily reach men under  Inequality Route A, Route B, or both? </w:t>
            </w:r>
          </w:p>
        </w:tc>
        <w:tc>
          <w:tcPr>
            <w:tcW w:w="3223" w:type="dxa"/>
            <w:tcBorders>
              <w:top w:val="single" w:sz="6" w:space="0" w:color="auto"/>
              <w:left w:val="single" w:sz="6" w:space="0" w:color="auto"/>
              <w:bottom w:val="single" w:sz="6" w:space="0" w:color="auto"/>
              <w:right w:val="nil"/>
            </w:tcBorders>
            <w:hideMark/>
          </w:tcPr>
          <w:p w14:paraId="3C1CF604" w14:textId="77777777" w:rsidR="006F2BFD" w:rsidRDefault="006F2BFD" w:rsidP="0061079D">
            <w:pPr>
              <w:pStyle w:val="TOC1"/>
            </w:pPr>
            <w:r w:rsidRPr="004F6C0E">
              <w:t>Within your selected target group above, you must also apply under at least one inequality route:   </w:t>
            </w:r>
          </w:p>
          <w:p w14:paraId="0A38A764" w14:textId="77777777" w:rsidR="00993C5D" w:rsidRPr="004F6C0E" w:rsidRDefault="00993C5D" w:rsidP="0061079D">
            <w:pPr>
              <w:pStyle w:val="TOC1"/>
            </w:pPr>
          </w:p>
          <w:p w14:paraId="3E16D81C" w14:textId="77777777" w:rsidR="006F2BFD" w:rsidRDefault="006F2BFD" w:rsidP="0061079D">
            <w:pPr>
              <w:pStyle w:val="TOC1"/>
              <w:rPr>
                <w:b/>
                <w:bCs/>
              </w:rPr>
            </w:pPr>
            <w:r w:rsidRPr="00993C5D">
              <w:rPr>
                <w:b/>
                <w:bCs/>
                <w:lang w:val="en-CA"/>
              </w:rPr>
              <w:t>Route A – population-based inequity – </w:t>
            </w:r>
            <w:r w:rsidRPr="00993C5D">
              <w:rPr>
                <w:b/>
                <w:bCs/>
              </w:rPr>
              <w:t> </w:t>
            </w:r>
          </w:p>
          <w:p w14:paraId="05AC4379" w14:textId="77777777" w:rsidR="00993C5D" w:rsidRPr="00993C5D" w:rsidRDefault="00993C5D" w:rsidP="0061079D">
            <w:pPr>
              <w:pStyle w:val="TOC1"/>
              <w:rPr>
                <w:b/>
                <w:bCs/>
              </w:rPr>
            </w:pPr>
          </w:p>
          <w:p w14:paraId="0D6D9027" w14:textId="77777777" w:rsidR="006F2BFD" w:rsidRPr="004F6C0E" w:rsidRDefault="006F2BFD" w:rsidP="0061079D">
            <w:pPr>
              <w:pStyle w:val="TOC1"/>
            </w:pPr>
            <w:r w:rsidRPr="004F6C0E">
              <w:t>Men who face barriers to accessing appropriate support due to factors such as stigma, discrimination, service accessibility, or unmet needs.  </w:t>
            </w:r>
          </w:p>
          <w:p w14:paraId="3F3FE3D0" w14:textId="77777777" w:rsidR="006F2BFD" w:rsidRPr="004F6C0E" w:rsidRDefault="006F2BFD" w:rsidP="0061079D">
            <w:pPr>
              <w:pStyle w:val="TOC1"/>
            </w:pPr>
            <w:r w:rsidRPr="004F6C0E">
              <w:t>Examples include (but are not limited to): </w:t>
            </w:r>
          </w:p>
          <w:p w14:paraId="11136C85" w14:textId="77777777" w:rsidR="006F2BFD" w:rsidRPr="004F6C0E" w:rsidRDefault="006F2BFD" w:rsidP="00993C5D">
            <w:pPr>
              <w:pStyle w:val="TOC1"/>
              <w:numPr>
                <w:ilvl w:val="0"/>
                <w:numId w:val="2"/>
              </w:numPr>
            </w:pPr>
            <w:r w:rsidRPr="004F6C0E">
              <w:rPr>
                <w:lang w:val="en-CA"/>
              </w:rPr>
              <w:t>gay, bisexual and men who have sex with men (GBMSM)</w:t>
            </w:r>
            <w:r w:rsidRPr="004F6C0E">
              <w:t> </w:t>
            </w:r>
          </w:p>
          <w:p w14:paraId="3136E882" w14:textId="77777777" w:rsidR="006F2BFD" w:rsidRPr="004F6C0E" w:rsidRDefault="006F2BFD" w:rsidP="00993C5D">
            <w:pPr>
              <w:pStyle w:val="TOC1"/>
              <w:numPr>
                <w:ilvl w:val="0"/>
                <w:numId w:val="2"/>
              </w:numPr>
            </w:pPr>
            <w:r w:rsidRPr="004F6C0E">
              <w:rPr>
                <w:lang w:val="en-CA"/>
              </w:rPr>
              <w:t>men with disabilities</w:t>
            </w:r>
            <w:r w:rsidRPr="004F6C0E">
              <w:t> </w:t>
            </w:r>
          </w:p>
          <w:p w14:paraId="228293ED" w14:textId="77777777" w:rsidR="006F2BFD" w:rsidRPr="004F6C0E" w:rsidRDefault="006F2BFD" w:rsidP="00993C5D">
            <w:pPr>
              <w:pStyle w:val="TOC1"/>
              <w:numPr>
                <w:ilvl w:val="0"/>
                <w:numId w:val="2"/>
              </w:numPr>
            </w:pPr>
            <w:r w:rsidRPr="004F6C0E">
              <w:rPr>
                <w:lang w:val="en-CA"/>
              </w:rPr>
              <w:t>men with special educational needs and autistic men</w:t>
            </w:r>
            <w:r w:rsidRPr="004F6C0E">
              <w:t> </w:t>
            </w:r>
          </w:p>
          <w:p w14:paraId="0671B6A1" w14:textId="77777777" w:rsidR="006F2BFD" w:rsidRPr="004F6C0E" w:rsidRDefault="006F2BFD" w:rsidP="00993C5D">
            <w:pPr>
              <w:pStyle w:val="TOC1"/>
              <w:numPr>
                <w:ilvl w:val="0"/>
                <w:numId w:val="2"/>
              </w:numPr>
            </w:pPr>
            <w:r w:rsidRPr="004F6C0E">
              <w:rPr>
                <w:lang w:val="en-CA"/>
              </w:rPr>
              <w:t>men from Gypsy, Roma and Traveller communities</w:t>
            </w:r>
            <w:r w:rsidRPr="004F6C0E">
              <w:t> </w:t>
            </w:r>
          </w:p>
          <w:p w14:paraId="5377F58F" w14:textId="77777777" w:rsidR="006F2BFD" w:rsidRPr="004F6C0E" w:rsidRDefault="006F2BFD" w:rsidP="00993C5D">
            <w:pPr>
              <w:pStyle w:val="TOC1"/>
              <w:numPr>
                <w:ilvl w:val="0"/>
                <w:numId w:val="2"/>
              </w:numPr>
            </w:pPr>
            <w:r w:rsidRPr="004F6C0E">
              <w:rPr>
                <w:lang w:val="en-CA"/>
              </w:rPr>
              <w:t>men who are homeless or rough sleeping</w:t>
            </w:r>
            <w:r w:rsidRPr="004F6C0E">
              <w:t> </w:t>
            </w:r>
          </w:p>
          <w:p w14:paraId="3C145C32" w14:textId="77777777" w:rsidR="006F2BFD" w:rsidRPr="004F6C0E" w:rsidRDefault="006F2BFD" w:rsidP="00993C5D">
            <w:pPr>
              <w:pStyle w:val="TOC1"/>
              <w:numPr>
                <w:ilvl w:val="0"/>
                <w:numId w:val="2"/>
              </w:numPr>
            </w:pPr>
            <w:r w:rsidRPr="004F6C0E">
              <w:rPr>
                <w:lang w:val="en-CA"/>
              </w:rPr>
              <w:t>men from coastal areas</w:t>
            </w:r>
            <w:r w:rsidRPr="004F6C0E">
              <w:t> </w:t>
            </w:r>
          </w:p>
          <w:p w14:paraId="7421BD8E" w14:textId="77777777" w:rsidR="006F2BFD" w:rsidRPr="004F6C0E" w:rsidRDefault="006F2BFD" w:rsidP="0061079D">
            <w:pPr>
              <w:pStyle w:val="TOC1"/>
            </w:pPr>
            <w:r w:rsidRPr="004F6C0E">
              <w:rPr>
                <w:lang w:val="en-CA"/>
              </w:rPr>
              <w:t> </w:t>
            </w:r>
            <w:r w:rsidRPr="004F6C0E">
              <w:t> </w:t>
            </w:r>
          </w:p>
          <w:p w14:paraId="33AA915A" w14:textId="77777777" w:rsidR="00993C5D" w:rsidRDefault="006F2BFD" w:rsidP="0061079D">
            <w:pPr>
              <w:pStyle w:val="TOC1"/>
              <w:rPr>
                <w:lang w:val="en-CA"/>
              </w:rPr>
            </w:pPr>
            <w:r w:rsidRPr="00993C5D">
              <w:rPr>
                <w:b/>
                <w:bCs/>
                <w:lang w:val="en-CA"/>
              </w:rPr>
              <w:t>Route B – place-based inequity</w:t>
            </w:r>
            <w:r w:rsidRPr="004F6C0E">
              <w:rPr>
                <w:lang w:val="en-CA"/>
              </w:rPr>
              <w:t> – </w:t>
            </w:r>
          </w:p>
          <w:p w14:paraId="4D71F728" w14:textId="6CA93D89" w:rsidR="006F2BFD" w:rsidRPr="004F6C0E" w:rsidRDefault="006F2BFD" w:rsidP="0061079D">
            <w:pPr>
              <w:pStyle w:val="TOC1"/>
            </w:pPr>
            <w:r w:rsidRPr="004F6C0E">
              <w:t>Men living in neighbourhoods in England that fall within Indices of Multiple Deprivation (MD) deciles 1–5. Please use the </w:t>
            </w:r>
            <w:hyperlink r:id="rId12" w:tgtFrame="_blank" w:history="1">
              <w:r w:rsidRPr="004F6C0E">
                <w:t xml:space="preserve">IMD Decile </w:t>
              </w:r>
              <w:proofErr w:type="spellStart"/>
              <w:r w:rsidRPr="004F6C0E">
                <w:t>Eligiblity</w:t>
              </w:r>
              <w:proofErr w:type="spellEnd"/>
              <w:r w:rsidRPr="004F6C0E">
                <w:t xml:space="preserve"> Checker</w:t>
              </w:r>
            </w:hyperlink>
            <w:r w:rsidRPr="004F6C0E">
              <w:t> to confirm whether the areas your programme serves meet this criterion. </w:t>
            </w:r>
          </w:p>
          <w:p w14:paraId="28239C10" w14:textId="77777777" w:rsidR="006F2BFD" w:rsidRPr="004F6C0E" w:rsidRDefault="006F2BFD" w:rsidP="0061079D">
            <w:pPr>
              <w:pStyle w:val="TOC1"/>
            </w:pPr>
            <w:r w:rsidRPr="004F6C0E">
              <w:t> </w:t>
            </w:r>
          </w:p>
        </w:tc>
        <w:tc>
          <w:tcPr>
            <w:tcW w:w="1701" w:type="dxa"/>
            <w:tcBorders>
              <w:top w:val="single" w:sz="6" w:space="0" w:color="auto"/>
              <w:left w:val="single" w:sz="6" w:space="0" w:color="auto"/>
              <w:bottom w:val="single" w:sz="6" w:space="0" w:color="auto"/>
              <w:right w:val="nil"/>
            </w:tcBorders>
            <w:hideMark/>
          </w:tcPr>
          <w:p w14:paraId="7926E62E" w14:textId="77777777" w:rsidR="006F2BFD" w:rsidRPr="004F6C0E" w:rsidRDefault="006F2BFD" w:rsidP="0061079D">
            <w:pPr>
              <w:pStyle w:val="TOC1"/>
            </w:pPr>
            <w:r w:rsidRPr="004F6C0E">
              <w:t>Selection (one only) </w:t>
            </w:r>
          </w:p>
        </w:tc>
        <w:tc>
          <w:tcPr>
            <w:tcW w:w="2834" w:type="dxa"/>
            <w:tcBorders>
              <w:top w:val="single" w:sz="6" w:space="0" w:color="auto"/>
              <w:left w:val="single" w:sz="6" w:space="0" w:color="auto"/>
              <w:bottom w:val="single" w:sz="6" w:space="0" w:color="auto"/>
              <w:right w:val="single" w:sz="4" w:space="0" w:color="auto"/>
            </w:tcBorders>
            <w:hideMark/>
          </w:tcPr>
          <w:p w14:paraId="645960C7" w14:textId="77777777" w:rsidR="006F2BFD" w:rsidRPr="004F6C0E" w:rsidRDefault="006F2BFD" w:rsidP="00993C5D">
            <w:pPr>
              <w:pStyle w:val="TOC1"/>
              <w:numPr>
                <w:ilvl w:val="0"/>
                <w:numId w:val="6"/>
              </w:numPr>
            </w:pPr>
            <w:r w:rsidRPr="004F6C0E">
              <w:t>Route A (population-based inequity)  </w:t>
            </w:r>
          </w:p>
          <w:p w14:paraId="53E2AC0D" w14:textId="42E01592" w:rsidR="006F2BFD" w:rsidRPr="004F6C0E" w:rsidRDefault="006F2BFD" w:rsidP="00993C5D">
            <w:pPr>
              <w:pStyle w:val="TOC1"/>
              <w:ind w:firstLine="70"/>
            </w:pPr>
          </w:p>
          <w:p w14:paraId="39EF4EEE" w14:textId="77777777" w:rsidR="006F2BFD" w:rsidRPr="004F6C0E" w:rsidRDefault="006F2BFD" w:rsidP="00993C5D">
            <w:pPr>
              <w:pStyle w:val="TOC1"/>
              <w:numPr>
                <w:ilvl w:val="0"/>
                <w:numId w:val="6"/>
              </w:numPr>
            </w:pPr>
            <w:r w:rsidRPr="004F6C0E">
              <w:t>Route B (place-based inequity)  </w:t>
            </w:r>
          </w:p>
          <w:p w14:paraId="2CB3E2FE" w14:textId="29A86386" w:rsidR="006F2BFD" w:rsidRPr="004F6C0E" w:rsidRDefault="006F2BFD" w:rsidP="00993C5D">
            <w:pPr>
              <w:pStyle w:val="TOC1"/>
              <w:ind w:firstLine="70"/>
            </w:pPr>
          </w:p>
          <w:p w14:paraId="0C17FEA5" w14:textId="77777777" w:rsidR="006F2BFD" w:rsidRPr="004F6C0E" w:rsidRDefault="006F2BFD" w:rsidP="00993C5D">
            <w:pPr>
              <w:pStyle w:val="TOC1"/>
              <w:numPr>
                <w:ilvl w:val="0"/>
                <w:numId w:val="6"/>
              </w:numPr>
            </w:pPr>
            <w:r w:rsidRPr="004F6C0E">
              <w:t>Both </w:t>
            </w:r>
          </w:p>
          <w:p w14:paraId="0F90C7A7" w14:textId="3BFECB38" w:rsidR="006F2BFD" w:rsidRPr="004F6C0E" w:rsidRDefault="006F2BFD" w:rsidP="00993C5D">
            <w:pPr>
              <w:pStyle w:val="TOC1"/>
              <w:ind w:firstLine="70"/>
            </w:pPr>
          </w:p>
          <w:p w14:paraId="4047FEA0" w14:textId="77777777" w:rsidR="006F2BFD" w:rsidRPr="004F6C0E" w:rsidRDefault="006F2BFD" w:rsidP="00993C5D">
            <w:pPr>
              <w:pStyle w:val="TOC1"/>
              <w:numPr>
                <w:ilvl w:val="0"/>
                <w:numId w:val="6"/>
              </w:numPr>
            </w:pPr>
            <w:r w:rsidRPr="004F6C0E">
              <w:t>Neither </w:t>
            </w:r>
          </w:p>
        </w:tc>
      </w:tr>
      <w:tr w:rsidR="006F2BFD" w:rsidRPr="004F6C0E" w14:paraId="4594467A" w14:textId="77777777" w:rsidTr="00993C5D">
        <w:trPr>
          <w:trHeight w:val="300"/>
        </w:trPr>
        <w:tc>
          <w:tcPr>
            <w:tcW w:w="1737" w:type="dxa"/>
            <w:tcBorders>
              <w:top w:val="single" w:sz="6" w:space="0" w:color="auto"/>
              <w:left w:val="single" w:sz="6" w:space="0" w:color="auto"/>
              <w:bottom w:val="single" w:sz="6" w:space="0" w:color="auto"/>
              <w:right w:val="nil"/>
            </w:tcBorders>
            <w:hideMark/>
          </w:tcPr>
          <w:p w14:paraId="0FD9EB71" w14:textId="08D2B202" w:rsidR="006F2BFD" w:rsidRPr="004F6C0E" w:rsidRDefault="00993C5D" w:rsidP="0061079D">
            <w:pPr>
              <w:pStyle w:val="TOC1"/>
            </w:pPr>
            <w:r>
              <w:t xml:space="preserve">Q5: </w:t>
            </w:r>
            <w:r w:rsidR="006F2BFD" w:rsidRPr="004F6C0E">
              <w:t>Which inequalities or barriers does this group face? </w:t>
            </w:r>
          </w:p>
          <w:p w14:paraId="3629FBAF" w14:textId="77777777" w:rsidR="006F2BFD" w:rsidRPr="004F6C0E" w:rsidRDefault="006F2BFD" w:rsidP="0061079D">
            <w:pPr>
              <w:pStyle w:val="TOC1"/>
            </w:pPr>
            <w:r w:rsidRPr="004F6C0E">
              <w:t> </w:t>
            </w:r>
          </w:p>
          <w:p w14:paraId="03A933CE" w14:textId="77777777" w:rsidR="006F2BFD" w:rsidRPr="004F6C0E" w:rsidRDefault="006F2BFD" w:rsidP="0061079D">
            <w:pPr>
              <w:pStyle w:val="TOC1"/>
            </w:pPr>
            <w:r w:rsidRPr="004F6C0E">
              <w:t> </w:t>
            </w:r>
          </w:p>
        </w:tc>
        <w:tc>
          <w:tcPr>
            <w:tcW w:w="3223" w:type="dxa"/>
            <w:tcBorders>
              <w:top w:val="single" w:sz="6" w:space="0" w:color="auto"/>
              <w:left w:val="single" w:sz="6" w:space="0" w:color="auto"/>
              <w:bottom w:val="single" w:sz="6" w:space="0" w:color="auto"/>
              <w:right w:val="nil"/>
            </w:tcBorders>
            <w:hideMark/>
          </w:tcPr>
          <w:p w14:paraId="0D352767" w14:textId="77777777" w:rsidR="006F2BFD" w:rsidRPr="004F6C0E" w:rsidRDefault="006F2BFD" w:rsidP="0061079D">
            <w:pPr>
              <w:pStyle w:val="TOC1"/>
            </w:pPr>
            <w:r w:rsidRPr="004F6C0E">
              <w:rPr>
                <w:lang w:val="en-CA"/>
              </w:rPr>
              <w:t>Please describe the men you will work with and outline in what ways this group of men experiences poorer health outcomes, or faces barriers to accessing or engaging with health services.</w:t>
            </w:r>
            <w:r w:rsidRPr="004F6C0E">
              <w:t> </w:t>
            </w:r>
          </w:p>
          <w:p w14:paraId="4B354B6C" w14:textId="77777777" w:rsidR="006F2BFD" w:rsidRPr="004F6C0E" w:rsidRDefault="006F2BFD" w:rsidP="0061079D">
            <w:pPr>
              <w:pStyle w:val="TOC1"/>
            </w:pPr>
            <w:r w:rsidRPr="004F6C0E">
              <w:t> </w:t>
            </w:r>
          </w:p>
          <w:p w14:paraId="569B4021" w14:textId="77777777" w:rsidR="006F2BFD" w:rsidRPr="004F6C0E" w:rsidRDefault="006F2BFD" w:rsidP="0061079D">
            <w:pPr>
              <w:pStyle w:val="TOC1"/>
            </w:pPr>
            <w:r w:rsidRPr="004F6C0E">
              <w:rPr>
                <w:lang w:val="en-CA"/>
              </w:rPr>
              <w:t>This could include (for example) structural barriers, stigma, discrimination, or services not aligning with their needs.</w:t>
            </w:r>
            <w:r w:rsidRPr="004F6C0E">
              <w:t> </w:t>
            </w:r>
          </w:p>
        </w:tc>
        <w:tc>
          <w:tcPr>
            <w:tcW w:w="1701" w:type="dxa"/>
            <w:tcBorders>
              <w:top w:val="single" w:sz="6" w:space="0" w:color="auto"/>
              <w:left w:val="single" w:sz="6" w:space="0" w:color="auto"/>
              <w:bottom w:val="single" w:sz="6" w:space="0" w:color="auto"/>
              <w:right w:val="nil"/>
            </w:tcBorders>
            <w:hideMark/>
          </w:tcPr>
          <w:p w14:paraId="1CF82049" w14:textId="77777777" w:rsidR="006F2BFD" w:rsidRPr="004F6C0E" w:rsidRDefault="006F2BFD" w:rsidP="0061079D">
            <w:pPr>
              <w:pStyle w:val="TOC1"/>
            </w:pPr>
            <w:r w:rsidRPr="004F6C0E">
              <w:t>Text </w:t>
            </w:r>
          </w:p>
        </w:tc>
        <w:tc>
          <w:tcPr>
            <w:tcW w:w="2834" w:type="dxa"/>
            <w:tcBorders>
              <w:top w:val="single" w:sz="6" w:space="0" w:color="auto"/>
              <w:left w:val="single" w:sz="6" w:space="0" w:color="auto"/>
              <w:bottom w:val="single" w:sz="6" w:space="0" w:color="auto"/>
              <w:right w:val="single" w:sz="4" w:space="0" w:color="auto"/>
            </w:tcBorders>
            <w:hideMark/>
          </w:tcPr>
          <w:p w14:paraId="75FB5261" w14:textId="77777777" w:rsidR="006F2BFD" w:rsidRPr="004F6C0E" w:rsidRDefault="006F2BFD" w:rsidP="0061079D">
            <w:pPr>
              <w:pStyle w:val="TOC1"/>
            </w:pPr>
            <w:r w:rsidRPr="004F6C0E">
              <w:t>300 </w:t>
            </w:r>
          </w:p>
        </w:tc>
      </w:tr>
      <w:tr w:rsidR="006F2BFD" w:rsidRPr="004F6C0E" w14:paraId="3CE8A88B" w14:textId="77777777" w:rsidTr="00993C5D">
        <w:trPr>
          <w:trHeight w:val="300"/>
        </w:trPr>
        <w:tc>
          <w:tcPr>
            <w:tcW w:w="1737" w:type="dxa"/>
            <w:tcBorders>
              <w:top w:val="single" w:sz="6" w:space="0" w:color="auto"/>
              <w:left w:val="single" w:sz="6" w:space="0" w:color="auto"/>
              <w:bottom w:val="single" w:sz="6" w:space="0" w:color="auto"/>
              <w:right w:val="nil"/>
            </w:tcBorders>
            <w:hideMark/>
          </w:tcPr>
          <w:p w14:paraId="64609E3E" w14:textId="19648663" w:rsidR="006F2BFD" w:rsidRPr="004F6C0E" w:rsidRDefault="00993C5D" w:rsidP="0061079D">
            <w:pPr>
              <w:pStyle w:val="TOC1"/>
            </w:pPr>
            <w:r>
              <w:t xml:space="preserve">Q6: </w:t>
            </w:r>
            <w:r w:rsidR="006F2BFD" w:rsidRPr="004F6C0E">
              <w:t>Overview of organisation </w:t>
            </w:r>
          </w:p>
        </w:tc>
        <w:tc>
          <w:tcPr>
            <w:tcW w:w="3223" w:type="dxa"/>
            <w:tcBorders>
              <w:top w:val="single" w:sz="6" w:space="0" w:color="auto"/>
              <w:left w:val="single" w:sz="6" w:space="0" w:color="auto"/>
              <w:bottom w:val="single" w:sz="6" w:space="0" w:color="auto"/>
              <w:right w:val="nil"/>
            </w:tcBorders>
            <w:hideMark/>
          </w:tcPr>
          <w:p w14:paraId="69A3AE40" w14:textId="77777777" w:rsidR="006F2BFD" w:rsidRPr="004F6C0E" w:rsidRDefault="006F2BFD" w:rsidP="0061079D">
            <w:pPr>
              <w:pStyle w:val="TOC1"/>
            </w:pPr>
            <w:r w:rsidRPr="004F6C0E">
              <w:rPr>
                <w:lang w:val="en-CA"/>
              </w:rPr>
              <w:t>Please provide a brief overview of your organisation, including what </w:t>
            </w:r>
            <w:r w:rsidRPr="004F6C0E">
              <w:t>you do, who you work with, and how working with men fits within your mission. </w:t>
            </w:r>
          </w:p>
        </w:tc>
        <w:tc>
          <w:tcPr>
            <w:tcW w:w="1701" w:type="dxa"/>
            <w:tcBorders>
              <w:top w:val="single" w:sz="6" w:space="0" w:color="auto"/>
              <w:left w:val="single" w:sz="6" w:space="0" w:color="auto"/>
              <w:bottom w:val="single" w:sz="6" w:space="0" w:color="auto"/>
              <w:right w:val="nil"/>
            </w:tcBorders>
            <w:hideMark/>
          </w:tcPr>
          <w:p w14:paraId="4760C583" w14:textId="77777777" w:rsidR="006F2BFD" w:rsidRPr="004F6C0E" w:rsidRDefault="006F2BFD" w:rsidP="0061079D">
            <w:pPr>
              <w:pStyle w:val="TOC1"/>
            </w:pPr>
            <w:r w:rsidRPr="004F6C0E">
              <w:t>Text </w:t>
            </w:r>
          </w:p>
        </w:tc>
        <w:tc>
          <w:tcPr>
            <w:tcW w:w="2834" w:type="dxa"/>
            <w:tcBorders>
              <w:top w:val="single" w:sz="6" w:space="0" w:color="auto"/>
              <w:left w:val="single" w:sz="6" w:space="0" w:color="auto"/>
              <w:bottom w:val="single" w:sz="6" w:space="0" w:color="auto"/>
              <w:right w:val="single" w:sz="4" w:space="0" w:color="auto"/>
            </w:tcBorders>
            <w:hideMark/>
          </w:tcPr>
          <w:p w14:paraId="6685FA85" w14:textId="77777777" w:rsidR="006F2BFD" w:rsidRPr="004F6C0E" w:rsidRDefault="006F2BFD" w:rsidP="0061079D">
            <w:pPr>
              <w:pStyle w:val="TOC1"/>
            </w:pPr>
            <w:r w:rsidRPr="004F6C0E">
              <w:t>250 </w:t>
            </w:r>
          </w:p>
        </w:tc>
      </w:tr>
      <w:tr w:rsidR="006F2BFD" w:rsidRPr="004F6C0E" w14:paraId="1DF045F1" w14:textId="77777777" w:rsidTr="00993C5D">
        <w:trPr>
          <w:trHeight w:val="285"/>
        </w:trPr>
        <w:tc>
          <w:tcPr>
            <w:tcW w:w="1737" w:type="dxa"/>
            <w:tcBorders>
              <w:top w:val="nil"/>
              <w:left w:val="single" w:sz="6" w:space="0" w:color="auto"/>
              <w:bottom w:val="single" w:sz="6" w:space="0" w:color="auto"/>
              <w:right w:val="nil"/>
            </w:tcBorders>
            <w:hideMark/>
          </w:tcPr>
          <w:p w14:paraId="4496A95F" w14:textId="0DDA9115" w:rsidR="006F2BFD" w:rsidRPr="004F6C0E" w:rsidRDefault="00993C5D" w:rsidP="0061079D">
            <w:pPr>
              <w:pStyle w:val="TOC1"/>
            </w:pPr>
            <w:r>
              <w:t xml:space="preserve">Q7: </w:t>
            </w:r>
            <w:r w:rsidR="006F2BFD" w:rsidRPr="004F6C0E">
              <w:t>What existing relationships do you have with the community you want to support? </w:t>
            </w:r>
          </w:p>
          <w:p w14:paraId="62EC8949" w14:textId="77777777" w:rsidR="006F2BFD" w:rsidRPr="004F6C0E" w:rsidRDefault="006F2BFD" w:rsidP="0061079D">
            <w:pPr>
              <w:pStyle w:val="TOC1"/>
            </w:pPr>
            <w:r w:rsidRPr="004F6C0E">
              <w:t> </w:t>
            </w:r>
          </w:p>
        </w:tc>
        <w:tc>
          <w:tcPr>
            <w:tcW w:w="3223" w:type="dxa"/>
            <w:tcBorders>
              <w:top w:val="nil"/>
              <w:left w:val="single" w:sz="6" w:space="0" w:color="auto"/>
              <w:bottom w:val="single" w:sz="6" w:space="0" w:color="auto"/>
              <w:right w:val="nil"/>
            </w:tcBorders>
            <w:hideMark/>
          </w:tcPr>
          <w:p w14:paraId="275BA550" w14:textId="77777777" w:rsidR="006F2BFD" w:rsidRPr="004F6C0E" w:rsidRDefault="006F2BFD" w:rsidP="0061079D">
            <w:pPr>
              <w:pStyle w:val="TOC1"/>
            </w:pPr>
            <w:r w:rsidRPr="004F6C0E">
              <w:t>Please describe your organisation’s existing relationships with the community or communities of men you intend to support through this programme. </w:t>
            </w:r>
          </w:p>
          <w:p w14:paraId="01E1C835" w14:textId="77777777" w:rsidR="006F2BFD" w:rsidRPr="004F6C0E" w:rsidRDefault="006F2BFD" w:rsidP="0061079D">
            <w:pPr>
              <w:pStyle w:val="TOC1"/>
            </w:pPr>
            <w:r w:rsidRPr="004F6C0E">
              <w:t> </w:t>
            </w:r>
          </w:p>
          <w:p w14:paraId="4DCA3A12" w14:textId="77777777" w:rsidR="006F2BFD" w:rsidRPr="004F6C0E" w:rsidRDefault="006F2BFD" w:rsidP="0061079D">
            <w:pPr>
              <w:pStyle w:val="TOC1"/>
            </w:pPr>
            <w:r w:rsidRPr="004F6C0E">
              <w:t>This might include, for example: </w:t>
            </w:r>
          </w:p>
          <w:p w14:paraId="6222B3CF" w14:textId="77777777" w:rsidR="006F2BFD" w:rsidRPr="004F6C0E" w:rsidRDefault="006F2BFD" w:rsidP="0061079D">
            <w:pPr>
              <w:pStyle w:val="TOC1"/>
            </w:pPr>
            <w:r w:rsidRPr="004F6C0E">
              <w:t> </w:t>
            </w:r>
          </w:p>
          <w:p w14:paraId="6858F2EC" w14:textId="77777777" w:rsidR="006F2BFD" w:rsidRPr="004F6C0E" w:rsidRDefault="006F2BFD" w:rsidP="00993C5D">
            <w:pPr>
              <w:pStyle w:val="TOC1"/>
              <w:numPr>
                <w:ilvl w:val="0"/>
                <w:numId w:val="7"/>
              </w:numPr>
            </w:pPr>
            <w:r w:rsidRPr="004F6C0E">
              <w:t>Evidence of an established presence in the community </w:t>
            </w:r>
          </w:p>
          <w:p w14:paraId="376C4910" w14:textId="77777777" w:rsidR="006F2BFD" w:rsidRPr="004F6C0E" w:rsidRDefault="006F2BFD" w:rsidP="00993C5D">
            <w:pPr>
              <w:pStyle w:val="TOC1"/>
              <w:numPr>
                <w:ilvl w:val="0"/>
                <w:numId w:val="7"/>
              </w:numPr>
            </w:pPr>
            <w:r w:rsidRPr="004F6C0E">
              <w:t>Long</w:t>
            </w:r>
            <w:r w:rsidRPr="004F6C0E">
              <w:noBreakHyphen/>
              <w:t>standing partnerships or networks </w:t>
            </w:r>
          </w:p>
          <w:p w14:paraId="503BB1EB" w14:textId="77777777" w:rsidR="006F2BFD" w:rsidRPr="004F6C0E" w:rsidRDefault="006F2BFD" w:rsidP="00993C5D">
            <w:pPr>
              <w:pStyle w:val="TOC1"/>
              <w:numPr>
                <w:ilvl w:val="0"/>
                <w:numId w:val="7"/>
              </w:numPr>
            </w:pPr>
            <w:r w:rsidRPr="004F6C0E">
              <w:t>Repeat engagement with local groups </w:t>
            </w:r>
          </w:p>
          <w:p w14:paraId="1D256CAC" w14:textId="77777777" w:rsidR="006F2BFD" w:rsidRPr="004F6C0E" w:rsidRDefault="006F2BFD" w:rsidP="00993C5D">
            <w:pPr>
              <w:pStyle w:val="TOC1"/>
              <w:numPr>
                <w:ilvl w:val="0"/>
                <w:numId w:val="7"/>
              </w:numPr>
            </w:pPr>
            <w:r w:rsidRPr="004F6C0E">
              <w:t>Demonstrable trust from participants (for example, sustained take</w:t>
            </w:r>
            <w:r w:rsidRPr="004F6C0E">
              <w:noBreakHyphen/>
              <w:t>up, peer recommendation etc.). </w:t>
            </w:r>
          </w:p>
          <w:p w14:paraId="3FC6D654" w14:textId="77777777" w:rsidR="006F2BFD" w:rsidRPr="004F6C0E" w:rsidRDefault="006F2BFD" w:rsidP="0061079D">
            <w:pPr>
              <w:pStyle w:val="TOC1"/>
            </w:pPr>
            <w:r w:rsidRPr="004F6C0E">
              <w:t> </w:t>
            </w:r>
          </w:p>
          <w:p w14:paraId="4A19382C" w14:textId="77777777" w:rsidR="006F2BFD" w:rsidRPr="004F6C0E" w:rsidRDefault="006F2BFD" w:rsidP="0061079D">
            <w:pPr>
              <w:pStyle w:val="TOC1"/>
            </w:pPr>
            <w:r w:rsidRPr="004F6C0E">
              <w:t>Do not describe plans to build relationships during the funded period. </w:t>
            </w:r>
          </w:p>
        </w:tc>
        <w:tc>
          <w:tcPr>
            <w:tcW w:w="1701" w:type="dxa"/>
            <w:tcBorders>
              <w:top w:val="nil"/>
              <w:left w:val="single" w:sz="6" w:space="0" w:color="auto"/>
              <w:bottom w:val="single" w:sz="6" w:space="0" w:color="auto"/>
              <w:right w:val="nil"/>
            </w:tcBorders>
            <w:hideMark/>
          </w:tcPr>
          <w:p w14:paraId="448CB9CA" w14:textId="77777777" w:rsidR="006F2BFD" w:rsidRPr="004F6C0E" w:rsidRDefault="006F2BFD" w:rsidP="0061079D">
            <w:pPr>
              <w:pStyle w:val="TOC1"/>
            </w:pPr>
            <w:r w:rsidRPr="004F6C0E">
              <w:t>Text </w:t>
            </w:r>
          </w:p>
        </w:tc>
        <w:tc>
          <w:tcPr>
            <w:tcW w:w="2834" w:type="dxa"/>
            <w:tcBorders>
              <w:top w:val="single" w:sz="6" w:space="0" w:color="auto"/>
              <w:left w:val="single" w:sz="6" w:space="0" w:color="auto"/>
              <w:bottom w:val="single" w:sz="6" w:space="0" w:color="auto"/>
              <w:right w:val="single" w:sz="4" w:space="0" w:color="auto"/>
            </w:tcBorders>
            <w:hideMark/>
          </w:tcPr>
          <w:p w14:paraId="65C050FF" w14:textId="77777777" w:rsidR="006F2BFD" w:rsidRPr="004F6C0E" w:rsidRDefault="006F2BFD" w:rsidP="0061079D">
            <w:pPr>
              <w:pStyle w:val="TOC1"/>
            </w:pPr>
            <w:r w:rsidRPr="004F6C0E">
              <w:t>200 </w:t>
            </w:r>
          </w:p>
        </w:tc>
      </w:tr>
      <w:tr w:rsidR="006F2BFD" w:rsidRPr="004F6C0E" w14:paraId="5A50D552" w14:textId="77777777" w:rsidTr="00993C5D">
        <w:trPr>
          <w:trHeight w:val="300"/>
        </w:trPr>
        <w:tc>
          <w:tcPr>
            <w:tcW w:w="1737" w:type="dxa"/>
            <w:tcBorders>
              <w:top w:val="nil"/>
              <w:left w:val="single" w:sz="6" w:space="0" w:color="auto"/>
              <w:bottom w:val="single" w:sz="6" w:space="0" w:color="auto"/>
              <w:right w:val="nil"/>
            </w:tcBorders>
            <w:hideMark/>
          </w:tcPr>
          <w:p w14:paraId="25B7F955" w14:textId="7E59C940" w:rsidR="006F2BFD" w:rsidRPr="004F6C0E" w:rsidRDefault="00993C5D" w:rsidP="0061079D">
            <w:pPr>
              <w:pStyle w:val="TOC1"/>
            </w:pPr>
            <w:r>
              <w:t xml:space="preserve">Q8: </w:t>
            </w:r>
            <w:r w:rsidR="006F2BFD" w:rsidRPr="004F6C0E">
              <w:t>How are you planning to achieve change? </w:t>
            </w:r>
          </w:p>
        </w:tc>
        <w:tc>
          <w:tcPr>
            <w:tcW w:w="3223" w:type="dxa"/>
            <w:tcBorders>
              <w:top w:val="nil"/>
              <w:left w:val="single" w:sz="6" w:space="0" w:color="auto"/>
              <w:bottom w:val="single" w:sz="6" w:space="0" w:color="auto"/>
              <w:right w:val="nil"/>
            </w:tcBorders>
            <w:hideMark/>
          </w:tcPr>
          <w:p w14:paraId="1DE4EFFF" w14:textId="77777777" w:rsidR="006F2BFD" w:rsidRPr="004F6C0E" w:rsidRDefault="006F2BFD" w:rsidP="0061079D">
            <w:pPr>
              <w:pStyle w:val="TOC1"/>
            </w:pPr>
            <w:r w:rsidRPr="004F6C0E">
              <w:t>Please describe your proposed programme and the change you expect it to achieve, covering: </w:t>
            </w:r>
          </w:p>
          <w:p w14:paraId="72D7D35D" w14:textId="77777777" w:rsidR="006F2BFD" w:rsidRPr="004F6C0E" w:rsidRDefault="006F2BFD" w:rsidP="0061079D">
            <w:pPr>
              <w:pStyle w:val="TOC1"/>
            </w:pPr>
            <w:r w:rsidRPr="004F6C0E">
              <w:t> </w:t>
            </w:r>
          </w:p>
          <w:p w14:paraId="5CD48CCC" w14:textId="77777777" w:rsidR="006F2BFD" w:rsidRPr="004F6C0E" w:rsidRDefault="006F2BFD" w:rsidP="00993C5D">
            <w:pPr>
              <w:pStyle w:val="TOC1"/>
              <w:numPr>
                <w:ilvl w:val="0"/>
                <w:numId w:val="8"/>
              </w:numPr>
            </w:pPr>
            <w:r w:rsidRPr="004F6C0E">
              <w:t>The activities you plan to deliver and how they are designed to address the problem or unmet need you are responding to (as identified in Q5) </w:t>
            </w:r>
          </w:p>
          <w:p w14:paraId="612A4B3E" w14:textId="77777777" w:rsidR="006F2BFD" w:rsidRPr="004F6C0E" w:rsidRDefault="006F2BFD" w:rsidP="00993C5D">
            <w:pPr>
              <w:pStyle w:val="TOC1"/>
              <w:numPr>
                <w:ilvl w:val="0"/>
                <w:numId w:val="8"/>
              </w:numPr>
            </w:pPr>
            <w:r w:rsidRPr="004F6C0E">
              <w:t>How your proposed approach is expected to lead to improved help-seeking behaviour and better mental / physical health and wellbeing outcomes for your target community </w:t>
            </w:r>
          </w:p>
          <w:p w14:paraId="2E958143" w14:textId="77777777" w:rsidR="006F2BFD" w:rsidRPr="004F6C0E" w:rsidRDefault="006F2BFD" w:rsidP="00993C5D">
            <w:pPr>
              <w:pStyle w:val="TOC1"/>
              <w:numPr>
                <w:ilvl w:val="0"/>
                <w:numId w:val="8"/>
              </w:numPr>
            </w:pPr>
            <w:r w:rsidRPr="004F6C0E">
              <w:rPr>
                <w:lang w:val="en-CA"/>
              </w:rPr>
              <w:t>Why a community setting is important for supporting this group (i.e. how community-based provision could help address the problem or unmet need identified in Q5 – for example by offering more accessible, trusted or less stigmatised routes into support)</w:t>
            </w:r>
            <w:r w:rsidRPr="004F6C0E">
              <w:t> </w:t>
            </w:r>
          </w:p>
        </w:tc>
        <w:tc>
          <w:tcPr>
            <w:tcW w:w="1701" w:type="dxa"/>
            <w:tcBorders>
              <w:top w:val="nil"/>
              <w:left w:val="single" w:sz="6" w:space="0" w:color="auto"/>
              <w:bottom w:val="single" w:sz="6" w:space="0" w:color="auto"/>
              <w:right w:val="nil"/>
            </w:tcBorders>
            <w:hideMark/>
          </w:tcPr>
          <w:p w14:paraId="388CA4DB" w14:textId="77777777" w:rsidR="006F2BFD" w:rsidRPr="004F6C0E" w:rsidRDefault="006F2BFD" w:rsidP="0061079D">
            <w:pPr>
              <w:pStyle w:val="TOC1"/>
            </w:pPr>
            <w:r w:rsidRPr="004F6C0E">
              <w:t>Text </w:t>
            </w:r>
          </w:p>
        </w:tc>
        <w:tc>
          <w:tcPr>
            <w:tcW w:w="2834" w:type="dxa"/>
            <w:tcBorders>
              <w:top w:val="single" w:sz="6" w:space="0" w:color="auto"/>
              <w:left w:val="single" w:sz="6" w:space="0" w:color="auto"/>
              <w:bottom w:val="single" w:sz="6" w:space="0" w:color="auto"/>
              <w:right w:val="single" w:sz="4" w:space="0" w:color="auto"/>
            </w:tcBorders>
            <w:hideMark/>
          </w:tcPr>
          <w:p w14:paraId="069D4446" w14:textId="77777777" w:rsidR="006F2BFD" w:rsidRPr="004F6C0E" w:rsidRDefault="006F2BFD" w:rsidP="0061079D">
            <w:pPr>
              <w:pStyle w:val="TOC1"/>
            </w:pPr>
            <w:r w:rsidRPr="004F6C0E">
              <w:t>500 </w:t>
            </w:r>
          </w:p>
        </w:tc>
      </w:tr>
      <w:tr w:rsidR="006F2BFD" w:rsidRPr="004F6C0E" w14:paraId="192114B8" w14:textId="77777777" w:rsidTr="00993C5D">
        <w:trPr>
          <w:trHeight w:val="300"/>
        </w:trPr>
        <w:tc>
          <w:tcPr>
            <w:tcW w:w="1737" w:type="dxa"/>
            <w:tcBorders>
              <w:top w:val="single" w:sz="6" w:space="0" w:color="auto"/>
              <w:left w:val="single" w:sz="6" w:space="0" w:color="auto"/>
              <w:bottom w:val="single" w:sz="6" w:space="0" w:color="auto"/>
              <w:right w:val="single" w:sz="6" w:space="0" w:color="auto"/>
            </w:tcBorders>
            <w:hideMark/>
          </w:tcPr>
          <w:p w14:paraId="6A1484DA" w14:textId="06FD0525" w:rsidR="006F2BFD" w:rsidRPr="004F6C0E" w:rsidRDefault="00993C5D" w:rsidP="0061079D">
            <w:pPr>
              <w:pStyle w:val="TOC1"/>
            </w:pPr>
            <w:r>
              <w:t xml:space="preserve">Q9: </w:t>
            </w:r>
            <w:r w:rsidR="006F2BFD" w:rsidRPr="004F6C0E">
              <w:t>What evidence has informed your programme design? </w:t>
            </w:r>
          </w:p>
          <w:p w14:paraId="303985C6" w14:textId="77777777" w:rsidR="006F2BFD" w:rsidRPr="004F6C0E" w:rsidRDefault="006F2BFD" w:rsidP="0061079D">
            <w:pPr>
              <w:pStyle w:val="TOC1"/>
            </w:pPr>
            <w:r w:rsidRPr="004F6C0E">
              <w:t> </w:t>
            </w:r>
          </w:p>
        </w:tc>
        <w:tc>
          <w:tcPr>
            <w:tcW w:w="3223" w:type="dxa"/>
            <w:tcBorders>
              <w:top w:val="single" w:sz="6" w:space="0" w:color="auto"/>
              <w:left w:val="single" w:sz="6" w:space="0" w:color="auto"/>
              <w:bottom w:val="single" w:sz="6" w:space="0" w:color="auto"/>
              <w:right w:val="single" w:sz="6" w:space="0" w:color="auto"/>
            </w:tcBorders>
            <w:hideMark/>
          </w:tcPr>
          <w:p w14:paraId="29CDC9F5" w14:textId="77777777" w:rsidR="006F2BFD" w:rsidRPr="004F6C0E" w:rsidRDefault="006F2BFD" w:rsidP="0061079D">
            <w:pPr>
              <w:pStyle w:val="TOC1"/>
            </w:pPr>
            <w:r w:rsidRPr="004F6C0E">
              <w:t>Please describe what data, evidence or learnings you have that suggest the proposed approach will be effective.  </w:t>
            </w:r>
          </w:p>
          <w:p w14:paraId="56C98B5A" w14:textId="77777777" w:rsidR="006F2BFD" w:rsidRPr="004F6C0E" w:rsidRDefault="006F2BFD" w:rsidP="0061079D">
            <w:pPr>
              <w:pStyle w:val="TOC1"/>
            </w:pPr>
            <w:r w:rsidRPr="004F6C0E">
              <w:t> </w:t>
            </w:r>
          </w:p>
          <w:p w14:paraId="0CF3E340" w14:textId="77777777" w:rsidR="006F2BFD" w:rsidRPr="004F6C0E" w:rsidRDefault="006F2BFD" w:rsidP="0061079D">
            <w:pPr>
              <w:pStyle w:val="TOC1"/>
            </w:pPr>
            <w:r w:rsidRPr="004F6C0E">
              <w:t>This may include learning from previous delivery (including what has and has not worked), early engagement with the target group, or proof of concept for a model you want to scale.  </w:t>
            </w:r>
          </w:p>
          <w:p w14:paraId="0361C2C7" w14:textId="77777777" w:rsidR="006F2BFD" w:rsidRPr="004F6C0E" w:rsidRDefault="006F2BFD" w:rsidP="0061079D">
            <w:pPr>
              <w:pStyle w:val="TOC1"/>
            </w:pPr>
            <w:r w:rsidRPr="004F6C0E">
              <w:t> </w:t>
            </w:r>
          </w:p>
          <w:p w14:paraId="587A0C6E" w14:textId="77777777" w:rsidR="006F2BFD" w:rsidRPr="004F6C0E" w:rsidRDefault="006F2BFD" w:rsidP="0061079D">
            <w:pPr>
              <w:pStyle w:val="TOC1"/>
            </w:pPr>
            <w:r w:rsidRPr="004F6C0E">
              <w:t>Citations or links are welcome but academic research is not required. </w:t>
            </w:r>
          </w:p>
        </w:tc>
        <w:tc>
          <w:tcPr>
            <w:tcW w:w="1701" w:type="dxa"/>
            <w:tcBorders>
              <w:top w:val="single" w:sz="6" w:space="0" w:color="auto"/>
              <w:left w:val="single" w:sz="6" w:space="0" w:color="auto"/>
              <w:bottom w:val="single" w:sz="6" w:space="0" w:color="auto"/>
              <w:right w:val="single" w:sz="6" w:space="0" w:color="auto"/>
            </w:tcBorders>
            <w:hideMark/>
          </w:tcPr>
          <w:p w14:paraId="5D3BC461" w14:textId="77777777" w:rsidR="006F2BFD" w:rsidRPr="004F6C0E" w:rsidRDefault="006F2BFD" w:rsidP="0061079D">
            <w:pPr>
              <w:pStyle w:val="TOC1"/>
            </w:pPr>
            <w:r w:rsidRPr="004F6C0E">
              <w:t>Text </w:t>
            </w:r>
          </w:p>
        </w:tc>
        <w:tc>
          <w:tcPr>
            <w:tcW w:w="2834" w:type="dxa"/>
            <w:tcBorders>
              <w:top w:val="single" w:sz="6" w:space="0" w:color="auto"/>
              <w:left w:val="single" w:sz="6" w:space="0" w:color="auto"/>
              <w:bottom w:val="single" w:sz="6" w:space="0" w:color="auto"/>
              <w:right w:val="single" w:sz="4" w:space="0" w:color="auto"/>
            </w:tcBorders>
            <w:hideMark/>
          </w:tcPr>
          <w:p w14:paraId="58E9B712" w14:textId="77777777" w:rsidR="006F2BFD" w:rsidRPr="004F6C0E" w:rsidRDefault="006F2BFD" w:rsidP="0061079D">
            <w:pPr>
              <w:pStyle w:val="TOC1"/>
            </w:pPr>
            <w:r w:rsidRPr="004F6C0E">
              <w:t>250 </w:t>
            </w:r>
          </w:p>
        </w:tc>
      </w:tr>
      <w:tr w:rsidR="006F2BFD" w:rsidRPr="004F6C0E" w14:paraId="0552F3AE" w14:textId="77777777" w:rsidTr="00993C5D">
        <w:trPr>
          <w:trHeight w:val="300"/>
        </w:trPr>
        <w:tc>
          <w:tcPr>
            <w:tcW w:w="1737" w:type="dxa"/>
            <w:tcBorders>
              <w:top w:val="single" w:sz="6" w:space="0" w:color="auto"/>
              <w:left w:val="single" w:sz="6" w:space="0" w:color="auto"/>
              <w:bottom w:val="single" w:sz="6" w:space="0" w:color="auto"/>
              <w:right w:val="single" w:sz="6" w:space="0" w:color="auto"/>
            </w:tcBorders>
            <w:hideMark/>
          </w:tcPr>
          <w:p w14:paraId="25248EE4" w14:textId="7E6C6A8E" w:rsidR="006F2BFD" w:rsidRPr="004F6C0E" w:rsidRDefault="00993C5D" w:rsidP="0061079D">
            <w:pPr>
              <w:pStyle w:val="TOC1"/>
            </w:pPr>
            <w:r>
              <w:t xml:space="preserve">Q10: </w:t>
            </w:r>
            <w:r w:rsidR="006F2BFD" w:rsidRPr="004F6C0E">
              <w:t>Where are you delivering your programme? </w:t>
            </w:r>
          </w:p>
        </w:tc>
        <w:tc>
          <w:tcPr>
            <w:tcW w:w="3223" w:type="dxa"/>
            <w:tcBorders>
              <w:top w:val="single" w:sz="6" w:space="0" w:color="auto"/>
              <w:left w:val="single" w:sz="6" w:space="0" w:color="auto"/>
              <w:bottom w:val="single" w:sz="6" w:space="0" w:color="auto"/>
              <w:right w:val="single" w:sz="6" w:space="0" w:color="auto"/>
            </w:tcBorders>
            <w:hideMark/>
          </w:tcPr>
          <w:p w14:paraId="068A9593" w14:textId="77777777" w:rsidR="006F2BFD" w:rsidRPr="004F6C0E" w:rsidRDefault="006F2BFD" w:rsidP="0061079D">
            <w:pPr>
              <w:pStyle w:val="TOC1"/>
            </w:pPr>
            <w:r w:rsidRPr="004F6C0E">
              <w:t>To help us understand the geographic reach of your proposed programme and ensure a diverse funding portfolio, please list the area(s) in England where you plan to deliver your activities. </w:t>
            </w:r>
          </w:p>
          <w:p w14:paraId="0D98EC97" w14:textId="77777777" w:rsidR="006F2BFD" w:rsidRPr="004F6C0E" w:rsidRDefault="006F2BFD" w:rsidP="0061079D">
            <w:pPr>
              <w:pStyle w:val="TOC1"/>
            </w:pPr>
            <w:r w:rsidRPr="004F6C0E">
              <w:t>This should reflect where the work will take place, not where your organisation is based. </w:t>
            </w:r>
          </w:p>
          <w:p w14:paraId="3EB91B92" w14:textId="77777777" w:rsidR="006F2BFD" w:rsidRPr="004F6C0E" w:rsidRDefault="006F2BFD" w:rsidP="0061079D">
            <w:pPr>
              <w:pStyle w:val="TOC1"/>
            </w:pPr>
            <w:r w:rsidRPr="004F6C0E">
              <w:t>This requirement applies to all applicants, regardless of whether your programme is focused on Population-Based Inequity (Route A) or Place-Based Inequity (Route B) </w:t>
            </w:r>
          </w:p>
        </w:tc>
        <w:tc>
          <w:tcPr>
            <w:tcW w:w="1701" w:type="dxa"/>
            <w:tcBorders>
              <w:top w:val="single" w:sz="6" w:space="0" w:color="auto"/>
              <w:left w:val="single" w:sz="6" w:space="0" w:color="auto"/>
              <w:bottom w:val="single" w:sz="6" w:space="0" w:color="auto"/>
              <w:right w:val="single" w:sz="6" w:space="0" w:color="auto"/>
            </w:tcBorders>
            <w:hideMark/>
          </w:tcPr>
          <w:p w14:paraId="5E638B26" w14:textId="77777777" w:rsidR="006F2BFD" w:rsidRPr="004F6C0E" w:rsidRDefault="006F2BFD" w:rsidP="0061079D">
            <w:pPr>
              <w:pStyle w:val="TOC1"/>
            </w:pPr>
            <w:r w:rsidRPr="004F6C0E">
              <w:t>Text </w:t>
            </w:r>
          </w:p>
        </w:tc>
        <w:tc>
          <w:tcPr>
            <w:tcW w:w="2834" w:type="dxa"/>
            <w:tcBorders>
              <w:top w:val="single" w:sz="6" w:space="0" w:color="auto"/>
              <w:left w:val="single" w:sz="6" w:space="0" w:color="auto"/>
              <w:bottom w:val="single" w:sz="6" w:space="0" w:color="auto"/>
              <w:right w:val="single" w:sz="6" w:space="0" w:color="auto"/>
            </w:tcBorders>
            <w:hideMark/>
          </w:tcPr>
          <w:p w14:paraId="2BDE2C37" w14:textId="77777777" w:rsidR="006F2BFD" w:rsidRPr="004F6C0E" w:rsidRDefault="006F2BFD" w:rsidP="0061079D">
            <w:pPr>
              <w:pStyle w:val="TOC1"/>
            </w:pPr>
            <w:r w:rsidRPr="004F6C0E">
              <w:t>100 </w:t>
            </w:r>
          </w:p>
        </w:tc>
      </w:tr>
    </w:tbl>
    <w:p w14:paraId="10D18F37" w14:textId="77777777" w:rsidR="0053535C" w:rsidRDefault="0053535C">
      <w:pPr>
        <w:rPr>
          <w:rFonts w:ascii="Arial" w:hAnsi="Arial" w:cs="Arial"/>
        </w:rPr>
      </w:pPr>
    </w:p>
    <w:sectPr w:rsidR="0053535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A5F0" w14:textId="77777777" w:rsidR="00B74286" w:rsidRDefault="00B74286" w:rsidP="008264BC">
      <w:pPr>
        <w:spacing w:after="0" w:line="240" w:lineRule="auto"/>
        <w:rPr>
          <w:rFonts w:hint="eastAsia"/>
        </w:rPr>
      </w:pPr>
      <w:r>
        <w:separator/>
      </w:r>
    </w:p>
  </w:endnote>
  <w:endnote w:type="continuationSeparator" w:id="0">
    <w:p w14:paraId="3E9485ED" w14:textId="77777777" w:rsidR="00B74286" w:rsidRDefault="00B74286" w:rsidP="008264B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9E07" w14:textId="77777777" w:rsidR="00B74286" w:rsidRDefault="00B74286" w:rsidP="008264BC">
      <w:pPr>
        <w:spacing w:after="0" w:line="240" w:lineRule="auto"/>
        <w:rPr>
          <w:rFonts w:hint="eastAsia"/>
        </w:rPr>
      </w:pPr>
      <w:r>
        <w:separator/>
      </w:r>
    </w:p>
  </w:footnote>
  <w:footnote w:type="continuationSeparator" w:id="0">
    <w:p w14:paraId="2CCBB6BC" w14:textId="77777777" w:rsidR="00B74286" w:rsidRDefault="00B74286" w:rsidP="008264B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A521" w14:textId="761D642E" w:rsidR="006F2BFD" w:rsidRDefault="006F2BFD">
    <w:pPr>
      <w:pStyle w:val="Header"/>
      <w:rPr>
        <w:rFonts w:hint="eastAsia"/>
      </w:rPr>
    </w:pPr>
    <w:r w:rsidRPr="00120F8C">
      <w:rPr>
        <w:noProof/>
      </w:rPr>
      <w:drawing>
        <wp:inline distT="0" distB="0" distL="0" distR="0" wp14:anchorId="47B59B60" wp14:editId="1D169887">
          <wp:extent cx="1411200" cy="1306800"/>
          <wp:effectExtent l="0" t="0" r="0" b="0"/>
          <wp:docPr id="1923019500" name="Picture 1">
            <a:extLst xmlns:a="http://schemas.openxmlformats.org/drawingml/2006/main">
              <a:ext uri="{FF2B5EF4-FFF2-40B4-BE49-F238E27FC236}">
                <a16:creationId xmlns:a16="http://schemas.microsoft.com/office/drawing/2014/main" id="{1480F28C-C10F-47BB-A3BD-FE047CC84611}"/>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200" cy="130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5A5"/>
    <w:multiLevelType w:val="hybridMultilevel"/>
    <w:tmpl w:val="2396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1A2E"/>
    <w:multiLevelType w:val="hybridMultilevel"/>
    <w:tmpl w:val="F3BE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739B8"/>
    <w:multiLevelType w:val="hybridMultilevel"/>
    <w:tmpl w:val="2BF0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4025E"/>
    <w:multiLevelType w:val="hybridMultilevel"/>
    <w:tmpl w:val="232A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47B8C"/>
    <w:multiLevelType w:val="hybridMultilevel"/>
    <w:tmpl w:val="00FA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B630C"/>
    <w:multiLevelType w:val="hybridMultilevel"/>
    <w:tmpl w:val="08CC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529F6"/>
    <w:multiLevelType w:val="hybridMultilevel"/>
    <w:tmpl w:val="08B4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1217F"/>
    <w:multiLevelType w:val="hybridMultilevel"/>
    <w:tmpl w:val="6A34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277056">
    <w:abstractNumId w:val="6"/>
  </w:num>
  <w:num w:numId="2" w16cid:durableId="1147043675">
    <w:abstractNumId w:val="4"/>
  </w:num>
  <w:num w:numId="3" w16cid:durableId="1048070416">
    <w:abstractNumId w:val="5"/>
  </w:num>
  <w:num w:numId="4" w16cid:durableId="478770370">
    <w:abstractNumId w:val="0"/>
  </w:num>
  <w:num w:numId="5" w16cid:durableId="386224006">
    <w:abstractNumId w:val="1"/>
  </w:num>
  <w:num w:numId="6" w16cid:durableId="1874146747">
    <w:abstractNumId w:val="2"/>
  </w:num>
  <w:num w:numId="7" w16cid:durableId="1667367515">
    <w:abstractNumId w:val="3"/>
  </w:num>
  <w:num w:numId="8" w16cid:durableId="1931040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48367F"/>
    <w:rsid w:val="000136DB"/>
    <w:rsid w:val="00060A19"/>
    <w:rsid w:val="001272D2"/>
    <w:rsid w:val="00174D9F"/>
    <w:rsid w:val="00182C24"/>
    <w:rsid w:val="001C0741"/>
    <w:rsid w:val="00221D86"/>
    <w:rsid w:val="0023675D"/>
    <w:rsid w:val="003B2CAD"/>
    <w:rsid w:val="0053535C"/>
    <w:rsid w:val="0061079D"/>
    <w:rsid w:val="00690771"/>
    <w:rsid w:val="0069612F"/>
    <w:rsid w:val="006F2BFD"/>
    <w:rsid w:val="00761615"/>
    <w:rsid w:val="00791FF2"/>
    <w:rsid w:val="007B6D61"/>
    <w:rsid w:val="008264BC"/>
    <w:rsid w:val="0083307C"/>
    <w:rsid w:val="0087545F"/>
    <w:rsid w:val="00896DBD"/>
    <w:rsid w:val="00993C5D"/>
    <w:rsid w:val="009C3680"/>
    <w:rsid w:val="00A428E3"/>
    <w:rsid w:val="00AF3796"/>
    <w:rsid w:val="00B71AE8"/>
    <w:rsid w:val="00B74286"/>
    <w:rsid w:val="00C17702"/>
    <w:rsid w:val="00D20683"/>
    <w:rsid w:val="00D47D13"/>
    <w:rsid w:val="00D86455"/>
    <w:rsid w:val="00E56D64"/>
    <w:rsid w:val="00E64B3F"/>
    <w:rsid w:val="00F62E4E"/>
    <w:rsid w:val="00F966BC"/>
    <w:rsid w:val="5F4836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A825"/>
  <w15:chartTrackingRefBased/>
  <w15:docId w15:val="{0E891129-74FF-4F5B-909E-BB43A3B8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Dateofpublication"/>
    <w:link w:val="Heading1Char"/>
    <w:qFormat/>
    <w:rsid w:val="00A428E3"/>
    <w:pPr>
      <w:keepNext/>
      <w:spacing w:before="840" w:after="240" w:line="584" w:lineRule="exact"/>
      <w:outlineLvl w:val="0"/>
    </w:pPr>
    <w:rPr>
      <w:rFonts w:ascii="Arial" w:eastAsia="Times New Roman" w:hAnsi="Arial" w:cs="Times New Roman"/>
      <w:b/>
      <w:sz w:val="5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BC"/>
  </w:style>
  <w:style w:type="paragraph" w:styleId="Footer">
    <w:name w:val="footer"/>
    <w:basedOn w:val="Normal"/>
    <w:link w:val="FooterChar"/>
    <w:uiPriority w:val="99"/>
    <w:unhideWhenUsed/>
    <w:rsid w:val="00826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BC"/>
  </w:style>
  <w:style w:type="character" w:customStyle="1" w:styleId="Heading1Char">
    <w:name w:val="Heading 1 Char"/>
    <w:basedOn w:val="DefaultParagraphFont"/>
    <w:link w:val="Heading1"/>
    <w:rsid w:val="00A428E3"/>
    <w:rPr>
      <w:rFonts w:ascii="Arial" w:eastAsia="Times New Roman" w:hAnsi="Arial" w:cs="Times New Roman"/>
      <w:b/>
      <w:sz w:val="56"/>
      <w:szCs w:val="20"/>
      <w:lang w:eastAsia="en-GB"/>
    </w:rPr>
  </w:style>
  <w:style w:type="character" w:customStyle="1" w:styleId="ParagraphtextChar">
    <w:name w:val="Paragraph text Char"/>
    <w:basedOn w:val="DefaultParagraphFont"/>
    <w:link w:val="Paragraphtext"/>
    <w:rsid w:val="00A428E3"/>
  </w:style>
  <w:style w:type="paragraph" w:customStyle="1" w:styleId="Paragraphtext">
    <w:name w:val="Paragraph text"/>
    <w:link w:val="ParagraphtextChar"/>
    <w:qFormat/>
    <w:rsid w:val="00A428E3"/>
    <w:pPr>
      <w:spacing w:after="284" w:line="288" w:lineRule="auto"/>
    </w:pPr>
  </w:style>
  <w:style w:type="paragraph" w:customStyle="1" w:styleId="Dateofpublication">
    <w:name w:val="Date of publication"/>
    <w:basedOn w:val="Paragraphtext"/>
    <w:next w:val="Paragraphtext"/>
    <w:uiPriority w:val="1"/>
    <w:rsid w:val="00A428E3"/>
    <w:pPr>
      <w:spacing w:before="240" w:after="720"/>
    </w:pPr>
    <w:rPr>
      <w:sz w:val="28"/>
    </w:rPr>
  </w:style>
  <w:style w:type="paragraph" w:styleId="TOC1">
    <w:name w:val="toc 1"/>
    <w:uiPriority w:val="39"/>
    <w:qFormat/>
    <w:rsid w:val="006F2BFD"/>
    <w:pPr>
      <w:tabs>
        <w:tab w:val="left" w:pos="397"/>
        <w:tab w:val="right" w:leader="dot" w:pos="9639"/>
      </w:tabs>
      <w:spacing w:after="120" w:line="240" w:lineRule="auto"/>
    </w:pPr>
    <w:rPr>
      <w:rFonts w:ascii="Arial" w:eastAsia="Times New Roman" w:hAnsi="Arial" w:cs="Times New Roman"/>
      <w:szCs w:val="20"/>
      <w:lang w:eastAsia="en-GB"/>
    </w:rPr>
  </w:style>
  <w:style w:type="character" w:styleId="Hyperlink">
    <w:name w:val="Hyperlink"/>
    <w:basedOn w:val="DefaultParagraphFont"/>
    <w:uiPriority w:val="99"/>
    <w:unhideWhenUsed/>
    <w:rsid w:val="00E56D64"/>
    <w:rPr>
      <w:color w:val="467886" w:themeColor="hyperlink"/>
      <w:u w:val="single"/>
    </w:rPr>
  </w:style>
  <w:style w:type="character" w:styleId="UnresolvedMention">
    <w:name w:val="Unresolved Mention"/>
    <w:basedOn w:val="DefaultParagraphFont"/>
    <w:uiPriority w:val="99"/>
    <w:semiHidden/>
    <w:unhideWhenUsed/>
    <w:rsid w:val="00E5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tisticallyspeaking-deprivation-mapping-england-public.share.connect.posit.clou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2gr9P2sH4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office.com/e/2gr9P2sH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ded xmlns="872fc81b-02a3-4ce7-8ab5-47a7258ce60f">false</Coded>
    <Date xmlns="872fc81b-02a3-4ce7-8ab5-47a7258ce60f" xsi:nil="true"/>
    <lcf76f155ced4ddcb4097134ff3c332f xmlns="872fc81b-02a3-4ce7-8ab5-47a7258ce60f">
      <Terms xmlns="http://schemas.microsoft.com/office/infopath/2007/PartnerControls"/>
    </lcf76f155ced4ddcb4097134ff3c332f>
    <TaxCatchAll xmlns="144b141e-ad44-46de-93cb-9f9c4b5d1b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E47000D2CD904FA4B451CDB86BFF1B" ma:contentTypeVersion="14" ma:contentTypeDescription="Create a new document." ma:contentTypeScope="" ma:versionID="e28651e4e9a75e2b8e514a50ce8e9f3c">
  <xsd:schema xmlns:xsd="http://www.w3.org/2001/XMLSchema" xmlns:xs="http://www.w3.org/2001/XMLSchema" xmlns:p="http://schemas.microsoft.com/office/2006/metadata/properties" xmlns:ns2="872fc81b-02a3-4ce7-8ab5-47a7258ce60f" xmlns:ns3="144b141e-ad44-46de-93cb-9f9c4b5d1bf6" targetNamespace="http://schemas.microsoft.com/office/2006/metadata/properties" ma:root="true" ma:fieldsID="13705c58c8a3ed5a3ecf6e9b3ae2c66b" ns2:_="" ns3:_="">
    <xsd:import namespace="872fc81b-02a3-4ce7-8ab5-47a7258ce60f"/>
    <xsd:import namespace="144b141e-ad44-46de-93cb-9f9c4b5d1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ded"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fc81b-02a3-4ce7-8ab5-47a7258ce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ded" ma:index="19" nillable="true" ma:displayName="Coded" ma:default="0" ma:format="Dropdown" ma:internalName="Coded">
      <xsd:simpleType>
        <xsd:restriction base="dms:Boolean"/>
      </xsd:simpleType>
    </xsd:element>
    <xsd:element name="Date" ma:index="20" nillable="true" ma:displayName="Date" ma:format="DateOnly"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b141e-ad44-46de-93cb-9f9c4b5d1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3bdf91-4b80-4283-9865-6f20ef9dbfc0}" ma:internalName="TaxCatchAll" ma:showField="CatchAllData" ma:web="144b141e-ad44-46de-93cb-9f9c4b5d1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38A9E-B352-4540-9F42-DC50F3148B58}">
  <ds:schemaRefs>
    <ds:schemaRef ds:uri="http://schemas.microsoft.com/office/2006/metadata/properties"/>
    <ds:schemaRef ds:uri="http://schemas.microsoft.com/office/infopath/2007/PartnerControls"/>
    <ds:schemaRef ds:uri="872fc81b-02a3-4ce7-8ab5-47a7258ce60f"/>
    <ds:schemaRef ds:uri="144b141e-ad44-46de-93cb-9f9c4b5d1bf6"/>
  </ds:schemaRefs>
</ds:datastoreItem>
</file>

<file path=customXml/itemProps2.xml><?xml version="1.0" encoding="utf-8"?>
<ds:datastoreItem xmlns:ds="http://schemas.openxmlformats.org/officeDocument/2006/customXml" ds:itemID="{0A5E44BE-1464-4482-82B6-F673C7CB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fc81b-02a3-4ce7-8ab5-47a7258ce60f"/>
    <ds:schemaRef ds:uri="144b141e-ad44-46de-93cb-9f9c4b5d1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0B4D9-043C-4C0A-983C-C1D0E8CD3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829</Words>
  <Characters>4726</Characters>
  <Application>Microsoft Office Word</Application>
  <DocSecurity>4</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Dedryver, Chloe</dc:creator>
  <cp:keywords/>
  <dc:description/>
  <cp:lastModifiedBy/>
  <cp:revision>20</cp:revision>
  <dcterms:created xsi:type="dcterms:W3CDTF">2026-06-22T12:53:00Z</dcterms:created>
  <dcterms:modified xsi:type="dcterms:W3CDTF">2026-06-22T13:00:00Z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0x0101009FE47000D2CD904FA4B451CDB86BFF1B</vt:lpwstr>
  </property>
  <property fmtid="{D5CDD505-2E9C-101B-9397-08002B2CF9AE}" pid="3" name="MediaServiceImageTags">
    <vt:lpwstr/>
  </property>
</Properties>
</file>