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C27EAD" w14:textId="2422FC4D" w:rsidR="00B64DEF" w:rsidRPr="00E62679" w:rsidRDefault="00B64DEF" w:rsidP="00B64DEF">
      <w:pPr>
        <w:tabs>
          <w:tab w:val="center" w:pos="4680"/>
          <w:tab w:val="right" w:pos="9360"/>
        </w:tabs>
        <w:spacing w:line="240" w:lineRule="auto"/>
        <w:rPr>
          <w:rFonts w:ascii="Calibri" w:eastAsia="Calibri" w:hAnsi="Calibri" w:cs="Arial"/>
          <w:b/>
          <w:bCs/>
          <w:color w:val="ED7D31"/>
          <w:sz w:val="24"/>
        </w:rPr>
      </w:pPr>
      <w:r w:rsidRPr="00E62679">
        <w:rPr>
          <w:rFonts w:ascii="Calibri" w:eastAsia="Calibri" w:hAnsi="Calibri" w:cs="Arial"/>
          <w:b/>
          <w:bCs/>
          <w:color w:val="ED7D31"/>
          <w:sz w:val="26"/>
          <w:szCs w:val="26"/>
        </w:rPr>
        <w:t>Press Release</w:t>
      </w:r>
    </w:p>
    <w:p w14:paraId="4A826A25" w14:textId="77777777" w:rsidR="00B64DEF" w:rsidRPr="00E62679" w:rsidRDefault="00B64DEF" w:rsidP="00B64DEF">
      <w:pPr>
        <w:tabs>
          <w:tab w:val="left" w:pos="952"/>
        </w:tabs>
        <w:spacing w:line="240" w:lineRule="auto"/>
        <w:rPr>
          <w:rFonts w:ascii="Calibri" w:eastAsia="Calibri" w:hAnsi="Calibri" w:cs="Arial"/>
          <w:b/>
          <w:bCs/>
          <w:sz w:val="24"/>
        </w:rPr>
      </w:pPr>
    </w:p>
    <w:p w14:paraId="082EE93B" w14:textId="208AD0B6" w:rsidR="00B64DEF" w:rsidRPr="00E62679" w:rsidRDefault="00517998" w:rsidP="00B64DEF">
      <w:pPr>
        <w:tabs>
          <w:tab w:val="left" w:pos="952"/>
        </w:tabs>
        <w:spacing w:line="240" w:lineRule="auto"/>
        <w:jc w:val="center"/>
        <w:rPr>
          <w:rFonts w:ascii="Calibri" w:eastAsia="Calibri" w:hAnsi="Calibri" w:cs="Arial"/>
          <w:b/>
          <w:bCs/>
          <w:sz w:val="36"/>
          <w:szCs w:val="36"/>
        </w:rPr>
      </w:pPr>
      <w:bookmarkStart w:id="0" w:name="_Hlk166599151"/>
      <w:r w:rsidRPr="00E62679">
        <w:rPr>
          <w:rFonts w:ascii="Calibri" w:eastAsia="Calibri" w:hAnsi="Calibri" w:cs="Arial"/>
          <w:b/>
          <w:bCs/>
          <w:sz w:val="36"/>
          <w:szCs w:val="36"/>
        </w:rPr>
        <w:t xml:space="preserve">Problem-solving for the future: Expo City Dubai Foundation launches </w:t>
      </w:r>
      <w:r w:rsidRPr="00E62679">
        <w:rPr>
          <w:rFonts w:ascii="Calibri" w:eastAsia="Calibri" w:hAnsi="Calibri" w:cs="Arial"/>
          <w:b/>
          <w:bCs/>
          <w:sz w:val="36"/>
          <w:szCs w:val="36"/>
        </w:rPr>
        <w:br/>
        <w:t xml:space="preserve">Changemakers Academy to support </w:t>
      </w:r>
      <w:r w:rsidR="00BB13A6">
        <w:rPr>
          <w:rFonts w:ascii="Calibri" w:eastAsia="Calibri" w:hAnsi="Calibri" w:cs="Arial"/>
          <w:b/>
          <w:bCs/>
          <w:sz w:val="36"/>
          <w:szCs w:val="36"/>
        </w:rPr>
        <w:t xml:space="preserve">aspiring young </w:t>
      </w:r>
      <w:r w:rsidRPr="00E62679">
        <w:rPr>
          <w:rFonts w:ascii="Calibri" w:eastAsia="Calibri" w:hAnsi="Calibri" w:cs="Arial"/>
          <w:b/>
          <w:bCs/>
          <w:sz w:val="36"/>
          <w:szCs w:val="36"/>
        </w:rPr>
        <w:t>innovators</w:t>
      </w:r>
    </w:p>
    <w:p w14:paraId="0AB64378" w14:textId="77777777" w:rsidR="00B64DEF" w:rsidRPr="00E62679" w:rsidRDefault="00B64DEF" w:rsidP="00B64DEF">
      <w:pPr>
        <w:tabs>
          <w:tab w:val="left" w:pos="952"/>
        </w:tabs>
        <w:spacing w:line="240" w:lineRule="auto"/>
        <w:jc w:val="center"/>
        <w:rPr>
          <w:rFonts w:ascii="Calibri" w:eastAsia="Calibri" w:hAnsi="Calibri" w:cs="Arial"/>
          <w:b/>
          <w:bCs/>
          <w:sz w:val="24"/>
        </w:rPr>
      </w:pPr>
    </w:p>
    <w:p w14:paraId="6CECF6C0" w14:textId="607C81D2" w:rsidR="00517998" w:rsidRPr="00E62679" w:rsidRDefault="00EE1053" w:rsidP="00B64DEF">
      <w:pPr>
        <w:numPr>
          <w:ilvl w:val="0"/>
          <w:numId w:val="7"/>
        </w:numPr>
        <w:tabs>
          <w:tab w:val="left" w:pos="952"/>
        </w:tabs>
        <w:spacing w:after="160" w:line="256" w:lineRule="auto"/>
        <w:contextualSpacing/>
        <w:rPr>
          <w:rFonts w:ascii="Calibri" w:eastAsia="Calibri" w:hAnsi="Calibri" w:cs="Arial"/>
          <w:b/>
          <w:bCs/>
          <w:sz w:val="28"/>
          <w:szCs w:val="28"/>
        </w:rPr>
      </w:pPr>
      <w:r>
        <w:rPr>
          <w:rFonts w:ascii="Calibri" w:eastAsia="Calibri" w:hAnsi="Calibri" w:cs="Arial"/>
          <w:b/>
          <w:bCs/>
          <w:sz w:val="28"/>
          <w:szCs w:val="28"/>
        </w:rPr>
        <w:t xml:space="preserve">Incubator </w:t>
      </w:r>
      <w:r w:rsidR="00E62679" w:rsidRPr="00E62679">
        <w:rPr>
          <w:rFonts w:ascii="Calibri" w:eastAsia="Calibri" w:hAnsi="Calibri" w:cs="Arial"/>
          <w:b/>
          <w:bCs/>
          <w:sz w:val="28"/>
          <w:szCs w:val="28"/>
        </w:rPr>
        <w:t xml:space="preserve">programme </w:t>
      </w:r>
      <w:r w:rsidR="00517998" w:rsidRPr="00E62679">
        <w:rPr>
          <w:rFonts w:ascii="Calibri" w:eastAsia="Calibri" w:hAnsi="Calibri" w:cs="Arial"/>
          <w:b/>
          <w:bCs/>
          <w:sz w:val="28"/>
          <w:szCs w:val="28"/>
        </w:rPr>
        <w:t xml:space="preserve">seeks bold solutions to </w:t>
      </w:r>
      <w:r w:rsidR="00E62679" w:rsidRPr="00E62679">
        <w:rPr>
          <w:rFonts w:ascii="Calibri" w:eastAsia="Calibri" w:hAnsi="Calibri" w:cs="Arial"/>
          <w:b/>
          <w:bCs/>
          <w:sz w:val="28"/>
          <w:szCs w:val="28"/>
        </w:rPr>
        <w:t xml:space="preserve">social and environmental challenges </w:t>
      </w:r>
    </w:p>
    <w:p w14:paraId="3704E35D" w14:textId="4512BB1F" w:rsidR="00BB13A6" w:rsidRDefault="00BB13A6" w:rsidP="00B64DEF">
      <w:pPr>
        <w:numPr>
          <w:ilvl w:val="0"/>
          <w:numId w:val="7"/>
        </w:numPr>
        <w:tabs>
          <w:tab w:val="left" w:pos="952"/>
        </w:tabs>
        <w:spacing w:after="160" w:line="256" w:lineRule="auto"/>
        <w:contextualSpacing/>
        <w:rPr>
          <w:rFonts w:ascii="Calibri" w:eastAsia="Calibri" w:hAnsi="Calibri" w:cs="Arial"/>
          <w:b/>
          <w:bCs/>
          <w:sz w:val="28"/>
          <w:szCs w:val="28"/>
        </w:rPr>
      </w:pPr>
      <w:r>
        <w:rPr>
          <w:rFonts w:ascii="Calibri" w:eastAsia="Calibri" w:hAnsi="Calibri" w:cs="Arial"/>
          <w:b/>
          <w:bCs/>
          <w:sz w:val="28"/>
          <w:szCs w:val="28"/>
        </w:rPr>
        <w:t xml:space="preserve">Young entrepreneurs to </w:t>
      </w:r>
      <w:r w:rsidR="004A511B">
        <w:rPr>
          <w:rFonts w:ascii="Calibri" w:eastAsia="Calibri" w:hAnsi="Calibri" w:cs="Arial"/>
          <w:b/>
          <w:bCs/>
          <w:sz w:val="28"/>
          <w:szCs w:val="28"/>
        </w:rPr>
        <w:t xml:space="preserve">submit </w:t>
      </w:r>
      <w:r>
        <w:rPr>
          <w:rFonts w:ascii="Calibri" w:eastAsia="Calibri" w:hAnsi="Calibri" w:cs="Arial"/>
          <w:b/>
          <w:bCs/>
          <w:sz w:val="28"/>
          <w:szCs w:val="28"/>
        </w:rPr>
        <w:t>innovative ideas to secure funding</w:t>
      </w:r>
      <w:r w:rsidR="004A511B">
        <w:rPr>
          <w:rFonts w:ascii="Calibri" w:eastAsia="Calibri" w:hAnsi="Calibri" w:cs="Arial"/>
          <w:b/>
          <w:bCs/>
          <w:sz w:val="28"/>
          <w:szCs w:val="28"/>
        </w:rPr>
        <w:t>,</w:t>
      </w:r>
      <w:r>
        <w:rPr>
          <w:rFonts w:ascii="Calibri" w:eastAsia="Calibri" w:hAnsi="Calibri" w:cs="Arial"/>
          <w:b/>
          <w:bCs/>
          <w:sz w:val="28"/>
          <w:szCs w:val="28"/>
        </w:rPr>
        <w:t xml:space="preserve"> strategic support </w:t>
      </w:r>
    </w:p>
    <w:p w14:paraId="5E51D468" w14:textId="15B264B2" w:rsidR="006878CA" w:rsidRPr="00E62679" w:rsidRDefault="00D66135" w:rsidP="00B64DEF">
      <w:pPr>
        <w:numPr>
          <w:ilvl w:val="0"/>
          <w:numId w:val="7"/>
        </w:numPr>
        <w:tabs>
          <w:tab w:val="left" w:pos="952"/>
        </w:tabs>
        <w:spacing w:after="160" w:line="256" w:lineRule="auto"/>
        <w:contextualSpacing/>
        <w:rPr>
          <w:rFonts w:ascii="Calibri" w:eastAsia="Calibri" w:hAnsi="Calibri" w:cs="Arial"/>
          <w:b/>
          <w:bCs/>
          <w:sz w:val="28"/>
          <w:szCs w:val="28"/>
        </w:rPr>
      </w:pPr>
      <w:r>
        <w:rPr>
          <w:rFonts w:ascii="Calibri" w:eastAsia="Calibri" w:hAnsi="Calibri" w:cs="Arial"/>
          <w:b/>
          <w:bCs/>
          <w:sz w:val="28"/>
          <w:szCs w:val="28"/>
        </w:rPr>
        <w:t xml:space="preserve">Intensive training engages </w:t>
      </w:r>
      <w:r w:rsidR="00BB13A6">
        <w:rPr>
          <w:rFonts w:ascii="Calibri" w:eastAsia="Calibri" w:hAnsi="Calibri" w:cs="Arial"/>
          <w:b/>
          <w:bCs/>
          <w:sz w:val="28"/>
          <w:szCs w:val="28"/>
        </w:rPr>
        <w:t xml:space="preserve">and empowers </w:t>
      </w:r>
      <w:r>
        <w:rPr>
          <w:rFonts w:ascii="Calibri" w:eastAsia="Calibri" w:hAnsi="Calibri" w:cs="Arial"/>
          <w:b/>
          <w:bCs/>
          <w:sz w:val="28"/>
          <w:szCs w:val="28"/>
        </w:rPr>
        <w:t>you</w:t>
      </w:r>
      <w:r w:rsidR="00BB13A6">
        <w:rPr>
          <w:rFonts w:ascii="Calibri" w:eastAsia="Calibri" w:hAnsi="Calibri" w:cs="Arial"/>
          <w:b/>
          <w:bCs/>
          <w:sz w:val="28"/>
          <w:szCs w:val="28"/>
        </w:rPr>
        <w:t xml:space="preserve">th </w:t>
      </w:r>
      <w:r w:rsidR="00173BF9">
        <w:rPr>
          <w:rFonts w:ascii="Calibri" w:eastAsia="Calibri" w:hAnsi="Calibri" w:cs="Arial"/>
          <w:b/>
          <w:bCs/>
          <w:sz w:val="28"/>
          <w:szCs w:val="28"/>
        </w:rPr>
        <w:t xml:space="preserve">and reaffirms </w:t>
      </w:r>
      <w:r>
        <w:rPr>
          <w:rFonts w:ascii="Calibri" w:eastAsia="Calibri" w:hAnsi="Calibri" w:cs="Arial"/>
          <w:b/>
          <w:bCs/>
          <w:sz w:val="28"/>
          <w:szCs w:val="28"/>
        </w:rPr>
        <w:t xml:space="preserve">UAE as innovation hub </w:t>
      </w:r>
    </w:p>
    <w:p w14:paraId="23822F44" w14:textId="77777777" w:rsidR="00B64DEF" w:rsidRPr="00E62679" w:rsidRDefault="00B64DEF" w:rsidP="00B64DEF">
      <w:pPr>
        <w:tabs>
          <w:tab w:val="left" w:pos="952"/>
        </w:tabs>
        <w:spacing w:after="160" w:line="256" w:lineRule="auto"/>
        <w:ind w:left="720"/>
        <w:contextualSpacing/>
        <w:rPr>
          <w:rFonts w:ascii="Calibri" w:eastAsia="Calibri" w:hAnsi="Calibri" w:cs="Arial"/>
          <w:b/>
          <w:bCs/>
          <w:sz w:val="24"/>
        </w:rPr>
      </w:pPr>
    </w:p>
    <w:bookmarkEnd w:id="0"/>
    <w:p w14:paraId="37F3BE4E" w14:textId="651F5D38" w:rsidR="00B64DEF" w:rsidRPr="00E62679" w:rsidRDefault="00B64DEF" w:rsidP="00B64DEF">
      <w:pPr>
        <w:spacing w:line="240" w:lineRule="auto"/>
        <w:jc w:val="both"/>
        <w:rPr>
          <w:rFonts w:ascii="Calibri" w:eastAsia="Times New Roman" w:hAnsi="Calibri" w:cs="Calibri"/>
          <w:b/>
          <w:bCs/>
          <w:sz w:val="22"/>
          <w:szCs w:val="22"/>
        </w:rPr>
      </w:pPr>
      <w:r w:rsidRPr="0053266E">
        <w:rPr>
          <w:rFonts w:ascii="Calibri" w:eastAsia="Times New Roman" w:hAnsi="Calibri" w:cs="Calibri"/>
          <w:b/>
          <w:bCs/>
          <w:sz w:val="22"/>
          <w:szCs w:val="22"/>
        </w:rPr>
        <w:t xml:space="preserve">Download </w:t>
      </w:r>
      <w:r w:rsidR="00196B6B" w:rsidRPr="0053266E">
        <w:rPr>
          <w:rFonts w:ascii="Calibri" w:eastAsia="Times New Roman" w:hAnsi="Calibri" w:cs="Calibri"/>
          <w:b/>
          <w:bCs/>
          <w:sz w:val="22"/>
          <w:szCs w:val="22"/>
        </w:rPr>
        <w:t xml:space="preserve">accompanying </w:t>
      </w:r>
      <w:r w:rsidRPr="0053266E">
        <w:rPr>
          <w:rFonts w:ascii="Calibri" w:eastAsia="Times New Roman" w:hAnsi="Calibri" w:cs="Calibri"/>
          <w:b/>
          <w:bCs/>
          <w:sz w:val="22"/>
          <w:szCs w:val="22"/>
        </w:rPr>
        <w:t>assets</w:t>
      </w:r>
      <w:r w:rsidRPr="00E62679">
        <w:rPr>
          <w:rFonts w:ascii="Calibri" w:eastAsia="Times New Roman" w:hAnsi="Calibri" w:cs="Calibri"/>
          <w:b/>
          <w:bCs/>
          <w:sz w:val="22"/>
          <w:szCs w:val="22"/>
        </w:rPr>
        <w:t xml:space="preserve"> </w:t>
      </w:r>
      <w:hyperlink r:id="rId11" w:history="1">
        <w:r w:rsidR="0053266E" w:rsidRPr="0053266E">
          <w:rPr>
            <w:rStyle w:val="Hyperlink"/>
            <w:rFonts w:ascii="Calibri" w:eastAsia="Times New Roman" w:hAnsi="Calibri" w:cs="Calibri"/>
            <w:b/>
            <w:bCs/>
            <w:sz w:val="22"/>
            <w:szCs w:val="22"/>
          </w:rPr>
          <w:t>here</w:t>
        </w:r>
      </w:hyperlink>
      <w:r w:rsidR="0053266E">
        <w:rPr>
          <w:rFonts w:ascii="Calibri" w:eastAsia="Times New Roman" w:hAnsi="Calibri" w:cs="Calibri"/>
          <w:b/>
          <w:bCs/>
          <w:sz w:val="22"/>
          <w:szCs w:val="22"/>
        </w:rPr>
        <w:t xml:space="preserve"> </w:t>
      </w:r>
    </w:p>
    <w:p w14:paraId="1CD8822A" w14:textId="77777777" w:rsidR="00B64DEF" w:rsidRPr="00E62679" w:rsidRDefault="00B64DEF" w:rsidP="00B64DEF">
      <w:pPr>
        <w:spacing w:line="240" w:lineRule="auto"/>
        <w:jc w:val="both"/>
        <w:rPr>
          <w:rFonts w:ascii="Calibri" w:eastAsia="Times New Roman" w:hAnsi="Calibri" w:cs="Calibri"/>
          <w:b/>
          <w:bCs/>
          <w:sz w:val="22"/>
          <w:szCs w:val="22"/>
        </w:rPr>
      </w:pPr>
    </w:p>
    <w:p w14:paraId="45A65377" w14:textId="7C6F1369" w:rsidR="00E62679" w:rsidRDefault="00B64DEF" w:rsidP="00E62679">
      <w:pPr>
        <w:spacing w:line="240" w:lineRule="auto"/>
        <w:jc w:val="both"/>
        <w:rPr>
          <w:rFonts w:ascii="Calibri" w:eastAsia="Times New Roman" w:hAnsi="Calibri" w:cs="Calibri"/>
          <w:sz w:val="22"/>
          <w:szCs w:val="22"/>
        </w:rPr>
      </w:pPr>
      <w:r w:rsidRPr="00E62679">
        <w:rPr>
          <w:rFonts w:ascii="Calibri" w:eastAsia="Times New Roman" w:hAnsi="Calibri" w:cs="Calibri"/>
          <w:b/>
          <w:bCs/>
          <w:sz w:val="22"/>
          <w:szCs w:val="22"/>
        </w:rPr>
        <w:t>DUBAI</w:t>
      </w:r>
      <w:r w:rsidRPr="00B9636A">
        <w:rPr>
          <w:rFonts w:ascii="Calibri" w:eastAsia="Times New Roman" w:hAnsi="Calibri" w:cs="Calibri"/>
          <w:b/>
          <w:bCs/>
          <w:sz w:val="22"/>
          <w:szCs w:val="22"/>
        </w:rPr>
        <w:t xml:space="preserve">, </w:t>
      </w:r>
      <w:r w:rsidR="002B42F0" w:rsidRPr="00B9636A">
        <w:rPr>
          <w:rFonts w:ascii="Calibri" w:eastAsia="Times New Roman" w:hAnsi="Calibri" w:cs="Calibri"/>
          <w:b/>
          <w:bCs/>
          <w:sz w:val="22"/>
          <w:szCs w:val="22"/>
        </w:rPr>
        <w:t>19</w:t>
      </w:r>
      <w:r w:rsidR="00517998" w:rsidRPr="00B9636A">
        <w:rPr>
          <w:rFonts w:ascii="Calibri" w:eastAsia="Times New Roman" w:hAnsi="Calibri" w:cs="Calibri"/>
          <w:b/>
          <w:bCs/>
          <w:sz w:val="22"/>
          <w:szCs w:val="22"/>
        </w:rPr>
        <w:t xml:space="preserve"> February </w:t>
      </w:r>
      <w:r w:rsidRPr="00B9636A">
        <w:rPr>
          <w:rFonts w:ascii="Calibri" w:eastAsia="Times New Roman" w:hAnsi="Calibri" w:cs="Calibri"/>
          <w:b/>
          <w:bCs/>
          <w:sz w:val="22"/>
          <w:szCs w:val="22"/>
        </w:rPr>
        <w:t>202</w:t>
      </w:r>
      <w:r w:rsidR="00517998" w:rsidRPr="00B9636A">
        <w:rPr>
          <w:rFonts w:ascii="Calibri" w:eastAsia="Times New Roman" w:hAnsi="Calibri" w:cs="Calibri"/>
          <w:b/>
          <w:bCs/>
          <w:sz w:val="22"/>
          <w:szCs w:val="22"/>
        </w:rPr>
        <w:t>5</w:t>
      </w:r>
      <w:r w:rsidRPr="00E62679">
        <w:rPr>
          <w:rFonts w:ascii="Calibri" w:eastAsia="Times New Roman" w:hAnsi="Calibri" w:cs="Calibri"/>
          <w:b/>
          <w:bCs/>
          <w:sz w:val="22"/>
          <w:szCs w:val="22"/>
        </w:rPr>
        <w:t xml:space="preserve"> </w:t>
      </w:r>
      <w:r w:rsidRPr="00E62679">
        <w:rPr>
          <w:rFonts w:ascii="Calibri" w:eastAsia="Times New Roman" w:hAnsi="Calibri" w:cs="Calibri"/>
          <w:sz w:val="22"/>
          <w:szCs w:val="22"/>
        </w:rPr>
        <w:t>–</w:t>
      </w:r>
      <w:r w:rsidRPr="00E62679">
        <w:rPr>
          <w:rFonts w:ascii="Calibri" w:eastAsia="Times New Roman" w:hAnsi="Calibri" w:cs="Calibri"/>
          <w:b/>
          <w:bCs/>
          <w:sz w:val="22"/>
          <w:szCs w:val="22"/>
        </w:rPr>
        <w:t xml:space="preserve"> </w:t>
      </w:r>
      <w:bookmarkStart w:id="1" w:name="_Hlk167799323"/>
      <w:r w:rsidR="00E62679" w:rsidRPr="00E62679">
        <w:rPr>
          <w:rFonts w:ascii="Calibri" w:eastAsia="Times New Roman" w:hAnsi="Calibri" w:cs="Calibri"/>
          <w:sz w:val="22"/>
          <w:szCs w:val="22"/>
        </w:rPr>
        <w:t xml:space="preserve">Expo City Dubai Foundation has </w:t>
      </w:r>
      <w:r w:rsidR="00D2726E">
        <w:rPr>
          <w:rFonts w:ascii="Calibri" w:eastAsia="Times New Roman" w:hAnsi="Calibri" w:cs="Calibri"/>
          <w:sz w:val="22"/>
          <w:szCs w:val="22"/>
        </w:rPr>
        <w:t xml:space="preserve">launched </w:t>
      </w:r>
      <w:r w:rsidR="00EE1053">
        <w:rPr>
          <w:rFonts w:ascii="Calibri" w:eastAsia="Times New Roman" w:hAnsi="Calibri" w:cs="Calibri"/>
          <w:sz w:val="22"/>
          <w:szCs w:val="22"/>
        </w:rPr>
        <w:t xml:space="preserve">the </w:t>
      </w:r>
      <w:r w:rsidR="00E62679" w:rsidRPr="00794BB1">
        <w:rPr>
          <w:rFonts w:ascii="Calibri" w:eastAsia="Times New Roman" w:hAnsi="Calibri" w:cs="Calibri"/>
          <w:b/>
          <w:bCs/>
          <w:sz w:val="22"/>
          <w:szCs w:val="22"/>
        </w:rPr>
        <w:t>Changemakers Academy</w:t>
      </w:r>
      <w:r w:rsidR="00E62679" w:rsidRPr="00E62679">
        <w:rPr>
          <w:rFonts w:ascii="Calibri" w:eastAsia="Times New Roman" w:hAnsi="Calibri" w:cs="Calibri"/>
          <w:sz w:val="22"/>
          <w:szCs w:val="22"/>
        </w:rPr>
        <w:t xml:space="preserve"> – </w:t>
      </w:r>
      <w:bookmarkStart w:id="2" w:name="_Hlk190851339"/>
      <w:r w:rsidR="00E62679" w:rsidRPr="00E62679">
        <w:rPr>
          <w:rFonts w:ascii="Calibri" w:eastAsia="Times New Roman" w:hAnsi="Calibri" w:cs="Calibri"/>
          <w:sz w:val="22"/>
          <w:szCs w:val="22"/>
        </w:rPr>
        <w:t xml:space="preserve">an </w:t>
      </w:r>
      <w:r w:rsidR="00922E22">
        <w:rPr>
          <w:rFonts w:ascii="Calibri" w:eastAsia="Times New Roman" w:hAnsi="Calibri" w:cs="Calibri"/>
          <w:sz w:val="22"/>
          <w:szCs w:val="22"/>
        </w:rPr>
        <w:t xml:space="preserve">innovation and entrepreneurship </w:t>
      </w:r>
      <w:r w:rsidR="00E62679" w:rsidRPr="00E62679">
        <w:rPr>
          <w:rFonts w:ascii="Calibri" w:eastAsia="Times New Roman" w:hAnsi="Calibri" w:cs="Calibri"/>
          <w:sz w:val="22"/>
          <w:szCs w:val="22"/>
        </w:rPr>
        <w:t>incubator</w:t>
      </w:r>
      <w:bookmarkEnd w:id="2"/>
      <w:r w:rsidR="00E62679" w:rsidRPr="00E62679">
        <w:rPr>
          <w:rFonts w:ascii="Calibri" w:eastAsia="Times New Roman" w:hAnsi="Calibri" w:cs="Calibri"/>
          <w:sz w:val="22"/>
          <w:szCs w:val="22"/>
        </w:rPr>
        <w:t xml:space="preserve"> </w:t>
      </w:r>
      <w:r w:rsidR="00187203">
        <w:rPr>
          <w:rFonts w:ascii="Calibri" w:eastAsia="Times New Roman" w:hAnsi="Calibri" w:cs="Calibri"/>
          <w:sz w:val="22"/>
          <w:szCs w:val="22"/>
        </w:rPr>
        <w:t xml:space="preserve">for </w:t>
      </w:r>
      <w:r w:rsidR="00BB13A6">
        <w:rPr>
          <w:rFonts w:ascii="Calibri" w:eastAsia="Times New Roman" w:hAnsi="Calibri" w:cs="Calibri"/>
          <w:sz w:val="22"/>
          <w:szCs w:val="22"/>
        </w:rPr>
        <w:t xml:space="preserve">young innovators </w:t>
      </w:r>
      <w:r w:rsidR="00187203">
        <w:rPr>
          <w:rFonts w:ascii="Calibri" w:eastAsia="Times New Roman" w:hAnsi="Calibri" w:cs="Calibri"/>
          <w:sz w:val="22"/>
          <w:szCs w:val="22"/>
        </w:rPr>
        <w:t xml:space="preserve">that will incentivise creative problem-solving and unearth bold solutions to </w:t>
      </w:r>
      <w:r w:rsidR="00E62679" w:rsidRPr="00E62679">
        <w:rPr>
          <w:rFonts w:ascii="Calibri" w:eastAsia="Times New Roman" w:hAnsi="Calibri" w:cs="Calibri"/>
          <w:sz w:val="22"/>
          <w:szCs w:val="22"/>
        </w:rPr>
        <w:t>social and environmental challenges relevant to the UAE.</w:t>
      </w:r>
    </w:p>
    <w:p w14:paraId="5177DFAD" w14:textId="77777777" w:rsidR="00922E22" w:rsidRDefault="00922E22" w:rsidP="00E62679">
      <w:pPr>
        <w:spacing w:line="240" w:lineRule="auto"/>
        <w:jc w:val="both"/>
        <w:rPr>
          <w:rFonts w:ascii="Calibri" w:eastAsia="Times New Roman" w:hAnsi="Calibri" w:cs="Calibri"/>
          <w:sz w:val="22"/>
          <w:szCs w:val="22"/>
        </w:rPr>
      </w:pPr>
    </w:p>
    <w:p w14:paraId="08B7F564" w14:textId="5C8F8F8A" w:rsidR="00EE1053" w:rsidRDefault="00725900" w:rsidP="00EE1053">
      <w:pPr>
        <w:spacing w:line="240" w:lineRule="auto"/>
        <w:jc w:val="both"/>
        <w:rPr>
          <w:rFonts w:ascii="Calibri" w:eastAsia="Times New Roman" w:hAnsi="Calibri" w:cs="Calibri"/>
          <w:sz w:val="22"/>
          <w:szCs w:val="22"/>
        </w:rPr>
      </w:pPr>
      <w:r>
        <w:rPr>
          <w:rFonts w:ascii="Calibri" w:eastAsia="Times New Roman" w:hAnsi="Calibri" w:cs="Calibri"/>
          <w:sz w:val="22"/>
          <w:szCs w:val="22"/>
        </w:rPr>
        <w:t xml:space="preserve">With </w:t>
      </w:r>
      <w:r w:rsidR="00C213E7">
        <w:rPr>
          <w:rFonts w:ascii="Calibri" w:eastAsia="Times New Roman" w:hAnsi="Calibri" w:cs="Calibri"/>
          <w:sz w:val="22"/>
          <w:szCs w:val="22"/>
        </w:rPr>
        <w:t>an open call for</w:t>
      </w:r>
      <w:r>
        <w:rPr>
          <w:rFonts w:ascii="Calibri" w:eastAsia="Times New Roman" w:hAnsi="Calibri" w:cs="Calibri"/>
          <w:sz w:val="22"/>
          <w:szCs w:val="22"/>
        </w:rPr>
        <w:t xml:space="preserve"> applications </w:t>
      </w:r>
      <w:r w:rsidRPr="00072F1C">
        <w:rPr>
          <w:rFonts w:ascii="Calibri" w:eastAsia="Times New Roman" w:hAnsi="Calibri" w:cs="Calibri"/>
          <w:sz w:val="22"/>
          <w:szCs w:val="22"/>
        </w:rPr>
        <w:t>from</w:t>
      </w:r>
      <w:r w:rsidR="00C213E7" w:rsidRPr="00072F1C">
        <w:rPr>
          <w:rFonts w:ascii="Calibri" w:eastAsia="Times New Roman" w:hAnsi="Calibri" w:cs="Calibri"/>
          <w:sz w:val="22"/>
          <w:szCs w:val="22"/>
        </w:rPr>
        <w:t xml:space="preserve"> </w:t>
      </w:r>
      <w:r w:rsidR="004A511B" w:rsidRPr="00072F1C">
        <w:rPr>
          <w:rFonts w:ascii="Calibri" w:eastAsia="Times New Roman" w:hAnsi="Calibri" w:cs="Calibri"/>
          <w:sz w:val="22"/>
          <w:szCs w:val="22"/>
        </w:rPr>
        <w:t xml:space="preserve">final-year </w:t>
      </w:r>
      <w:r w:rsidR="00BB13A6" w:rsidRPr="00072F1C">
        <w:rPr>
          <w:rFonts w:ascii="Calibri" w:eastAsia="Times New Roman" w:hAnsi="Calibri" w:cs="Calibri"/>
          <w:sz w:val="22"/>
          <w:szCs w:val="22"/>
        </w:rPr>
        <w:t>students</w:t>
      </w:r>
      <w:r w:rsidR="00BB13A6">
        <w:rPr>
          <w:rFonts w:ascii="Calibri" w:eastAsia="Times New Roman" w:hAnsi="Calibri" w:cs="Calibri"/>
          <w:sz w:val="22"/>
          <w:szCs w:val="22"/>
        </w:rPr>
        <w:t xml:space="preserve"> and fresh graduates</w:t>
      </w:r>
      <w:r w:rsidR="00BB13A6" w:rsidRPr="00E62679">
        <w:rPr>
          <w:rFonts w:ascii="Calibri" w:eastAsia="Times New Roman" w:hAnsi="Calibri" w:cs="Calibri"/>
          <w:sz w:val="22"/>
          <w:szCs w:val="22"/>
        </w:rPr>
        <w:t xml:space="preserve"> </w:t>
      </w:r>
      <w:r w:rsidR="00C213E7">
        <w:rPr>
          <w:rFonts w:ascii="Calibri" w:eastAsia="Times New Roman" w:hAnsi="Calibri" w:cs="Calibri"/>
          <w:sz w:val="22"/>
          <w:szCs w:val="22"/>
        </w:rPr>
        <w:t xml:space="preserve">of </w:t>
      </w:r>
      <w:r w:rsidR="00C213E7" w:rsidRPr="00187203">
        <w:rPr>
          <w:rFonts w:ascii="Calibri" w:eastAsia="Times New Roman" w:hAnsi="Calibri" w:cs="Calibri"/>
          <w:sz w:val="22"/>
          <w:szCs w:val="22"/>
        </w:rPr>
        <w:t>UAE-based universit</w:t>
      </w:r>
      <w:r w:rsidR="00C213E7">
        <w:rPr>
          <w:rFonts w:ascii="Calibri" w:eastAsia="Times New Roman" w:hAnsi="Calibri" w:cs="Calibri"/>
          <w:sz w:val="22"/>
          <w:szCs w:val="22"/>
        </w:rPr>
        <w:t>ies</w:t>
      </w:r>
      <w:r w:rsidR="00EE1053">
        <w:rPr>
          <w:rFonts w:ascii="Calibri" w:eastAsia="Times New Roman" w:hAnsi="Calibri" w:cs="Calibri"/>
          <w:sz w:val="22"/>
          <w:szCs w:val="22"/>
        </w:rPr>
        <w:t xml:space="preserve">, the </w:t>
      </w:r>
      <w:r w:rsidR="00D66135">
        <w:rPr>
          <w:rFonts w:ascii="Calibri" w:eastAsia="Times New Roman" w:hAnsi="Calibri" w:cs="Calibri"/>
          <w:sz w:val="22"/>
          <w:szCs w:val="22"/>
        </w:rPr>
        <w:t xml:space="preserve">intensive, </w:t>
      </w:r>
      <w:r w:rsidR="00EE1053">
        <w:rPr>
          <w:rFonts w:ascii="Calibri" w:eastAsia="Times New Roman" w:hAnsi="Calibri" w:cs="Calibri"/>
          <w:sz w:val="22"/>
          <w:szCs w:val="22"/>
        </w:rPr>
        <w:t xml:space="preserve">multi-stage programme </w:t>
      </w:r>
      <w:r w:rsidR="007866BA">
        <w:rPr>
          <w:rFonts w:ascii="Calibri" w:eastAsia="Times New Roman" w:hAnsi="Calibri" w:cs="Calibri"/>
          <w:sz w:val="22"/>
          <w:szCs w:val="22"/>
        </w:rPr>
        <w:t xml:space="preserve">supports the UAE Year of Community by inspiring and </w:t>
      </w:r>
      <w:r w:rsidR="00EE1053" w:rsidRPr="00187203">
        <w:rPr>
          <w:rFonts w:ascii="Calibri" w:eastAsia="Times New Roman" w:hAnsi="Calibri" w:cs="Calibri"/>
          <w:sz w:val="22"/>
          <w:szCs w:val="22"/>
        </w:rPr>
        <w:t>equip</w:t>
      </w:r>
      <w:r w:rsidR="007866BA">
        <w:rPr>
          <w:rFonts w:ascii="Calibri" w:eastAsia="Times New Roman" w:hAnsi="Calibri" w:cs="Calibri"/>
          <w:sz w:val="22"/>
          <w:szCs w:val="22"/>
        </w:rPr>
        <w:t>ping</w:t>
      </w:r>
      <w:r w:rsidR="00EE1053" w:rsidRPr="00187203">
        <w:rPr>
          <w:rFonts w:ascii="Calibri" w:eastAsia="Times New Roman" w:hAnsi="Calibri" w:cs="Calibri"/>
          <w:sz w:val="22"/>
          <w:szCs w:val="22"/>
        </w:rPr>
        <w:t xml:space="preserve"> the next generation to </w:t>
      </w:r>
      <w:r w:rsidR="004A79DD">
        <w:rPr>
          <w:rFonts w:ascii="Calibri" w:eastAsia="Times New Roman" w:hAnsi="Calibri" w:cs="Calibri"/>
          <w:sz w:val="22"/>
          <w:szCs w:val="22"/>
        </w:rPr>
        <w:t>a</w:t>
      </w:r>
      <w:r w:rsidR="00EE1053" w:rsidRPr="00187203">
        <w:rPr>
          <w:rFonts w:ascii="Calibri" w:eastAsia="Times New Roman" w:hAnsi="Calibri" w:cs="Calibri"/>
          <w:sz w:val="22"/>
          <w:szCs w:val="22"/>
        </w:rPr>
        <w:t>ct</w:t>
      </w:r>
      <w:r w:rsidR="007866BA">
        <w:rPr>
          <w:rFonts w:ascii="Calibri" w:eastAsia="Times New Roman" w:hAnsi="Calibri" w:cs="Calibri"/>
          <w:sz w:val="22"/>
          <w:szCs w:val="22"/>
        </w:rPr>
        <w:t xml:space="preserve"> and</w:t>
      </w:r>
      <w:r w:rsidR="00EE1053" w:rsidRPr="00187203">
        <w:rPr>
          <w:rFonts w:ascii="Calibri" w:eastAsia="Times New Roman" w:hAnsi="Calibri" w:cs="Calibri"/>
          <w:sz w:val="22"/>
          <w:szCs w:val="22"/>
        </w:rPr>
        <w:t xml:space="preserve"> </w:t>
      </w:r>
      <w:r w:rsidR="001D13E3">
        <w:rPr>
          <w:rFonts w:ascii="Calibri" w:eastAsia="Times New Roman" w:hAnsi="Calibri" w:cs="Calibri"/>
          <w:sz w:val="22"/>
          <w:szCs w:val="22"/>
        </w:rPr>
        <w:t>channelling</w:t>
      </w:r>
      <w:r w:rsidR="001D13E3" w:rsidRPr="00187203">
        <w:rPr>
          <w:rFonts w:ascii="Calibri" w:eastAsia="Times New Roman" w:hAnsi="Calibri" w:cs="Calibri"/>
          <w:sz w:val="22"/>
          <w:szCs w:val="22"/>
        </w:rPr>
        <w:t xml:space="preserve"> </w:t>
      </w:r>
      <w:r w:rsidR="00EE1053" w:rsidRPr="00187203">
        <w:rPr>
          <w:rFonts w:ascii="Calibri" w:eastAsia="Times New Roman" w:hAnsi="Calibri" w:cs="Calibri"/>
          <w:sz w:val="22"/>
          <w:szCs w:val="22"/>
        </w:rPr>
        <w:t xml:space="preserve">their creativity and passion into </w:t>
      </w:r>
      <w:r w:rsidR="007866BA">
        <w:rPr>
          <w:rFonts w:ascii="Calibri" w:eastAsia="Times New Roman" w:hAnsi="Calibri" w:cs="Calibri"/>
          <w:sz w:val="22"/>
          <w:szCs w:val="22"/>
        </w:rPr>
        <w:t xml:space="preserve">developing </w:t>
      </w:r>
      <w:r w:rsidR="00EE1053" w:rsidRPr="00187203">
        <w:rPr>
          <w:rFonts w:ascii="Calibri" w:eastAsia="Times New Roman" w:hAnsi="Calibri" w:cs="Calibri"/>
          <w:sz w:val="22"/>
          <w:szCs w:val="22"/>
        </w:rPr>
        <w:t>real-world solutions.</w:t>
      </w:r>
    </w:p>
    <w:p w14:paraId="4F5C1D45" w14:textId="144DAA70" w:rsidR="00EE1053" w:rsidRDefault="00EE1053" w:rsidP="00187203">
      <w:pPr>
        <w:spacing w:line="240" w:lineRule="auto"/>
        <w:jc w:val="both"/>
        <w:rPr>
          <w:rFonts w:ascii="Calibri" w:eastAsia="Times New Roman" w:hAnsi="Calibri" w:cs="Calibri"/>
          <w:sz w:val="22"/>
          <w:szCs w:val="22"/>
        </w:rPr>
      </w:pPr>
    </w:p>
    <w:p w14:paraId="13CEBDE7" w14:textId="7B0A4E7B" w:rsidR="00725900" w:rsidRDefault="00044447" w:rsidP="00044447">
      <w:pPr>
        <w:spacing w:line="240" w:lineRule="auto"/>
        <w:jc w:val="both"/>
        <w:rPr>
          <w:rFonts w:ascii="Calibri" w:eastAsia="Times New Roman" w:hAnsi="Calibri" w:cs="Calibri"/>
          <w:sz w:val="22"/>
          <w:szCs w:val="22"/>
        </w:rPr>
      </w:pPr>
      <w:r>
        <w:rPr>
          <w:rFonts w:ascii="Calibri" w:eastAsia="Times New Roman" w:hAnsi="Calibri" w:cs="Calibri"/>
          <w:sz w:val="22"/>
          <w:szCs w:val="22"/>
        </w:rPr>
        <w:t>T</w:t>
      </w:r>
      <w:r w:rsidR="00E920F3">
        <w:rPr>
          <w:rFonts w:ascii="Calibri" w:eastAsia="Times New Roman" w:hAnsi="Calibri" w:cs="Calibri"/>
          <w:sz w:val="22"/>
          <w:szCs w:val="22"/>
        </w:rPr>
        <w:t xml:space="preserve">he Changemakers Academy offers </w:t>
      </w:r>
      <w:r>
        <w:rPr>
          <w:rFonts w:ascii="Calibri" w:eastAsia="Times New Roman" w:hAnsi="Calibri" w:cs="Calibri"/>
          <w:sz w:val="22"/>
          <w:szCs w:val="22"/>
        </w:rPr>
        <w:t xml:space="preserve">a structured incubation journey with </w:t>
      </w:r>
      <w:r w:rsidR="00E920F3">
        <w:rPr>
          <w:rFonts w:ascii="Calibri" w:eastAsia="Times New Roman" w:hAnsi="Calibri" w:cs="Calibri"/>
          <w:sz w:val="22"/>
          <w:szCs w:val="22"/>
        </w:rPr>
        <w:t>rigorous training and practical support</w:t>
      </w:r>
      <w:r w:rsidR="008A3B81">
        <w:rPr>
          <w:rFonts w:ascii="Calibri" w:eastAsia="Times New Roman" w:hAnsi="Calibri" w:cs="Calibri"/>
          <w:sz w:val="22"/>
          <w:szCs w:val="22"/>
        </w:rPr>
        <w:t>, with t</w:t>
      </w:r>
      <w:r w:rsidR="001D0CE6">
        <w:rPr>
          <w:rFonts w:ascii="Calibri" w:eastAsia="Times New Roman" w:hAnsi="Calibri" w:cs="Calibri"/>
          <w:sz w:val="22"/>
          <w:szCs w:val="22"/>
        </w:rPr>
        <w:t xml:space="preserve">he final </w:t>
      </w:r>
      <w:r w:rsidR="00E920F3">
        <w:rPr>
          <w:rFonts w:ascii="Calibri" w:eastAsia="Times New Roman" w:hAnsi="Calibri" w:cs="Calibri"/>
          <w:sz w:val="22"/>
          <w:szCs w:val="22"/>
        </w:rPr>
        <w:t>selected projects receiv</w:t>
      </w:r>
      <w:r w:rsidR="008A3B81">
        <w:rPr>
          <w:rFonts w:ascii="Calibri" w:eastAsia="Times New Roman" w:hAnsi="Calibri" w:cs="Calibri"/>
          <w:sz w:val="22"/>
          <w:szCs w:val="22"/>
        </w:rPr>
        <w:t>ing</w:t>
      </w:r>
      <w:r w:rsidR="00E920F3">
        <w:rPr>
          <w:rFonts w:ascii="Calibri" w:eastAsia="Times New Roman" w:hAnsi="Calibri" w:cs="Calibri"/>
          <w:sz w:val="22"/>
          <w:szCs w:val="22"/>
        </w:rPr>
        <w:t xml:space="preserve"> </w:t>
      </w:r>
      <w:r w:rsidR="00C213E7">
        <w:rPr>
          <w:rFonts w:ascii="Calibri" w:eastAsia="Times New Roman" w:hAnsi="Calibri" w:cs="Calibri"/>
          <w:sz w:val="22"/>
          <w:szCs w:val="22"/>
        </w:rPr>
        <w:t>grants of up to AED 50,000</w:t>
      </w:r>
      <w:r w:rsidR="00390F6F">
        <w:rPr>
          <w:rFonts w:ascii="Calibri" w:eastAsia="Times New Roman" w:hAnsi="Calibri" w:cs="Calibri"/>
          <w:sz w:val="22"/>
          <w:szCs w:val="22"/>
        </w:rPr>
        <w:t>,</w:t>
      </w:r>
      <w:r w:rsidR="00C213E7">
        <w:rPr>
          <w:rFonts w:ascii="Calibri" w:eastAsia="Times New Roman" w:hAnsi="Calibri" w:cs="Calibri"/>
          <w:sz w:val="22"/>
          <w:szCs w:val="22"/>
        </w:rPr>
        <w:t xml:space="preserve"> </w:t>
      </w:r>
      <w:r w:rsidR="00390F6F">
        <w:rPr>
          <w:rFonts w:ascii="Calibri" w:eastAsia="Times New Roman" w:hAnsi="Calibri" w:cs="Calibri"/>
          <w:sz w:val="22"/>
          <w:szCs w:val="22"/>
        </w:rPr>
        <w:t xml:space="preserve">mentorship, </w:t>
      </w:r>
      <w:r w:rsidR="001408BD">
        <w:rPr>
          <w:rFonts w:ascii="Calibri" w:eastAsia="Times New Roman" w:hAnsi="Calibri" w:cs="Calibri"/>
          <w:sz w:val="22"/>
          <w:szCs w:val="22"/>
        </w:rPr>
        <w:t xml:space="preserve">investor introductions and </w:t>
      </w:r>
      <w:r w:rsidR="00187203">
        <w:rPr>
          <w:rFonts w:ascii="Calibri" w:eastAsia="Times New Roman" w:hAnsi="Calibri" w:cs="Calibri"/>
          <w:sz w:val="22"/>
          <w:szCs w:val="22"/>
        </w:rPr>
        <w:t>help with business setup</w:t>
      </w:r>
      <w:r w:rsidR="00081EB3">
        <w:rPr>
          <w:rFonts w:ascii="Calibri" w:eastAsia="Times New Roman" w:hAnsi="Calibri" w:cs="Calibri"/>
          <w:sz w:val="22"/>
          <w:szCs w:val="22"/>
        </w:rPr>
        <w:t>,</w:t>
      </w:r>
      <w:r w:rsidR="00187203">
        <w:rPr>
          <w:rFonts w:ascii="Calibri" w:eastAsia="Times New Roman" w:hAnsi="Calibri" w:cs="Calibri"/>
          <w:sz w:val="22"/>
          <w:szCs w:val="22"/>
        </w:rPr>
        <w:t xml:space="preserve"> </w:t>
      </w:r>
      <w:r w:rsidR="001408BD">
        <w:rPr>
          <w:rFonts w:ascii="Calibri" w:eastAsia="Times New Roman" w:hAnsi="Calibri" w:cs="Calibri"/>
          <w:sz w:val="22"/>
          <w:szCs w:val="22"/>
        </w:rPr>
        <w:t xml:space="preserve">including </w:t>
      </w:r>
      <w:r w:rsidR="0077235A">
        <w:rPr>
          <w:rFonts w:ascii="Calibri" w:eastAsia="Times New Roman" w:hAnsi="Calibri" w:cs="Calibri"/>
          <w:sz w:val="22"/>
          <w:szCs w:val="22"/>
        </w:rPr>
        <w:t xml:space="preserve">licence, visa </w:t>
      </w:r>
      <w:r w:rsidR="001408BD">
        <w:rPr>
          <w:rFonts w:ascii="Calibri" w:eastAsia="Times New Roman" w:hAnsi="Calibri" w:cs="Calibri"/>
          <w:sz w:val="22"/>
          <w:szCs w:val="22"/>
        </w:rPr>
        <w:t xml:space="preserve">and a </w:t>
      </w:r>
      <w:r w:rsidR="00EF2A08">
        <w:rPr>
          <w:rFonts w:ascii="Calibri" w:eastAsia="Times New Roman" w:hAnsi="Calibri" w:cs="Calibri"/>
          <w:sz w:val="22"/>
          <w:szCs w:val="22"/>
        </w:rPr>
        <w:t>workspace</w:t>
      </w:r>
      <w:r w:rsidR="00725900">
        <w:rPr>
          <w:rFonts w:ascii="Calibri" w:eastAsia="Times New Roman" w:hAnsi="Calibri" w:cs="Calibri"/>
          <w:sz w:val="22"/>
          <w:szCs w:val="22"/>
        </w:rPr>
        <w:t xml:space="preserve"> at Expo City Dubai</w:t>
      </w:r>
      <w:r w:rsidR="008A3B81">
        <w:rPr>
          <w:rFonts w:ascii="Calibri" w:eastAsia="Times New Roman" w:hAnsi="Calibri" w:cs="Calibri"/>
          <w:sz w:val="22"/>
          <w:szCs w:val="22"/>
        </w:rPr>
        <w:t xml:space="preserve">. The programme represents </w:t>
      </w:r>
      <w:r>
        <w:rPr>
          <w:rFonts w:ascii="Calibri" w:eastAsia="Times New Roman" w:hAnsi="Calibri" w:cs="Calibri"/>
          <w:sz w:val="22"/>
          <w:szCs w:val="22"/>
        </w:rPr>
        <w:t>an exceptional opportunity for ambitious young entrepreneurs to transform their ideas into commercially viable businesses</w:t>
      </w:r>
      <w:r w:rsidR="005B2A6D">
        <w:rPr>
          <w:rFonts w:ascii="Calibri" w:eastAsia="Times New Roman" w:hAnsi="Calibri" w:cs="Calibri"/>
          <w:sz w:val="22"/>
          <w:szCs w:val="22"/>
        </w:rPr>
        <w:t>.</w:t>
      </w:r>
      <w:r w:rsidR="00725900">
        <w:rPr>
          <w:rFonts w:ascii="Calibri" w:eastAsia="Times New Roman" w:hAnsi="Calibri" w:cs="Calibri"/>
          <w:sz w:val="22"/>
          <w:szCs w:val="22"/>
        </w:rPr>
        <w:t xml:space="preserve"> </w:t>
      </w:r>
    </w:p>
    <w:p w14:paraId="320E534C" w14:textId="77777777" w:rsidR="00725900" w:rsidRDefault="00725900" w:rsidP="00187203">
      <w:pPr>
        <w:spacing w:line="240" w:lineRule="auto"/>
        <w:jc w:val="both"/>
        <w:rPr>
          <w:rFonts w:ascii="Calibri" w:eastAsia="Times New Roman" w:hAnsi="Calibri" w:cs="Calibri"/>
          <w:sz w:val="22"/>
          <w:szCs w:val="22"/>
        </w:rPr>
      </w:pPr>
    </w:p>
    <w:p w14:paraId="49505F59" w14:textId="48E2016E" w:rsidR="00390F6F" w:rsidRDefault="00390F6F" w:rsidP="00B05BEA">
      <w:pPr>
        <w:spacing w:line="240" w:lineRule="auto"/>
        <w:jc w:val="both"/>
        <w:rPr>
          <w:rFonts w:ascii="Calibri" w:eastAsia="Times New Roman" w:hAnsi="Calibri" w:cs="Calibri"/>
          <w:sz w:val="22"/>
          <w:szCs w:val="22"/>
        </w:rPr>
      </w:pPr>
      <w:r>
        <w:rPr>
          <w:rFonts w:ascii="Calibri" w:eastAsia="Times New Roman" w:hAnsi="Calibri" w:cs="Calibri"/>
          <w:b/>
          <w:bCs/>
          <w:sz w:val="22"/>
          <w:szCs w:val="22"/>
        </w:rPr>
        <w:t>Yousuf Caires, Executive Director, Expo City Dubai Foundation</w:t>
      </w:r>
      <w:r>
        <w:rPr>
          <w:rFonts w:ascii="Calibri" w:eastAsia="Times New Roman" w:hAnsi="Calibri" w:cs="Calibri"/>
          <w:sz w:val="22"/>
          <w:szCs w:val="22"/>
        </w:rPr>
        <w:t>, said: “</w:t>
      </w:r>
      <w:r w:rsidR="0045328D">
        <w:rPr>
          <w:rFonts w:ascii="Calibri" w:eastAsia="Times New Roman" w:hAnsi="Calibri" w:cs="Calibri"/>
          <w:sz w:val="22"/>
          <w:szCs w:val="22"/>
        </w:rPr>
        <w:t>O</w:t>
      </w:r>
      <w:r w:rsidR="001634A3">
        <w:rPr>
          <w:rFonts w:ascii="Calibri" w:eastAsia="Times New Roman" w:hAnsi="Calibri" w:cs="Calibri"/>
          <w:sz w:val="22"/>
          <w:szCs w:val="22"/>
        </w:rPr>
        <w:t>ur innovation programmes throughout Expo 2020 Dubai and COP28</w:t>
      </w:r>
      <w:r w:rsidR="0045328D">
        <w:rPr>
          <w:rFonts w:ascii="Calibri" w:eastAsia="Times New Roman" w:hAnsi="Calibri" w:cs="Calibri"/>
          <w:sz w:val="22"/>
          <w:szCs w:val="22"/>
        </w:rPr>
        <w:t xml:space="preserve"> have </w:t>
      </w:r>
      <w:r w:rsidR="00750E82">
        <w:rPr>
          <w:rFonts w:ascii="Calibri" w:eastAsia="Times New Roman" w:hAnsi="Calibri" w:cs="Calibri"/>
          <w:sz w:val="22"/>
          <w:szCs w:val="22"/>
        </w:rPr>
        <w:t xml:space="preserve">demonstrated the tremendous potential of </w:t>
      </w:r>
      <w:r w:rsidR="001634A3">
        <w:rPr>
          <w:rFonts w:ascii="Calibri" w:eastAsia="Times New Roman" w:hAnsi="Calibri" w:cs="Calibri"/>
          <w:sz w:val="22"/>
          <w:szCs w:val="22"/>
        </w:rPr>
        <w:t xml:space="preserve">UAE youth, </w:t>
      </w:r>
      <w:r w:rsidR="00C64844">
        <w:rPr>
          <w:rFonts w:ascii="Calibri" w:eastAsia="Times New Roman" w:hAnsi="Calibri" w:cs="Calibri"/>
          <w:sz w:val="22"/>
          <w:szCs w:val="22"/>
        </w:rPr>
        <w:t>which Expo City</w:t>
      </w:r>
      <w:r w:rsidR="001D13E3">
        <w:rPr>
          <w:rFonts w:ascii="Calibri" w:eastAsia="Times New Roman" w:hAnsi="Calibri" w:cs="Calibri"/>
          <w:sz w:val="22"/>
          <w:szCs w:val="22"/>
        </w:rPr>
        <w:t xml:space="preserve"> stands ready to champion</w:t>
      </w:r>
      <w:r w:rsidR="00BE2627">
        <w:rPr>
          <w:rFonts w:ascii="Calibri" w:eastAsia="Times New Roman" w:hAnsi="Calibri" w:cs="Calibri"/>
          <w:sz w:val="22"/>
          <w:szCs w:val="22"/>
        </w:rPr>
        <w:t xml:space="preserve"> as a </w:t>
      </w:r>
      <w:r w:rsidR="0045328D">
        <w:rPr>
          <w:rFonts w:ascii="Calibri" w:eastAsia="Times New Roman" w:hAnsi="Calibri" w:cs="Calibri"/>
          <w:sz w:val="22"/>
          <w:szCs w:val="22"/>
        </w:rPr>
        <w:t xml:space="preserve">hub </w:t>
      </w:r>
      <w:r w:rsidR="00BE2627">
        <w:rPr>
          <w:rFonts w:ascii="Calibri" w:eastAsia="Times New Roman" w:hAnsi="Calibri" w:cs="Calibri"/>
          <w:sz w:val="22"/>
          <w:szCs w:val="22"/>
        </w:rPr>
        <w:t xml:space="preserve">for </w:t>
      </w:r>
      <w:r w:rsidR="001D0CE6">
        <w:rPr>
          <w:rFonts w:ascii="Calibri" w:eastAsia="Times New Roman" w:hAnsi="Calibri" w:cs="Calibri"/>
          <w:sz w:val="22"/>
          <w:szCs w:val="22"/>
        </w:rPr>
        <w:t xml:space="preserve">pioneers and </w:t>
      </w:r>
      <w:r w:rsidR="00BE2627">
        <w:rPr>
          <w:rFonts w:ascii="Calibri" w:eastAsia="Times New Roman" w:hAnsi="Calibri" w:cs="Calibri"/>
          <w:sz w:val="22"/>
          <w:szCs w:val="22"/>
        </w:rPr>
        <w:t xml:space="preserve">groundbreaking </w:t>
      </w:r>
      <w:r w:rsidR="001D0CE6">
        <w:rPr>
          <w:rFonts w:ascii="Calibri" w:eastAsia="Times New Roman" w:hAnsi="Calibri" w:cs="Calibri"/>
          <w:sz w:val="22"/>
          <w:szCs w:val="22"/>
        </w:rPr>
        <w:t>solutions</w:t>
      </w:r>
      <w:r w:rsidR="00C64844">
        <w:rPr>
          <w:rFonts w:ascii="Calibri" w:eastAsia="Times New Roman" w:hAnsi="Calibri" w:cs="Calibri"/>
          <w:sz w:val="22"/>
          <w:szCs w:val="22"/>
        </w:rPr>
        <w:t xml:space="preserve">. </w:t>
      </w:r>
      <w:r w:rsidR="00B05BEA">
        <w:rPr>
          <w:rFonts w:ascii="Calibri" w:eastAsia="Times New Roman" w:hAnsi="Calibri" w:cs="Calibri"/>
          <w:sz w:val="22"/>
          <w:szCs w:val="22"/>
        </w:rPr>
        <w:t>T</w:t>
      </w:r>
      <w:r w:rsidR="001D13E3">
        <w:rPr>
          <w:rFonts w:ascii="Calibri" w:eastAsia="Times New Roman" w:hAnsi="Calibri" w:cs="Calibri"/>
          <w:sz w:val="22"/>
          <w:szCs w:val="22"/>
        </w:rPr>
        <w:t xml:space="preserve">he Changemakers Academy aims </w:t>
      </w:r>
      <w:r>
        <w:rPr>
          <w:rFonts w:ascii="Calibri" w:eastAsia="Times New Roman" w:hAnsi="Calibri" w:cs="Calibri"/>
          <w:sz w:val="22"/>
          <w:szCs w:val="22"/>
        </w:rPr>
        <w:t xml:space="preserve">to incentivise the best young minds to come up with solutions to challenges </w:t>
      </w:r>
      <w:r w:rsidR="00574F53">
        <w:rPr>
          <w:rFonts w:ascii="Calibri" w:eastAsia="Times New Roman" w:hAnsi="Calibri" w:cs="Calibri"/>
          <w:sz w:val="22"/>
          <w:szCs w:val="22"/>
        </w:rPr>
        <w:t xml:space="preserve">that </w:t>
      </w:r>
      <w:r>
        <w:rPr>
          <w:rFonts w:ascii="Calibri" w:eastAsia="Times New Roman" w:hAnsi="Calibri" w:cs="Calibri"/>
          <w:sz w:val="22"/>
          <w:szCs w:val="22"/>
        </w:rPr>
        <w:t xml:space="preserve">are particularly pertinent to the UAE, to nurture </w:t>
      </w:r>
      <w:r w:rsidR="004A79DD">
        <w:rPr>
          <w:rFonts w:ascii="Calibri" w:eastAsia="Times New Roman" w:hAnsi="Calibri" w:cs="Calibri"/>
          <w:sz w:val="22"/>
          <w:szCs w:val="22"/>
        </w:rPr>
        <w:t xml:space="preserve">and develop </w:t>
      </w:r>
      <w:r>
        <w:rPr>
          <w:rFonts w:ascii="Calibri" w:eastAsia="Times New Roman" w:hAnsi="Calibri" w:cs="Calibri"/>
          <w:sz w:val="22"/>
          <w:szCs w:val="22"/>
        </w:rPr>
        <w:t>these ideas</w:t>
      </w:r>
      <w:r w:rsidR="00044447">
        <w:rPr>
          <w:rFonts w:ascii="Calibri" w:eastAsia="Times New Roman" w:hAnsi="Calibri" w:cs="Calibri"/>
          <w:sz w:val="22"/>
          <w:szCs w:val="22"/>
        </w:rPr>
        <w:t xml:space="preserve"> into marketable, successful businesses </w:t>
      </w:r>
      <w:r w:rsidR="0045328D">
        <w:rPr>
          <w:rFonts w:ascii="Calibri" w:eastAsia="Times New Roman" w:hAnsi="Calibri" w:cs="Calibri"/>
          <w:sz w:val="22"/>
          <w:szCs w:val="22"/>
        </w:rPr>
        <w:t xml:space="preserve">and drive </w:t>
      </w:r>
      <w:r w:rsidR="00725900">
        <w:rPr>
          <w:rFonts w:ascii="Calibri" w:eastAsia="Times New Roman" w:hAnsi="Calibri" w:cs="Calibri"/>
          <w:sz w:val="22"/>
          <w:szCs w:val="22"/>
        </w:rPr>
        <w:t>positive</w:t>
      </w:r>
      <w:r w:rsidR="00EF2A08">
        <w:rPr>
          <w:rFonts w:ascii="Calibri" w:eastAsia="Times New Roman" w:hAnsi="Calibri" w:cs="Calibri"/>
          <w:sz w:val="22"/>
          <w:szCs w:val="22"/>
        </w:rPr>
        <w:t xml:space="preserve">, </w:t>
      </w:r>
      <w:r w:rsidR="00725900">
        <w:rPr>
          <w:rFonts w:ascii="Calibri" w:eastAsia="Times New Roman" w:hAnsi="Calibri" w:cs="Calibri"/>
          <w:sz w:val="22"/>
          <w:szCs w:val="22"/>
        </w:rPr>
        <w:t>tangible change</w:t>
      </w:r>
      <w:r w:rsidR="00532A29">
        <w:rPr>
          <w:rFonts w:ascii="Calibri" w:eastAsia="Times New Roman" w:hAnsi="Calibri" w:cs="Calibri"/>
          <w:sz w:val="22"/>
          <w:szCs w:val="22"/>
        </w:rPr>
        <w:t xml:space="preserve"> </w:t>
      </w:r>
      <w:r w:rsidR="00725900">
        <w:rPr>
          <w:rFonts w:ascii="Calibri" w:eastAsia="Times New Roman" w:hAnsi="Calibri" w:cs="Calibri"/>
          <w:sz w:val="22"/>
          <w:szCs w:val="22"/>
        </w:rPr>
        <w:t>in the community</w:t>
      </w:r>
      <w:r w:rsidR="005B2A6D">
        <w:rPr>
          <w:rFonts w:ascii="Calibri" w:eastAsia="Times New Roman" w:hAnsi="Calibri" w:cs="Calibri"/>
          <w:sz w:val="22"/>
          <w:szCs w:val="22"/>
        </w:rPr>
        <w:t>.</w:t>
      </w:r>
      <w:r>
        <w:rPr>
          <w:rFonts w:ascii="Calibri" w:eastAsia="Times New Roman" w:hAnsi="Calibri" w:cs="Calibri"/>
          <w:sz w:val="22"/>
          <w:szCs w:val="22"/>
        </w:rPr>
        <w:t>”</w:t>
      </w:r>
    </w:p>
    <w:p w14:paraId="213A87EB" w14:textId="77777777" w:rsidR="00725900" w:rsidRDefault="00725900" w:rsidP="00517998">
      <w:pPr>
        <w:spacing w:line="240" w:lineRule="auto"/>
        <w:jc w:val="both"/>
        <w:rPr>
          <w:rFonts w:ascii="Calibri" w:eastAsia="Times New Roman" w:hAnsi="Calibri" w:cs="Calibri"/>
          <w:sz w:val="22"/>
          <w:szCs w:val="22"/>
        </w:rPr>
      </w:pPr>
    </w:p>
    <w:p w14:paraId="573F0A7C" w14:textId="24FADDDF" w:rsidR="001D13E3" w:rsidRDefault="005B2A6D" w:rsidP="001D13E3">
      <w:pPr>
        <w:spacing w:line="240" w:lineRule="auto"/>
        <w:jc w:val="both"/>
        <w:rPr>
          <w:rFonts w:ascii="Calibri" w:eastAsia="Times New Roman" w:hAnsi="Calibri" w:cs="Calibri"/>
          <w:sz w:val="22"/>
          <w:szCs w:val="22"/>
        </w:rPr>
      </w:pPr>
      <w:r>
        <w:rPr>
          <w:rFonts w:ascii="Calibri" w:eastAsia="Times New Roman" w:hAnsi="Calibri" w:cs="Calibri"/>
          <w:sz w:val="22"/>
          <w:szCs w:val="22"/>
        </w:rPr>
        <w:t xml:space="preserve">Priority areas were chosen </w:t>
      </w:r>
      <w:r w:rsidR="00F34D74">
        <w:rPr>
          <w:rFonts w:ascii="Calibri" w:eastAsia="Times New Roman" w:hAnsi="Calibri" w:cs="Calibri"/>
          <w:sz w:val="22"/>
          <w:szCs w:val="22"/>
        </w:rPr>
        <w:t xml:space="preserve">in consultation with </w:t>
      </w:r>
      <w:r w:rsidR="001408BD">
        <w:rPr>
          <w:rFonts w:ascii="Calibri" w:eastAsia="Times New Roman" w:hAnsi="Calibri" w:cs="Calibri"/>
          <w:sz w:val="22"/>
          <w:szCs w:val="22"/>
        </w:rPr>
        <w:t xml:space="preserve">Dubai’s </w:t>
      </w:r>
      <w:r w:rsidR="00F34D74">
        <w:rPr>
          <w:rFonts w:ascii="Calibri" w:eastAsia="Times New Roman" w:hAnsi="Calibri" w:cs="Calibri"/>
          <w:sz w:val="22"/>
          <w:szCs w:val="22"/>
        </w:rPr>
        <w:t>Community Development Authority</w:t>
      </w:r>
      <w:r w:rsidR="001408BD">
        <w:rPr>
          <w:rFonts w:ascii="Calibri" w:eastAsia="Times New Roman" w:hAnsi="Calibri" w:cs="Calibri"/>
          <w:sz w:val="22"/>
          <w:szCs w:val="22"/>
        </w:rPr>
        <w:t xml:space="preserve"> (CDA),</w:t>
      </w:r>
      <w:r>
        <w:rPr>
          <w:rFonts w:ascii="Calibri" w:eastAsia="Times New Roman" w:hAnsi="Calibri" w:cs="Calibri"/>
          <w:sz w:val="22"/>
          <w:szCs w:val="22"/>
        </w:rPr>
        <w:t xml:space="preserve"> and </w:t>
      </w:r>
      <w:r w:rsidR="00D2726E">
        <w:rPr>
          <w:rFonts w:ascii="Calibri" w:eastAsia="Times New Roman" w:hAnsi="Calibri" w:cs="Calibri"/>
          <w:sz w:val="22"/>
          <w:szCs w:val="22"/>
        </w:rPr>
        <w:t xml:space="preserve">include opportunities to improve </w:t>
      </w:r>
      <w:r>
        <w:rPr>
          <w:rFonts w:ascii="Calibri" w:eastAsia="Times New Roman" w:hAnsi="Calibri" w:cs="Calibri"/>
          <w:sz w:val="22"/>
          <w:szCs w:val="22"/>
        </w:rPr>
        <w:t>traffic congestion, mental wellbeing</w:t>
      </w:r>
      <w:r w:rsidR="004A511B">
        <w:rPr>
          <w:rFonts w:ascii="Calibri" w:eastAsia="Times New Roman" w:hAnsi="Calibri" w:cs="Calibri"/>
          <w:sz w:val="22"/>
          <w:szCs w:val="22"/>
        </w:rPr>
        <w:t xml:space="preserve"> and</w:t>
      </w:r>
      <w:r>
        <w:rPr>
          <w:rFonts w:ascii="Calibri" w:eastAsia="Times New Roman" w:hAnsi="Calibri" w:cs="Calibri"/>
          <w:sz w:val="22"/>
          <w:szCs w:val="22"/>
        </w:rPr>
        <w:t xml:space="preserve"> work-li</w:t>
      </w:r>
      <w:r w:rsidR="00947907">
        <w:rPr>
          <w:rFonts w:ascii="Calibri" w:eastAsia="Times New Roman" w:hAnsi="Calibri" w:cs="Calibri"/>
          <w:sz w:val="22"/>
          <w:szCs w:val="22"/>
        </w:rPr>
        <w:t>fe</w:t>
      </w:r>
      <w:r>
        <w:rPr>
          <w:rFonts w:ascii="Calibri" w:eastAsia="Times New Roman" w:hAnsi="Calibri" w:cs="Calibri"/>
          <w:sz w:val="22"/>
          <w:szCs w:val="22"/>
        </w:rPr>
        <w:t xml:space="preserve"> balance</w:t>
      </w:r>
      <w:r w:rsidR="004A511B">
        <w:rPr>
          <w:rFonts w:ascii="Calibri" w:eastAsia="Times New Roman" w:hAnsi="Calibri" w:cs="Calibri"/>
          <w:sz w:val="22"/>
          <w:szCs w:val="22"/>
        </w:rPr>
        <w:t>,</w:t>
      </w:r>
      <w:r>
        <w:rPr>
          <w:rFonts w:ascii="Calibri" w:eastAsia="Times New Roman" w:hAnsi="Calibri" w:cs="Calibri"/>
          <w:sz w:val="22"/>
          <w:szCs w:val="22"/>
        </w:rPr>
        <w:t xml:space="preserve"> as well as environmental </w:t>
      </w:r>
      <w:r w:rsidR="00947907">
        <w:rPr>
          <w:rFonts w:ascii="Calibri" w:eastAsia="Times New Roman" w:hAnsi="Calibri" w:cs="Calibri"/>
          <w:sz w:val="22"/>
          <w:szCs w:val="22"/>
        </w:rPr>
        <w:t>responsibility and better inclusion for people of determination and the elderly.</w:t>
      </w:r>
      <w:r w:rsidR="00ED73A8">
        <w:rPr>
          <w:rFonts w:ascii="Calibri" w:eastAsia="Times New Roman" w:hAnsi="Calibri" w:cs="Calibri"/>
          <w:sz w:val="22"/>
          <w:szCs w:val="22"/>
        </w:rPr>
        <w:t xml:space="preserve"> </w:t>
      </w:r>
      <w:bookmarkStart w:id="3" w:name="_Hlk189828957"/>
    </w:p>
    <w:bookmarkEnd w:id="3"/>
    <w:p w14:paraId="4C4B3A1E" w14:textId="77777777" w:rsidR="00ED73A8" w:rsidRDefault="00ED73A8" w:rsidP="00ED73A8">
      <w:pPr>
        <w:spacing w:line="240" w:lineRule="auto"/>
        <w:jc w:val="both"/>
        <w:rPr>
          <w:rFonts w:ascii="Calibri" w:eastAsia="Times New Roman" w:hAnsi="Calibri" w:cs="Calibri"/>
          <w:sz w:val="22"/>
          <w:szCs w:val="22"/>
        </w:rPr>
      </w:pPr>
    </w:p>
    <w:p w14:paraId="389C6D43" w14:textId="510AF429" w:rsidR="00C64844" w:rsidRDefault="00EF2A08" w:rsidP="00517998">
      <w:pPr>
        <w:spacing w:line="240" w:lineRule="auto"/>
        <w:jc w:val="both"/>
        <w:rPr>
          <w:rFonts w:ascii="Calibri" w:eastAsia="Times New Roman" w:hAnsi="Calibri" w:cs="Calibri"/>
          <w:sz w:val="22"/>
          <w:szCs w:val="22"/>
        </w:rPr>
      </w:pPr>
      <w:r>
        <w:rPr>
          <w:rFonts w:ascii="Calibri" w:eastAsia="Times New Roman" w:hAnsi="Calibri" w:cs="Calibri"/>
          <w:sz w:val="22"/>
          <w:szCs w:val="22"/>
        </w:rPr>
        <w:t xml:space="preserve">Students must </w:t>
      </w:r>
      <w:hyperlink r:id="rId12" w:history="1">
        <w:r w:rsidRPr="008A3777">
          <w:rPr>
            <w:rStyle w:val="Hyperlink"/>
            <w:rFonts w:ascii="Calibri" w:eastAsia="Times New Roman" w:hAnsi="Calibri" w:cs="Calibri"/>
            <w:sz w:val="22"/>
            <w:szCs w:val="22"/>
          </w:rPr>
          <w:t xml:space="preserve">submit their </w:t>
        </w:r>
        <w:r w:rsidR="00081EB3" w:rsidRPr="008A3777">
          <w:rPr>
            <w:rStyle w:val="Hyperlink"/>
            <w:rFonts w:ascii="Calibri" w:eastAsia="Times New Roman" w:hAnsi="Calibri" w:cs="Calibri"/>
            <w:sz w:val="22"/>
            <w:szCs w:val="22"/>
          </w:rPr>
          <w:t>application</w:t>
        </w:r>
        <w:r w:rsidR="004A511B" w:rsidRPr="008A3777">
          <w:rPr>
            <w:rStyle w:val="Hyperlink"/>
            <w:rFonts w:ascii="Calibri" w:eastAsia="Times New Roman" w:hAnsi="Calibri" w:cs="Calibri"/>
            <w:sz w:val="22"/>
            <w:szCs w:val="22"/>
          </w:rPr>
          <w:t>s</w:t>
        </w:r>
      </w:hyperlink>
      <w:r w:rsidR="00044447" w:rsidRPr="008A3777">
        <w:rPr>
          <w:rFonts w:ascii="Calibri" w:eastAsia="Times New Roman" w:hAnsi="Calibri" w:cs="Calibri"/>
          <w:sz w:val="22"/>
          <w:szCs w:val="22"/>
        </w:rPr>
        <w:t xml:space="preserve"> </w:t>
      </w:r>
      <w:r>
        <w:rPr>
          <w:rFonts w:ascii="Calibri" w:eastAsia="Times New Roman" w:hAnsi="Calibri" w:cs="Calibri"/>
          <w:sz w:val="22"/>
          <w:szCs w:val="22"/>
        </w:rPr>
        <w:t xml:space="preserve">by </w:t>
      </w:r>
      <w:r w:rsidR="00B6543B" w:rsidRPr="002B42F0">
        <w:rPr>
          <w:rFonts w:ascii="Calibri" w:eastAsia="Times New Roman" w:hAnsi="Calibri" w:cs="Calibri"/>
          <w:sz w:val="22"/>
          <w:szCs w:val="22"/>
        </w:rPr>
        <w:t>end-</w:t>
      </w:r>
      <w:r w:rsidRPr="002B42F0">
        <w:rPr>
          <w:rFonts w:ascii="Calibri" w:eastAsia="Times New Roman" w:hAnsi="Calibri" w:cs="Calibri"/>
          <w:sz w:val="22"/>
          <w:szCs w:val="22"/>
        </w:rPr>
        <w:t>March,</w:t>
      </w:r>
      <w:r>
        <w:rPr>
          <w:rFonts w:ascii="Calibri" w:eastAsia="Times New Roman" w:hAnsi="Calibri" w:cs="Calibri"/>
          <w:sz w:val="22"/>
          <w:szCs w:val="22"/>
        </w:rPr>
        <w:t xml:space="preserve"> after which selected projects will be invited to a ‘bootcamp’ to help refine their ideas. Shortlisted projects will advance to the Accelerated Incubation Programme </w:t>
      </w:r>
      <w:r w:rsidR="001634A3">
        <w:rPr>
          <w:rFonts w:ascii="Calibri" w:eastAsia="Times New Roman" w:hAnsi="Calibri" w:cs="Calibri"/>
          <w:sz w:val="22"/>
          <w:szCs w:val="22"/>
        </w:rPr>
        <w:t>where they will participate in AI-based design-thinking training</w:t>
      </w:r>
      <w:r w:rsidR="0045328D">
        <w:rPr>
          <w:rFonts w:ascii="Calibri" w:eastAsia="Times New Roman" w:hAnsi="Calibri" w:cs="Calibri"/>
          <w:sz w:val="22"/>
          <w:szCs w:val="22"/>
        </w:rPr>
        <w:t xml:space="preserve"> </w:t>
      </w:r>
      <w:r w:rsidR="001634A3">
        <w:rPr>
          <w:rFonts w:ascii="Calibri" w:eastAsia="Times New Roman" w:hAnsi="Calibri" w:cs="Calibri"/>
          <w:sz w:val="22"/>
          <w:szCs w:val="22"/>
        </w:rPr>
        <w:t xml:space="preserve">covering </w:t>
      </w:r>
      <w:r>
        <w:rPr>
          <w:rFonts w:ascii="Calibri" w:eastAsia="Times New Roman" w:hAnsi="Calibri" w:cs="Calibri"/>
          <w:sz w:val="22"/>
          <w:szCs w:val="22"/>
        </w:rPr>
        <w:t>ideation, prototyping, digital skills and certification</w:t>
      </w:r>
      <w:r w:rsidR="00C64844">
        <w:rPr>
          <w:rFonts w:ascii="Calibri" w:eastAsia="Times New Roman" w:hAnsi="Calibri" w:cs="Calibri"/>
          <w:sz w:val="22"/>
          <w:szCs w:val="22"/>
        </w:rPr>
        <w:t>. The concluding pitching session</w:t>
      </w:r>
      <w:r w:rsidR="0045328D">
        <w:rPr>
          <w:rFonts w:ascii="Calibri" w:eastAsia="Times New Roman" w:hAnsi="Calibri" w:cs="Calibri"/>
          <w:sz w:val="22"/>
          <w:szCs w:val="22"/>
        </w:rPr>
        <w:t>s</w:t>
      </w:r>
      <w:r w:rsidR="00C64844">
        <w:rPr>
          <w:rFonts w:ascii="Calibri" w:eastAsia="Times New Roman" w:hAnsi="Calibri" w:cs="Calibri"/>
          <w:sz w:val="22"/>
          <w:szCs w:val="22"/>
        </w:rPr>
        <w:t xml:space="preserve"> and final selection will take place in June 2025.</w:t>
      </w:r>
    </w:p>
    <w:p w14:paraId="3AF9BA83" w14:textId="77777777" w:rsidR="00EF2A08" w:rsidRDefault="00EF2A08" w:rsidP="00517998">
      <w:pPr>
        <w:spacing w:line="240" w:lineRule="auto"/>
        <w:jc w:val="both"/>
        <w:rPr>
          <w:rFonts w:ascii="Calibri" w:eastAsia="Times New Roman" w:hAnsi="Calibri" w:cs="Calibri"/>
          <w:sz w:val="22"/>
          <w:szCs w:val="22"/>
        </w:rPr>
      </w:pPr>
    </w:p>
    <w:p w14:paraId="64F76418" w14:textId="6A8B949F" w:rsidR="00B6543B" w:rsidRDefault="00725900" w:rsidP="00044038">
      <w:pPr>
        <w:spacing w:line="240" w:lineRule="auto"/>
        <w:jc w:val="both"/>
        <w:rPr>
          <w:rFonts w:ascii="Calibri" w:eastAsia="Times New Roman" w:hAnsi="Calibri" w:cs="Calibri"/>
          <w:sz w:val="22"/>
          <w:szCs w:val="22"/>
        </w:rPr>
      </w:pPr>
      <w:r>
        <w:rPr>
          <w:rFonts w:ascii="Calibri" w:eastAsia="Times New Roman" w:hAnsi="Calibri" w:cs="Calibri"/>
          <w:sz w:val="22"/>
          <w:szCs w:val="22"/>
        </w:rPr>
        <w:t xml:space="preserve">The Changemakers Academy </w:t>
      </w:r>
      <w:r w:rsidR="00B6543B">
        <w:rPr>
          <w:rFonts w:ascii="Calibri" w:eastAsia="Times New Roman" w:hAnsi="Calibri" w:cs="Calibri"/>
          <w:sz w:val="22"/>
          <w:szCs w:val="22"/>
        </w:rPr>
        <w:t xml:space="preserve">takes forward </w:t>
      </w:r>
      <w:r w:rsidR="00922E22" w:rsidRPr="00922E22">
        <w:rPr>
          <w:rFonts w:ascii="Calibri" w:eastAsia="Times New Roman" w:hAnsi="Calibri" w:cs="Calibri"/>
          <w:sz w:val="22"/>
          <w:szCs w:val="22"/>
        </w:rPr>
        <w:t xml:space="preserve">the </w:t>
      </w:r>
      <w:r w:rsidR="00B6543B">
        <w:rPr>
          <w:rFonts w:ascii="Calibri" w:eastAsia="Times New Roman" w:hAnsi="Calibri" w:cs="Calibri"/>
          <w:sz w:val="22"/>
          <w:szCs w:val="22"/>
        </w:rPr>
        <w:t xml:space="preserve">previous Expo Live </w:t>
      </w:r>
      <w:r w:rsidR="00922E22" w:rsidRPr="00922E22">
        <w:rPr>
          <w:rFonts w:ascii="Calibri" w:eastAsia="Times New Roman" w:hAnsi="Calibri" w:cs="Calibri"/>
          <w:sz w:val="22"/>
          <w:szCs w:val="22"/>
        </w:rPr>
        <w:t xml:space="preserve">University Innovation Programme, which received </w:t>
      </w:r>
      <w:r w:rsidR="00B6543B">
        <w:rPr>
          <w:rFonts w:ascii="Calibri" w:eastAsia="Times New Roman" w:hAnsi="Calibri" w:cs="Calibri"/>
          <w:sz w:val="22"/>
          <w:szCs w:val="22"/>
        </w:rPr>
        <w:t xml:space="preserve">more than </w:t>
      </w:r>
      <w:r w:rsidR="00922E22" w:rsidRPr="00922E22">
        <w:rPr>
          <w:rFonts w:ascii="Calibri" w:eastAsia="Times New Roman" w:hAnsi="Calibri" w:cs="Calibri"/>
          <w:sz w:val="22"/>
          <w:szCs w:val="22"/>
        </w:rPr>
        <w:t>1,000 applications from 40</w:t>
      </w:r>
      <w:r w:rsidR="00F96345">
        <w:rPr>
          <w:rFonts w:ascii="Calibri" w:eastAsia="Times New Roman" w:hAnsi="Calibri" w:cs="Calibri"/>
          <w:sz w:val="22"/>
          <w:szCs w:val="22"/>
        </w:rPr>
        <w:t>-plus</w:t>
      </w:r>
      <w:r w:rsidR="00F96345" w:rsidRPr="00922E22">
        <w:rPr>
          <w:rFonts w:ascii="Calibri" w:eastAsia="Times New Roman" w:hAnsi="Calibri" w:cs="Calibri"/>
          <w:sz w:val="22"/>
          <w:szCs w:val="22"/>
        </w:rPr>
        <w:t xml:space="preserve"> </w:t>
      </w:r>
      <w:r w:rsidR="00922E22" w:rsidRPr="00922E22">
        <w:rPr>
          <w:rFonts w:ascii="Calibri" w:eastAsia="Times New Roman" w:hAnsi="Calibri" w:cs="Calibri"/>
          <w:sz w:val="22"/>
          <w:szCs w:val="22"/>
        </w:rPr>
        <w:t xml:space="preserve">universities across the </w:t>
      </w:r>
      <w:r w:rsidR="00922E22" w:rsidRPr="00B35683">
        <w:rPr>
          <w:rFonts w:ascii="Calibri" w:eastAsia="Times New Roman" w:hAnsi="Calibri" w:cs="Calibri"/>
          <w:sz w:val="22"/>
          <w:szCs w:val="22"/>
        </w:rPr>
        <w:t>UAE</w:t>
      </w:r>
      <w:r w:rsidR="00B6543B" w:rsidRPr="00B35683">
        <w:rPr>
          <w:rFonts w:ascii="Calibri" w:eastAsia="Times New Roman" w:hAnsi="Calibri" w:cs="Calibri"/>
          <w:sz w:val="22"/>
          <w:szCs w:val="22"/>
        </w:rPr>
        <w:t xml:space="preserve"> and supported 58 student teams.</w:t>
      </w:r>
      <w:r w:rsidR="00532A29" w:rsidRPr="00B35683">
        <w:rPr>
          <w:rFonts w:ascii="Calibri" w:eastAsia="Times New Roman" w:hAnsi="Calibri" w:cs="Calibri"/>
          <w:sz w:val="22"/>
          <w:szCs w:val="22"/>
        </w:rPr>
        <w:t xml:space="preserve"> </w:t>
      </w:r>
      <w:r w:rsidR="00044038">
        <w:rPr>
          <w:rFonts w:ascii="Calibri" w:eastAsia="Times New Roman" w:hAnsi="Calibri" w:cs="Calibri"/>
          <w:sz w:val="22"/>
          <w:szCs w:val="22"/>
        </w:rPr>
        <w:t xml:space="preserve">It </w:t>
      </w:r>
      <w:r w:rsidR="00B6543B">
        <w:rPr>
          <w:rFonts w:ascii="Calibri" w:eastAsia="Times New Roman" w:hAnsi="Calibri" w:cs="Calibri"/>
          <w:sz w:val="22"/>
          <w:szCs w:val="22"/>
        </w:rPr>
        <w:t xml:space="preserve">is part of the Expo City Dubai Foundation, a non-profit organisation launched in June 2024 to </w:t>
      </w:r>
      <w:r w:rsidR="00B6543B" w:rsidRPr="00B6543B">
        <w:rPr>
          <w:rFonts w:ascii="Calibri" w:eastAsia="Times New Roman" w:hAnsi="Calibri" w:cs="Calibri"/>
          <w:sz w:val="22"/>
          <w:szCs w:val="22"/>
        </w:rPr>
        <w:t>bridge the gap between people, ideas and resources</w:t>
      </w:r>
      <w:r w:rsidR="00044038">
        <w:rPr>
          <w:rFonts w:ascii="Calibri" w:eastAsia="Times New Roman" w:hAnsi="Calibri" w:cs="Calibri"/>
          <w:sz w:val="22"/>
          <w:szCs w:val="22"/>
        </w:rPr>
        <w:t xml:space="preserve">, </w:t>
      </w:r>
      <w:r w:rsidR="00B6543B">
        <w:rPr>
          <w:rFonts w:ascii="Calibri" w:eastAsia="Times New Roman" w:hAnsi="Calibri" w:cs="Calibri"/>
          <w:sz w:val="22"/>
          <w:szCs w:val="22"/>
        </w:rPr>
        <w:t>driv</w:t>
      </w:r>
      <w:r w:rsidR="009559CC">
        <w:rPr>
          <w:rFonts w:ascii="Calibri" w:eastAsia="Times New Roman" w:hAnsi="Calibri" w:cs="Calibri"/>
          <w:sz w:val="22"/>
          <w:szCs w:val="22"/>
        </w:rPr>
        <w:t>ing</w:t>
      </w:r>
      <w:r w:rsidR="00B6543B">
        <w:rPr>
          <w:rFonts w:ascii="Calibri" w:eastAsia="Times New Roman" w:hAnsi="Calibri" w:cs="Calibri"/>
          <w:sz w:val="22"/>
          <w:szCs w:val="22"/>
        </w:rPr>
        <w:t xml:space="preserve"> innovation and collaboration </w:t>
      </w:r>
      <w:r w:rsidR="009559CC">
        <w:rPr>
          <w:rFonts w:ascii="Calibri" w:eastAsia="Times New Roman" w:hAnsi="Calibri" w:cs="Calibri"/>
          <w:sz w:val="22"/>
          <w:szCs w:val="22"/>
        </w:rPr>
        <w:t xml:space="preserve">to </w:t>
      </w:r>
      <w:r w:rsidR="00B6543B" w:rsidRPr="00B6543B">
        <w:rPr>
          <w:rFonts w:ascii="Calibri" w:eastAsia="Times New Roman" w:hAnsi="Calibri" w:cs="Calibri"/>
          <w:sz w:val="22"/>
          <w:szCs w:val="22"/>
        </w:rPr>
        <w:t>deliver positive social, economic and environmental change</w:t>
      </w:r>
      <w:r w:rsidR="00B6543B">
        <w:rPr>
          <w:rFonts w:ascii="Calibri" w:eastAsia="Times New Roman" w:hAnsi="Calibri" w:cs="Calibri"/>
          <w:sz w:val="22"/>
          <w:szCs w:val="22"/>
        </w:rPr>
        <w:t>.</w:t>
      </w:r>
    </w:p>
    <w:p w14:paraId="6776DAC0" w14:textId="77777777" w:rsidR="00703479" w:rsidRDefault="00703479" w:rsidP="00B6543B">
      <w:pPr>
        <w:spacing w:line="240" w:lineRule="auto"/>
        <w:jc w:val="both"/>
        <w:rPr>
          <w:rFonts w:ascii="Calibri" w:eastAsia="Times New Roman" w:hAnsi="Calibri" w:cs="Calibri"/>
          <w:sz w:val="22"/>
          <w:szCs w:val="22"/>
        </w:rPr>
      </w:pPr>
    </w:p>
    <w:p w14:paraId="4BA6D4B9" w14:textId="2BAD223E" w:rsidR="00EE1C4C" w:rsidRDefault="00596E81" w:rsidP="00AB6104">
      <w:pPr>
        <w:spacing w:line="240" w:lineRule="auto"/>
        <w:jc w:val="both"/>
        <w:rPr>
          <w:rFonts w:ascii="Calibri" w:eastAsia="Times New Roman" w:hAnsi="Calibri" w:cs="Calibri"/>
          <w:sz w:val="22"/>
          <w:szCs w:val="22"/>
        </w:rPr>
      </w:pPr>
      <w:bookmarkStart w:id="4" w:name="_Hlk190160074"/>
      <w:r>
        <w:rPr>
          <w:rFonts w:ascii="Calibri" w:eastAsia="Times New Roman" w:hAnsi="Calibri" w:cs="Calibri"/>
          <w:sz w:val="22"/>
          <w:szCs w:val="22"/>
        </w:rPr>
        <w:lastRenderedPageBreak/>
        <w:t xml:space="preserve">Already home to future-focused entities such as </w:t>
      </w:r>
      <w:r w:rsidRPr="002F03BC">
        <w:rPr>
          <w:rFonts w:ascii="Calibri" w:eastAsia="Times New Roman" w:hAnsi="Calibri" w:cs="Calibri"/>
          <w:sz w:val="22"/>
          <w:szCs w:val="22"/>
        </w:rPr>
        <w:t xml:space="preserve">Emirates Group’s </w:t>
      </w:r>
      <w:r>
        <w:rPr>
          <w:rFonts w:ascii="Calibri" w:eastAsia="Times New Roman" w:hAnsi="Calibri" w:cs="Calibri"/>
          <w:sz w:val="22"/>
          <w:szCs w:val="22"/>
        </w:rPr>
        <w:t>e</w:t>
      </w:r>
      <w:r w:rsidRPr="002F03BC">
        <w:rPr>
          <w:rFonts w:ascii="Calibri" w:eastAsia="Times New Roman" w:hAnsi="Calibri" w:cs="Calibri"/>
          <w:sz w:val="22"/>
          <w:szCs w:val="22"/>
        </w:rPr>
        <w:t>bdaa innovation hub</w:t>
      </w:r>
      <w:r>
        <w:rPr>
          <w:rFonts w:ascii="Calibri" w:eastAsia="Times New Roman" w:hAnsi="Calibri" w:cs="Calibri"/>
          <w:sz w:val="22"/>
          <w:szCs w:val="22"/>
        </w:rPr>
        <w:t xml:space="preserve"> and the Expo City Urban Lab – a city-wide </w:t>
      </w:r>
      <w:r w:rsidRPr="00B47CE4">
        <w:rPr>
          <w:rFonts w:ascii="Calibri" w:eastAsia="Times New Roman" w:hAnsi="Calibri" w:cs="Calibri"/>
          <w:sz w:val="22"/>
          <w:szCs w:val="22"/>
        </w:rPr>
        <w:t xml:space="preserve">testbed dedicated to piloting urban development </w:t>
      </w:r>
      <w:r>
        <w:rPr>
          <w:rFonts w:ascii="Calibri" w:eastAsia="Times New Roman" w:hAnsi="Calibri" w:cs="Calibri"/>
          <w:sz w:val="22"/>
          <w:szCs w:val="22"/>
        </w:rPr>
        <w:t xml:space="preserve">technologies – Expo City is a haven for </w:t>
      </w:r>
      <w:r w:rsidR="00AB6104">
        <w:rPr>
          <w:rFonts w:ascii="Calibri" w:eastAsia="Times New Roman" w:hAnsi="Calibri" w:cs="Calibri"/>
          <w:sz w:val="22"/>
          <w:szCs w:val="22"/>
        </w:rPr>
        <w:t xml:space="preserve">pioneers, entrepreneurs and innovators who believe in its mission to create a better future for people and planet, supporting sectors driving </w:t>
      </w:r>
      <w:r w:rsidRPr="009D7567">
        <w:rPr>
          <w:rFonts w:ascii="Calibri" w:eastAsia="Times New Roman" w:hAnsi="Calibri" w:cs="Calibri"/>
          <w:sz w:val="22"/>
          <w:szCs w:val="22"/>
        </w:rPr>
        <w:t>the delivery of Dubai’s Economic Agenda (D33)</w:t>
      </w:r>
      <w:r w:rsidR="00AB6104">
        <w:rPr>
          <w:rFonts w:ascii="Calibri" w:eastAsia="Times New Roman" w:hAnsi="Calibri" w:cs="Calibri"/>
          <w:sz w:val="22"/>
          <w:szCs w:val="22"/>
        </w:rPr>
        <w:t>.</w:t>
      </w:r>
    </w:p>
    <w:bookmarkEnd w:id="4"/>
    <w:p w14:paraId="7EA7EB70" w14:textId="77777777" w:rsidR="000009FA" w:rsidRDefault="000009FA" w:rsidP="00B6543B">
      <w:pPr>
        <w:spacing w:line="240" w:lineRule="auto"/>
        <w:jc w:val="both"/>
        <w:rPr>
          <w:rFonts w:ascii="Calibri" w:eastAsia="Times New Roman" w:hAnsi="Calibri" w:cs="Calibri"/>
          <w:sz w:val="22"/>
          <w:szCs w:val="22"/>
        </w:rPr>
      </w:pPr>
    </w:p>
    <w:bookmarkEnd w:id="1"/>
    <w:p w14:paraId="1C6F3BBE" w14:textId="77777777" w:rsidR="00B64DEF" w:rsidRPr="00E62679" w:rsidRDefault="00B64DEF" w:rsidP="00B64DEF">
      <w:pPr>
        <w:spacing w:line="240" w:lineRule="auto"/>
        <w:jc w:val="center"/>
        <w:rPr>
          <w:rFonts w:ascii="Calibri" w:eastAsia="Times New Roman" w:hAnsi="Calibri" w:cs="Calibri"/>
          <w:b/>
          <w:bCs/>
          <w:color w:val="000000"/>
          <w:sz w:val="20"/>
          <w:szCs w:val="20"/>
        </w:rPr>
      </w:pPr>
      <w:r w:rsidRPr="00E62679">
        <w:rPr>
          <w:rFonts w:ascii="Calibri" w:eastAsia="Times New Roman" w:hAnsi="Calibri" w:cs="Calibri"/>
          <w:b/>
          <w:bCs/>
          <w:color w:val="000000"/>
          <w:sz w:val="20"/>
          <w:szCs w:val="20"/>
        </w:rPr>
        <w:t>-ENDS-</w:t>
      </w:r>
    </w:p>
    <w:p w14:paraId="7253A610" w14:textId="77777777" w:rsidR="00B64DEF" w:rsidRPr="00E62679" w:rsidRDefault="00B64DEF" w:rsidP="00B64DEF">
      <w:pPr>
        <w:spacing w:line="240" w:lineRule="auto"/>
        <w:jc w:val="both"/>
        <w:rPr>
          <w:rFonts w:ascii="Calibri" w:eastAsia="Times New Roman" w:hAnsi="Calibri" w:cs="Calibri"/>
          <w:bCs/>
          <w:color w:val="000000"/>
          <w:sz w:val="24"/>
        </w:rPr>
      </w:pPr>
    </w:p>
    <w:p w14:paraId="07113CE5" w14:textId="77777777" w:rsidR="00517998" w:rsidRPr="00517998" w:rsidRDefault="00517998" w:rsidP="00517998">
      <w:pPr>
        <w:spacing w:after="160" w:line="240" w:lineRule="auto"/>
        <w:rPr>
          <w:rFonts w:ascii="Calibri" w:eastAsia="Calibri" w:hAnsi="Calibri" w:cs="Calibri"/>
          <w:b/>
          <w:bCs/>
          <w:color w:val="595959"/>
          <w:sz w:val="20"/>
          <w:szCs w:val="20"/>
          <w:u w:val="single"/>
        </w:rPr>
      </w:pPr>
      <w:r w:rsidRPr="00517998">
        <w:rPr>
          <w:rFonts w:ascii="Calibri" w:eastAsia="Calibri" w:hAnsi="Calibri" w:cs="Calibri"/>
          <w:b/>
          <w:bCs/>
          <w:color w:val="595959"/>
          <w:sz w:val="20"/>
          <w:szCs w:val="20"/>
          <w:u w:val="single"/>
        </w:rPr>
        <w:t>About Expo City Dubai</w:t>
      </w:r>
    </w:p>
    <w:p w14:paraId="3B59E3B3" w14:textId="77777777" w:rsidR="00517998" w:rsidRPr="00517998" w:rsidRDefault="00517998" w:rsidP="00517998">
      <w:pPr>
        <w:spacing w:after="160" w:line="240" w:lineRule="auto"/>
        <w:rPr>
          <w:rFonts w:ascii="Calibri" w:eastAsia="Calibri" w:hAnsi="Calibri" w:cs="Calibri"/>
          <w:color w:val="595959"/>
          <w:sz w:val="20"/>
          <w:szCs w:val="20"/>
        </w:rPr>
      </w:pPr>
      <w:r w:rsidRPr="00517998">
        <w:rPr>
          <w:rFonts w:ascii="Calibri" w:eastAsia="Calibri" w:hAnsi="Calibri" w:cs="Calibri"/>
          <w:color w:val="595959"/>
          <w:sz w:val="20"/>
          <w:szCs w:val="20"/>
        </w:rPr>
        <w:t>Expo City Dubai, the legacy city of Expo 2020 Dubai, is an innovation-driven, people-centric community rooted in the belief that collaboration can propel sustainable progress. Its prime location and world-class connectivity place it at the centre of Dubai’s future – the lynchpin between Dubai Exhibition Centre, Al Maktoum International Airport and Jebel Ali Port and a key driver of Dubai’s Economic Agenda (D33)</w:t>
      </w:r>
    </w:p>
    <w:p w14:paraId="028120F3" w14:textId="77777777" w:rsidR="00517998" w:rsidRPr="00517998" w:rsidRDefault="00517998" w:rsidP="00517998">
      <w:pPr>
        <w:numPr>
          <w:ilvl w:val="0"/>
          <w:numId w:val="10"/>
        </w:numPr>
        <w:spacing w:after="160" w:line="256" w:lineRule="auto"/>
        <w:contextualSpacing/>
        <w:rPr>
          <w:rFonts w:ascii="Calibri" w:eastAsia="Calibri" w:hAnsi="Calibri" w:cs="Calibri"/>
          <w:color w:val="595959"/>
          <w:sz w:val="20"/>
          <w:szCs w:val="20"/>
        </w:rPr>
      </w:pPr>
      <w:r w:rsidRPr="00517998">
        <w:rPr>
          <w:rFonts w:ascii="Calibri" w:eastAsia="Calibri" w:hAnsi="Calibri" w:cs="Calibri"/>
          <w:color w:val="595959"/>
          <w:sz w:val="20"/>
          <w:szCs w:val="20"/>
        </w:rPr>
        <w:t>A world-class free zone, it is home to a thriving business community that supports cross-sector collaboration and provides a springboard for businesses of all sizes to scale and grow, enhancing Dubai’s position as a global centre of trade and reinforcing the UAE’s development and diversification ambitions</w:t>
      </w:r>
    </w:p>
    <w:p w14:paraId="2ED9B25E" w14:textId="77777777" w:rsidR="00517998" w:rsidRPr="00517998" w:rsidRDefault="00517998" w:rsidP="00517998">
      <w:pPr>
        <w:numPr>
          <w:ilvl w:val="0"/>
          <w:numId w:val="10"/>
        </w:numPr>
        <w:spacing w:after="160" w:line="256" w:lineRule="auto"/>
        <w:contextualSpacing/>
        <w:rPr>
          <w:rFonts w:ascii="Calibri" w:eastAsia="Calibri" w:hAnsi="Calibri" w:cs="Calibri"/>
          <w:color w:val="595959"/>
          <w:sz w:val="20"/>
          <w:szCs w:val="20"/>
        </w:rPr>
      </w:pPr>
      <w:r w:rsidRPr="00517998">
        <w:rPr>
          <w:rFonts w:ascii="Calibri" w:eastAsia="Calibri" w:hAnsi="Calibri" w:cs="Calibri"/>
          <w:color w:val="595959"/>
          <w:sz w:val="20"/>
          <w:szCs w:val="20"/>
        </w:rPr>
        <w:t>Its residential communities redefine urban living, exemplifying best practice in innovative, environment-friendly design with a focus on wellbeing and happiness</w:t>
      </w:r>
    </w:p>
    <w:p w14:paraId="709C7A71" w14:textId="77777777" w:rsidR="00517998" w:rsidRPr="00517998" w:rsidRDefault="00517998" w:rsidP="00517998">
      <w:pPr>
        <w:numPr>
          <w:ilvl w:val="0"/>
          <w:numId w:val="10"/>
        </w:numPr>
        <w:spacing w:after="160" w:line="256" w:lineRule="auto"/>
        <w:contextualSpacing/>
        <w:rPr>
          <w:rFonts w:ascii="Calibri" w:eastAsia="Calibri" w:hAnsi="Calibri" w:cs="Calibri"/>
          <w:color w:val="595959"/>
          <w:sz w:val="20"/>
          <w:szCs w:val="20"/>
        </w:rPr>
      </w:pPr>
      <w:r w:rsidRPr="00517998">
        <w:rPr>
          <w:rFonts w:ascii="Calibri" w:eastAsia="Calibri" w:hAnsi="Calibri" w:cs="Calibri"/>
          <w:color w:val="595959"/>
          <w:sz w:val="20"/>
          <w:szCs w:val="20"/>
        </w:rPr>
        <w:t>An incubator for innovation, it is a testbed for solutions and a platform for groundbreaking ideas that benefit both people and the planet</w:t>
      </w:r>
    </w:p>
    <w:p w14:paraId="3E123E08" w14:textId="77777777" w:rsidR="00517998" w:rsidRPr="00517998" w:rsidRDefault="00517998" w:rsidP="00517998">
      <w:pPr>
        <w:numPr>
          <w:ilvl w:val="0"/>
          <w:numId w:val="10"/>
        </w:numPr>
        <w:spacing w:after="160" w:line="256" w:lineRule="auto"/>
        <w:contextualSpacing/>
        <w:rPr>
          <w:rFonts w:ascii="Calibri" w:eastAsia="Calibri" w:hAnsi="Calibri" w:cs="Calibri"/>
          <w:color w:val="595959"/>
          <w:sz w:val="20"/>
          <w:szCs w:val="20"/>
        </w:rPr>
      </w:pPr>
      <w:r w:rsidRPr="00517998">
        <w:rPr>
          <w:rFonts w:ascii="Calibri" w:eastAsia="Calibri" w:hAnsi="Calibri" w:cs="Calibri"/>
          <w:color w:val="595959"/>
          <w:sz w:val="20"/>
          <w:szCs w:val="20"/>
        </w:rPr>
        <w:t xml:space="preserve">Packed with educational, cultural and entertainment offerings, with more than 30 indoor and outdoor venues attracting globally significant events, it celebrates human creativity and ingenuity and inspires future generations </w:t>
      </w:r>
    </w:p>
    <w:p w14:paraId="5CE291D8" w14:textId="77777777" w:rsidR="00517998" w:rsidRPr="00517998" w:rsidRDefault="00517998" w:rsidP="00517998">
      <w:pPr>
        <w:numPr>
          <w:ilvl w:val="0"/>
          <w:numId w:val="10"/>
        </w:numPr>
        <w:spacing w:after="160" w:line="256" w:lineRule="auto"/>
        <w:contextualSpacing/>
        <w:rPr>
          <w:rFonts w:ascii="Calibri" w:eastAsia="Calibri" w:hAnsi="Calibri" w:cs="Calibri"/>
          <w:color w:val="595959"/>
          <w:sz w:val="20"/>
          <w:szCs w:val="20"/>
        </w:rPr>
      </w:pPr>
      <w:r w:rsidRPr="00517998">
        <w:rPr>
          <w:rFonts w:ascii="Calibri" w:eastAsia="Calibri" w:hAnsi="Calibri" w:cs="Calibri"/>
          <w:color w:val="595959"/>
          <w:sz w:val="20"/>
          <w:szCs w:val="20"/>
        </w:rPr>
        <w:t>Designed as a blueprint for sustainable urban living and one of five hubs on the Dubai 2040 Urban Master Plan, its roadmap to achieving net zero by 2050 and its broader decarbonisation targets raise the bar on responsible urban development</w:t>
      </w:r>
    </w:p>
    <w:p w14:paraId="7B01FC9B" w14:textId="77777777" w:rsidR="00517998" w:rsidRPr="00517998" w:rsidRDefault="00517998" w:rsidP="00517998">
      <w:pPr>
        <w:spacing w:after="240" w:line="276" w:lineRule="auto"/>
        <w:rPr>
          <w:rFonts w:ascii="Calibri Light" w:eastAsia="Calibri" w:hAnsi="Calibri Light" w:cs="Calibri Light"/>
          <w:b/>
          <w:bCs/>
          <w:color w:val="2F5496"/>
          <w:sz w:val="20"/>
          <w:szCs w:val="20"/>
          <w:u w:val="single"/>
        </w:rPr>
      </w:pPr>
      <w:r w:rsidRPr="00517998">
        <w:rPr>
          <w:rFonts w:ascii="Calibri Light" w:eastAsia="Calibri" w:hAnsi="Calibri Light" w:cs="Calibri Light"/>
          <w:b/>
          <w:bCs/>
          <w:color w:val="7F7F7F"/>
          <w:sz w:val="20"/>
          <w:szCs w:val="20"/>
        </w:rPr>
        <w:br/>
        <w:t xml:space="preserve">For media enquiries, please contact </w:t>
      </w:r>
      <w:hyperlink r:id="rId13" w:history="1">
        <w:r w:rsidRPr="00517998">
          <w:rPr>
            <w:rFonts w:ascii="Calibri Light" w:eastAsia="Calibri" w:hAnsi="Calibri Light" w:cs="Calibri Light"/>
            <w:b/>
            <w:bCs/>
            <w:color w:val="2F5496"/>
            <w:sz w:val="20"/>
            <w:szCs w:val="20"/>
            <w:u w:val="single"/>
          </w:rPr>
          <w:t>press.office@expocitydubai.ae</w:t>
        </w:r>
      </w:hyperlink>
      <w:r w:rsidRPr="00517998">
        <w:rPr>
          <w:rFonts w:ascii="Calibri Light" w:eastAsia="Calibri" w:hAnsi="Calibri Light" w:cs="Calibri Light"/>
          <w:b/>
          <w:bCs/>
          <w:color w:val="2F5496"/>
          <w:sz w:val="20"/>
          <w:szCs w:val="20"/>
          <w:u w:val="single"/>
        </w:rPr>
        <w:t xml:space="preserve"> </w:t>
      </w:r>
    </w:p>
    <w:tbl>
      <w:tblPr>
        <w:tblW w:w="5000" w:type="pct"/>
        <w:jc w:val="center"/>
        <w:tblLook w:val="0600" w:firstRow="0" w:lastRow="0" w:firstColumn="0" w:lastColumn="0" w:noHBand="1" w:noVBand="1"/>
      </w:tblPr>
      <w:tblGrid>
        <w:gridCol w:w="606"/>
        <w:gridCol w:w="4815"/>
        <w:gridCol w:w="606"/>
        <w:gridCol w:w="4682"/>
      </w:tblGrid>
      <w:tr w:rsidR="00B64DEF" w:rsidRPr="00E62679" w14:paraId="3CC61BCC" w14:textId="77777777" w:rsidTr="00350D16">
        <w:trPr>
          <w:trHeight w:val="454"/>
          <w:jc w:val="center"/>
        </w:trPr>
        <w:tc>
          <w:tcPr>
            <w:tcW w:w="276" w:type="pct"/>
            <w:shd w:val="clear" w:color="auto" w:fill="F2F2F2"/>
            <w:vAlign w:val="center"/>
          </w:tcPr>
          <w:p w14:paraId="212D7E01" w14:textId="77777777" w:rsidR="00B64DEF" w:rsidRPr="00E62679" w:rsidRDefault="00B64DEF" w:rsidP="00B64DEF">
            <w:pPr>
              <w:tabs>
                <w:tab w:val="right" w:pos="6067"/>
              </w:tabs>
              <w:spacing w:after="160" w:line="276" w:lineRule="auto"/>
              <w:contextualSpacing/>
              <w:rPr>
                <w:rFonts w:ascii="Calibri" w:eastAsia="Times New Roman" w:hAnsi="Calibri" w:cs="Calibri"/>
                <w:b/>
                <w:bCs/>
                <w:noProof/>
                <w:color w:val="000000"/>
                <w:sz w:val="20"/>
                <w:szCs w:val="20"/>
              </w:rPr>
            </w:pPr>
            <w:r w:rsidRPr="00E62679">
              <w:rPr>
                <w:rFonts w:ascii="Calibri" w:eastAsia="Times New Roman" w:hAnsi="Calibri" w:cs="Calibri"/>
                <w:b/>
                <w:bCs/>
                <w:noProof/>
                <w:color w:val="000000"/>
                <w:sz w:val="20"/>
                <w:szCs w:val="20"/>
              </w:rPr>
              <w:drawing>
                <wp:inline distT="0" distB="0" distL="0" distR="0" wp14:anchorId="5EFAE9FC" wp14:editId="5AEF5172">
                  <wp:extent cx="247650" cy="247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2338" w:type="pct"/>
            <w:shd w:val="clear" w:color="auto" w:fill="F2F2F2"/>
            <w:vAlign w:val="center"/>
          </w:tcPr>
          <w:p w14:paraId="6947A322" w14:textId="77777777" w:rsidR="00B64DEF" w:rsidRPr="00E62679" w:rsidRDefault="00B64DEF" w:rsidP="00B64DEF">
            <w:pPr>
              <w:tabs>
                <w:tab w:val="right" w:pos="6067"/>
              </w:tabs>
              <w:spacing w:after="160" w:line="276" w:lineRule="auto"/>
              <w:contextualSpacing/>
              <w:rPr>
                <w:rFonts w:ascii="Calibri" w:eastAsia="Cambria" w:hAnsi="Calibri" w:cs="Calibri"/>
                <w:color w:val="2F5496"/>
                <w:sz w:val="20"/>
                <w:szCs w:val="20"/>
              </w:rPr>
            </w:pPr>
            <w:hyperlink r:id="rId15" w:history="1">
              <w:r w:rsidRPr="00E62679">
                <w:rPr>
                  <w:rFonts w:ascii="Calibri" w:eastAsia="Cambria" w:hAnsi="Calibri" w:cs="Calibri"/>
                  <w:color w:val="2F5496"/>
                  <w:sz w:val="20"/>
                  <w:szCs w:val="20"/>
                </w:rPr>
                <w:t>twitter.com/ExpoCityDubai</w:t>
              </w:r>
            </w:hyperlink>
            <w:r w:rsidRPr="00E62679">
              <w:rPr>
                <w:rFonts w:ascii="Calibri" w:eastAsia="Cambria" w:hAnsi="Calibri" w:cs="Calibri"/>
                <w:color w:val="2F5496"/>
                <w:sz w:val="20"/>
                <w:szCs w:val="20"/>
              </w:rPr>
              <w:tab/>
            </w:r>
          </w:p>
        </w:tc>
        <w:tc>
          <w:tcPr>
            <w:tcW w:w="109" w:type="pct"/>
            <w:shd w:val="clear" w:color="auto" w:fill="F2F2F2"/>
            <w:vAlign w:val="center"/>
          </w:tcPr>
          <w:p w14:paraId="7C4A4715" w14:textId="77777777" w:rsidR="00B64DEF" w:rsidRPr="00E62679" w:rsidRDefault="00B64DEF" w:rsidP="00B64DEF">
            <w:pPr>
              <w:spacing w:after="160" w:line="240" w:lineRule="auto"/>
              <w:contextualSpacing/>
              <w:rPr>
                <w:rFonts w:ascii="Calibri" w:eastAsia="Times New Roman" w:hAnsi="Calibri" w:cs="Calibri"/>
                <w:b/>
                <w:bCs/>
                <w:noProof/>
                <w:color w:val="000000"/>
                <w:sz w:val="20"/>
                <w:szCs w:val="20"/>
              </w:rPr>
            </w:pPr>
            <w:r w:rsidRPr="00E62679">
              <w:rPr>
                <w:rFonts w:ascii="Calibri" w:eastAsia="Times New Roman" w:hAnsi="Calibri" w:cs="Calibri"/>
                <w:b/>
                <w:bCs/>
                <w:noProof/>
                <w:color w:val="000000"/>
                <w:sz w:val="20"/>
                <w:szCs w:val="20"/>
              </w:rPr>
              <w:drawing>
                <wp:inline distT="0" distB="0" distL="0" distR="0" wp14:anchorId="2A1467A5" wp14:editId="6BD8E7A0">
                  <wp:extent cx="247650" cy="247650"/>
                  <wp:effectExtent l="0" t="0" r="0" b="0"/>
                  <wp:docPr id="2" name="Picture 2" descr="A yellow circle with a letter f&#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yellow circle with a letter f&#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2276" w:type="pct"/>
            <w:shd w:val="clear" w:color="auto" w:fill="F2F2F2"/>
            <w:vAlign w:val="center"/>
          </w:tcPr>
          <w:p w14:paraId="4895FADF" w14:textId="77777777" w:rsidR="00B64DEF" w:rsidRPr="00E62679" w:rsidRDefault="00B64DEF" w:rsidP="00B64DEF">
            <w:pPr>
              <w:spacing w:after="160" w:line="240" w:lineRule="auto"/>
              <w:contextualSpacing/>
              <w:rPr>
                <w:rFonts w:ascii="Calibri" w:eastAsia="Cambria" w:hAnsi="Calibri" w:cs="Calibri"/>
                <w:color w:val="2F5496"/>
                <w:sz w:val="20"/>
                <w:szCs w:val="20"/>
              </w:rPr>
            </w:pPr>
            <w:hyperlink r:id="rId17" w:history="1">
              <w:r w:rsidRPr="00E62679">
                <w:rPr>
                  <w:rFonts w:ascii="Calibri" w:eastAsia="Cambria" w:hAnsi="Calibri" w:cs="Calibri"/>
                  <w:color w:val="2F5496"/>
                  <w:sz w:val="20"/>
                  <w:szCs w:val="20"/>
                </w:rPr>
                <w:t>facebook.com/ExpoCityDubai</w:t>
              </w:r>
            </w:hyperlink>
          </w:p>
        </w:tc>
      </w:tr>
      <w:tr w:rsidR="00B64DEF" w:rsidRPr="00E62679" w14:paraId="261074A7" w14:textId="77777777" w:rsidTr="00350D16">
        <w:trPr>
          <w:trHeight w:val="454"/>
          <w:jc w:val="center"/>
        </w:trPr>
        <w:tc>
          <w:tcPr>
            <w:tcW w:w="276" w:type="pct"/>
            <w:shd w:val="clear" w:color="auto" w:fill="F2F2F2"/>
            <w:vAlign w:val="center"/>
          </w:tcPr>
          <w:p w14:paraId="17253256" w14:textId="77777777" w:rsidR="00B64DEF" w:rsidRPr="00E62679" w:rsidRDefault="00B64DEF" w:rsidP="00B64DEF">
            <w:pPr>
              <w:spacing w:after="160" w:line="240" w:lineRule="auto"/>
              <w:contextualSpacing/>
              <w:rPr>
                <w:rFonts w:ascii="Calibri" w:eastAsia="Times New Roman" w:hAnsi="Calibri" w:cs="Calibri"/>
                <w:b/>
                <w:bCs/>
                <w:noProof/>
                <w:color w:val="000000"/>
                <w:sz w:val="20"/>
                <w:szCs w:val="20"/>
              </w:rPr>
            </w:pPr>
            <w:r w:rsidRPr="00E62679">
              <w:rPr>
                <w:rFonts w:ascii="Calibri" w:eastAsia="Times New Roman" w:hAnsi="Calibri" w:cs="Calibri"/>
                <w:b/>
                <w:bCs/>
                <w:noProof/>
                <w:color w:val="000000"/>
                <w:sz w:val="20"/>
                <w:szCs w:val="20"/>
              </w:rPr>
              <w:drawing>
                <wp:inline distT="0" distB="0" distL="0" distR="0" wp14:anchorId="7B3AD849" wp14:editId="1B886FC5">
                  <wp:extent cx="247650" cy="247650"/>
                  <wp:effectExtent l="0" t="0" r="0" b="0"/>
                  <wp:docPr id="3" name="Picture 3" descr="A yellow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yellow and black logo&#10;&#10;Description automatically generat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2338" w:type="pct"/>
            <w:shd w:val="clear" w:color="auto" w:fill="F2F2F2"/>
            <w:vAlign w:val="center"/>
          </w:tcPr>
          <w:p w14:paraId="0908BCD3" w14:textId="77777777" w:rsidR="00B64DEF" w:rsidRPr="00E62679" w:rsidRDefault="00B64DEF" w:rsidP="00B64DEF">
            <w:pPr>
              <w:spacing w:after="160" w:line="240" w:lineRule="auto"/>
              <w:contextualSpacing/>
              <w:rPr>
                <w:rFonts w:ascii="Calibri" w:eastAsia="Cambria" w:hAnsi="Calibri" w:cs="Calibri"/>
                <w:color w:val="2F5496"/>
                <w:sz w:val="20"/>
                <w:szCs w:val="20"/>
              </w:rPr>
            </w:pPr>
            <w:hyperlink r:id="rId19" w:history="1">
              <w:r w:rsidRPr="00E62679">
                <w:rPr>
                  <w:rFonts w:ascii="Calibri" w:eastAsia="Cambria" w:hAnsi="Calibri" w:cs="Calibri"/>
                  <w:color w:val="2F5496"/>
                  <w:sz w:val="20"/>
                  <w:szCs w:val="20"/>
                </w:rPr>
                <w:t>instagram.com/ExpoCityDubai</w:t>
              </w:r>
            </w:hyperlink>
          </w:p>
        </w:tc>
        <w:tc>
          <w:tcPr>
            <w:tcW w:w="109" w:type="pct"/>
            <w:shd w:val="clear" w:color="auto" w:fill="F2F2F2"/>
            <w:vAlign w:val="center"/>
          </w:tcPr>
          <w:p w14:paraId="2F40AB3E" w14:textId="77777777" w:rsidR="00B64DEF" w:rsidRPr="00E62679" w:rsidRDefault="00B64DEF" w:rsidP="00B64DEF">
            <w:pPr>
              <w:spacing w:after="160" w:line="240" w:lineRule="auto"/>
              <w:contextualSpacing/>
              <w:rPr>
                <w:rFonts w:ascii="Calibri" w:eastAsia="Times New Roman" w:hAnsi="Calibri" w:cs="Calibri"/>
                <w:b/>
                <w:bCs/>
                <w:noProof/>
                <w:color w:val="000000"/>
                <w:sz w:val="20"/>
                <w:szCs w:val="20"/>
              </w:rPr>
            </w:pPr>
            <w:r w:rsidRPr="00E62679">
              <w:rPr>
                <w:rFonts w:ascii="Calibri" w:eastAsia="Times New Roman" w:hAnsi="Calibri" w:cs="Calibri"/>
                <w:b/>
                <w:bCs/>
                <w:noProof/>
                <w:color w:val="000000"/>
                <w:sz w:val="20"/>
                <w:szCs w:val="20"/>
              </w:rPr>
              <w:drawing>
                <wp:inline distT="0" distB="0" distL="0" distR="0" wp14:anchorId="5C3486CC" wp14:editId="66241CB8">
                  <wp:extent cx="247650" cy="247650"/>
                  <wp:effectExtent l="0" t="0" r="0" b="0"/>
                  <wp:docPr id="4" name="Picture 4" descr="A yellow circle with a play butt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yellow circle with a play button&#10;&#10;Description automatically generated"/>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2276" w:type="pct"/>
            <w:shd w:val="clear" w:color="auto" w:fill="F2F2F2"/>
            <w:vAlign w:val="center"/>
          </w:tcPr>
          <w:p w14:paraId="5EF63307" w14:textId="77777777" w:rsidR="00B64DEF" w:rsidRPr="00E62679" w:rsidRDefault="00B64DEF" w:rsidP="00B64DEF">
            <w:pPr>
              <w:spacing w:after="160" w:line="240" w:lineRule="auto"/>
              <w:contextualSpacing/>
              <w:rPr>
                <w:rFonts w:ascii="Calibri" w:eastAsia="Cambria" w:hAnsi="Calibri" w:cs="Calibri"/>
                <w:color w:val="2F5496"/>
                <w:sz w:val="20"/>
                <w:szCs w:val="20"/>
              </w:rPr>
            </w:pPr>
            <w:hyperlink r:id="rId21" w:history="1">
              <w:r w:rsidRPr="00E62679">
                <w:rPr>
                  <w:rFonts w:ascii="Calibri" w:eastAsia="Cambria" w:hAnsi="Calibri" w:cs="Calibri"/>
                  <w:color w:val="2F5496"/>
                  <w:sz w:val="20"/>
                  <w:szCs w:val="20"/>
                </w:rPr>
                <w:t>youtube.com/c/ExpoCityDubai</w:t>
              </w:r>
            </w:hyperlink>
          </w:p>
        </w:tc>
      </w:tr>
      <w:tr w:rsidR="00B64DEF" w:rsidRPr="00E62679" w14:paraId="54408AA8" w14:textId="77777777" w:rsidTr="00350D16">
        <w:trPr>
          <w:trHeight w:val="454"/>
          <w:jc w:val="center"/>
        </w:trPr>
        <w:tc>
          <w:tcPr>
            <w:tcW w:w="276" w:type="pct"/>
            <w:shd w:val="clear" w:color="auto" w:fill="F2F2F2"/>
            <w:vAlign w:val="center"/>
          </w:tcPr>
          <w:p w14:paraId="6057EDBA" w14:textId="77777777" w:rsidR="00B64DEF" w:rsidRPr="00E62679" w:rsidRDefault="00B64DEF" w:rsidP="00B64DEF">
            <w:pPr>
              <w:spacing w:after="160" w:line="240" w:lineRule="auto"/>
              <w:contextualSpacing/>
              <w:rPr>
                <w:rFonts w:ascii="Calibri" w:eastAsia="Times New Roman" w:hAnsi="Calibri" w:cs="Calibri"/>
                <w:b/>
                <w:bCs/>
                <w:noProof/>
                <w:color w:val="000000"/>
                <w:sz w:val="20"/>
                <w:szCs w:val="20"/>
              </w:rPr>
            </w:pPr>
            <w:r w:rsidRPr="00E62679">
              <w:rPr>
                <w:rFonts w:ascii="Calibri" w:eastAsia="Times New Roman" w:hAnsi="Calibri" w:cs="Calibri"/>
                <w:b/>
                <w:bCs/>
                <w:noProof/>
                <w:color w:val="000000"/>
                <w:sz w:val="20"/>
                <w:szCs w:val="20"/>
              </w:rPr>
              <w:drawing>
                <wp:inline distT="0" distB="0" distL="0" distR="0" wp14:anchorId="126EAC2B" wp14:editId="3ACFA19F">
                  <wp:extent cx="247650" cy="2476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2338" w:type="pct"/>
            <w:shd w:val="clear" w:color="auto" w:fill="F2F2F2"/>
            <w:vAlign w:val="center"/>
          </w:tcPr>
          <w:p w14:paraId="2847E837" w14:textId="77777777" w:rsidR="00B64DEF" w:rsidRPr="00E62679" w:rsidRDefault="00B64DEF" w:rsidP="00B64DEF">
            <w:pPr>
              <w:spacing w:after="160" w:line="240" w:lineRule="auto"/>
              <w:contextualSpacing/>
              <w:rPr>
                <w:rFonts w:ascii="Calibri" w:eastAsia="Times New Roman" w:hAnsi="Calibri" w:cs="Calibri"/>
                <w:b/>
                <w:bCs/>
                <w:noProof/>
                <w:color w:val="000000"/>
                <w:sz w:val="20"/>
                <w:szCs w:val="20"/>
              </w:rPr>
            </w:pPr>
            <w:hyperlink r:id="rId23" w:history="1">
              <w:r w:rsidRPr="00E62679">
                <w:rPr>
                  <w:rFonts w:ascii="Calibri" w:eastAsia="Cambria" w:hAnsi="Calibri" w:cs="Calibri"/>
                  <w:color w:val="2F5496"/>
                  <w:sz w:val="20"/>
                  <w:szCs w:val="20"/>
                </w:rPr>
                <w:t>linkedin.com/company/expocitydubai/</w:t>
              </w:r>
            </w:hyperlink>
          </w:p>
        </w:tc>
        <w:tc>
          <w:tcPr>
            <w:tcW w:w="109" w:type="pct"/>
            <w:shd w:val="clear" w:color="auto" w:fill="F2F2F2"/>
            <w:vAlign w:val="center"/>
          </w:tcPr>
          <w:p w14:paraId="69A4522E" w14:textId="77777777" w:rsidR="00B64DEF" w:rsidRPr="00E62679" w:rsidRDefault="00B64DEF" w:rsidP="00B64DEF">
            <w:pPr>
              <w:spacing w:after="160" w:line="240" w:lineRule="auto"/>
              <w:contextualSpacing/>
              <w:rPr>
                <w:rFonts w:ascii="Calibri" w:eastAsia="Times New Roman" w:hAnsi="Calibri" w:cs="Arial"/>
                <w:sz w:val="20"/>
                <w:szCs w:val="20"/>
              </w:rPr>
            </w:pPr>
            <w:r w:rsidRPr="00E62679">
              <w:rPr>
                <w:rFonts w:ascii="Calibri" w:eastAsia="Times New Roman" w:hAnsi="Calibri" w:cs="Arial"/>
                <w:noProof/>
                <w:sz w:val="20"/>
                <w:szCs w:val="20"/>
              </w:rPr>
              <w:drawing>
                <wp:inline distT="0" distB="0" distL="0" distR="0" wp14:anchorId="4A782CD9" wp14:editId="7F5D63BC">
                  <wp:extent cx="247650" cy="247650"/>
                  <wp:effectExtent l="0" t="0" r="0" b="0"/>
                  <wp:docPr id="987647682" name="Picture 987647682" descr="A yellow circle with a black circle with a black circle and a black circle with a black circle with a black circle with a black circle with a black circle with a black circle with a black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7647682" name="Picture 987647682" descr="A yellow circle with a black circle with a black circle and a black circle with a black circle with a black circle with a black circle with a black circle with a black circle with a black circle&#10;&#10;Description automatically generated"/>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2276" w:type="pct"/>
            <w:shd w:val="clear" w:color="auto" w:fill="F2F2F2"/>
            <w:vAlign w:val="center"/>
          </w:tcPr>
          <w:p w14:paraId="5FF1A47F" w14:textId="77777777" w:rsidR="00B64DEF" w:rsidRPr="00E62679" w:rsidRDefault="00B64DEF" w:rsidP="00B64DEF">
            <w:pPr>
              <w:spacing w:after="160" w:line="240" w:lineRule="auto"/>
              <w:contextualSpacing/>
              <w:rPr>
                <w:rFonts w:ascii="Calibri" w:eastAsia="Times New Roman" w:hAnsi="Calibri" w:cs="Calibri"/>
                <w:b/>
                <w:bCs/>
                <w:noProof/>
                <w:color w:val="000000"/>
                <w:sz w:val="20"/>
                <w:szCs w:val="20"/>
              </w:rPr>
            </w:pPr>
            <w:hyperlink r:id="rId25" w:history="1">
              <w:r w:rsidRPr="00E62679">
                <w:rPr>
                  <w:rFonts w:ascii="Calibri" w:eastAsia="Cambria" w:hAnsi="Calibri" w:cs="Calibri"/>
                  <w:color w:val="2F5496"/>
                  <w:sz w:val="20"/>
                  <w:szCs w:val="20"/>
                </w:rPr>
                <w:t>tiktok.com/@expocitydubai</w:t>
              </w:r>
            </w:hyperlink>
          </w:p>
        </w:tc>
      </w:tr>
    </w:tbl>
    <w:p w14:paraId="4B1425CC" w14:textId="77777777" w:rsidR="00B64DEF" w:rsidRPr="00E62679" w:rsidRDefault="00B64DEF" w:rsidP="00B64DEF">
      <w:pPr>
        <w:spacing w:line="240" w:lineRule="auto"/>
        <w:jc w:val="both"/>
        <w:rPr>
          <w:rFonts w:ascii="Calibri" w:eastAsia="Calibri" w:hAnsi="Calibri" w:cs="Calibri"/>
          <w:b/>
          <w:bCs/>
          <w:color w:val="000000"/>
          <w:sz w:val="20"/>
          <w:szCs w:val="20"/>
          <w:u w:val="single"/>
        </w:rPr>
      </w:pPr>
    </w:p>
    <w:p w14:paraId="2F1F1297" w14:textId="7128F995" w:rsidR="00A41674" w:rsidRPr="00E62679" w:rsidRDefault="00A41674" w:rsidP="00F35BD1">
      <w:pPr>
        <w:rPr>
          <w:rFonts w:ascii="Expo Sans Std Book" w:hAnsi="Expo Sans Std Book"/>
          <w:sz w:val="22"/>
          <w:szCs w:val="22"/>
        </w:rPr>
      </w:pPr>
    </w:p>
    <w:sectPr w:rsidR="00A41674" w:rsidRPr="00E62679" w:rsidSect="00F445D5">
      <w:headerReference w:type="default" r:id="rId26"/>
      <w:footerReference w:type="even" r:id="rId27"/>
      <w:footerReference w:type="default" r:id="rId28"/>
      <w:headerReference w:type="first" r:id="rId29"/>
      <w:footerReference w:type="first" r:id="rId30"/>
      <w:pgSz w:w="11900" w:h="16840"/>
      <w:pgMar w:top="2268" w:right="624" w:bottom="720" w:left="567" w:header="851" w:footer="85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25BBD6" w14:textId="77777777" w:rsidR="00D51FA5" w:rsidRDefault="00D51FA5" w:rsidP="00CE3E06">
      <w:r>
        <w:separator/>
      </w:r>
    </w:p>
  </w:endnote>
  <w:endnote w:type="continuationSeparator" w:id="0">
    <w:p w14:paraId="19FA865C" w14:textId="77777777" w:rsidR="00D51FA5" w:rsidRDefault="00D51FA5" w:rsidP="00CE3E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Expo Office">
    <w:panose1 w:val="00000500000000000000"/>
    <w:charset w:val="00"/>
    <w:family w:val="modern"/>
    <w:notTrueType/>
    <w:pitch w:val="variable"/>
    <w:sig w:usb0="80002A8F" w:usb1="80000002" w:usb2="00000008" w:usb3="00000000" w:csb0="000000D3"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auto"/>
    <w:pitch w:val="variable"/>
    <w:sig w:usb0="00000003" w:usb1="00000000" w:usb2="00000000" w:usb3="00000000" w:csb0="00000003" w:csb1="00000000"/>
  </w:font>
  <w:font w:name="Lucida Grande">
    <w:altName w:val="Arial"/>
    <w:charset w:val="00"/>
    <w:family w:val="swiss"/>
    <w:pitch w:val="variable"/>
    <w:sig w:usb0="E1000AEF" w:usb1="5000A1FF" w:usb2="00000000" w:usb3="00000000" w:csb0="000001B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Expo Sans Std Book">
    <w:panose1 w:val="00000500000000000000"/>
    <w:charset w:val="00"/>
    <w:family w:val="modern"/>
    <w:notTrueType/>
    <w:pitch w:val="variable"/>
    <w:sig w:usb0="00000007" w:usb1="00000000" w:usb2="00000000" w:usb3="00000000" w:csb0="00000093" w:csb1="00000000"/>
  </w:font>
  <w:font w:name="Fahkwang">
    <w:charset w:val="DE"/>
    <w:family w:val="auto"/>
    <w:pitch w:val="variable"/>
    <w:sig w:usb0="21000007" w:usb1="00000001" w:usb2="00000000" w:usb3="00000000" w:csb0="00010193" w:csb1="00000000"/>
  </w:font>
  <w:font w:name="Expo Sans Std SemiBold">
    <w:altName w:val="Calibri"/>
    <w:panose1 w:val="00000000000000000000"/>
    <w:charset w:val="00"/>
    <w:family w:val="modern"/>
    <w:notTrueType/>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7C7A43" w14:textId="77777777" w:rsidR="00F040FC" w:rsidRDefault="00F040FC" w:rsidP="00B074D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E6B247F" w14:textId="77777777" w:rsidR="00F040FC" w:rsidRDefault="00F040FC" w:rsidP="00B074D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pPr w:leftFromText="181" w:rightFromText="181" w:vertAnchor="page" w:horzAnchor="page" w:tblpX="681" w:tblpY="15423"/>
      <w:tblW w:w="10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8647"/>
    </w:tblGrid>
    <w:tr w:rsidR="00D77042" w:rsidRPr="00E519D3" w14:paraId="270BA3AF" w14:textId="77777777" w:rsidTr="005074B3">
      <w:trPr>
        <w:trHeight w:val="977"/>
      </w:trPr>
      <w:tc>
        <w:tcPr>
          <w:tcW w:w="1843" w:type="dxa"/>
          <w:shd w:val="clear" w:color="auto" w:fill="auto"/>
        </w:tcPr>
        <w:p w14:paraId="55BA2514" w14:textId="77777777" w:rsidR="00D77042" w:rsidRPr="00E519D3" w:rsidRDefault="00D77042" w:rsidP="00D77042">
          <w:pPr>
            <w:pStyle w:val="Heading1"/>
            <w:framePr w:hSpace="0" w:wrap="auto" w:vAnchor="margin" w:hAnchor="text" w:xAlign="left" w:yAlign="inline"/>
            <w:jc w:val="left"/>
            <w:rPr>
              <w:rFonts w:ascii="Expo Sans Std Book" w:hAnsi="Expo Sans Std Book" w:cs="Fahkwang"/>
            </w:rPr>
          </w:pPr>
          <w:r w:rsidRPr="00E519D3">
            <w:rPr>
              <w:rFonts w:ascii="Expo Sans Std Book" w:hAnsi="Expo Sans Std Book" w:cs="Fahkwang"/>
            </w:rPr>
            <w:t xml:space="preserve">PO Box 2020, Dubai </w:t>
          </w:r>
        </w:p>
        <w:p w14:paraId="612D60CE" w14:textId="77777777" w:rsidR="00D77042" w:rsidRPr="00E519D3" w:rsidRDefault="00D77042" w:rsidP="00D77042">
          <w:pPr>
            <w:pStyle w:val="Heading1"/>
            <w:framePr w:hSpace="0" w:wrap="auto" w:vAnchor="margin" w:hAnchor="text" w:xAlign="left" w:yAlign="inline"/>
            <w:jc w:val="left"/>
            <w:rPr>
              <w:rFonts w:ascii="Expo Sans Std Book" w:hAnsi="Expo Sans Std Book" w:cs="Fahkwang"/>
            </w:rPr>
          </w:pPr>
          <w:r w:rsidRPr="00E519D3">
            <w:rPr>
              <w:rFonts w:ascii="Expo Sans Std Book" w:hAnsi="Expo Sans Std Book" w:cs="Fahkwang"/>
            </w:rPr>
            <w:t xml:space="preserve">United Arab Emirates  </w:t>
          </w:r>
        </w:p>
        <w:p w14:paraId="24E7B84C" w14:textId="77777777" w:rsidR="00D77042" w:rsidRPr="00E519D3" w:rsidRDefault="00D77042" w:rsidP="00D77042">
          <w:pPr>
            <w:pStyle w:val="Heading1"/>
            <w:framePr w:hSpace="0" w:wrap="auto" w:vAnchor="margin" w:hAnchor="text" w:xAlign="left" w:yAlign="inline"/>
            <w:jc w:val="left"/>
            <w:rPr>
              <w:rFonts w:ascii="Expo Sans Std Book" w:hAnsi="Expo Sans Std Book" w:cs="Fahkwang"/>
            </w:rPr>
          </w:pPr>
          <w:r w:rsidRPr="00E519D3">
            <w:rPr>
              <w:rFonts w:ascii="Expo Sans Std Book" w:hAnsi="Expo Sans Std Book" w:cs="Fahkwang"/>
            </w:rPr>
            <w:t xml:space="preserve">T +971 (0)4 555 2020 </w:t>
          </w:r>
        </w:p>
        <w:p w14:paraId="6895FFF1" w14:textId="77777777" w:rsidR="00D77042" w:rsidRPr="00E519D3" w:rsidRDefault="00D77042" w:rsidP="00D77042">
          <w:pPr>
            <w:pStyle w:val="Heading1"/>
            <w:framePr w:hSpace="0" w:wrap="auto" w:vAnchor="margin" w:hAnchor="text" w:xAlign="left" w:yAlign="inline"/>
            <w:jc w:val="left"/>
            <w:rPr>
              <w:rFonts w:ascii="Expo Sans Std Book" w:hAnsi="Expo Sans Std Book"/>
            </w:rPr>
          </w:pPr>
          <w:r w:rsidRPr="00E519D3">
            <w:rPr>
              <w:rFonts w:ascii="Expo Sans Std Book" w:hAnsi="Expo Sans Std Book" w:cs="Fahkwang"/>
            </w:rPr>
            <w:t>F +971 (0)4 555 2121</w:t>
          </w:r>
        </w:p>
      </w:tc>
      <w:tc>
        <w:tcPr>
          <w:tcW w:w="8647" w:type="dxa"/>
          <w:shd w:val="clear" w:color="auto" w:fill="auto"/>
        </w:tcPr>
        <w:p w14:paraId="5D88B390" w14:textId="77777777" w:rsidR="00D77042" w:rsidRPr="0070222D" w:rsidRDefault="00D77042" w:rsidP="00D77042">
          <w:pPr>
            <w:pStyle w:val="Heading1"/>
            <w:framePr w:hSpace="0" w:wrap="auto" w:vAnchor="margin" w:hAnchor="text" w:xAlign="left" w:yAlign="inline"/>
            <w:rPr>
              <w:rFonts w:ascii="Expo Sans Std SemiBold" w:hAnsi="Expo Sans Std SemiBold"/>
              <w:b/>
              <w:bCs/>
            </w:rPr>
          </w:pPr>
          <w:r w:rsidRPr="00B64DEF">
            <w:rPr>
              <w:rFonts w:ascii="Expo Sans Std Book" w:hAnsi="Expo Sans Std Book"/>
              <w:noProof/>
              <w:color w:val="000000"/>
            </w:rPr>
            <w:drawing>
              <wp:anchor distT="0" distB="0" distL="114300" distR="114300" simplePos="0" relativeHeight="251666432" behindDoc="1" locked="0" layoutInCell="1" allowOverlap="1" wp14:anchorId="079527FE" wp14:editId="002BF07A">
                <wp:simplePos x="0" y="0"/>
                <wp:positionH relativeFrom="column">
                  <wp:posOffset>4701540</wp:posOffset>
                </wp:positionH>
                <wp:positionV relativeFrom="paragraph">
                  <wp:posOffset>112395</wp:posOffset>
                </wp:positionV>
                <wp:extent cx="647700" cy="98425"/>
                <wp:effectExtent l="0" t="0" r="0" b="3175"/>
                <wp:wrapTight wrapText="bothSides">
                  <wp:wrapPolygon edited="0">
                    <wp:start x="4659" y="0"/>
                    <wp:lineTo x="0" y="0"/>
                    <wp:lineTo x="0" y="19510"/>
                    <wp:lineTo x="21176" y="19510"/>
                    <wp:lineTo x="21176" y="5574"/>
                    <wp:lineTo x="19906" y="0"/>
                    <wp:lineTo x="4659"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647700" cy="98425"/>
                        </a:xfrm>
                        <a:prstGeom prst="rect">
                          <a:avLst/>
                        </a:prstGeom>
                      </pic:spPr>
                    </pic:pic>
                  </a:graphicData>
                </a:graphic>
                <wp14:sizeRelH relativeFrom="page">
                  <wp14:pctWidth>0</wp14:pctWidth>
                </wp14:sizeRelH>
                <wp14:sizeRelV relativeFrom="page">
                  <wp14:pctHeight>0</wp14:pctHeight>
                </wp14:sizeRelV>
              </wp:anchor>
            </w:drawing>
          </w:r>
          <w:r w:rsidRPr="00E519D3">
            <w:rPr>
              <w:rFonts w:ascii="Expo Sans Std Book" w:hAnsi="Expo Sans Std Book"/>
            </w:rPr>
            <w:t xml:space="preserve">                                                                                                                                                                                                             </w:t>
          </w:r>
          <w:r w:rsidRPr="0070222D">
            <w:rPr>
              <w:rFonts w:ascii="Expo Sans Std SemiBold" w:hAnsi="Expo Sans Std SemiBold"/>
              <w:b/>
              <w:bCs/>
            </w:rPr>
            <w:t>expocitydubai.com</w:t>
          </w:r>
          <w:r w:rsidRPr="0070222D">
            <w:rPr>
              <w:rFonts w:ascii="Expo Sans Std SemiBold" w:hAnsi="Expo Sans Std SemiBold"/>
              <w:b/>
              <w:bCs/>
            </w:rPr>
            <w:br/>
          </w:r>
        </w:p>
        <w:p w14:paraId="605D948B" w14:textId="77777777" w:rsidR="00D77042" w:rsidRDefault="00D77042" w:rsidP="00D77042">
          <w:pPr>
            <w:pStyle w:val="Heading1"/>
            <w:framePr w:hSpace="0" w:wrap="auto" w:vAnchor="margin" w:hAnchor="text" w:xAlign="left" w:yAlign="inline"/>
            <w:rPr>
              <w:rFonts w:ascii="Expo Sans Std Book" w:hAnsi="Expo Sans Std Book"/>
            </w:rPr>
          </w:pPr>
          <w:r>
            <w:rPr>
              <w:rFonts w:ascii="Expo Sans Std Book" w:hAnsi="Expo Sans Std Book"/>
            </w:rPr>
            <w:t xml:space="preserve">  </w:t>
          </w:r>
          <w:r w:rsidRPr="00E519D3">
            <w:rPr>
              <w:rFonts w:ascii="Expo Sans Std Book" w:hAnsi="Expo Sans Std Book"/>
            </w:rPr>
            <w:t xml:space="preserve">                                                                                                                                                                                                                       expocitydubai</w:t>
          </w:r>
        </w:p>
        <w:p w14:paraId="011894A8" w14:textId="77777777" w:rsidR="00D77042" w:rsidRPr="00D77042" w:rsidRDefault="00D77042" w:rsidP="00D77042">
          <w:pPr>
            <w:tabs>
              <w:tab w:val="left" w:pos="6279"/>
            </w:tabs>
          </w:pPr>
          <w:r>
            <w:tab/>
          </w:r>
        </w:p>
      </w:tc>
    </w:tr>
  </w:tbl>
  <w:p w14:paraId="04934253" w14:textId="77777777" w:rsidR="00D77042" w:rsidRPr="00E519D3" w:rsidRDefault="00D77042" w:rsidP="00D77042">
    <w:pPr>
      <w:pStyle w:val="Footer"/>
      <w:ind w:right="360"/>
      <w:rPr>
        <w:rFonts w:ascii="Expo Sans Std Book" w:hAnsi="Expo Sans Std Book"/>
      </w:rPr>
    </w:pPr>
  </w:p>
  <w:p w14:paraId="73F2C37A" w14:textId="77777777" w:rsidR="00D77042" w:rsidRPr="00D77042" w:rsidRDefault="00D77042" w:rsidP="00D77042">
    <w:pPr>
      <w:pStyle w:val="Footer"/>
      <w:framePr w:wrap="around" w:vAnchor="text" w:hAnchor="margin" w:xAlign="right" w:y="746"/>
      <w:rPr>
        <w:rStyle w:val="PageNumber"/>
        <w:rFonts w:ascii="Expo Office" w:hAnsi="Expo Office" w:cs="Expo Office"/>
        <w:sz w:val="13"/>
        <w:szCs w:val="13"/>
      </w:rPr>
    </w:pPr>
    <w:r w:rsidRPr="00D77042">
      <w:rPr>
        <w:rStyle w:val="PageNumber"/>
        <w:rFonts w:ascii="Expo Office" w:hAnsi="Expo Office" w:cs="Expo Office"/>
        <w:sz w:val="13"/>
        <w:szCs w:val="13"/>
      </w:rPr>
      <w:fldChar w:fldCharType="begin"/>
    </w:r>
    <w:r w:rsidRPr="00D77042">
      <w:rPr>
        <w:rStyle w:val="PageNumber"/>
        <w:rFonts w:ascii="Expo Office" w:hAnsi="Expo Office" w:cs="Expo Office"/>
        <w:sz w:val="13"/>
        <w:szCs w:val="13"/>
      </w:rPr>
      <w:instrText xml:space="preserve">PAGE  </w:instrText>
    </w:r>
    <w:r w:rsidRPr="00D77042">
      <w:rPr>
        <w:rStyle w:val="PageNumber"/>
        <w:rFonts w:ascii="Expo Office" w:hAnsi="Expo Office" w:cs="Expo Office"/>
        <w:sz w:val="13"/>
        <w:szCs w:val="13"/>
      </w:rPr>
      <w:fldChar w:fldCharType="separate"/>
    </w:r>
    <w:r w:rsidRPr="00D77042">
      <w:rPr>
        <w:rStyle w:val="PageNumber"/>
        <w:rFonts w:ascii="Expo Office" w:hAnsi="Expo Office" w:cs="Expo Office"/>
        <w:noProof/>
        <w:sz w:val="13"/>
        <w:szCs w:val="13"/>
      </w:rPr>
      <w:t>2</w:t>
    </w:r>
    <w:r w:rsidRPr="00D77042">
      <w:rPr>
        <w:rStyle w:val="PageNumber"/>
        <w:rFonts w:ascii="Expo Office" w:hAnsi="Expo Office" w:cs="Expo Office"/>
        <w:sz w:val="13"/>
        <w:szCs w:val="13"/>
      </w:rPr>
      <w:fldChar w:fldCharType="end"/>
    </w:r>
  </w:p>
  <w:p w14:paraId="20642FA7" w14:textId="77777777" w:rsidR="00D77042" w:rsidRPr="00E519D3" w:rsidRDefault="00D77042" w:rsidP="00D77042">
    <w:pPr>
      <w:pStyle w:val="Footer"/>
      <w:ind w:right="360"/>
      <w:rPr>
        <w:rFonts w:ascii="Expo Sans Std Book" w:hAnsi="Expo Sans Std Book"/>
      </w:rPr>
    </w:pPr>
  </w:p>
  <w:p w14:paraId="3E84CC0F" w14:textId="77777777" w:rsidR="00D77042" w:rsidRDefault="00D77042" w:rsidP="00D77042"/>
  <w:p w14:paraId="16294AA6" w14:textId="77777777" w:rsidR="00F040FC" w:rsidRDefault="00F040FC" w:rsidP="00B074DA">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pPr w:leftFromText="181" w:rightFromText="181" w:vertAnchor="page" w:horzAnchor="page" w:tblpX="681" w:tblpY="15423"/>
      <w:tblW w:w="10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8647"/>
    </w:tblGrid>
    <w:tr w:rsidR="00484922" w:rsidRPr="00E519D3" w14:paraId="28B78CB8" w14:textId="77777777" w:rsidTr="00003191">
      <w:trPr>
        <w:trHeight w:val="977"/>
      </w:trPr>
      <w:tc>
        <w:tcPr>
          <w:tcW w:w="1843" w:type="dxa"/>
          <w:shd w:val="clear" w:color="auto" w:fill="auto"/>
        </w:tcPr>
        <w:p w14:paraId="6C8DC456" w14:textId="1BB43D1F" w:rsidR="009778EC" w:rsidRPr="00E519D3" w:rsidRDefault="009778EC" w:rsidP="00E502DD">
          <w:pPr>
            <w:pStyle w:val="Heading1"/>
            <w:framePr w:hSpace="0" w:wrap="auto" w:vAnchor="margin" w:hAnchor="text" w:xAlign="left" w:yAlign="inline"/>
            <w:jc w:val="left"/>
            <w:rPr>
              <w:rFonts w:ascii="Expo Sans Std Book" w:hAnsi="Expo Sans Std Book" w:cs="Fahkwang"/>
            </w:rPr>
          </w:pPr>
          <w:r w:rsidRPr="00E519D3">
            <w:rPr>
              <w:rFonts w:ascii="Expo Sans Std Book" w:hAnsi="Expo Sans Std Book" w:cs="Fahkwang"/>
            </w:rPr>
            <w:t xml:space="preserve">PO Box 2020, Dubai </w:t>
          </w:r>
        </w:p>
        <w:p w14:paraId="15B207A3" w14:textId="77777777" w:rsidR="009778EC" w:rsidRPr="00E519D3" w:rsidRDefault="009778EC" w:rsidP="00E502DD">
          <w:pPr>
            <w:pStyle w:val="Heading1"/>
            <w:framePr w:hSpace="0" w:wrap="auto" w:vAnchor="margin" w:hAnchor="text" w:xAlign="left" w:yAlign="inline"/>
            <w:jc w:val="left"/>
            <w:rPr>
              <w:rFonts w:ascii="Expo Sans Std Book" w:hAnsi="Expo Sans Std Book" w:cs="Fahkwang"/>
            </w:rPr>
          </w:pPr>
          <w:r w:rsidRPr="00E519D3">
            <w:rPr>
              <w:rFonts w:ascii="Expo Sans Std Book" w:hAnsi="Expo Sans Std Book" w:cs="Fahkwang"/>
            </w:rPr>
            <w:t xml:space="preserve">United Arab Emirates  </w:t>
          </w:r>
        </w:p>
        <w:p w14:paraId="69DBBD5F" w14:textId="77777777" w:rsidR="009778EC" w:rsidRPr="00E519D3" w:rsidRDefault="009778EC" w:rsidP="00E502DD">
          <w:pPr>
            <w:pStyle w:val="Heading1"/>
            <w:framePr w:hSpace="0" w:wrap="auto" w:vAnchor="margin" w:hAnchor="text" w:xAlign="left" w:yAlign="inline"/>
            <w:jc w:val="left"/>
            <w:rPr>
              <w:rFonts w:ascii="Expo Sans Std Book" w:hAnsi="Expo Sans Std Book" w:cs="Fahkwang"/>
            </w:rPr>
          </w:pPr>
          <w:r w:rsidRPr="00E519D3">
            <w:rPr>
              <w:rFonts w:ascii="Expo Sans Std Book" w:hAnsi="Expo Sans Std Book" w:cs="Fahkwang"/>
            </w:rPr>
            <w:t xml:space="preserve">T +971 (0)4 555 2020 </w:t>
          </w:r>
        </w:p>
        <w:p w14:paraId="25042042" w14:textId="2DFCD874" w:rsidR="00484922" w:rsidRPr="00E519D3" w:rsidRDefault="009778EC" w:rsidP="00E502DD">
          <w:pPr>
            <w:pStyle w:val="Heading1"/>
            <w:framePr w:hSpace="0" w:wrap="auto" w:vAnchor="margin" w:hAnchor="text" w:xAlign="left" w:yAlign="inline"/>
            <w:jc w:val="left"/>
            <w:rPr>
              <w:rFonts w:ascii="Expo Sans Std Book" w:hAnsi="Expo Sans Std Book"/>
            </w:rPr>
          </w:pPr>
          <w:r w:rsidRPr="00E519D3">
            <w:rPr>
              <w:rFonts w:ascii="Expo Sans Std Book" w:hAnsi="Expo Sans Std Book" w:cs="Fahkwang"/>
            </w:rPr>
            <w:t>F +971 (0)4 555 2121</w:t>
          </w:r>
        </w:p>
      </w:tc>
      <w:tc>
        <w:tcPr>
          <w:tcW w:w="8647" w:type="dxa"/>
          <w:shd w:val="clear" w:color="auto" w:fill="auto"/>
        </w:tcPr>
        <w:p w14:paraId="2A563B33" w14:textId="3A992366" w:rsidR="00484922" w:rsidRPr="0070222D" w:rsidRDefault="003F2D57" w:rsidP="009778EC">
          <w:pPr>
            <w:pStyle w:val="Heading1"/>
            <w:framePr w:hSpace="0" w:wrap="auto" w:vAnchor="margin" w:hAnchor="text" w:xAlign="left" w:yAlign="inline"/>
            <w:rPr>
              <w:rFonts w:ascii="Expo Sans Std SemiBold" w:hAnsi="Expo Sans Std SemiBold"/>
              <w:b/>
              <w:bCs/>
            </w:rPr>
          </w:pPr>
          <w:r w:rsidRPr="00A75DA0">
            <w:rPr>
              <w:rFonts w:ascii="Expo Sans Std SemiBold" w:hAnsi="Expo Sans Std SemiBold"/>
              <w:b/>
              <w:bCs/>
              <w:noProof/>
            </w:rPr>
            <w:drawing>
              <wp:anchor distT="0" distB="0" distL="114300" distR="114300" simplePos="0" relativeHeight="251670528" behindDoc="0" locked="0" layoutInCell="1" allowOverlap="1" wp14:anchorId="70770462" wp14:editId="2E73DFB9">
                <wp:simplePos x="0" y="0"/>
                <wp:positionH relativeFrom="column">
                  <wp:posOffset>4699571</wp:posOffset>
                </wp:positionH>
                <wp:positionV relativeFrom="paragraph">
                  <wp:posOffset>164465</wp:posOffset>
                </wp:positionV>
                <wp:extent cx="640080" cy="84455"/>
                <wp:effectExtent l="0" t="0" r="0" b="4445"/>
                <wp:wrapThrough wrapText="bothSides">
                  <wp:wrapPolygon edited="0">
                    <wp:start x="0" y="0"/>
                    <wp:lineTo x="0" y="19489"/>
                    <wp:lineTo x="21000" y="19489"/>
                    <wp:lineTo x="21000" y="6496"/>
                    <wp:lineTo x="20143" y="0"/>
                    <wp:lineTo x="0" y="0"/>
                  </wp:wrapPolygon>
                </wp:wrapThrough>
                <wp:docPr id="7329340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2934087" name=""/>
                        <pic:cNvPicPr/>
                      </pic:nvPicPr>
                      <pic:blipFill>
                        <a:blip r:embed="rId1"/>
                        <a:stretch>
                          <a:fillRect/>
                        </a:stretch>
                      </pic:blipFill>
                      <pic:spPr>
                        <a:xfrm>
                          <a:off x="0" y="0"/>
                          <a:ext cx="640080" cy="84455"/>
                        </a:xfrm>
                        <a:prstGeom prst="rect">
                          <a:avLst/>
                        </a:prstGeom>
                      </pic:spPr>
                    </pic:pic>
                  </a:graphicData>
                </a:graphic>
                <wp14:sizeRelH relativeFrom="page">
                  <wp14:pctWidth>0</wp14:pctWidth>
                </wp14:sizeRelH>
                <wp14:sizeRelV relativeFrom="page">
                  <wp14:pctHeight>0</wp14:pctHeight>
                </wp14:sizeRelV>
              </wp:anchor>
            </w:drawing>
          </w:r>
          <w:r w:rsidR="00484922" w:rsidRPr="00E519D3">
            <w:rPr>
              <w:rFonts w:ascii="Expo Sans Std Book" w:hAnsi="Expo Sans Std Book"/>
            </w:rPr>
            <w:t xml:space="preserve"> </w:t>
          </w:r>
          <w:r w:rsidR="009B0BB2" w:rsidRPr="00E519D3">
            <w:rPr>
              <w:rFonts w:ascii="Expo Sans Std Book" w:hAnsi="Expo Sans Std Book"/>
            </w:rPr>
            <w:t xml:space="preserve">                                                                                                                                                                                                            </w:t>
          </w:r>
          <w:r w:rsidR="00484922" w:rsidRPr="0070222D">
            <w:rPr>
              <w:rFonts w:ascii="Expo Sans Std SemiBold" w:hAnsi="Expo Sans Std SemiBold"/>
              <w:b/>
              <w:bCs/>
            </w:rPr>
            <w:t>expocitydubai.com</w:t>
          </w:r>
          <w:r w:rsidR="009778EC" w:rsidRPr="0070222D">
            <w:rPr>
              <w:rFonts w:ascii="Expo Sans Std SemiBold" w:hAnsi="Expo Sans Std SemiBold"/>
              <w:b/>
              <w:bCs/>
            </w:rPr>
            <w:br/>
          </w:r>
        </w:p>
        <w:p w14:paraId="44E784FA" w14:textId="43E2F8F7" w:rsidR="00484922" w:rsidRDefault="00E519D3" w:rsidP="003F2D57">
          <w:pPr>
            <w:pStyle w:val="Heading1"/>
            <w:framePr w:hSpace="0" w:wrap="auto" w:vAnchor="margin" w:hAnchor="text" w:xAlign="left" w:yAlign="inline"/>
            <w:rPr>
              <w:rFonts w:ascii="Expo Sans Std Book" w:hAnsi="Expo Sans Std Book"/>
            </w:rPr>
          </w:pPr>
          <w:r>
            <w:rPr>
              <w:rFonts w:ascii="Expo Sans Std Book" w:hAnsi="Expo Sans Std Book"/>
            </w:rPr>
            <w:t xml:space="preserve">  </w:t>
          </w:r>
          <w:r w:rsidR="00484922" w:rsidRPr="00E519D3">
            <w:rPr>
              <w:rFonts w:ascii="Expo Sans Std Book" w:hAnsi="Expo Sans Std Book"/>
            </w:rPr>
            <w:t xml:space="preserve"> </w:t>
          </w:r>
          <w:r w:rsidR="009B0BB2" w:rsidRPr="00E519D3">
            <w:rPr>
              <w:rFonts w:ascii="Expo Sans Std Book" w:hAnsi="Expo Sans Std Book"/>
            </w:rPr>
            <w:t xml:space="preserve">                                                                                                                                                                                                         </w:t>
          </w:r>
          <w:r w:rsidR="00BC766D" w:rsidRPr="00E519D3">
            <w:rPr>
              <w:rFonts w:ascii="Expo Sans Std Book" w:hAnsi="Expo Sans Std Book"/>
            </w:rPr>
            <w:t xml:space="preserve">         </w:t>
          </w:r>
          <w:r w:rsidR="00A75DA0">
            <w:rPr>
              <w:rFonts w:ascii="Expo Sans Std Book" w:hAnsi="Expo Sans Std Book"/>
            </w:rPr>
            <w:t>@</w:t>
          </w:r>
          <w:r w:rsidR="00484922" w:rsidRPr="00E519D3">
            <w:rPr>
              <w:rFonts w:ascii="Expo Sans Std Book" w:hAnsi="Expo Sans Std Book"/>
            </w:rPr>
            <w:t>expocitydubai</w:t>
          </w:r>
        </w:p>
        <w:p w14:paraId="4EB29B01" w14:textId="3F05EE07" w:rsidR="00D77042" w:rsidRPr="00D77042" w:rsidRDefault="00D77042" w:rsidP="00D77042">
          <w:pPr>
            <w:tabs>
              <w:tab w:val="left" w:pos="6279"/>
            </w:tabs>
          </w:pPr>
          <w:r>
            <w:tab/>
          </w:r>
        </w:p>
      </w:tc>
    </w:tr>
  </w:tbl>
  <w:p w14:paraId="249E3A4C" w14:textId="1EE398D4" w:rsidR="00F040FC" w:rsidRPr="00E519D3" w:rsidRDefault="00F040FC" w:rsidP="00EC5CF6">
    <w:pPr>
      <w:pStyle w:val="Footer"/>
      <w:ind w:right="360"/>
      <w:rPr>
        <w:rFonts w:ascii="Expo Sans Std Book" w:hAnsi="Expo Sans Std Book"/>
      </w:rPr>
    </w:pPr>
  </w:p>
  <w:p w14:paraId="652F4C13" w14:textId="06E64F50" w:rsidR="00DD4C63" w:rsidRPr="00E519D3" w:rsidRDefault="00DD4C63" w:rsidP="00EC5CF6">
    <w:pPr>
      <w:pStyle w:val="Footer"/>
      <w:ind w:right="360"/>
      <w:rPr>
        <w:rFonts w:ascii="Expo Sans Std Book" w:hAnsi="Expo Sans Std Book"/>
      </w:rPr>
    </w:pPr>
  </w:p>
  <w:p w14:paraId="65078F17" w14:textId="77777777" w:rsidR="00E519D3" w:rsidRDefault="00E519D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D19106" w14:textId="77777777" w:rsidR="00D51FA5" w:rsidRDefault="00D51FA5" w:rsidP="00CE3E06">
      <w:r>
        <w:separator/>
      </w:r>
    </w:p>
  </w:footnote>
  <w:footnote w:type="continuationSeparator" w:id="0">
    <w:p w14:paraId="7B364342" w14:textId="77777777" w:rsidR="00D51FA5" w:rsidRDefault="00D51FA5" w:rsidP="00CE3E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6127EC" w14:textId="5D1E93A9" w:rsidR="00F040FC" w:rsidRDefault="00D77042">
    <w:pPr>
      <w:pStyle w:val="Header"/>
    </w:pPr>
    <w:r>
      <w:rPr>
        <w:noProof/>
      </w:rPr>
      <w:drawing>
        <wp:anchor distT="0" distB="0" distL="114300" distR="114300" simplePos="0" relativeHeight="251664384" behindDoc="0" locked="1" layoutInCell="1" allowOverlap="1" wp14:anchorId="7913A5B0" wp14:editId="16EF5CB6">
          <wp:simplePos x="0" y="0"/>
          <wp:positionH relativeFrom="page">
            <wp:posOffset>5165725</wp:posOffset>
          </wp:positionH>
          <wp:positionV relativeFrom="page">
            <wp:posOffset>678815</wp:posOffset>
          </wp:positionV>
          <wp:extent cx="1715135" cy="584200"/>
          <wp:effectExtent l="0" t="0" r="0" b="0"/>
          <wp:wrapTight wrapText="bothSides">
            <wp:wrapPolygon edited="0">
              <wp:start x="3039" y="470"/>
              <wp:lineTo x="1759" y="1878"/>
              <wp:lineTo x="320" y="7043"/>
              <wp:lineTo x="320" y="9861"/>
              <wp:lineTo x="480" y="15965"/>
              <wp:lineTo x="1120" y="17374"/>
              <wp:lineTo x="2879" y="20191"/>
              <wp:lineTo x="4158" y="20191"/>
              <wp:lineTo x="5918" y="17374"/>
              <wp:lineTo x="20632" y="16435"/>
              <wp:lineTo x="21112" y="12678"/>
              <wp:lineTo x="18393" y="8922"/>
              <wp:lineTo x="21112" y="8922"/>
              <wp:lineTo x="20632" y="6104"/>
              <wp:lineTo x="3999" y="470"/>
              <wp:lineTo x="3039" y="47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1"/>
                  <a:stretch>
                    <a:fillRect/>
                  </a:stretch>
                </pic:blipFill>
                <pic:spPr>
                  <a:xfrm>
                    <a:off x="0" y="0"/>
                    <a:ext cx="1715135" cy="5842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6537AC" w14:textId="5C88A17A" w:rsidR="00F040FC" w:rsidRDefault="00F35BD1">
    <w:pPr>
      <w:pStyle w:val="Header"/>
    </w:pPr>
    <w:r>
      <w:rPr>
        <w:noProof/>
      </w:rPr>
      <w:drawing>
        <wp:anchor distT="0" distB="0" distL="114300" distR="114300" simplePos="0" relativeHeight="251669504" behindDoc="0" locked="0" layoutInCell="1" allowOverlap="1" wp14:anchorId="00A7B3D8" wp14:editId="5B9999D3">
          <wp:simplePos x="0" y="0"/>
          <wp:positionH relativeFrom="column">
            <wp:posOffset>-70485</wp:posOffset>
          </wp:positionH>
          <wp:positionV relativeFrom="paragraph">
            <wp:posOffset>76835</wp:posOffset>
          </wp:positionV>
          <wp:extent cx="1922780" cy="591185"/>
          <wp:effectExtent l="0" t="0" r="1270" b="0"/>
          <wp:wrapThrough wrapText="bothSides">
            <wp:wrapPolygon edited="0">
              <wp:start x="0" y="0"/>
              <wp:lineTo x="0" y="20881"/>
              <wp:lineTo x="21400" y="20881"/>
              <wp:lineTo x="21400" y="0"/>
              <wp:lineTo x="0" y="0"/>
            </wp:wrapPolygon>
          </wp:wrapThrough>
          <wp:docPr id="39841555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415555" name="Picture 2"/>
                  <pic:cNvPicPr/>
                </pic:nvPicPr>
                <pic:blipFill>
                  <a:blip r:embed="rId1"/>
                  <a:srcRect t="10299" b="10299"/>
                  <a:stretch>
                    <a:fillRect/>
                  </a:stretch>
                </pic:blipFill>
                <pic:spPr bwMode="auto">
                  <a:xfrm>
                    <a:off x="0" y="0"/>
                    <a:ext cx="1922780" cy="5911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3059A">
      <w:rPr>
        <w:noProof/>
      </w:rPr>
      <w:drawing>
        <wp:anchor distT="0" distB="0" distL="114300" distR="114300" simplePos="0" relativeHeight="251668480" behindDoc="0" locked="1" layoutInCell="1" allowOverlap="1" wp14:anchorId="6EF0584B" wp14:editId="3DCAB57A">
          <wp:simplePos x="0" y="0"/>
          <wp:positionH relativeFrom="page">
            <wp:posOffset>5029200</wp:posOffset>
          </wp:positionH>
          <wp:positionV relativeFrom="page">
            <wp:posOffset>588010</wp:posOffset>
          </wp:positionV>
          <wp:extent cx="1908810" cy="650240"/>
          <wp:effectExtent l="0" t="0" r="0" b="0"/>
          <wp:wrapTight wrapText="bothSides">
            <wp:wrapPolygon edited="0">
              <wp:start x="3018" y="422"/>
              <wp:lineTo x="1725" y="2109"/>
              <wp:lineTo x="287" y="5484"/>
              <wp:lineTo x="287" y="8016"/>
              <wp:lineTo x="431" y="14766"/>
              <wp:lineTo x="2012" y="18984"/>
              <wp:lineTo x="2156" y="19828"/>
              <wp:lineTo x="4743" y="19828"/>
              <wp:lineTo x="21126" y="16031"/>
              <wp:lineTo x="21126" y="6328"/>
              <wp:lineTo x="3880" y="422"/>
              <wp:lineTo x="3018" y="422"/>
            </wp:wrapPolygon>
          </wp:wrapTight>
          <wp:docPr id="1931564516" name="Picture 1931564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1564516" name="Picture 1931564516"/>
                  <pic:cNvPicPr/>
                </pic:nvPicPr>
                <pic:blipFill>
                  <a:blip r:embed="rId2"/>
                  <a:stretch>
                    <a:fillRect/>
                  </a:stretch>
                </pic:blipFill>
                <pic:spPr>
                  <a:xfrm>
                    <a:off x="0" y="0"/>
                    <a:ext cx="1908810" cy="65024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75584DA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81F4E1A"/>
    <w:multiLevelType w:val="hybridMultilevel"/>
    <w:tmpl w:val="E6782C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E93F7B"/>
    <w:multiLevelType w:val="hybridMultilevel"/>
    <w:tmpl w:val="06680E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9B79BA"/>
    <w:multiLevelType w:val="hybridMultilevel"/>
    <w:tmpl w:val="6F6289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6F41C0"/>
    <w:multiLevelType w:val="hybridMultilevel"/>
    <w:tmpl w:val="412C8DA6"/>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9AB3F1E"/>
    <w:multiLevelType w:val="hybridMultilevel"/>
    <w:tmpl w:val="5FF47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5D473B58"/>
    <w:multiLevelType w:val="hybridMultilevel"/>
    <w:tmpl w:val="B6D0BF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06C486B"/>
    <w:multiLevelType w:val="hybridMultilevel"/>
    <w:tmpl w:val="D0DE95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1EB1ECF"/>
    <w:multiLevelType w:val="hybridMultilevel"/>
    <w:tmpl w:val="21169F9E"/>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9" w15:restartNumberingAfterBreak="0">
    <w:nsid w:val="728A759A"/>
    <w:multiLevelType w:val="hybridMultilevel"/>
    <w:tmpl w:val="5FACC632"/>
    <w:lvl w:ilvl="0" w:tplc="04090001">
      <w:start w:val="1"/>
      <w:numFmt w:val="bullet"/>
      <w:lvlText w:val=""/>
      <w:lvlJc w:val="left"/>
      <w:pPr>
        <w:ind w:left="720" w:hanging="360"/>
      </w:pPr>
      <w:rPr>
        <w:rFonts w:ascii="Symbol" w:hAnsi="Symbol" w:hint="default"/>
      </w:rPr>
    </w:lvl>
    <w:lvl w:ilvl="1" w:tplc="73F62418">
      <w:start w:val="1"/>
      <w:numFmt w:val="bullet"/>
      <w:lvlText w:val="o"/>
      <w:lvlJc w:val="left"/>
      <w:pPr>
        <w:ind w:left="1440" w:hanging="360"/>
      </w:pPr>
      <w:rPr>
        <w:rFonts w:asciiTheme="majorHAnsi" w:hAnsiTheme="majorHAnsi" w:cstheme="majorHAnsi"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7E0F47B6"/>
    <w:multiLevelType w:val="hybridMultilevel"/>
    <w:tmpl w:val="8728AA8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num w:numId="1" w16cid:durableId="504052417">
    <w:abstractNumId w:val="0"/>
  </w:num>
  <w:num w:numId="2" w16cid:durableId="1476337952">
    <w:abstractNumId w:val="0"/>
  </w:num>
  <w:num w:numId="3" w16cid:durableId="609699280">
    <w:abstractNumId w:val="9"/>
  </w:num>
  <w:num w:numId="4" w16cid:durableId="102041205">
    <w:abstractNumId w:val="3"/>
  </w:num>
  <w:num w:numId="5" w16cid:durableId="1997419489">
    <w:abstractNumId w:val="4"/>
  </w:num>
  <w:num w:numId="6" w16cid:durableId="1886061823">
    <w:abstractNumId w:val="2"/>
  </w:num>
  <w:num w:numId="7" w16cid:durableId="444887687">
    <w:abstractNumId w:val="6"/>
  </w:num>
  <w:num w:numId="8" w16cid:durableId="1387219693">
    <w:abstractNumId w:val="10"/>
  </w:num>
  <w:num w:numId="9" w16cid:durableId="1626042409">
    <w:abstractNumId w:val="5"/>
  </w:num>
  <w:num w:numId="10" w16cid:durableId="1845440047">
    <w:abstractNumId w:val="1"/>
  </w:num>
  <w:num w:numId="11" w16cid:durableId="1553686959">
    <w:abstractNumId w:val="7"/>
  </w:num>
  <w:num w:numId="12" w16cid:durableId="104224177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trackedChanges" w:enforcement="0"/>
  <w:defaultTabStop w:val="720"/>
  <w:drawingGridHorizontalSpacing w:val="187"/>
  <w:drawingGridVerticalSpacing w:val="187"/>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7EA4"/>
    <w:rsid w:val="000009FA"/>
    <w:rsid w:val="0000189D"/>
    <w:rsid w:val="00003191"/>
    <w:rsid w:val="00017524"/>
    <w:rsid w:val="00044038"/>
    <w:rsid w:val="00044447"/>
    <w:rsid w:val="00056856"/>
    <w:rsid w:val="00072F1C"/>
    <w:rsid w:val="00081EB3"/>
    <w:rsid w:val="00082F66"/>
    <w:rsid w:val="00086798"/>
    <w:rsid w:val="000D610E"/>
    <w:rsid w:val="000F321E"/>
    <w:rsid w:val="000F4146"/>
    <w:rsid w:val="00103B25"/>
    <w:rsid w:val="0011029D"/>
    <w:rsid w:val="00123EC0"/>
    <w:rsid w:val="0013327E"/>
    <w:rsid w:val="001408BD"/>
    <w:rsid w:val="00144534"/>
    <w:rsid w:val="001634A3"/>
    <w:rsid w:val="00165C02"/>
    <w:rsid w:val="0017065C"/>
    <w:rsid w:val="00173BF9"/>
    <w:rsid w:val="00187203"/>
    <w:rsid w:val="00196B6B"/>
    <w:rsid w:val="001A484E"/>
    <w:rsid w:val="001B5529"/>
    <w:rsid w:val="001B7389"/>
    <w:rsid w:val="001C4B21"/>
    <w:rsid w:val="001D0735"/>
    <w:rsid w:val="001D0CE6"/>
    <w:rsid w:val="001D13E3"/>
    <w:rsid w:val="001F0E69"/>
    <w:rsid w:val="00211C21"/>
    <w:rsid w:val="00212147"/>
    <w:rsid w:val="00212FA7"/>
    <w:rsid w:val="00217203"/>
    <w:rsid w:val="00224391"/>
    <w:rsid w:val="0022784E"/>
    <w:rsid w:val="00254192"/>
    <w:rsid w:val="0026127F"/>
    <w:rsid w:val="002812E2"/>
    <w:rsid w:val="0029239B"/>
    <w:rsid w:val="00293AF0"/>
    <w:rsid w:val="002951F0"/>
    <w:rsid w:val="002B42F0"/>
    <w:rsid w:val="002C5617"/>
    <w:rsid w:val="002E4BF2"/>
    <w:rsid w:val="002E75A0"/>
    <w:rsid w:val="002F5DFB"/>
    <w:rsid w:val="00305EB8"/>
    <w:rsid w:val="0031163B"/>
    <w:rsid w:val="003116F0"/>
    <w:rsid w:val="00311E70"/>
    <w:rsid w:val="003130DA"/>
    <w:rsid w:val="003143C7"/>
    <w:rsid w:val="00323294"/>
    <w:rsid w:val="003366F8"/>
    <w:rsid w:val="00344D00"/>
    <w:rsid w:val="00345333"/>
    <w:rsid w:val="00350CF7"/>
    <w:rsid w:val="0036006A"/>
    <w:rsid w:val="00361792"/>
    <w:rsid w:val="00375350"/>
    <w:rsid w:val="00375D93"/>
    <w:rsid w:val="00382D10"/>
    <w:rsid w:val="00385CD1"/>
    <w:rsid w:val="00390F6F"/>
    <w:rsid w:val="00391E27"/>
    <w:rsid w:val="003941A9"/>
    <w:rsid w:val="003A1CA6"/>
    <w:rsid w:val="003A559F"/>
    <w:rsid w:val="003B5467"/>
    <w:rsid w:val="003C17CC"/>
    <w:rsid w:val="003D785D"/>
    <w:rsid w:val="003E10FA"/>
    <w:rsid w:val="003F2D57"/>
    <w:rsid w:val="003F2EB4"/>
    <w:rsid w:val="0041259D"/>
    <w:rsid w:val="00413E0E"/>
    <w:rsid w:val="00415838"/>
    <w:rsid w:val="004326F5"/>
    <w:rsid w:val="00437744"/>
    <w:rsid w:val="0044757B"/>
    <w:rsid w:val="00450CD4"/>
    <w:rsid w:val="00450DBB"/>
    <w:rsid w:val="0045328D"/>
    <w:rsid w:val="00456180"/>
    <w:rsid w:val="00460F08"/>
    <w:rsid w:val="00465C0D"/>
    <w:rsid w:val="00473438"/>
    <w:rsid w:val="004844B2"/>
    <w:rsid w:val="00484922"/>
    <w:rsid w:val="004A3BE1"/>
    <w:rsid w:val="004A511B"/>
    <w:rsid w:val="004A79DD"/>
    <w:rsid w:val="004D7439"/>
    <w:rsid w:val="004F5CD4"/>
    <w:rsid w:val="00517998"/>
    <w:rsid w:val="0053266E"/>
    <w:rsid w:val="00532A29"/>
    <w:rsid w:val="00535428"/>
    <w:rsid w:val="00555B57"/>
    <w:rsid w:val="005604E3"/>
    <w:rsid w:val="005612A3"/>
    <w:rsid w:val="005672AD"/>
    <w:rsid w:val="00574F53"/>
    <w:rsid w:val="00575C6E"/>
    <w:rsid w:val="00576F18"/>
    <w:rsid w:val="005802E0"/>
    <w:rsid w:val="00590B08"/>
    <w:rsid w:val="00596E81"/>
    <w:rsid w:val="005A3A0E"/>
    <w:rsid w:val="005B1E3F"/>
    <w:rsid w:val="005B2A6D"/>
    <w:rsid w:val="005B6855"/>
    <w:rsid w:val="005C09BA"/>
    <w:rsid w:val="005C0F18"/>
    <w:rsid w:val="005D7A58"/>
    <w:rsid w:val="005E0ABF"/>
    <w:rsid w:val="005E5109"/>
    <w:rsid w:val="00600CE7"/>
    <w:rsid w:val="006263C6"/>
    <w:rsid w:val="00632E80"/>
    <w:rsid w:val="0063366C"/>
    <w:rsid w:val="00635B9F"/>
    <w:rsid w:val="00671637"/>
    <w:rsid w:val="006878CA"/>
    <w:rsid w:val="00696F02"/>
    <w:rsid w:val="006B5DB2"/>
    <w:rsid w:val="006C7D82"/>
    <w:rsid w:val="006D244C"/>
    <w:rsid w:val="006E4B63"/>
    <w:rsid w:val="006E5EBD"/>
    <w:rsid w:val="006F3AA5"/>
    <w:rsid w:val="006F7CCB"/>
    <w:rsid w:val="00701461"/>
    <w:rsid w:val="0070222D"/>
    <w:rsid w:val="00703479"/>
    <w:rsid w:val="00707EA4"/>
    <w:rsid w:val="0071488F"/>
    <w:rsid w:val="00725900"/>
    <w:rsid w:val="007323F3"/>
    <w:rsid w:val="00750E82"/>
    <w:rsid w:val="0076377C"/>
    <w:rsid w:val="00766013"/>
    <w:rsid w:val="0077235A"/>
    <w:rsid w:val="0078260C"/>
    <w:rsid w:val="00785D86"/>
    <w:rsid w:val="007866BA"/>
    <w:rsid w:val="00794BB1"/>
    <w:rsid w:val="007A1F4B"/>
    <w:rsid w:val="007A3022"/>
    <w:rsid w:val="007B0207"/>
    <w:rsid w:val="007D2E33"/>
    <w:rsid w:val="007E68F1"/>
    <w:rsid w:val="008110F5"/>
    <w:rsid w:val="00811193"/>
    <w:rsid w:val="00814F35"/>
    <w:rsid w:val="0082286F"/>
    <w:rsid w:val="0083269B"/>
    <w:rsid w:val="0083341F"/>
    <w:rsid w:val="008443DF"/>
    <w:rsid w:val="00860124"/>
    <w:rsid w:val="00876C00"/>
    <w:rsid w:val="008815CB"/>
    <w:rsid w:val="00887F1A"/>
    <w:rsid w:val="008A1D83"/>
    <w:rsid w:val="008A2595"/>
    <w:rsid w:val="008A3777"/>
    <w:rsid w:val="008A3B81"/>
    <w:rsid w:val="008A44D3"/>
    <w:rsid w:val="008A7E69"/>
    <w:rsid w:val="008B05A2"/>
    <w:rsid w:val="008B1092"/>
    <w:rsid w:val="008C2F37"/>
    <w:rsid w:val="008D11BD"/>
    <w:rsid w:val="008E7D16"/>
    <w:rsid w:val="00915AC9"/>
    <w:rsid w:val="00916FFB"/>
    <w:rsid w:val="00922E22"/>
    <w:rsid w:val="00930717"/>
    <w:rsid w:val="009463B9"/>
    <w:rsid w:val="00947907"/>
    <w:rsid w:val="009559CC"/>
    <w:rsid w:val="0096690A"/>
    <w:rsid w:val="0096791B"/>
    <w:rsid w:val="009679F1"/>
    <w:rsid w:val="009778EC"/>
    <w:rsid w:val="009B0BB2"/>
    <w:rsid w:val="009B64F0"/>
    <w:rsid w:val="009B6DAC"/>
    <w:rsid w:val="009D01CE"/>
    <w:rsid w:val="009D25AC"/>
    <w:rsid w:val="009D6067"/>
    <w:rsid w:val="009D7567"/>
    <w:rsid w:val="009E170C"/>
    <w:rsid w:val="009E183D"/>
    <w:rsid w:val="009E210F"/>
    <w:rsid w:val="009E27BF"/>
    <w:rsid w:val="009E2ED7"/>
    <w:rsid w:val="009E2FB0"/>
    <w:rsid w:val="00A0572D"/>
    <w:rsid w:val="00A0598C"/>
    <w:rsid w:val="00A11D43"/>
    <w:rsid w:val="00A12BFB"/>
    <w:rsid w:val="00A23851"/>
    <w:rsid w:val="00A24BEF"/>
    <w:rsid w:val="00A318AF"/>
    <w:rsid w:val="00A36DC4"/>
    <w:rsid w:val="00A377B9"/>
    <w:rsid w:val="00A41565"/>
    <w:rsid w:val="00A41674"/>
    <w:rsid w:val="00A43B8E"/>
    <w:rsid w:val="00A75DA0"/>
    <w:rsid w:val="00A7649F"/>
    <w:rsid w:val="00A82DFF"/>
    <w:rsid w:val="00AA1B04"/>
    <w:rsid w:val="00AB13D7"/>
    <w:rsid w:val="00AB6104"/>
    <w:rsid w:val="00AD3B25"/>
    <w:rsid w:val="00AD5FCB"/>
    <w:rsid w:val="00AE23DB"/>
    <w:rsid w:val="00AE3BA6"/>
    <w:rsid w:val="00AE66A7"/>
    <w:rsid w:val="00AF1B6B"/>
    <w:rsid w:val="00B05BEA"/>
    <w:rsid w:val="00B074DA"/>
    <w:rsid w:val="00B12C22"/>
    <w:rsid w:val="00B14ECC"/>
    <w:rsid w:val="00B1776E"/>
    <w:rsid w:val="00B25F53"/>
    <w:rsid w:val="00B34842"/>
    <w:rsid w:val="00B35683"/>
    <w:rsid w:val="00B46395"/>
    <w:rsid w:val="00B47CE4"/>
    <w:rsid w:val="00B5767E"/>
    <w:rsid w:val="00B603C4"/>
    <w:rsid w:val="00B63710"/>
    <w:rsid w:val="00B64DEF"/>
    <w:rsid w:val="00B6543B"/>
    <w:rsid w:val="00B71812"/>
    <w:rsid w:val="00B8327F"/>
    <w:rsid w:val="00B93E4B"/>
    <w:rsid w:val="00B9636A"/>
    <w:rsid w:val="00BA6967"/>
    <w:rsid w:val="00BA7C8D"/>
    <w:rsid w:val="00BB13A6"/>
    <w:rsid w:val="00BB6245"/>
    <w:rsid w:val="00BB6E8E"/>
    <w:rsid w:val="00BC681E"/>
    <w:rsid w:val="00BC766D"/>
    <w:rsid w:val="00BE2627"/>
    <w:rsid w:val="00BF0B7C"/>
    <w:rsid w:val="00BF19BC"/>
    <w:rsid w:val="00BF35A4"/>
    <w:rsid w:val="00C16615"/>
    <w:rsid w:val="00C213E7"/>
    <w:rsid w:val="00C3059A"/>
    <w:rsid w:val="00C46B6C"/>
    <w:rsid w:val="00C542F8"/>
    <w:rsid w:val="00C64844"/>
    <w:rsid w:val="00C924FB"/>
    <w:rsid w:val="00CA56D6"/>
    <w:rsid w:val="00CB75CD"/>
    <w:rsid w:val="00CC0895"/>
    <w:rsid w:val="00CC3044"/>
    <w:rsid w:val="00CD5D2E"/>
    <w:rsid w:val="00CD6F64"/>
    <w:rsid w:val="00CE3E06"/>
    <w:rsid w:val="00CE43BD"/>
    <w:rsid w:val="00CF7E2D"/>
    <w:rsid w:val="00D004F0"/>
    <w:rsid w:val="00D24122"/>
    <w:rsid w:val="00D2726E"/>
    <w:rsid w:val="00D47777"/>
    <w:rsid w:val="00D51FA5"/>
    <w:rsid w:val="00D54B57"/>
    <w:rsid w:val="00D57831"/>
    <w:rsid w:val="00D66135"/>
    <w:rsid w:val="00D77042"/>
    <w:rsid w:val="00D9249B"/>
    <w:rsid w:val="00DA06CB"/>
    <w:rsid w:val="00DD4C63"/>
    <w:rsid w:val="00DE509A"/>
    <w:rsid w:val="00DF0854"/>
    <w:rsid w:val="00DF0DE6"/>
    <w:rsid w:val="00DF4A49"/>
    <w:rsid w:val="00DF66BE"/>
    <w:rsid w:val="00E14466"/>
    <w:rsid w:val="00E21539"/>
    <w:rsid w:val="00E33E40"/>
    <w:rsid w:val="00E502DD"/>
    <w:rsid w:val="00E512BF"/>
    <w:rsid w:val="00E519D3"/>
    <w:rsid w:val="00E56AED"/>
    <w:rsid w:val="00E62679"/>
    <w:rsid w:val="00E75495"/>
    <w:rsid w:val="00E763D2"/>
    <w:rsid w:val="00E773CC"/>
    <w:rsid w:val="00E91286"/>
    <w:rsid w:val="00E920F3"/>
    <w:rsid w:val="00E92477"/>
    <w:rsid w:val="00E9576B"/>
    <w:rsid w:val="00E95FD5"/>
    <w:rsid w:val="00EA1849"/>
    <w:rsid w:val="00EA6BF8"/>
    <w:rsid w:val="00EB34E4"/>
    <w:rsid w:val="00EB7849"/>
    <w:rsid w:val="00EC2009"/>
    <w:rsid w:val="00EC5CF6"/>
    <w:rsid w:val="00ED1509"/>
    <w:rsid w:val="00ED73A8"/>
    <w:rsid w:val="00EE1053"/>
    <w:rsid w:val="00EE1C4C"/>
    <w:rsid w:val="00EF2A08"/>
    <w:rsid w:val="00EF7F0B"/>
    <w:rsid w:val="00F040FC"/>
    <w:rsid w:val="00F21148"/>
    <w:rsid w:val="00F24747"/>
    <w:rsid w:val="00F25ECC"/>
    <w:rsid w:val="00F3019D"/>
    <w:rsid w:val="00F34452"/>
    <w:rsid w:val="00F34D74"/>
    <w:rsid w:val="00F35BD1"/>
    <w:rsid w:val="00F41900"/>
    <w:rsid w:val="00F445D5"/>
    <w:rsid w:val="00F45518"/>
    <w:rsid w:val="00F60B22"/>
    <w:rsid w:val="00F63A67"/>
    <w:rsid w:val="00F63EED"/>
    <w:rsid w:val="00F65F43"/>
    <w:rsid w:val="00F72557"/>
    <w:rsid w:val="00F91CAE"/>
    <w:rsid w:val="00F96345"/>
    <w:rsid w:val="00FA5BBB"/>
    <w:rsid w:val="00FB0456"/>
    <w:rsid w:val="00FB3FF2"/>
    <w:rsid w:val="00FB5A04"/>
    <w:rsid w:val="00FC6424"/>
    <w:rsid w:val="00FC6C65"/>
    <w:rsid w:val="00FD33D4"/>
    <w:rsid w:val="00FE684C"/>
    <w:rsid w:val="00FE6AA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6517003"/>
  <w14:defaultImageDpi w14:val="300"/>
  <w15:docId w15:val="{C0B1295C-25FD-164F-A8C5-3718557A7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66F8"/>
    <w:pPr>
      <w:spacing w:line="220" w:lineRule="exact"/>
    </w:pPr>
    <w:rPr>
      <w:rFonts w:ascii="Arial" w:hAnsi="Arial"/>
      <w:sz w:val="18"/>
      <w:lang w:val="en-GB"/>
    </w:rPr>
  </w:style>
  <w:style w:type="paragraph" w:styleId="Heading1">
    <w:name w:val="heading 1"/>
    <w:basedOn w:val="Footer"/>
    <w:next w:val="Normal"/>
    <w:link w:val="Heading1Char"/>
    <w:autoRedefine/>
    <w:uiPriority w:val="9"/>
    <w:qFormat/>
    <w:rsid w:val="009778EC"/>
    <w:pPr>
      <w:framePr w:hSpace="181" w:wrap="around" w:vAnchor="page" w:hAnchor="page" w:x="681" w:y="15423"/>
      <w:spacing w:line="160" w:lineRule="exact"/>
      <w:jc w:val="right"/>
      <w:outlineLvl w:val="0"/>
    </w:pPr>
    <w:rPr>
      <w:rFonts w:ascii="Expo Office" w:hAnsi="Expo Office" w:cs="Expo Office"/>
      <w:sz w:val="13"/>
    </w:rPr>
  </w:style>
  <w:style w:type="paragraph" w:styleId="Heading2">
    <w:name w:val="heading 2"/>
    <w:basedOn w:val="Normal"/>
    <w:next w:val="Normal"/>
    <w:link w:val="Heading2Char"/>
    <w:autoRedefine/>
    <w:uiPriority w:val="9"/>
    <w:semiHidden/>
    <w:unhideWhenUsed/>
    <w:qFormat/>
    <w:rsid w:val="0083341F"/>
    <w:pPr>
      <w:keepNext/>
      <w:keepLines/>
      <w:outlineLvl w:val="1"/>
    </w:pPr>
    <w:rPr>
      <w:rFonts w:eastAsiaTheme="majorEastAsia" w:cstheme="majorBidi"/>
      <w:b/>
      <w:bCs/>
      <w:color w:val="FFFFFF" w:themeColor="background1"/>
      <w:sz w:val="72"/>
      <w:szCs w:val="26"/>
    </w:rPr>
  </w:style>
  <w:style w:type="paragraph" w:styleId="Heading3">
    <w:name w:val="heading 3"/>
    <w:basedOn w:val="Normal"/>
    <w:next w:val="Normal"/>
    <w:link w:val="Heading3Char"/>
    <w:autoRedefine/>
    <w:uiPriority w:val="9"/>
    <w:semiHidden/>
    <w:unhideWhenUsed/>
    <w:qFormat/>
    <w:rsid w:val="0083341F"/>
    <w:pPr>
      <w:keepNext/>
      <w:keepLines/>
      <w:outlineLvl w:val="2"/>
    </w:pPr>
    <w:rPr>
      <w:rFonts w:eastAsiaTheme="majorEastAsia" w:cstheme="majorBidi"/>
      <w:bCs/>
      <w:color w:val="00AEF2"/>
      <w:sz w:val="44"/>
    </w:rPr>
  </w:style>
  <w:style w:type="paragraph" w:styleId="Heading4">
    <w:name w:val="heading 4"/>
    <w:basedOn w:val="Normal"/>
    <w:next w:val="Normal"/>
    <w:link w:val="Heading4Char"/>
    <w:autoRedefine/>
    <w:uiPriority w:val="9"/>
    <w:semiHidden/>
    <w:unhideWhenUsed/>
    <w:qFormat/>
    <w:rsid w:val="0083341F"/>
    <w:pPr>
      <w:keepNext/>
      <w:keepLines/>
      <w:spacing w:line="400" w:lineRule="exact"/>
      <w:outlineLvl w:val="3"/>
    </w:pPr>
    <w:rPr>
      <w:rFonts w:eastAsiaTheme="majorEastAsia" w:cstheme="majorBidi"/>
      <w:b/>
      <w:bCs/>
      <w:iCs/>
      <w:color w:val="00AEF2"/>
      <w:sz w:val="32"/>
    </w:rPr>
  </w:style>
  <w:style w:type="paragraph" w:styleId="Heading6">
    <w:name w:val="heading 6"/>
    <w:basedOn w:val="Normal"/>
    <w:next w:val="Normal"/>
    <w:link w:val="Heading6Char"/>
    <w:autoRedefine/>
    <w:uiPriority w:val="9"/>
    <w:semiHidden/>
    <w:unhideWhenUsed/>
    <w:qFormat/>
    <w:rsid w:val="0083341F"/>
    <w:pPr>
      <w:keepNext/>
      <w:keepLines/>
      <w:outlineLvl w:val="5"/>
    </w:pPr>
    <w:rPr>
      <w:rFonts w:eastAsiaTheme="majorEastAsia" w:cstheme="majorBidi"/>
      <w:b/>
      <w:iCs/>
      <w:color w:val="001C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MacroText">
    <w:name w:val="macro"/>
    <w:link w:val="MacroTextChar"/>
    <w:rsid w:val="00A7649F"/>
    <w:pPr>
      <w:tabs>
        <w:tab w:val="left" w:pos="576"/>
        <w:tab w:val="left" w:pos="1152"/>
        <w:tab w:val="left" w:pos="1728"/>
        <w:tab w:val="left" w:pos="2304"/>
        <w:tab w:val="left" w:pos="2880"/>
        <w:tab w:val="left" w:pos="3456"/>
        <w:tab w:val="left" w:pos="4032"/>
      </w:tabs>
    </w:pPr>
    <w:rPr>
      <w:rFonts w:ascii="Courier" w:eastAsia="Times New Roman" w:hAnsi="Courier" w:cs="Times New Roman"/>
      <w:sz w:val="20"/>
      <w:szCs w:val="20"/>
    </w:rPr>
  </w:style>
  <w:style w:type="character" w:customStyle="1" w:styleId="MacroTextChar">
    <w:name w:val="Macro Text Char"/>
    <w:basedOn w:val="DefaultParagraphFont"/>
    <w:link w:val="MacroText"/>
    <w:rsid w:val="00A7649F"/>
    <w:rPr>
      <w:rFonts w:ascii="Courier" w:eastAsia="Times New Roman" w:hAnsi="Courier" w:cs="Times New Roman"/>
      <w:sz w:val="20"/>
      <w:szCs w:val="20"/>
    </w:rPr>
  </w:style>
  <w:style w:type="character" w:customStyle="1" w:styleId="Heading1Char">
    <w:name w:val="Heading 1 Char"/>
    <w:basedOn w:val="DefaultParagraphFont"/>
    <w:link w:val="Heading1"/>
    <w:uiPriority w:val="9"/>
    <w:rsid w:val="009778EC"/>
    <w:rPr>
      <w:rFonts w:ascii="Expo Office" w:hAnsi="Expo Office" w:cs="Expo Office"/>
      <w:sz w:val="13"/>
    </w:rPr>
  </w:style>
  <w:style w:type="character" w:customStyle="1" w:styleId="Heading2Char">
    <w:name w:val="Heading 2 Char"/>
    <w:basedOn w:val="DefaultParagraphFont"/>
    <w:link w:val="Heading2"/>
    <w:uiPriority w:val="9"/>
    <w:semiHidden/>
    <w:rsid w:val="0083341F"/>
    <w:rPr>
      <w:rFonts w:ascii="Arial" w:eastAsiaTheme="majorEastAsia" w:hAnsi="Arial" w:cstheme="majorBidi"/>
      <w:b/>
      <w:bCs/>
      <w:color w:val="FFFFFF" w:themeColor="background1"/>
      <w:sz w:val="72"/>
      <w:szCs w:val="26"/>
    </w:rPr>
  </w:style>
  <w:style w:type="character" w:customStyle="1" w:styleId="Heading3Char">
    <w:name w:val="Heading 3 Char"/>
    <w:basedOn w:val="DefaultParagraphFont"/>
    <w:link w:val="Heading3"/>
    <w:uiPriority w:val="9"/>
    <w:semiHidden/>
    <w:rsid w:val="0083341F"/>
    <w:rPr>
      <w:rFonts w:ascii="Arial" w:eastAsiaTheme="majorEastAsia" w:hAnsi="Arial" w:cstheme="majorBidi"/>
      <w:bCs/>
      <w:color w:val="00AEF2"/>
      <w:sz w:val="44"/>
    </w:rPr>
  </w:style>
  <w:style w:type="character" w:customStyle="1" w:styleId="Heading4Char">
    <w:name w:val="Heading 4 Char"/>
    <w:basedOn w:val="DefaultParagraphFont"/>
    <w:link w:val="Heading4"/>
    <w:uiPriority w:val="9"/>
    <w:semiHidden/>
    <w:rsid w:val="0083341F"/>
    <w:rPr>
      <w:rFonts w:ascii="Arial" w:eastAsiaTheme="majorEastAsia" w:hAnsi="Arial" w:cstheme="majorBidi"/>
      <w:b/>
      <w:bCs/>
      <w:iCs/>
      <w:color w:val="00AEF2"/>
      <w:sz w:val="32"/>
    </w:rPr>
  </w:style>
  <w:style w:type="character" w:customStyle="1" w:styleId="Heading6Char">
    <w:name w:val="Heading 6 Char"/>
    <w:basedOn w:val="DefaultParagraphFont"/>
    <w:link w:val="Heading6"/>
    <w:uiPriority w:val="9"/>
    <w:semiHidden/>
    <w:rsid w:val="0083341F"/>
    <w:rPr>
      <w:rFonts w:ascii="Arial" w:eastAsiaTheme="majorEastAsia" w:hAnsi="Arial" w:cstheme="majorBidi"/>
      <w:b/>
      <w:iCs/>
      <w:color w:val="001C60"/>
      <w:sz w:val="18"/>
    </w:rPr>
  </w:style>
  <w:style w:type="paragraph" w:styleId="ListBullet">
    <w:name w:val="List Bullet"/>
    <w:basedOn w:val="Normal"/>
    <w:autoRedefine/>
    <w:uiPriority w:val="99"/>
    <w:semiHidden/>
    <w:unhideWhenUsed/>
    <w:qFormat/>
    <w:rsid w:val="0083341F"/>
    <w:pPr>
      <w:numPr>
        <w:numId w:val="2"/>
      </w:numPr>
      <w:contextualSpacing/>
    </w:pPr>
    <w:rPr>
      <w:color w:val="000000" w:themeColor="text1"/>
    </w:rPr>
  </w:style>
  <w:style w:type="paragraph" w:styleId="Header">
    <w:name w:val="header"/>
    <w:basedOn w:val="Normal"/>
    <w:link w:val="HeaderChar"/>
    <w:uiPriority w:val="99"/>
    <w:unhideWhenUsed/>
    <w:rsid w:val="00CE3E06"/>
    <w:pPr>
      <w:tabs>
        <w:tab w:val="center" w:pos="4320"/>
        <w:tab w:val="right" w:pos="8640"/>
      </w:tabs>
    </w:pPr>
  </w:style>
  <w:style w:type="character" w:customStyle="1" w:styleId="HeaderChar">
    <w:name w:val="Header Char"/>
    <w:basedOn w:val="DefaultParagraphFont"/>
    <w:link w:val="Header"/>
    <w:uiPriority w:val="99"/>
    <w:rsid w:val="00CE3E06"/>
  </w:style>
  <w:style w:type="paragraph" w:styleId="Footer">
    <w:name w:val="footer"/>
    <w:basedOn w:val="Normal"/>
    <w:link w:val="FooterChar"/>
    <w:uiPriority w:val="99"/>
    <w:unhideWhenUsed/>
    <w:rsid w:val="00CE3E06"/>
    <w:pPr>
      <w:tabs>
        <w:tab w:val="center" w:pos="4320"/>
        <w:tab w:val="right" w:pos="8640"/>
      </w:tabs>
    </w:pPr>
  </w:style>
  <w:style w:type="character" w:customStyle="1" w:styleId="FooterChar">
    <w:name w:val="Footer Char"/>
    <w:basedOn w:val="DefaultParagraphFont"/>
    <w:link w:val="Footer"/>
    <w:uiPriority w:val="99"/>
    <w:rsid w:val="00CE3E06"/>
  </w:style>
  <w:style w:type="paragraph" w:styleId="BalloonText">
    <w:name w:val="Balloon Text"/>
    <w:basedOn w:val="Normal"/>
    <w:link w:val="BalloonTextChar"/>
    <w:uiPriority w:val="99"/>
    <w:semiHidden/>
    <w:unhideWhenUsed/>
    <w:rsid w:val="00CE3E06"/>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CE3E06"/>
    <w:rPr>
      <w:rFonts w:ascii="Lucida Grande" w:hAnsi="Lucida Grande" w:cs="Lucida Grande"/>
      <w:sz w:val="18"/>
      <w:szCs w:val="18"/>
    </w:rPr>
  </w:style>
  <w:style w:type="paragraph" w:styleId="Date">
    <w:name w:val="Date"/>
    <w:basedOn w:val="Normal"/>
    <w:next w:val="Normal"/>
    <w:link w:val="DateChar"/>
    <w:uiPriority w:val="99"/>
    <w:unhideWhenUsed/>
    <w:rsid w:val="003366F8"/>
    <w:pPr>
      <w:spacing w:line="160" w:lineRule="exact"/>
    </w:pPr>
    <w:rPr>
      <w:sz w:val="13"/>
    </w:rPr>
  </w:style>
  <w:style w:type="character" w:customStyle="1" w:styleId="DateChar">
    <w:name w:val="Date Char"/>
    <w:basedOn w:val="DefaultParagraphFont"/>
    <w:link w:val="Date"/>
    <w:uiPriority w:val="99"/>
    <w:rsid w:val="003366F8"/>
    <w:rPr>
      <w:rFonts w:ascii="Arial" w:hAnsi="Arial"/>
      <w:sz w:val="13"/>
    </w:rPr>
  </w:style>
  <w:style w:type="table" w:styleId="TableGrid">
    <w:name w:val="Table Grid"/>
    <w:basedOn w:val="TableNormal"/>
    <w:uiPriority w:val="59"/>
    <w:rsid w:val="004844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EC5CF6"/>
  </w:style>
  <w:style w:type="paragraph" w:customStyle="1" w:styleId="Name">
    <w:name w:val="Name"/>
    <w:basedOn w:val="Normal"/>
    <w:qFormat/>
    <w:rsid w:val="00AA1B04"/>
    <w:rPr>
      <w:rFonts w:ascii="Expo Office" w:hAnsi="Expo Office" w:cs="Expo Office"/>
      <w:b/>
    </w:rPr>
  </w:style>
  <w:style w:type="paragraph" w:customStyle="1" w:styleId="Address">
    <w:name w:val="Address"/>
    <w:basedOn w:val="Normal"/>
    <w:qFormat/>
    <w:rsid w:val="00AA1B04"/>
    <w:rPr>
      <w:rFonts w:ascii="Expo Office" w:hAnsi="Expo Office" w:cs="Expo Office"/>
    </w:rPr>
  </w:style>
  <w:style w:type="paragraph" w:customStyle="1" w:styleId="DocumentDate">
    <w:name w:val="Document Date"/>
    <w:basedOn w:val="Normal"/>
    <w:qFormat/>
    <w:rsid w:val="00AA1B04"/>
    <w:rPr>
      <w:rFonts w:ascii="Expo Office" w:hAnsi="Expo Office" w:cs="Expo Office"/>
      <w:sz w:val="13"/>
    </w:rPr>
  </w:style>
  <w:style w:type="paragraph" w:customStyle="1" w:styleId="Copy">
    <w:name w:val="Copy"/>
    <w:basedOn w:val="Address"/>
    <w:qFormat/>
    <w:rsid w:val="00A41674"/>
  </w:style>
  <w:style w:type="paragraph" w:styleId="Revision">
    <w:name w:val="Revision"/>
    <w:hidden/>
    <w:uiPriority w:val="99"/>
    <w:semiHidden/>
    <w:rsid w:val="003A1CA6"/>
    <w:rPr>
      <w:rFonts w:ascii="Arial" w:hAnsi="Arial"/>
      <w:sz w:val="18"/>
    </w:rPr>
  </w:style>
  <w:style w:type="paragraph" w:styleId="ListParagraph">
    <w:name w:val="List Paragraph"/>
    <w:aliases w:val="FooterText,Bullet List,List Paragraph1,numbered,Paragraphe de liste1,Bulletr List Paragraph,列出段落,列出段落1,List Paragraph2,List Paragraph21,Parágrafo da Lista1,Párrafo de lista1,Listeafsnit1,פיסקת רשימה,List Paragraph11,?,F,リスト段落1,????,????1"/>
    <w:basedOn w:val="Normal"/>
    <w:link w:val="ListParagraphChar"/>
    <w:uiPriority w:val="34"/>
    <w:qFormat/>
    <w:rsid w:val="00F34452"/>
    <w:pPr>
      <w:spacing w:after="160" w:line="256" w:lineRule="auto"/>
      <w:ind w:left="720"/>
      <w:contextualSpacing/>
    </w:pPr>
    <w:rPr>
      <w:rFonts w:asciiTheme="minorHAnsi" w:eastAsiaTheme="minorHAnsi" w:hAnsiTheme="minorHAnsi"/>
      <w:sz w:val="22"/>
      <w:szCs w:val="22"/>
    </w:rPr>
  </w:style>
  <w:style w:type="paragraph" w:styleId="NormalWeb">
    <w:name w:val="Normal (Web)"/>
    <w:basedOn w:val="Normal"/>
    <w:link w:val="NormalWebChar"/>
    <w:uiPriority w:val="99"/>
    <w:unhideWhenUsed/>
    <w:rsid w:val="00F34452"/>
    <w:pPr>
      <w:spacing w:before="100" w:beforeAutospacing="1" w:after="100" w:afterAutospacing="1" w:line="240" w:lineRule="auto"/>
    </w:pPr>
    <w:rPr>
      <w:rFonts w:ascii="Times New Roman" w:eastAsia="Times New Roman" w:hAnsi="Times New Roman" w:cs="Times New Roman"/>
      <w:sz w:val="24"/>
    </w:rPr>
  </w:style>
  <w:style w:type="character" w:customStyle="1" w:styleId="ListParagraphChar">
    <w:name w:val="List Paragraph Char"/>
    <w:aliases w:val="FooterText Char,Bullet List Char,List Paragraph1 Char,numbered Char,Paragraphe de liste1 Char,Bulletr List Paragraph Char,列出段落 Char,列出段落1 Char,List Paragraph2 Char,List Paragraph21 Char,Parágrafo da Lista1 Char,Párrafo de lista1 Char"/>
    <w:link w:val="ListParagraph"/>
    <w:uiPriority w:val="34"/>
    <w:qFormat/>
    <w:locked/>
    <w:rsid w:val="00F34452"/>
    <w:rPr>
      <w:rFonts w:eastAsiaTheme="minorHAnsi"/>
      <w:sz w:val="22"/>
      <w:szCs w:val="22"/>
    </w:rPr>
  </w:style>
  <w:style w:type="character" w:customStyle="1" w:styleId="NormalWebChar">
    <w:name w:val="Normal (Web) Char"/>
    <w:link w:val="NormalWeb"/>
    <w:uiPriority w:val="99"/>
    <w:locked/>
    <w:rsid w:val="00F34452"/>
    <w:rPr>
      <w:rFonts w:ascii="Times New Roman" w:eastAsia="Times New Roman" w:hAnsi="Times New Roman" w:cs="Times New Roman"/>
    </w:rPr>
  </w:style>
  <w:style w:type="character" w:customStyle="1" w:styleId="cf01">
    <w:name w:val="cf01"/>
    <w:basedOn w:val="DefaultParagraphFont"/>
    <w:rsid w:val="00876C00"/>
    <w:rPr>
      <w:rFonts w:ascii="Segoe UI" w:hAnsi="Segoe UI" w:cs="Segoe UI" w:hint="default"/>
      <w:sz w:val="18"/>
      <w:szCs w:val="18"/>
      <w:shd w:val="clear" w:color="auto" w:fill="FFFF00"/>
    </w:rPr>
  </w:style>
  <w:style w:type="character" w:styleId="Hyperlink">
    <w:name w:val="Hyperlink"/>
    <w:basedOn w:val="DefaultParagraphFont"/>
    <w:uiPriority w:val="99"/>
    <w:unhideWhenUsed/>
    <w:rsid w:val="00AE66A7"/>
    <w:rPr>
      <w:color w:val="0000FF" w:themeColor="hyperlink"/>
      <w:u w:val="single"/>
    </w:rPr>
  </w:style>
  <w:style w:type="character" w:styleId="UnresolvedMention">
    <w:name w:val="Unresolved Mention"/>
    <w:basedOn w:val="DefaultParagraphFont"/>
    <w:uiPriority w:val="99"/>
    <w:rsid w:val="00AE66A7"/>
    <w:rPr>
      <w:color w:val="605E5C"/>
      <w:shd w:val="clear" w:color="auto" w:fill="E1DFDD"/>
    </w:rPr>
  </w:style>
  <w:style w:type="character" w:styleId="CommentReference">
    <w:name w:val="annotation reference"/>
    <w:basedOn w:val="DefaultParagraphFont"/>
    <w:uiPriority w:val="99"/>
    <w:semiHidden/>
    <w:unhideWhenUsed/>
    <w:rsid w:val="00C213E7"/>
    <w:rPr>
      <w:sz w:val="16"/>
      <w:szCs w:val="16"/>
    </w:rPr>
  </w:style>
  <w:style w:type="paragraph" w:styleId="CommentText">
    <w:name w:val="annotation text"/>
    <w:basedOn w:val="Normal"/>
    <w:link w:val="CommentTextChar"/>
    <w:uiPriority w:val="99"/>
    <w:unhideWhenUsed/>
    <w:rsid w:val="00C213E7"/>
    <w:pPr>
      <w:spacing w:line="240" w:lineRule="auto"/>
    </w:pPr>
    <w:rPr>
      <w:sz w:val="20"/>
      <w:szCs w:val="20"/>
    </w:rPr>
  </w:style>
  <w:style w:type="character" w:customStyle="1" w:styleId="CommentTextChar">
    <w:name w:val="Comment Text Char"/>
    <w:basedOn w:val="DefaultParagraphFont"/>
    <w:link w:val="CommentText"/>
    <w:uiPriority w:val="99"/>
    <w:rsid w:val="00C213E7"/>
    <w:rPr>
      <w:rFonts w:ascii="Arial" w:hAnsi="Arial"/>
      <w:sz w:val="20"/>
      <w:szCs w:val="20"/>
      <w:lang w:val="en-GB"/>
    </w:rPr>
  </w:style>
  <w:style w:type="paragraph" w:styleId="CommentSubject">
    <w:name w:val="annotation subject"/>
    <w:basedOn w:val="CommentText"/>
    <w:next w:val="CommentText"/>
    <w:link w:val="CommentSubjectChar"/>
    <w:uiPriority w:val="99"/>
    <w:semiHidden/>
    <w:unhideWhenUsed/>
    <w:rsid w:val="00C213E7"/>
    <w:rPr>
      <w:b/>
      <w:bCs/>
    </w:rPr>
  </w:style>
  <w:style w:type="character" w:customStyle="1" w:styleId="CommentSubjectChar">
    <w:name w:val="Comment Subject Char"/>
    <w:basedOn w:val="CommentTextChar"/>
    <w:link w:val="CommentSubject"/>
    <w:uiPriority w:val="99"/>
    <w:semiHidden/>
    <w:rsid w:val="00C213E7"/>
    <w:rPr>
      <w:rFonts w:ascii="Arial" w:hAnsi="Arial"/>
      <w:b/>
      <w:bC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5063240">
      <w:bodyDiv w:val="1"/>
      <w:marLeft w:val="0"/>
      <w:marRight w:val="0"/>
      <w:marTop w:val="0"/>
      <w:marBottom w:val="0"/>
      <w:divBdr>
        <w:top w:val="none" w:sz="0" w:space="0" w:color="auto"/>
        <w:left w:val="none" w:sz="0" w:space="0" w:color="auto"/>
        <w:bottom w:val="none" w:sz="0" w:space="0" w:color="auto"/>
        <w:right w:val="none" w:sz="0" w:space="0" w:color="auto"/>
      </w:divBdr>
    </w:div>
    <w:div w:id="1022315671">
      <w:bodyDiv w:val="1"/>
      <w:marLeft w:val="0"/>
      <w:marRight w:val="0"/>
      <w:marTop w:val="0"/>
      <w:marBottom w:val="0"/>
      <w:divBdr>
        <w:top w:val="none" w:sz="0" w:space="0" w:color="auto"/>
        <w:left w:val="none" w:sz="0" w:space="0" w:color="auto"/>
        <w:bottom w:val="none" w:sz="0" w:space="0" w:color="auto"/>
        <w:right w:val="none" w:sz="0" w:space="0" w:color="auto"/>
      </w:divBdr>
    </w:div>
    <w:div w:id="129067063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ess.office@expocitydubai.ae" TargetMode="External"/><Relationship Id="rId18" Type="http://schemas.openxmlformats.org/officeDocument/2006/relationships/image" Target="media/image3.png"/><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www.youtube.com/c/ExpoCityDubai" TargetMode="External"/><Relationship Id="rId7" Type="http://schemas.openxmlformats.org/officeDocument/2006/relationships/settings" Target="settings.xml"/><Relationship Id="rId12" Type="http://schemas.openxmlformats.org/officeDocument/2006/relationships/hyperlink" Target="https://www.expocitydubai.com/en/expo-city-dubai-foundation/university-innovation-programme/" TargetMode="External"/><Relationship Id="rId17" Type="http://schemas.openxmlformats.org/officeDocument/2006/relationships/hyperlink" Target="https://www.facebook.com/ExpoCityDubai" TargetMode="External"/><Relationship Id="rId25" Type="http://schemas.openxmlformats.org/officeDocument/2006/relationships/hyperlink" Target="https://www.tiktok.com/@expocitydubai" TargetMode="Externa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image" Target="media/image4.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xpocitydubai-my.sharepoint.com/:f:/g/personal/sandy_barqawi_expocitydubai_ae/EsmZKyYoR0tHpo0EfD51ersB3ThSfPnQ5zS_eFCj7kjmtw?e=5nXw0k" TargetMode="External"/><Relationship Id="rId24" Type="http://schemas.openxmlformats.org/officeDocument/2006/relationships/image" Target="media/image6.png"/><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twitter.com/ExpoCityDubai" TargetMode="External"/><Relationship Id="rId23" Type="http://schemas.openxmlformats.org/officeDocument/2006/relationships/hyperlink" Target="https://www.linkedin.com/company/expocitydubai/" TargetMode="External"/><Relationship Id="rId28"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s://instagram.com/ExpoCityDubai"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 Id="rId22" Type="http://schemas.openxmlformats.org/officeDocument/2006/relationships/image" Target="media/image5.png"/><Relationship Id="rId27" Type="http://schemas.openxmlformats.org/officeDocument/2006/relationships/footer" Target="footer1.xml"/><Relationship Id="rId30"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8.emf"/></Relationships>
</file>

<file path=word/_rels/footer3.xml.rels><?xml version="1.0" encoding="UTF-8" standalone="yes"?>
<Relationships xmlns="http://schemas.openxmlformats.org/package/2006/relationships"><Relationship Id="rId1" Type="http://schemas.openxmlformats.org/officeDocument/2006/relationships/image" Target="media/image10.emf"/></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_rels/header2.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9.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8a005b7-f26f-4491-b2a9-5bb6ffef66d6">
      <Terms xmlns="http://schemas.microsoft.com/office/infopath/2007/PartnerControls"/>
    </lcf76f155ced4ddcb4097134ff3c332f>
    <TaxCatchAll xmlns="3e05c964-a293-4ec0-8b1b-41883430fe91" xsi:nil="true"/>
    <SharedWithUsers xmlns="3e05c964-a293-4ec0-8b1b-41883430fe91">
      <UserInfo>
        <DisplayName/>
        <AccountId xsi:nil="true"/>
        <AccountType/>
      </UserInfo>
    </SharedWithUsers>
    <MediaLengthInSeconds xmlns="e8a005b7-f26f-4491-b2a9-5bb6ffef66d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085A03A76684845B24F0447429B9D8D" ma:contentTypeVersion="15" ma:contentTypeDescription="Create a new document." ma:contentTypeScope="" ma:versionID="ab76d9119d5d26b761f54b6157da3760">
  <xsd:schema xmlns:xsd="http://www.w3.org/2001/XMLSchema" xmlns:xs="http://www.w3.org/2001/XMLSchema" xmlns:p="http://schemas.microsoft.com/office/2006/metadata/properties" xmlns:ns2="e8a005b7-f26f-4491-b2a9-5bb6ffef66d6" xmlns:ns3="3e05c964-a293-4ec0-8b1b-41883430fe91" targetNamespace="http://schemas.microsoft.com/office/2006/metadata/properties" ma:root="true" ma:fieldsID="84e907719e79c3ac47bf820b0739b51f" ns2:_="" ns3:_="">
    <xsd:import namespace="e8a005b7-f26f-4491-b2a9-5bb6ffef66d6"/>
    <xsd:import namespace="3e05c964-a293-4ec0-8b1b-41883430fe9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a005b7-f26f-4491-b2a9-5bb6ffef66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cd311d52-2665-4ea7-9d59-0111a4995970"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05c964-a293-4ec0-8b1b-41883430fe91"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6877b6c6-3fe1-4e39-abd4-8a669a84b164}" ma:internalName="TaxCatchAll" ma:showField="CatchAllData" ma:web="3e05c964-a293-4ec0-8b1b-41883430fe9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DE9EE6D-D37C-49CA-9F85-1059FDCF489B}">
  <ds:schemaRefs>
    <ds:schemaRef ds:uri="http://schemas.microsoft.com/office/2006/metadata/properties"/>
    <ds:schemaRef ds:uri="http://schemas.microsoft.com/office/infopath/2007/PartnerControls"/>
    <ds:schemaRef ds:uri="e8a005b7-f26f-4491-b2a9-5bb6ffef66d6"/>
    <ds:schemaRef ds:uri="3e05c964-a293-4ec0-8b1b-41883430fe91"/>
  </ds:schemaRefs>
</ds:datastoreItem>
</file>

<file path=customXml/itemProps2.xml><?xml version="1.0" encoding="utf-8"?>
<ds:datastoreItem xmlns:ds="http://schemas.openxmlformats.org/officeDocument/2006/customXml" ds:itemID="{B1FC6A7A-A855-4060-9760-72F2EC4834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a005b7-f26f-4491-b2a9-5bb6ffef66d6"/>
    <ds:schemaRef ds:uri="3e05c964-a293-4ec0-8b1b-41883430fe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E5C971B-292F-BE40-AC31-BB52F8363F42}">
  <ds:schemaRefs>
    <ds:schemaRef ds:uri="http://schemas.openxmlformats.org/officeDocument/2006/bibliography"/>
  </ds:schemaRefs>
</ds:datastoreItem>
</file>

<file path=customXml/itemProps4.xml><?xml version="1.0" encoding="utf-8"?>
<ds:datastoreItem xmlns:ds="http://schemas.openxmlformats.org/officeDocument/2006/customXml" ds:itemID="{5649152C-4B33-4FED-9F53-6FE2FF16287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Pages>
  <Words>906</Words>
  <Characters>5170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Tricia Tuico</dc:creator>
  <cp:lastModifiedBy>Sandy Barqawi</cp:lastModifiedBy>
  <cp:revision>5</cp:revision>
  <cp:lastPrinted>2024-05-29T09:10:00Z</cp:lastPrinted>
  <dcterms:created xsi:type="dcterms:W3CDTF">2025-02-17T08:02:00Z</dcterms:created>
  <dcterms:modified xsi:type="dcterms:W3CDTF">2025-02-19T09:23:00Z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0x0101007085A03A76684845B24F0447429B9D8D</vt:lpwstr>
  </property>
  <property fmtid="{D5CDD505-2E9C-101B-9397-08002B2CF9AE}" pid="4" name="Order">
    <vt:r8>283600</vt:r8>
  </property>
  <property fmtid="{D5CDD505-2E9C-101B-9397-08002B2CF9AE}" pid="5" name="_ExtendedDescription">
    <vt:lpwstr/>
  </property>
  <property fmtid="{D5CDD505-2E9C-101B-9397-08002B2CF9AE}" pid="6" name="TriggerFlowInfo">
    <vt:lpwstr/>
  </property>
  <property fmtid="{D5CDD505-2E9C-101B-9397-08002B2CF9AE}" pid="7" name="ComplianceAssetId">
    <vt:lpwstr/>
  </property>
  <property fmtid="{D5CDD505-2E9C-101B-9397-08002B2CF9AE}" pid="8" name="MSIP_Label_defa4170-0d19-0005-0004-bc88714345d2_Enabled">
    <vt:lpwstr>true</vt:lpwstr>
  </property>
  <property fmtid="{D5CDD505-2E9C-101B-9397-08002B2CF9AE}" pid="9" name="MSIP_Label_defa4170-0d19-0005-0004-bc88714345d2_SetDate">
    <vt:lpwstr>2023-03-31T07:30:17Z</vt:lpwstr>
  </property>
  <property fmtid="{D5CDD505-2E9C-101B-9397-08002B2CF9AE}" pid="10" name="MSIP_Label_defa4170-0d19-0005-0004-bc88714345d2_Method">
    <vt:lpwstr>Standard</vt:lpwstr>
  </property>
  <property fmtid="{D5CDD505-2E9C-101B-9397-08002B2CF9AE}" pid="11" name="MSIP_Label_defa4170-0d19-0005-0004-bc88714345d2_Name">
    <vt:lpwstr>defa4170-0d19-0005-0004-bc88714345d2</vt:lpwstr>
  </property>
  <property fmtid="{D5CDD505-2E9C-101B-9397-08002B2CF9AE}" pid="12" name="MSIP_Label_defa4170-0d19-0005-0004-bc88714345d2_SiteId">
    <vt:lpwstr>d8310f08-1574-471b-8877-43c503225b1a</vt:lpwstr>
  </property>
  <property fmtid="{D5CDD505-2E9C-101B-9397-08002B2CF9AE}" pid="13" name="MSIP_Label_defa4170-0d19-0005-0004-bc88714345d2_ActionId">
    <vt:lpwstr>5a21e84f-944b-4af9-af06-1545d5eafd14</vt:lpwstr>
  </property>
  <property fmtid="{D5CDD505-2E9C-101B-9397-08002B2CF9AE}" pid="14" name="MSIP_Label_defa4170-0d19-0005-0004-bc88714345d2_ContentBits">
    <vt:lpwstr>0</vt:lpwstr>
  </property>
</Properties>
</file>