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4A129" w14:textId="5B838E31" w:rsidR="0045755C" w:rsidRPr="0045755C" w:rsidRDefault="00C50D25" w:rsidP="0045755C">
      <w:pPr>
        <w:tabs>
          <w:tab w:val="center" w:pos="4680"/>
          <w:tab w:val="right" w:pos="9360"/>
        </w:tabs>
        <w:spacing w:line="240" w:lineRule="auto"/>
        <w:rPr>
          <w:rFonts w:ascii="Calibri" w:eastAsia="Calibri" w:hAnsi="Calibri" w:cs="Arial"/>
          <w:b/>
          <w:bCs/>
          <w:color w:val="ED7D31"/>
          <w:sz w:val="26"/>
          <w:szCs w:val="26"/>
          <w:lang w:val="en-GB"/>
        </w:rPr>
      </w:pPr>
      <w:r>
        <w:rPr>
          <w:rFonts w:ascii="Calibri" w:eastAsia="Calibri" w:hAnsi="Calibri" w:cs="Arial"/>
          <w:b/>
          <w:bCs/>
          <w:color w:val="ED7D31"/>
          <w:sz w:val="26"/>
          <w:szCs w:val="26"/>
          <w:lang w:val="en-GB"/>
        </w:rPr>
        <w:t>Media Advisory</w:t>
      </w:r>
    </w:p>
    <w:p w14:paraId="6257615B" w14:textId="77777777" w:rsidR="0045755C" w:rsidRDefault="0045755C" w:rsidP="0045755C">
      <w:pPr>
        <w:spacing w:line="240" w:lineRule="auto"/>
        <w:rPr>
          <w:rFonts w:ascii="Calibri" w:eastAsia="Calibri" w:hAnsi="Calibri" w:cs="Arial"/>
          <w:sz w:val="24"/>
          <w:lang w:val="en-GB"/>
        </w:rPr>
      </w:pPr>
    </w:p>
    <w:p w14:paraId="33A00639" w14:textId="0EEC1E8D" w:rsidR="00C50D25" w:rsidRPr="00C50D25" w:rsidRDefault="00C50D25" w:rsidP="00C50D25">
      <w:pPr>
        <w:tabs>
          <w:tab w:val="left" w:pos="952"/>
        </w:tabs>
        <w:spacing w:line="240" w:lineRule="auto"/>
        <w:jc w:val="center"/>
        <w:rPr>
          <w:rFonts w:ascii="Calibri" w:eastAsia="Calibri" w:hAnsi="Calibri" w:cs="Arial"/>
          <w:b/>
          <w:bCs/>
          <w:sz w:val="36"/>
          <w:szCs w:val="36"/>
        </w:rPr>
      </w:pPr>
      <w:r w:rsidRPr="00C50D25">
        <w:rPr>
          <w:rFonts w:ascii="Calibri" w:eastAsia="Calibri" w:hAnsi="Calibri" w:cs="Arial"/>
          <w:b/>
          <w:bCs/>
          <w:sz w:val="36"/>
          <w:szCs w:val="36"/>
        </w:rPr>
        <w:t xml:space="preserve">Meet the Expo Live </w:t>
      </w:r>
      <w:r w:rsidR="00C8117F">
        <w:rPr>
          <w:rFonts w:ascii="Calibri" w:eastAsia="Calibri" w:hAnsi="Calibri" w:cs="Arial"/>
          <w:b/>
          <w:bCs/>
          <w:sz w:val="36"/>
          <w:szCs w:val="36"/>
        </w:rPr>
        <w:t xml:space="preserve">global </w:t>
      </w:r>
      <w:r w:rsidRPr="00C50D25">
        <w:rPr>
          <w:rFonts w:ascii="Calibri" w:eastAsia="Calibri" w:hAnsi="Calibri" w:cs="Arial"/>
          <w:b/>
          <w:bCs/>
          <w:sz w:val="36"/>
          <w:szCs w:val="36"/>
        </w:rPr>
        <w:t xml:space="preserve">innovators </w:t>
      </w:r>
      <w:r w:rsidRPr="0093134C">
        <w:rPr>
          <w:rFonts w:ascii="Calibri" w:eastAsia="Calibri" w:hAnsi="Calibri" w:cs="Arial"/>
          <w:b/>
          <w:bCs/>
          <w:sz w:val="36"/>
          <w:szCs w:val="36"/>
        </w:rPr>
        <w:t>b</w:t>
      </w:r>
      <w:r w:rsidRPr="00C50D25">
        <w:rPr>
          <w:rFonts w:ascii="Calibri" w:eastAsia="Calibri" w:hAnsi="Calibri" w:cs="Arial"/>
          <w:b/>
          <w:bCs/>
          <w:sz w:val="36"/>
          <w:szCs w:val="36"/>
        </w:rPr>
        <w:t xml:space="preserve">ringing their climate-related solutions to COP28 </w:t>
      </w:r>
    </w:p>
    <w:p w14:paraId="1D1B8968" w14:textId="77777777" w:rsidR="00C50D25" w:rsidRPr="00C50D25" w:rsidRDefault="00C50D25" w:rsidP="00C50D25">
      <w:pPr>
        <w:tabs>
          <w:tab w:val="left" w:pos="952"/>
        </w:tabs>
        <w:spacing w:line="240" w:lineRule="auto"/>
        <w:jc w:val="center"/>
        <w:rPr>
          <w:rFonts w:ascii="Calibri" w:eastAsia="Calibri" w:hAnsi="Calibri" w:cs="Arial"/>
          <w:b/>
          <w:bCs/>
          <w:sz w:val="28"/>
          <w:szCs w:val="28"/>
        </w:rPr>
      </w:pPr>
    </w:p>
    <w:p w14:paraId="4473264F" w14:textId="64170F3E" w:rsidR="00C50D25" w:rsidRPr="00C50D25" w:rsidRDefault="00000000" w:rsidP="00C50D25">
      <w:pPr>
        <w:tabs>
          <w:tab w:val="left" w:pos="952"/>
        </w:tabs>
        <w:spacing w:line="240" w:lineRule="auto"/>
        <w:rPr>
          <w:rFonts w:ascii="Calibri" w:eastAsia="Calibri" w:hAnsi="Calibri" w:cs="Arial"/>
          <w:b/>
          <w:bCs/>
          <w:sz w:val="22"/>
          <w:szCs w:val="22"/>
          <w:lang w:val="en-GB"/>
        </w:rPr>
      </w:pPr>
      <w:hyperlink r:id="rId11" w:history="1">
        <w:r w:rsidR="00C50D25" w:rsidRPr="00C50D25">
          <w:rPr>
            <w:rFonts w:ascii="Calibri" w:eastAsia="Calibri" w:hAnsi="Calibri" w:cs="Arial"/>
            <w:b/>
            <w:bCs/>
            <w:sz w:val="22"/>
            <w:szCs w:val="22"/>
            <w:lang w:val="en-GB"/>
          </w:rPr>
          <w:t xml:space="preserve">Download accompanying assets </w:t>
        </w:r>
        <w:r w:rsidR="00C50D25" w:rsidRPr="000D5F78">
          <w:rPr>
            <w:rFonts w:ascii="Calibri" w:eastAsia="Calibri" w:hAnsi="Calibri" w:cs="Arial"/>
            <w:b/>
            <w:bCs/>
            <w:color w:val="0070C0"/>
            <w:sz w:val="22"/>
            <w:szCs w:val="22"/>
            <w:u w:val="single"/>
            <w:lang w:val="en-GB"/>
          </w:rPr>
          <w:t>here</w:t>
        </w:r>
      </w:hyperlink>
      <w:r w:rsidR="00C50D25" w:rsidRPr="00C50D25">
        <w:rPr>
          <w:rFonts w:ascii="Calibri" w:eastAsia="Calibri" w:hAnsi="Calibri" w:cs="Arial"/>
          <w:b/>
          <w:bCs/>
          <w:sz w:val="22"/>
          <w:szCs w:val="22"/>
          <w:lang w:val="en-GB"/>
        </w:rPr>
        <w:t xml:space="preserve"> </w:t>
      </w:r>
    </w:p>
    <w:p w14:paraId="10918223" w14:textId="77777777" w:rsidR="00C50D25" w:rsidRPr="00C50D25" w:rsidRDefault="00C50D25" w:rsidP="00C50D25">
      <w:pPr>
        <w:tabs>
          <w:tab w:val="left" w:pos="952"/>
        </w:tabs>
        <w:spacing w:line="240" w:lineRule="auto"/>
        <w:rPr>
          <w:rFonts w:ascii="Calibri" w:eastAsia="Calibri" w:hAnsi="Calibri" w:cs="Arial"/>
          <w:b/>
          <w:bCs/>
          <w:sz w:val="24"/>
          <w:lang w:val="en-GB"/>
        </w:rPr>
      </w:pPr>
    </w:p>
    <w:p w14:paraId="393A3F99" w14:textId="4DB25B02" w:rsidR="00C50D25" w:rsidRPr="00C50D25" w:rsidRDefault="00C50D25" w:rsidP="00C50D25">
      <w:pPr>
        <w:spacing w:line="240" w:lineRule="auto"/>
        <w:jc w:val="both"/>
        <w:rPr>
          <w:rFonts w:ascii="Calibri" w:eastAsia="Times New Roman" w:hAnsi="Calibri" w:cs="Calibri"/>
          <w:bCs/>
          <w:sz w:val="22"/>
          <w:szCs w:val="22"/>
          <w:lang w:val="en-AE"/>
        </w:rPr>
      </w:pPr>
      <w:r w:rsidRPr="007D01FB">
        <w:rPr>
          <w:rFonts w:ascii="Calibri" w:eastAsia="Times New Roman" w:hAnsi="Calibri" w:cs="Calibri"/>
          <w:b/>
          <w:bCs/>
          <w:sz w:val="22"/>
          <w:szCs w:val="22"/>
          <w:lang w:val="en-AE"/>
        </w:rPr>
        <w:t xml:space="preserve">DUBAI, November 2023 – </w:t>
      </w:r>
      <w:r w:rsidR="00C8117F" w:rsidRPr="00C8117F">
        <w:rPr>
          <w:rFonts w:ascii="Calibri" w:eastAsia="Times New Roman" w:hAnsi="Calibri" w:cs="Calibri"/>
          <w:sz w:val="22"/>
          <w:szCs w:val="22"/>
          <w:lang w:val="en-AE"/>
        </w:rPr>
        <w:t>Nineteen</w:t>
      </w:r>
      <w:r w:rsidR="00C8117F">
        <w:rPr>
          <w:rFonts w:ascii="Calibri" w:eastAsia="Times New Roman" w:hAnsi="Calibri" w:cs="Calibri"/>
          <w:b/>
          <w:bCs/>
          <w:sz w:val="22"/>
          <w:szCs w:val="22"/>
          <w:lang w:val="en-AE"/>
        </w:rPr>
        <w:t xml:space="preserve"> </w:t>
      </w:r>
      <w:r w:rsidRPr="007D01FB">
        <w:rPr>
          <w:rFonts w:ascii="Calibri" w:eastAsia="Times New Roman" w:hAnsi="Calibri" w:cs="Calibri"/>
          <w:sz w:val="22"/>
          <w:szCs w:val="22"/>
          <w:lang w:val="en-AE"/>
        </w:rPr>
        <w:t xml:space="preserve">social entrepreneurs </w:t>
      </w:r>
      <w:r w:rsidR="00C8117F">
        <w:rPr>
          <w:rFonts w:ascii="Calibri" w:eastAsia="Times New Roman" w:hAnsi="Calibri" w:cs="Calibri"/>
          <w:sz w:val="22"/>
          <w:szCs w:val="22"/>
          <w:lang w:val="en-AE"/>
        </w:rPr>
        <w:t xml:space="preserve">from around the world </w:t>
      </w:r>
      <w:r w:rsidRPr="007D01FB">
        <w:rPr>
          <w:rFonts w:ascii="Calibri" w:eastAsia="Times New Roman" w:hAnsi="Calibri" w:cs="Calibri"/>
          <w:bCs/>
          <w:sz w:val="22"/>
          <w:szCs w:val="22"/>
          <w:lang w:val="en-AE"/>
        </w:rPr>
        <w:t xml:space="preserve">have demonstrated the creativity and innovation to address the urgent issue of climate change </w:t>
      </w:r>
      <w:r w:rsidR="00C8117F">
        <w:rPr>
          <w:rFonts w:ascii="Calibri" w:eastAsia="Times New Roman" w:hAnsi="Calibri" w:cs="Calibri"/>
          <w:bCs/>
          <w:sz w:val="22"/>
          <w:szCs w:val="22"/>
          <w:lang w:val="en-AE"/>
        </w:rPr>
        <w:t xml:space="preserve">and have been </w:t>
      </w:r>
      <w:r w:rsidRPr="007D01FB">
        <w:rPr>
          <w:rFonts w:ascii="Calibri" w:eastAsia="Times New Roman" w:hAnsi="Calibri" w:cs="Calibri"/>
          <w:bCs/>
          <w:sz w:val="22"/>
          <w:szCs w:val="22"/>
          <w:lang w:val="en-AE"/>
        </w:rPr>
        <w:t xml:space="preserve">selected to share their </w:t>
      </w:r>
      <w:r w:rsidR="005A72E3" w:rsidRPr="00307ABC">
        <w:rPr>
          <w:rFonts w:ascii="Calibri" w:eastAsia="Times New Roman" w:hAnsi="Calibri" w:cs="Calibri"/>
          <w:bCs/>
          <w:sz w:val="22"/>
          <w:szCs w:val="22"/>
          <w:lang w:val="en-AE"/>
        </w:rPr>
        <w:t xml:space="preserve">transformative solutions </w:t>
      </w:r>
      <w:r w:rsidRPr="00307ABC">
        <w:rPr>
          <w:rFonts w:ascii="Calibri" w:eastAsia="Times New Roman" w:hAnsi="Calibri" w:cs="Calibri"/>
          <w:bCs/>
          <w:sz w:val="22"/>
          <w:szCs w:val="22"/>
          <w:lang w:val="en-AE"/>
        </w:rPr>
        <w:t xml:space="preserve">with decision-makers from around the world </w:t>
      </w:r>
      <w:r w:rsidR="005A72E3" w:rsidRPr="00307ABC">
        <w:rPr>
          <w:rFonts w:ascii="Calibri" w:eastAsia="Times New Roman" w:hAnsi="Calibri" w:cs="Calibri"/>
          <w:bCs/>
          <w:sz w:val="22"/>
          <w:szCs w:val="22"/>
          <w:lang w:val="en-AE"/>
        </w:rPr>
        <w:t xml:space="preserve">at </w:t>
      </w:r>
      <w:r w:rsidRPr="007D01FB">
        <w:rPr>
          <w:rFonts w:ascii="Calibri" w:eastAsia="Times New Roman" w:hAnsi="Calibri" w:cs="Calibri"/>
          <w:bCs/>
          <w:sz w:val="22"/>
          <w:szCs w:val="22"/>
          <w:lang w:val="en-AE"/>
        </w:rPr>
        <w:t>COP28, being held at Expo City Dubai later this month.</w:t>
      </w:r>
    </w:p>
    <w:p w14:paraId="0AA6A3FB" w14:textId="77777777" w:rsidR="00C50D25" w:rsidRPr="00C50D25" w:rsidRDefault="00C50D25" w:rsidP="00C50D25">
      <w:pPr>
        <w:spacing w:line="240" w:lineRule="auto"/>
        <w:jc w:val="both"/>
        <w:rPr>
          <w:rFonts w:ascii="Calibri" w:eastAsia="Times New Roman" w:hAnsi="Calibri" w:cs="Calibri"/>
          <w:bCs/>
          <w:sz w:val="22"/>
          <w:szCs w:val="22"/>
          <w:lang w:val="en-AE"/>
        </w:rPr>
      </w:pPr>
    </w:p>
    <w:p w14:paraId="3FAA0AD3" w14:textId="45E1D0EB" w:rsidR="00AA6DC0" w:rsidRDefault="00C50D25" w:rsidP="00C50D25">
      <w:pPr>
        <w:spacing w:line="240" w:lineRule="auto"/>
        <w:jc w:val="both"/>
        <w:rPr>
          <w:rFonts w:ascii="Calibri" w:eastAsia="Times New Roman" w:hAnsi="Calibri" w:cs="Calibri"/>
          <w:sz w:val="22"/>
          <w:szCs w:val="22"/>
          <w:lang w:val="en-AE"/>
        </w:rPr>
      </w:pPr>
      <w:r w:rsidRPr="00C50D25">
        <w:rPr>
          <w:rFonts w:ascii="Calibri" w:eastAsia="Times New Roman" w:hAnsi="Calibri" w:cs="Calibri"/>
          <w:sz w:val="22"/>
          <w:szCs w:val="22"/>
          <w:lang w:val="en-AE"/>
        </w:rPr>
        <w:t xml:space="preserve">The </w:t>
      </w:r>
      <w:r w:rsidR="00AA6DC0" w:rsidRPr="007D01FB">
        <w:rPr>
          <w:rFonts w:ascii="Calibri" w:eastAsia="Times New Roman" w:hAnsi="Calibri" w:cs="Calibri"/>
          <w:bCs/>
          <w:sz w:val="22"/>
          <w:szCs w:val="22"/>
          <w:lang w:val="en-AE"/>
        </w:rPr>
        <w:t>Global Innovators</w:t>
      </w:r>
      <w:r w:rsidR="0026699E">
        <w:rPr>
          <w:rFonts w:ascii="Calibri" w:eastAsia="Times New Roman" w:hAnsi="Calibri" w:cs="Calibri"/>
          <w:bCs/>
          <w:sz w:val="22"/>
          <w:szCs w:val="22"/>
          <w:lang w:val="en-AE"/>
        </w:rPr>
        <w:t xml:space="preserve"> – hailing from </w:t>
      </w:r>
      <w:r w:rsidR="00F5723B">
        <w:rPr>
          <w:rFonts w:ascii="Calibri" w:eastAsia="Times New Roman" w:hAnsi="Calibri" w:cs="Calibri"/>
          <w:bCs/>
          <w:sz w:val="22"/>
          <w:szCs w:val="22"/>
          <w:lang w:val="en-AE"/>
        </w:rPr>
        <w:t>the Gulf, South America, Africa, Europe</w:t>
      </w:r>
      <w:r w:rsidR="0026699E">
        <w:rPr>
          <w:rFonts w:ascii="Calibri" w:eastAsia="Times New Roman" w:hAnsi="Calibri" w:cs="Calibri"/>
          <w:bCs/>
          <w:sz w:val="22"/>
          <w:szCs w:val="22"/>
          <w:lang w:val="en-AE"/>
        </w:rPr>
        <w:t xml:space="preserve">, Asia and the Caribbean region – will </w:t>
      </w:r>
      <w:r w:rsidR="00DE6950">
        <w:rPr>
          <w:rFonts w:ascii="Calibri" w:eastAsia="Times New Roman" w:hAnsi="Calibri" w:cs="Calibri"/>
          <w:sz w:val="22"/>
          <w:szCs w:val="22"/>
          <w:lang w:val="en-AE"/>
        </w:rPr>
        <w:t xml:space="preserve">participate </w:t>
      </w:r>
      <w:r w:rsidRPr="00C50D25">
        <w:rPr>
          <w:rFonts w:ascii="Calibri" w:eastAsia="Times New Roman" w:hAnsi="Calibri" w:cs="Calibri"/>
          <w:sz w:val="22"/>
          <w:szCs w:val="22"/>
          <w:lang w:val="en-AE"/>
        </w:rPr>
        <w:t xml:space="preserve">in the </w:t>
      </w:r>
      <w:r w:rsidR="00821996" w:rsidRPr="00C50D25">
        <w:rPr>
          <w:rFonts w:ascii="Calibri" w:eastAsia="Times New Roman" w:hAnsi="Calibri" w:cs="Calibri"/>
          <w:sz w:val="22"/>
          <w:szCs w:val="22"/>
          <w:lang w:val="en-AE"/>
        </w:rPr>
        <w:t>Expo Live</w:t>
      </w:r>
      <w:r w:rsidR="00821996">
        <w:rPr>
          <w:rFonts w:ascii="Calibri" w:eastAsia="Times New Roman" w:hAnsi="Calibri" w:cs="Calibri"/>
          <w:sz w:val="22"/>
          <w:szCs w:val="22"/>
          <w:lang w:val="en-AE"/>
        </w:rPr>
        <w:t xml:space="preserve"> </w:t>
      </w:r>
      <w:r w:rsidR="00821996" w:rsidRPr="001C544F">
        <w:rPr>
          <w:rFonts w:ascii="Calibri" w:eastAsia="Times New Roman" w:hAnsi="Calibri" w:cs="Calibri"/>
          <w:sz w:val="22"/>
          <w:szCs w:val="22"/>
          <w:lang w:val="en-AE"/>
        </w:rPr>
        <w:t>Climate Start-ups in Action</w:t>
      </w:r>
      <w:r w:rsidR="00821996">
        <w:rPr>
          <w:rFonts w:ascii="Calibri" w:eastAsia="Times New Roman" w:hAnsi="Calibri" w:cs="Calibri"/>
          <w:sz w:val="22"/>
          <w:szCs w:val="22"/>
          <w:lang w:val="en-AE"/>
        </w:rPr>
        <w:t xml:space="preserve"> series</w:t>
      </w:r>
      <w:r w:rsidRPr="00C50D25">
        <w:rPr>
          <w:rFonts w:ascii="Calibri" w:eastAsia="Times New Roman" w:hAnsi="Calibri" w:cs="Calibri"/>
          <w:sz w:val="22"/>
          <w:szCs w:val="22"/>
          <w:lang w:val="en-AE"/>
        </w:rPr>
        <w:t xml:space="preserve"> – open-to-the-public discussions that align with the climate summit’s theme days – taking place in COP28’s Green Zone at the Expo City Dubai Pavilion. </w:t>
      </w:r>
    </w:p>
    <w:p w14:paraId="112BD7BD" w14:textId="77777777" w:rsidR="00AA6DC0" w:rsidRDefault="00AA6DC0" w:rsidP="00C50D25">
      <w:pPr>
        <w:spacing w:line="240" w:lineRule="auto"/>
        <w:jc w:val="both"/>
        <w:rPr>
          <w:rFonts w:ascii="Calibri" w:eastAsia="Times New Roman" w:hAnsi="Calibri" w:cs="Calibri"/>
          <w:sz w:val="22"/>
          <w:szCs w:val="22"/>
          <w:lang w:val="en-AE"/>
        </w:rPr>
      </w:pPr>
    </w:p>
    <w:p w14:paraId="35ED8E07" w14:textId="796E226E" w:rsidR="00C50D25" w:rsidRDefault="00C50D25" w:rsidP="00C50D25">
      <w:pPr>
        <w:spacing w:line="240" w:lineRule="auto"/>
        <w:jc w:val="both"/>
        <w:rPr>
          <w:rFonts w:ascii="Calibri" w:eastAsia="Times New Roman" w:hAnsi="Calibri" w:cs="Calibri"/>
          <w:bCs/>
          <w:sz w:val="22"/>
          <w:szCs w:val="22"/>
          <w:lang w:val="en-AE"/>
        </w:rPr>
      </w:pPr>
      <w:r w:rsidRPr="00C50D25">
        <w:rPr>
          <w:rFonts w:ascii="Calibri" w:eastAsia="Times New Roman" w:hAnsi="Calibri" w:cs="Calibri"/>
          <w:bCs/>
          <w:sz w:val="22"/>
          <w:szCs w:val="22"/>
          <w:lang w:val="en-AE"/>
        </w:rPr>
        <w:t>Expo Live, initiated under Expo 2020 Dubai and now part of Expo City Dubai, helps innovators from around the world develop</w:t>
      </w:r>
      <w:r w:rsidR="009A5420">
        <w:rPr>
          <w:rFonts w:ascii="Calibri" w:eastAsia="Times New Roman" w:hAnsi="Calibri" w:cs="Calibri"/>
          <w:bCs/>
          <w:sz w:val="22"/>
          <w:szCs w:val="22"/>
          <w:lang w:val="en-AE"/>
        </w:rPr>
        <w:t xml:space="preserve"> </w:t>
      </w:r>
      <w:r w:rsidR="009A5420" w:rsidRPr="00B159E3">
        <w:rPr>
          <w:rFonts w:ascii="Calibri" w:eastAsia="Times New Roman" w:hAnsi="Calibri" w:cs="Calibri"/>
          <w:bCs/>
          <w:sz w:val="22"/>
          <w:szCs w:val="22"/>
          <w:lang w:val="en-AE"/>
        </w:rPr>
        <w:t xml:space="preserve">and scale </w:t>
      </w:r>
      <w:r w:rsidRPr="00C50D25">
        <w:rPr>
          <w:rFonts w:ascii="Calibri" w:eastAsia="Times New Roman" w:hAnsi="Calibri" w:cs="Calibri"/>
          <w:bCs/>
          <w:sz w:val="22"/>
          <w:szCs w:val="22"/>
          <w:lang w:val="en-AE"/>
        </w:rPr>
        <w:t xml:space="preserve">solutions that improve people’s lives or preserve the planet. </w:t>
      </w:r>
    </w:p>
    <w:p w14:paraId="0EA80E05" w14:textId="77777777" w:rsidR="005904D7" w:rsidRDefault="005904D7" w:rsidP="00C50D25">
      <w:pPr>
        <w:spacing w:line="240" w:lineRule="auto"/>
        <w:jc w:val="both"/>
        <w:rPr>
          <w:rFonts w:ascii="Calibri" w:eastAsia="Times New Roman" w:hAnsi="Calibri" w:cs="Calibri"/>
          <w:bCs/>
          <w:sz w:val="22"/>
          <w:szCs w:val="22"/>
          <w:lang w:val="en-AE"/>
        </w:rPr>
      </w:pPr>
    </w:p>
    <w:p w14:paraId="1B109760" w14:textId="59DE542C" w:rsidR="00593D63" w:rsidRDefault="00B818DD" w:rsidP="00C50D25">
      <w:pPr>
        <w:spacing w:line="240" w:lineRule="auto"/>
        <w:jc w:val="both"/>
        <w:rPr>
          <w:rFonts w:ascii="Calibri" w:eastAsia="Times New Roman" w:hAnsi="Calibri" w:cs="Calibri"/>
          <w:sz w:val="22"/>
          <w:szCs w:val="22"/>
          <w:lang w:val="en-GB"/>
        </w:rPr>
      </w:pPr>
      <w:r>
        <w:rPr>
          <w:rFonts w:ascii="Calibri" w:eastAsia="Times New Roman" w:hAnsi="Calibri" w:cs="Calibri"/>
          <w:b/>
          <w:bCs/>
          <w:sz w:val="22"/>
          <w:szCs w:val="22"/>
          <w:lang w:val="en-GB"/>
        </w:rPr>
        <w:t>Yousuf Caires, Executive Director, Expo Live Innovation Programme</w:t>
      </w:r>
      <w:r>
        <w:rPr>
          <w:rFonts w:ascii="Calibri" w:eastAsia="Times New Roman" w:hAnsi="Calibri" w:cs="Calibri"/>
          <w:bCs/>
          <w:sz w:val="22"/>
          <w:szCs w:val="22"/>
          <w:lang w:val="en-GB"/>
        </w:rPr>
        <w:t>, said:</w:t>
      </w:r>
      <w:r>
        <w:rPr>
          <w:rFonts w:ascii="Calibri" w:eastAsia="Times New Roman" w:hAnsi="Calibri" w:cs="Calibri"/>
          <w:b/>
          <w:bCs/>
          <w:sz w:val="22"/>
          <w:szCs w:val="22"/>
          <w:lang w:val="en-GB"/>
        </w:rPr>
        <w:t xml:space="preserve"> </w:t>
      </w:r>
      <w:r w:rsidR="00593D63" w:rsidRPr="00593D63">
        <w:rPr>
          <w:rFonts w:ascii="Calibri" w:eastAsia="Times New Roman" w:hAnsi="Calibri" w:cs="Calibri"/>
          <w:sz w:val="22"/>
          <w:szCs w:val="22"/>
          <w:lang w:val="en-GB"/>
        </w:rPr>
        <w:t>“</w:t>
      </w:r>
      <w:r w:rsidR="00F76CBE">
        <w:rPr>
          <w:rFonts w:ascii="Calibri" w:eastAsia="Times New Roman" w:hAnsi="Calibri" w:cs="Calibri"/>
          <w:sz w:val="22"/>
          <w:szCs w:val="22"/>
          <w:lang w:val="en-GB"/>
        </w:rPr>
        <w:t xml:space="preserve">We’re all responsible for </w:t>
      </w:r>
      <w:r w:rsidR="00F76CBE" w:rsidRPr="00AE5AC2">
        <w:rPr>
          <w:rFonts w:ascii="Calibri" w:eastAsia="Times New Roman" w:hAnsi="Calibri" w:cs="Calibri"/>
          <w:sz w:val="22"/>
          <w:szCs w:val="22"/>
          <w:lang w:val="en-GB"/>
        </w:rPr>
        <w:t>ensuring the survival of our planet</w:t>
      </w:r>
      <w:r w:rsidR="00F76CBE">
        <w:rPr>
          <w:rFonts w:ascii="Calibri" w:eastAsia="Times New Roman" w:hAnsi="Calibri" w:cs="Calibri"/>
          <w:sz w:val="22"/>
          <w:szCs w:val="22"/>
          <w:lang w:val="en-GB"/>
        </w:rPr>
        <w:t xml:space="preserve"> and, a</w:t>
      </w:r>
      <w:r w:rsidR="005C0228">
        <w:rPr>
          <w:rFonts w:ascii="Calibri" w:eastAsia="Times New Roman" w:hAnsi="Calibri" w:cs="Calibri"/>
          <w:sz w:val="22"/>
          <w:szCs w:val="22"/>
          <w:lang w:val="en-GB"/>
        </w:rPr>
        <w:t xml:space="preserve">s the international community </w:t>
      </w:r>
      <w:r w:rsidR="00022E70">
        <w:rPr>
          <w:rFonts w:ascii="Calibri" w:eastAsia="Times New Roman" w:hAnsi="Calibri" w:cs="Calibri"/>
          <w:sz w:val="22"/>
          <w:szCs w:val="22"/>
          <w:lang w:val="en-GB"/>
        </w:rPr>
        <w:t xml:space="preserve">prepares to </w:t>
      </w:r>
      <w:r w:rsidR="00F76CBE">
        <w:rPr>
          <w:rFonts w:ascii="Calibri" w:eastAsia="Times New Roman" w:hAnsi="Calibri" w:cs="Calibri"/>
          <w:sz w:val="22"/>
          <w:szCs w:val="22"/>
          <w:lang w:val="en-GB"/>
        </w:rPr>
        <w:t xml:space="preserve">meet at a </w:t>
      </w:r>
      <w:r w:rsidR="00F76CBE" w:rsidRPr="00F76CBE">
        <w:rPr>
          <w:rFonts w:ascii="Calibri" w:eastAsia="Times New Roman" w:hAnsi="Calibri" w:cs="Calibri"/>
          <w:sz w:val="22"/>
          <w:szCs w:val="22"/>
          <w:lang w:val="en-GB"/>
        </w:rPr>
        <w:t>decisive moment for climate action</w:t>
      </w:r>
      <w:r w:rsidR="00F76CBE">
        <w:rPr>
          <w:rFonts w:ascii="Calibri" w:eastAsia="Times New Roman" w:hAnsi="Calibri" w:cs="Calibri"/>
          <w:sz w:val="22"/>
          <w:szCs w:val="22"/>
          <w:lang w:val="en-GB"/>
        </w:rPr>
        <w:t>,</w:t>
      </w:r>
      <w:r w:rsidR="00F76CBE" w:rsidRPr="00F76CBE">
        <w:rPr>
          <w:rFonts w:ascii="Calibri" w:eastAsia="Times New Roman" w:hAnsi="Calibri" w:cs="Calibri"/>
          <w:sz w:val="22"/>
          <w:szCs w:val="22"/>
          <w:lang w:val="en-GB"/>
        </w:rPr>
        <w:t xml:space="preserve"> </w:t>
      </w:r>
      <w:r w:rsidR="00453D3A">
        <w:rPr>
          <w:rFonts w:ascii="Calibri" w:eastAsia="Times New Roman" w:hAnsi="Calibri" w:cs="Calibri"/>
          <w:sz w:val="22"/>
          <w:szCs w:val="22"/>
          <w:lang w:val="en-GB"/>
        </w:rPr>
        <w:t xml:space="preserve">it is essential we </w:t>
      </w:r>
      <w:r w:rsidR="00652139">
        <w:rPr>
          <w:rFonts w:ascii="Calibri" w:eastAsia="Times New Roman" w:hAnsi="Calibri" w:cs="Calibri"/>
          <w:sz w:val="22"/>
          <w:szCs w:val="22"/>
          <w:lang w:val="en-GB"/>
        </w:rPr>
        <w:t xml:space="preserve">adopt </w:t>
      </w:r>
      <w:r w:rsidR="003A1EDC">
        <w:rPr>
          <w:rFonts w:ascii="Calibri" w:eastAsia="Times New Roman" w:hAnsi="Calibri" w:cs="Calibri"/>
          <w:sz w:val="22"/>
          <w:szCs w:val="22"/>
          <w:lang w:val="en-GB"/>
        </w:rPr>
        <w:t>a collaborative approach</w:t>
      </w:r>
      <w:r w:rsidR="00453D3A">
        <w:rPr>
          <w:rFonts w:ascii="Calibri" w:eastAsia="Times New Roman" w:hAnsi="Calibri" w:cs="Calibri"/>
          <w:sz w:val="22"/>
          <w:szCs w:val="22"/>
          <w:lang w:val="en-GB"/>
        </w:rPr>
        <w:t xml:space="preserve"> that includes </w:t>
      </w:r>
      <w:r w:rsidR="001029B2">
        <w:rPr>
          <w:rFonts w:ascii="Calibri" w:eastAsia="Times New Roman" w:hAnsi="Calibri" w:cs="Calibri"/>
          <w:sz w:val="22"/>
          <w:szCs w:val="22"/>
          <w:lang w:val="en-GB"/>
        </w:rPr>
        <w:t>grassroots</w:t>
      </w:r>
      <w:r w:rsidR="00652139">
        <w:rPr>
          <w:rFonts w:ascii="Calibri" w:eastAsia="Times New Roman" w:hAnsi="Calibri" w:cs="Calibri"/>
          <w:sz w:val="22"/>
          <w:szCs w:val="22"/>
          <w:lang w:val="en-GB"/>
        </w:rPr>
        <w:t xml:space="preserve"> and community solutions</w:t>
      </w:r>
      <w:r w:rsidR="00DD5EC8">
        <w:rPr>
          <w:rFonts w:ascii="Calibri" w:eastAsia="Times New Roman" w:hAnsi="Calibri" w:cs="Calibri"/>
          <w:sz w:val="22"/>
          <w:szCs w:val="22"/>
          <w:lang w:val="en-GB"/>
        </w:rPr>
        <w:t>.</w:t>
      </w:r>
    </w:p>
    <w:p w14:paraId="20FEE3A5" w14:textId="77777777" w:rsidR="00593D63" w:rsidRDefault="00593D63" w:rsidP="00C50D25">
      <w:pPr>
        <w:spacing w:line="240" w:lineRule="auto"/>
        <w:jc w:val="both"/>
        <w:rPr>
          <w:rFonts w:ascii="Calibri" w:eastAsia="Times New Roman" w:hAnsi="Calibri" w:cs="Calibri"/>
          <w:b/>
          <w:bCs/>
          <w:sz w:val="22"/>
          <w:szCs w:val="22"/>
          <w:lang w:val="en-GB"/>
        </w:rPr>
      </w:pPr>
    </w:p>
    <w:p w14:paraId="72307FC7" w14:textId="224A4697" w:rsidR="00160D18" w:rsidRDefault="00B818DD" w:rsidP="00C50D25">
      <w:pPr>
        <w:spacing w:line="240" w:lineRule="auto"/>
        <w:jc w:val="both"/>
        <w:rPr>
          <w:rFonts w:ascii="Calibri" w:eastAsia="Times New Roman" w:hAnsi="Calibri" w:cs="Calibri"/>
          <w:bCs/>
          <w:sz w:val="22"/>
          <w:szCs w:val="22"/>
          <w:lang w:val="en-AE"/>
        </w:rPr>
      </w:pPr>
      <w:r w:rsidRPr="00B818DD">
        <w:rPr>
          <w:rFonts w:ascii="Calibri" w:eastAsia="Times New Roman" w:hAnsi="Calibri" w:cs="Calibri"/>
          <w:sz w:val="22"/>
          <w:szCs w:val="22"/>
          <w:lang w:val="en-GB"/>
        </w:rPr>
        <w:t>“</w:t>
      </w:r>
      <w:r w:rsidR="00833850">
        <w:rPr>
          <w:rFonts w:ascii="Calibri" w:eastAsia="Times New Roman" w:hAnsi="Calibri" w:cs="Calibri"/>
          <w:bCs/>
          <w:sz w:val="22"/>
          <w:szCs w:val="22"/>
          <w:lang w:val="en-AE"/>
        </w:rPr>
        <w:t xml:space="preserve">The </w:t>
      </w:r>
      <w:r w:rsidR="00143C75">
        <w:rPr>
          <w:rFonts w:ascii="Calibri" w:eastAsia="Times New Roman" w:hAnsi="Calibri" w:cs="Calibri"/>
          <w:bCs/>
          <w:sz w:val="22"/>
          <w:szCs w:val="22"/>
          <w:lang w:val="en-AE"/>
        </w:rPr>
        <w:t xml:space="preserve">19 </w:t>
      </w:r>
      <w:r w:rsidR="0091547A">
        <w:rPr>
          <w:rFonts w:ascii="Calibri" w:eastAsia="Times New Roman" w:hAnsi="Calibri" w:cs="Calibri"/>
          <w:bCs/>
          <w:sz w:val="22"/>
          <w:szCs w:val="22"/>
          <w:lang w:val="en-AE"/>
        </w:rPr>
        <w:t>Expo Live Global I</w:t>
      </w:r>
      <w:r w:rsidR="00833850">
        <w:rPr>
          <w:rFonts w:ascii="Calibri" w:eastAsia="Times New Roman" w:hAnsi="Calibri" w:cs="Calibri"/>
          <w:bCs/>
          <w:sz w:val="22"/>
          <w:szCs w:val="22"/>
          <w:lang w:val="en-AE"/>
        </w:rPr>
        <w:t xml:space="preserve">nnovators </w:t>
      </w:r>
      <w:r w:rsidR="007403E8">
        <w:rPr>
          <w:rFonts w:ascii="Calibri" w:eastAsia="Times New Roman" w:hAnsi="Calibri" w:cs="Calibri"/>
          <w:bCs/>
          <w:sz w:val="22"/>
          <w:szCs w:val="22"/>
          <w:lang w:val="en-AE"/>
        </w:rPr>
        <w:t xml:space="preserve">selected to participate in </w:t>
      </w:r>
      <w:r w:rsidR="00FC5020">
        <w:rPr>
          <w:rFonts w:ascii="Calibri" w:eastAsia="Times New Roman" w:hAnsi="Calibri" w:cs="Calibri"/>
          <w:bCs/>
          <w:sz w:val="22"/>
          <w:szCs w:val="22"/>
          <w:lang w:val="en-AE"/>
        </w:rPr>
        <w:t xml:space="preserve">Expo City Dubai’s </w:t>
      </w:r>
      <w:r w:rsidR="00473E20">
        <w:rPr>
          <w:rFonts w:ascii="Calibri" w:eastAsia="Times New Roman" w:hAnsi="Calibri" w:cs="Calibri"/>
          <w:bCs/>
          <w:sz w:val="22"/>
          <w:szCs w:val="22"/>
          <w:lang w:val="en-AE"/>
        </w:rPr>
        <w:t xml:space="preserve">COP28 </w:t>
      </w:r>
      <w:r w:rsidR="00FC5020">
        <w:rPr>
          <w:rFonts w:ascii="Calibri" w:eastAsia="Times New Roman" w:hAnsi="Calibri" w:cs="Calibri"/>
          <w:bCs/>
          <w:sz w:val="22"/>
          <w:szCs w:val="22"/>
          <w:lang w:val="en-AE"/>
        </w:rPr>
        <w:t>programm</w:t>
      </w:r>
      <w:r w:rsidR="00473E20">
        <w:rPr>
          <w:rFonts w:ascii="Calibri" w:eastAsia="Times New Roman" w:hAnsi="Calibri" w:cs="Calibri"/>
          <w:bCs/>
          <w:sz w:val="22"/>
          <w:szCs w:val="22"/>
          <w:lang w:val="en-AE"/>
        </w:rPr>
        <w:t>e</w:t>
      </w:r>
      <w:r w:rsidR="00FC5020">
        <w:rPr>
          <w:rFonts w:ascii="Calibri" w:eastAsia="Times New Roman" w:hAnsi="Calibri" w:cs="Calibri"/>
          <w:bCs/>
          <w:sz w:val="22"/>
          <w:szCs w:val="22"/>
          <w:lang w:val="en-AE"/>
        </w:rPr>
        <w:t xml:space="preserve"> </w:t>
      </w:r>
      <w:r w:rsidR="00587E20">
        <w:rPr>
          <w:rFonts w:ascii="Calibri" w:eastAsia="Times New Roman" w:hAnsi="Calibri" w:cs="Calibri"/>
          <w:bCs/>
          <w:sz w:val="22"/>
          <w:szCs w:val="22"/>
          <w:lang w:val="en-AE"/>
        </w:rPr>
        <w:t>represent a much wider pool of creative</w:t>
      </w:r>
      <w:r w:rsidR="001029B2">
        <w:rPr>
          <w:rFonts w:ascii="Calibri" w:eastAsia="Times New Roman" w:hAnsi="Calibri" w:cs="Calibri"/>
          <w:bCs/>
          <w:sz w:val="22"/>
          <w:szCs w:val="22"/>
          <w:lang w:val="en-AE"/>
        </w:rPr>
        <w:t xml:space="preserve">, innovative ideas </w:t>
      </w:r>
      <w:r w:rsidR="00BD4013">
        <w:rPr>
          <w:rFonts w:ascii="Calibri" w:eastAsia="Times New Roman" w:hAnsi="Calibri" w:cs="Calibri"/>
          <w:bCs/>
          <w:sz w:val="22"/>
          <w:szCs w:val="22"/>
          <w:lang w:val="en-AE"/>
        </w:rPr>
        <w:t xml:space="preserve">from around the world </w:t>
      </w:r>
      <w:r w:rsidR="00255516">
        <w:rPr>
          <w:rFonts w:ascii="Calibri" w:eastAsia="Times New Roman" w:hAnsi="Calibri" w:cs="Calibri"/>
          <w:bCs/>
          <w:sz w:val="22"/>
          <w:szCs w:val="22"/>
          <w:lang w:val="en-AE"/>
        </w:rPr>
        <w:t xml:space="preserve">– each </w:t>
      </w:r>
      <w:r w:rsidR="00BD4013">
        <w:rPr>
          <w:rFonts w:ascii="Calibri" w:eastAsia="Times New Roman" w:hAnsi="Calibri" w:cs="Calibri"/>
          <w:bCs/>
          <w:sz w:val="22"/>
          <w:szCs w:val="22"/>
          <w:lang w:val="en-AE"/>
        </w:rPr>
        <w:t xml:space="preserve">with the potential to </w:t>
      </w:r>
      <w:r w:rsidR="007C5329">
        <w:rPr>
          <w:rFonts w:ascii="Calibri" w:eastAsia="Times New Roman" w:hAnsi="Calibri" w:cs="Calibri"/>
          <w:bCs/>
          <w:sz w:val="22"/>
          <w:szCs w:val="22"/>
          <w:lang w:val="en-AE"/>
        </w:rPr>
        <w:t>help</w:t>
      </w:r>
      <w:r w:rsidR="005C1081">
        <w:rPr>
          <w:rFonts w:ascii="Calibri" w:eastAsia="Times New Roman" w:hAnsi="Calibri" w:cs="Calibri"/>
          <w:bCs/>
          <w:sz w:val="22"/>
          <w:szCs w:val="22"/>
          <w:lang w:val="en-AE"/>
        </w:rPr>
        <w:t xml:space="preserve"> </w:t>
      </w:r>
      <w:r w:rsidR="00255516">
        <w:rPr>
          <w:rFonts w:ascii="Calibri" w:eastAsia="Times New Roman" w:hAnsi="Calibri" w:cs="Calibri"/>
          <w:bCs/>
          <w:sz w:val="22"/>
          <w:szCs w:val="22"/>
          <w:lang w:val="en-AE"/>
        </w:rPr>
        <w:t xml:space="preserve">secure </w:t>
      </w:r>
      <w:r w:rsidR="005C1081">
        <w:rPr>
          <w:rFonts w:ascii="Calibri" w:eastAsia="Times New Roman" w:hAnsi="Calibri" w:cs="Calibri"/>
          <w:bCs/>
          <w:sz w:val="22"/>
          <w:szCs w:val="22"/>
          <w:lang w:val="en-AE"/>
        </w:rPr>
        <w:t xml:space="preserve">a more sustainable future for </w:t>
      </w:r>
      <w:r w:rsidR="002F58FC">
        <w:rPr>
          <w:rFonts w:ascii="Calibri" w:eastAsia="Times New Roman" w:hAnsi="Calibri" w:cs="Calibri"/>
          <w:bCs/>
          <w:sz w:val="22"/>
          <w:szCs w:val="22"/>
          <w:lang w:val="en-AE"/>
        </w:rPr>
        <w:t>everyone</w:t>
      </w:r>
      <w:r w:rsidR="005C1081">
        <w:rPr>
          <w:rFonts w:ascii="Calibri" w:eastAsia="Times New Roman" w:hAnsi="Calibri" w:cs="Calibri"/>
          <w:bCs/>
          <w:sz w:val="22"/>
          <w:szCs w:val="22"/>
          <w:lang w:val="en-AE"/>
        </w:rPr>
        <w:t xml:space="preserve">. </w:t>
      </w:r>
      <w:r w:rsidR="00593D63">
        <w:rPr>
          <w:rFonts w:ascii="Calibri" w:eastAsia="Times New Roman" w:hAnsi="Calibri" w:cs="Calibri"/>
          <w:bCs/>
          <w:sz w:val="22"/>
          <w:szCs w:val="22"/>
          <w:lang w:val="en-AE"/>
        </w:rPr>
        <w:t>We are proud to connect them with climate decision-makers, spurring collaborative action and creating opportunities for even greater impact.”</w:t>
      </w:r>
    </w:p>
    <w:p w14:paraId="129AE0C2" w14:textId="77777777" w:rsidR="00F12FAF" w:rsidRDefault="00F12FAF" w:rsidP="00C50D25">
      <w:pPr>
        <w:spacing w:line="240" w:lineRule="auto"/>
        <w:jc w:val="both"/>
        <w:rPr>
          <w:rFonts w:ascii="Calibri" w:eastAsia="Times New Roman" w:hAnsi="Calibri" w:cs="Calibri"/>
          <w:bCs/>
          <w:sz w:val="22"/>
          <w:szCs w:val="22"/>
          <w:lang w:val="en-AE"/>
        </w:rPr>
      </w:pPr>
    </w:p>
    <w:p w14:paraId="27846989" w14:textId="0E070D04" w:rsidR="00C50D25" w:rsidRPr="00C50D25" w:rsidRDefault="0026699E" w:rsidP="00C50D25">
      <w:pPr>
        <w:spacing w:line="240" w:lineRule="auto"/>
        <w:jc w:val="both"/>
        <w:rPr>
          <w:rFonts w:ascii="Calibri" w:eastAsia="Times New Roman" w:hAnsi="Calibri" w:cs="Calibri"/>
          <w:sz w:val="22"/>
          <w:szCs w:val="22"/>
          <w:lang w:val="en-AE"/>
        </w:rPr>
      </w:pPr>
      <w:r>
        <w:rPr>
          <w:rFonts w:ascii="Calibri" w:eastAsia="Times New Roman" w:hAnsi="Calibri" w:cs="Calibri"/>
          <w:sz w:val="22"/>
          <w:szCs w:val="22"/>
          <w:lang w:val="en-AE"/>
        </w:rPr>
        <w:t xml:space="preserve">Details on the sessions and the selected Global Innovators are attached. </w:t>
      </w:r>
      <w:r w:rsidR="00C50D25" w:rsidRPr="00C50D25">
        <w:rPr>
          <w:rFonts w:ascii="Calibri" w:eastAsia="Times New Roman" w:hAnsi="Calibri" w:cs="Calibri"/>
          <w:sz w:val="22"/>
          <w:szCs w:val="22"/>
          <w:lang w:val="en-AE"/>
        </w:rPr>
        <w:t xml:space="preserve">For more information, </w:t>
      </w:r>
      <w:r w:rsidR="0093134C">
        <w:rPr>
          <w:rFonts w:ascii="Calibri" w:eastAsia="Times New Roman" w:hAnsi="Calibri" w:cs="Calibri"/>
          <w:sz w:val="22"/>
          <w:szCs w:val="22"/>
          <w:lang w:val="en-AE"/>
        </w:rPr>
        <w:t xml:space="preserve">including interview requests with the </w:t>
      </w:r>
      <w:r w:rsidR="00C50D25" w:rsidRPr="00A468D1">
        <w:rPr>
          <w:rFonts w:ascii="Calibri" w:eastAsia="Times New Roman" w:hAnsi="Calibri" w:cs="Calibri"/>
          <w:sz w:val="22"/>
          <w:szCs w:val="22"/>
          <w:lang w:val="en-AE"/>
        </w:rPr>
        <w:t xml:space="preserve">innovators and/or </w:t>
      </w:r>
      <w:r w:rsidR="0093134C" w:rsidRPr="00A468D1">
        <w:rPr>
          <w:rFonts w:ascii="Calibri" w:eastAsia="Times New Roman" w:hAnsi="Calibri" w:cs="Calibri"/>
          <w:sz w:val="22"/>
          <w:szCs w:val="22"/>
          <w:lang w:val="en-AE"/>
        </w:rPr>
        <w:t xml:space="preserve">a </w:t>
      </w:r>
      <w:r w:rsidR="00C50D25" w:rsidRPr="00A468D1">
        <w:rPr>
          <w:rFonts w:ascii="Calibri" w:eastAsia="Times New Roman" w:hAnsi="Calibri" w:cs="Calibri"/>
          <w:sz w:val="22"/>
          <w:szCs w:val="22"/>
          <w:lang w:val="en-AE"/>
        </w:rPr>
        <w:t>spokesperson from the Expo Live Innovation programme, pl</w:t>
      </w:r>
      <w:r w:rsidR="00C50D25" w:rsidRPr="00C50D25">
        <w:rPr>
          <w:rFonts w:ascii="Calibri" w:eastAsia="Times New Roman" w:hAnsi="Calibri" w:cs="Calibri"/>
          <w:sz w:val="22"/>
          <w:szCs w:val="22"/>
          <w:lang w:val="en-AE"/>
        </w:rPr>
        <w:t xml:space="preserve">ease contact </w:t>
      </w:r>
      <w:hyperlink r:id="rId12" w:history="1">
        <w:r w:rsidR="00C50D25" w:rsidRPr="00C50D25">
          <w:rPr>
            <w:rFonts w:ascii="Calibri" w:eastAsia="Times New Roman" w:hAnsi="Calibri" w:cs="Calibri"/>
            <w:color w:val="0000FF"/>
            <w:sz w:val="22"/>
            <w:szCs w:val="22"/>
            <w:u w:val="single"/>
            <w:lang w:val="en-AE"/>
          </w:rPr>
          <w:t>press.office@expocitydubai.ae</w:t>
        </w:r>
      </w:hyperlink>
      <w:r w:rsidR="00C50D25" w:rsidRPr="00C50D25">
        <w:rPr>
          <w:rFonts w:ascii="Calibri" w:eastAsia="Times New Roman" w:hAnsi="Calibri" w:cs="Calibri"/>
          <w:sz w:val="22"/>
          <w:szCs w:val="22"/>
          <w:lang w:val="en-AE"/>
        </w:rPr>
        <w:t>.</w:t>
      </w:r>
    </w:p>
    <w:p w14:paraId="1DD17201" w14:textId="66FE9F71" w:rsidR="00C50D25" w:rsidRPr="00C50D25" w:rsidRDefault="004A70AC" w:rsidP="00C50D25">
      <w:pPr>
        <w:spacing w:line="240" w:lineRule="auto"/>
        <w:jc w:val="center"/>
        <w:rPr>
          <w:rFonts w:ascii="Calibri" w:eastAsia="Times New Roman" w:hAnsi="Calibri" w:cs="Calibri"/>
          <w:b/>
          <w:bCs/>
          <w:color w:val="000000"/>
          <w:sz w:val="20"/>
          <w:szCs w:val="20"/>
          <w:lang w:val="en-AE"/>
        </w:rPr>
      </w:pPr>
      <w:r>
        <w:rPr>
          <w:rFonts w:ascii="Calibri" w:eastAsia="Times New Roman" w:hAnsi="Calibri" w:cs="Calibri"/>
          <w:b/>
          <w:bCs/>
          <w:color w:val="000000"/>
          <w:sz w:val="20"/>
          <w:szCs w:val="20"/>
          <w:lang w:val="en-AE"/>
        </w:rPr>
        <w:br/>
      </w:r>
      <w:r w:rsidR="00C50D25" w:rsidRPr="00C50D25">
        <w:rPr>
          <w:rFonts w:ascii="Calibri" w:eastAsia="Times New Roman" w:hAnsi="Calibri" w:cs="Calibri"/>
          <w:b/>
          <w:bCs/>
          <w:color w:val="000000"/>
          <w:sz w:val="20"/>
          <w:szCs w:val="20"/>
          <w:lang w:val="en-AE"/>
        </w:rPr>
        <w:t>-ENDS-</w:t>
      </w:r>
    </w:p>
    <w:p w14:paraId="070F63EA" w14:textId="77777777" w:rsidR="00C50D25" w:rsidRPr="00C50D25" w:rsidRDefault="00C50D25" w:rsidP="00C50D25">
      <w:pPr>
        <w:spacing w:line="240" w:lineRule="auto"/>
        <w:jc w:val="both"/>
        <w:rPr>
          <w:rFonts w:ascii="Calibri" w:eastAsia="Times New Roman" w:hAnsi="Calibri" w:cs="Calibri"/>
          <w:bCs/>
          <w:color w:val="000000"/>
          <w:sz w:val="24"/>
          <w:lang w:val="en-AE"/>
        </w:rPr>
      </w:pPr>
    </w:p>
    <w:p w14:paraId="7478A96C" w14:textId="77777777" w:rsidR="00C50D25" w:rsidRPr="00C50D25" w:rsidRDefault="00C50D25" w:rsidP="00C50D25">
      <w:pPr>
        <w:spacing w:after="160" w:line="240" w:lineRule="auto"/>
        <w:rPr>
          <w:rFonts w:ascii="Calibri" w:eastAsia="Calibri" w:hAnsi="Calibri" w:cs="Calibri"/>
          <w:b/>
          <w:bCs/>
          <w:color w:val="595959"/>
          <w:sz w:val="20"/>
          <w:szCs w:val="20"/>
          <w:u w:val="single"/>
          <w:lang w:val="en-AE"/>
        </w:rPr>
      </w:pPr>
      <w:r w:rsidRPr="00C50D25">
        <w:rPr>
          <w:rFonts w:ascii="Calibri" w:eastAsia="Calibri" w:hAnsi="Calibri" w:cs="Calibri"/>
          <w:b/>
          <w:bCs/>
          <w:color w:val="595959"/>
          <w:sz w:val="20"/>
          <w:szCs w:val="20"/>
          <w:u w:val="single"/>
          <w:lang w:val="en-AE"/>
        </w:rPr>
        <w:t>About Expo City Dubai</w:t>
      </w:r>
    </w:p>
    <w:p w14:paraId="540894E3" w14:textId="77777777" w:rsidR="00C50D25" w:rsidRPr="00C50D25" w:rsidRDefault="00C50D25" w:rsidP="00C50D25">
      <w:pPr>
        <w:numPr>
          <w:ilvl w:val="0"/>
          <w:numId w:val="9"/>
        </w:numPr>
        <w:spacing w:after="160" w:line="240" w:lineRule="auto"/>
        <w:ind w:left="360"/>
        <w:contextualSpacing/>
        <w:jc w:val="both"/>
        <w:rPr>
          <w:rFonts w:ascii="Calibri" w:eastAsia="Calibri" w:hAnsi="Calibri" w:cs="Arial"/>
          <w:color w:val="595959"/>
          <w:sz w:val="20"/>
          <w:szCs w:val="20"/>
          <w:lang w:val="en-GB"/>
        </w:rPr>
      </w:pPr>
      <w:r w:rsidRPr="00C50D25">
        <w:rPr>
          <w:rFonts w:ascii="Calibri" w:eastAsia="Calibri" w:hAnsi="Calibri" w:cs="Arial"/>
          <w:color w:val="595959"/>
          <w:sz w:val="20"/>
          <w:szCs w:val="20"/>
          <w:lang w:val="en-GB"/>
        </w:rPr>
        <w:t>An inclusive innovation-driven, people-centric city of the future and one of five hubs on the Dubai 2040 Urban Master Plan, Expo City Dubai is committed to maximising its positive social, environmental and economic impact</w:t>
      </w:r>
    </w:p>
    <w:p w14:paraId="68449DA8" w14:textId="77777777" w:rsidR="00C50D25" w:rsidRPr="00C50D25" w:rsidRDefault="00C50D25" w:rsidP="00C50D25">
      <w:pPr>
        <w:numPr>
          <w:ilvl w:val="1"/>
          <w:numId w:val="9"/>
        </w:numPr>
        <w:spacing w:after="160" w:line="240" w:lineRule="auto"/>
        <w:ind w:left="1080"/>
        <w:contextualSpacing/>
        <w:jc w:val="both"/>
        <w:rPr>
          <w:rFonts w:ascii="Calibri" w:eastAsia="Calibri" w:hAnsi="Calibri" w:cs="Arial"/>
          <w:color w:val="595959"/>
          <w:sz w:val="20"/>
          <w:szCs w:val="20"/>
          <w:lang w:val="en-GB"/>
        </w:rPr>
      </w:pPr>
      <w:r w:rsidRPr="00C50D25">
        <w:rPr>
          <w:rFonts w:ascii="Calibri" w:eastAsia="Calibri" w:hAnsi="Calibri" w:cs="Arial"/>
          <w:color w:val="595959"/>
          <w:sz w:val="20"/>
          <w:szCs w:val="20"/>
          <w:lang w:val="en-GB"/>
        </w:rPr>
        <w:t xml:space="preserve">Designed as a blueprint for sustainable urban living, its roadmap to achieving net zero by 2050 and its broader decarbonisation targets raise the bar on responsible urban development </w:t>
      </w:r>
    </w:p>
    <w:p w14:paraId="2B612407" w14:textId="77777777" w:rsidR="00C50D25" w:rsidRPr="00C50D25" w:rsidRDefault="00C50D25" w:rsidP="00C50D25">
      <w:pPr>
        <w:numPr>
          <w:ilvl w:val="1"/>
          <w:numId w:val="9"/>
        </w:numPr>
        <w:spacing w:after="160" w:line="240" w:lineRule="auto"/>
        <w:ind w:left="1080"/>
        <w:contextualSpacing/>
        <w:jc w:val="both"/>
        <w:rPr>
          <w:rFonts w:ascii="Calibri" w:eastAsia="Calibri" w:hAnsi="Calibri" w:cs="Arial"/>
          <w:color w:val="595959"/>
          <w:sz w:val="20"/>
          <w:szCs w:val="20"/>
          <w:lang w:val="en-GB"/>
        </w:rPr>
      </w:pPr>
      <w:r w:rsidRPr="00C50D25">
        <w:rPr>
          <w:rFonts w:ascii="Calibri" w:eastAsia="Calibri" w:hAnsi="Calibri" w:cs="Arial"/>
          <w:color w:val="595959"/>
          <w:sz w:val="20"/>
          <w:szCs w:val="20"/>
          <w:lang w:val="en-GB"/>
        </w:rPr>
        <w:t>Its ecosystem supports cross-sector collaboration and provides a springboard for businesses of all sizes to scale and grow, enhancing Dubai’s position as a global centre of trade and reinforcing the UAE’s development and diversification ambitions</w:t>
      </w:r>
    </w:p>
    <w:p w14:paraId="48AFECE5" w14:textId="77777777" w:rsidR="00C50D25" w:rsidRPr="00C50D25" w:rsidRDefault="00C50D25" w:rsidP="00C50D25">
      <w:pPr>
        <w:numPr>
          <w:ilvl w:val="1"/>
          <w:numId w:val="9"/>
        </w:numPr>
        <w:spacing w:after="160" w:line="240" w:lineRule="auto"/>
        <w:ind w:left="1080"/>
        <w:contextualSpacing/>
        <w:jc w:val="both"/>
        <w:rPr>
          <w:rFonts w:ascii="Calibri" w:eastAsia="Calibri" w:hAnsi="Calibri" w:cs="Arial"/>
          <w:color w:val="595959"/>
          <w:sz w:val="20"/>
          <w:szCs w:val="20"/>
          <w:lang w:val="en-GB"/>
        </w:rPr>
      </w:pPr>
      <w:r w:rsidRPr="00C50D25">
        <w:rPr>
          <w:rFonts w:ascii="Calibri" w:eastAsia="Calibri" w:hAnsi="Calibri" w:cs="Arial"/>
          <w:color w:val="595959"/>
          <w:sz w:val="20"/>
          <w:szCs w:val="20"/>
          <w:lang w:val="en-GB"/>
        </w:rPr>
        <w:t xml:space="preserve">Its residential communities redefine urban living, exemplifying best practice in innovative, environment-friendly design with a focus on wellbeing and happiness </w:t>
      </w:r>
    </w:p>
    <w:p w14:paraId="201FEA8E" w14:textId="77777777" w:rsidR="00C50D25" w:rsidRPr="00C50D25" w:rsidRDefault="00C50D25" w:rsidP="00C50D25">
      <w:pPr>
        <w:numPr>
          <w:ilvl w:val="1"/>
          <w:numId w:val="9"/>
        </w:numPr>
        <w:spacing w:after="160" w:line="240" w:lineRule="auto"/>
        <w:ind w:left="1080"/>
        <w:contextualSpacing/>
        <w:jc w:val="both"/>
        <w:rPr>
          <w:rFonts w:ascii="Calibri" w:eastAsia="Calibri" w:hAnsi="Calibri" w:cs="Arial"/>
          <w:color w:val="595959"/>
          <w:sz w:val="20"/>
          <w:szCs w:val="20"/>
          <w:lang w:val="en-GB"/>
        </w:rPr>
      </w:pPr>
      <w:r w:rsidRPr="00C50D25">
        <w:rPr>
          <w:rFonts w:ascii="Calibri" w:eastAsia="Calibri" w:hAnsi="Calibri" w:cs="Arial"/>
          <w:color w:val="595959"/>
          <w:sz w:val="20"/>
          <w:szCs w:val="20"/>
          <w:lang w:val="en-GB"/>
        </w:rPr>
        <w:t>An incubator for innovation, it is a testbed for solutions and a platform for groundbreaking ideas that benefit both people and the planet</w:t>
      </w:r>
    </w:p>
    <w:p w14:paraId="03760981" w14:textId="77777777" w:rsidR="00C50D25" w:rsidRPr="00C50D25" w:rsidRDefault="00C50D25" w:rsidP="00C50D25">
      <w:pPr>
        <w:numPr>
          <w:ilvl w:val="1"/>
          <w:numId w:val="9"/>
        </w:numPr>
        <w:spacing w:after="160" w:line="240" w:lineRule="auto"/>
        <w:ind w:left="1080"/>
        <w:contextualSpacing/>
        <w:jc w:val="both"/>
        <w:rPr>
          <w:rFonts w:ascii="Calibri" w:eastAsia="Calibri" w:hAnsi="Calibri" w:cs="Arial"/>
          <w:color w:val="595959"/>
          <w:sz w:val="20"/>
          <w:szCs w:val="20"/>
          <w:lang w:val="en-GB"/>
        </w:rPr>
      </w:pPr>
      <w:r w:rsidRPr="00C50D25">
        <w:rPr>
          <w:rFonts w:ascii="Calibri" w:eastAsia="Calibri" w:hAnsi="Calibri" w:cs="Arial"/>
          <w:color w:val="595959"/>
          <w:sz w:val="20"/>
          <w:szCs w:val="20"/>
          <w:lang w:val="en-GB"/>
        </w:rPr>
        <w:lastRenderedPageBreak/>
        <w:t xml:space="preserve">Packed with educational, cultural and entertainment offerings and a go-to destination for globally significant events, it celebrates human creativity and ingenuity and inspires future generations </w:t>
      </w:r>
    </w:p>
    <w:p w14:paraId="62574B04" w14:textId="77777777" w:rsidR="00C50D25" w:rsidRPr="00C50D25" w:rsidRDefault="00C50D25" w:rsidP="00C50D25">
      <w:pPr>
        <w:numPr>
          <w:ilvl w:val="0"/>
          <w:numId w:val="7"/>
        </w:numPr>
        <w:spacing w:after="160" w:line="240" w:lineRule="auto"/>
        <w:ind w:left="360"/>
        <w:contextualSpacing/>
        <w:jc w:val="both"/>
        <w:rPr>
          <w:rFonts w:ascii="Calibri" w:eastAsia="Calibri" w:hAnsi="Calibri" w:cs="Arial"/>
          <w:color w:val="595959"/>
          <w:sz w:val="20"/>
          <w:szCs w:val="20"/>
          <w:lang w:val="en-GB"/>
        </w:rPr>
      </w:pPr>
      <w:r w:rsidRPr="00C50D25">
        <w:rPr>
          <w:rFonts w:ascii="Calibri" w:eastAsia="Calibri" w:hAnsi="Calibri" w:cs="Arial"/>
          <w:color w:val="595959"/>
          <w:sz w:val="20"/>
          <w:szCs w:val="20"/>
          <w:lang w:val="en-GB"/>
        </w:rPr>
        <w:t>The legacy of Expo 2020 Dubai, Expo City Dubai connects businesses, government, organisations, educational institutions, residents and visitors, working together to drive progress and create a better, more equitable, more sustainable future for all</w:t>
      </w:r>
    </w:p>
    <w:p w14:paraId="5F6F96C8" w14:textId="77777777" w:rsidR="0045755C" w:rsidRPr="0045755C" w:rsidRDefault="0045755C" w:rsidP="0045755C">
      <w:pPr>
        <w:spacing w:after="240" w:line="276" w:lineRule="auto"/>
        <w:ind w:left="720"/>
        <w:contextualSpacing/>
        <w:jc w:val="both"/>
        <w:rPr>
          <w:rFonts w:ascii="Calibri Light" w:eastAsia="Calibri" w:hAnsi="Calibri Light" w:cs="Calibri Light"/>
          <w:b/>
          <w:bCs/>
          <w:color w:val="7F7F7F"/>
          <w:sz w:val="20"/>
          <w:szCs w:val="20"/>
          <w:lang w:val="en-GB"/>
        </w:rPr>
      </w:pPr>
    </w:p>
    <w:p w14:paraId="4FFAEAED" w14:textId="6AEBD9ED" w:rsidR="0045755C" w:rsidRPr="0045755C" w:rsidRDefault="0045755C" w:rsidP="0045755C">
      <w:pPr>
        <w:spacing w:after="240" w:line="276" w:lineRule="auto"/>
        <w:rPr>
          <w:rFonts w:ascii="Calibri Light" w:eastAsia="Calibri" w:hAnsi="Calibri Light" w:cs="Calibri Light"/>
          <w:b/>
          <w:bCs/>
          <w:color w:val="2F5496"/>
          <w:sz w:val="20"/>
          <w:szCs w:val="20"/>
          <w:u w:val="single"/>
          <w:lang w:val="en-GB"/>
        </w:rPr>
      </w:pPr>
      <w:r w:rsidRPr="0045755C">
        <w:rPr>
          <w:rFonts w:ascii="Calibri Light" w:eastAsia="Calibri" w:hAnsi="Calibri Light" w:cs="Calibri Light"/>
          <w:b/>
          <w:bCs/>
          <w:color w:val="7F7F7F"/>
          <w:sz w:val="20"/>
          <w:szCs w:val="20"/>
          <w:lang w:val="en-GB"/>
        </w:rPr>
        <w:t xml:space="preserve">For media enquiries, please contact </w:t>
      </w:r>
      <w:hyperlink r:id="rId13" w:history="1">
        <w:r w:rsidRPr="0045755C">
          <w:rPr>
            <w:rFonts w:ascii="Calibri Light" w:eastAsia="Calibri" w:hAnsi="Calibri Light" w:cs="Calibri Light"/>
            <w:b/>
            <w:bCs/>
            <w:color w:val="2F5496"/>
            <w:sz w:val="20"/>
            <w:szCs w:val="20"/>
            <w:u w:val="single"/>
            <w:lang w:val="en-GB"/>
          </w:rPr>
          <w:t>press.office@expocitydubai.ae</w:t>
        </w:r>
      </w:hyperlink>
      <w:r w:rsidRPr="0045755C">
        <w:rPr>
          <w:rFonts w:ascii="Calibri Light" w:eastAsia="Calibri" w:hAnsi="Calibri Light" w:cs="Calibri Light"/>
          <w:b/>
          <w:bCs/>
          <w:color w:val="2F5496"/>
          <w:sz w:val="20"/>
          <w:szCs w:val="20"/>
          <w:u w:val="single"/>
          <w:lang w:val="en-GB"/>
        </w:rPr>
        <w:t xml:space="preserve"> </w:t>
      </w:r>
    </w:p>
    <w:tbl>
      <w:tblPr>
        <w:tblW w:w="5000" w:type="pct"/>
        <w:jc w:val="center"/>
        <w:tblLook w:val="0600" w:firstRow="0" w:lastRow="0" w:firstColumn="0" w:lastColumn="0" w:noHBand="1" w:noVBand="1"/>
      </w:tblPr>
      <w:tblGrid>
        <w:gridCol w:w="606"/>
        <w:gridCol w:w="4835"/>
        <w:gridCol w:w="606"/>
        <w:gridCol w:w="4701"/>
      </w:tblGrid>
      <w:tr w:rsidR="0045755C" w:rsidRPr="0045755C" w14:paraId="2F795608" w14:textId="77777777" w:rsidTr="00A97517">
        <w:trPr>
          <w:trHeight w:val="454"/>
          <w:jc w:val="center"/>
        </w:trPr>
        <w:tc>
          <w:tcPr>
            <w:tcW w:w="276" w:type="pct"/>
            <w:shd w:val="clear" w:color="auto" w:fill="F2F2F2"/>
            <w:vAlign w:val="center"/>
          </w:tcPr>
          <w:p w14:paraId="68135C90" w14:textId="2447EEBE" w:rsidR="0045755C" w:rsidRPr="0045755C" w:rsidRDefault="0045755C" w:rsidP="0045755C">
            <w:pPr>
              <w:tabs>
                <w:tab w:val="right" w:pos="6067"/>
              </w:tabs>
              <w:spacing w:after="160" w:line="276" w:lineRule="auto"/>
              <w:contextualSpacing/>
              <w:rPr>
                <w:rFonts w:ascii="Calibri" w:eastAsia="Times New Roman" w:hAnsi="Calibri" w:cs="Calibri"/>
                <w:b/>
                <w:bCs/>
                <w:noProof/>
                <w:color w:val="000000"/>
                <w:sz w:val="20"/>
                <w:szCs w:val="20"/>
                <w:lang w:val="en-GB"/>
              </w:rPr>
            </w:pPr>
            <w:r w:rsidRPr="0045755C">
              <w:rPr>
                <w:rFonts w:ascii="Calibri" w:eastAsia="Times New Roman" w:hAnsi="Calibri" w:cs="Calibri"/>
                <w:b/>
                <w:bCs/>
                <w:noProof/>
                <w:color w:val="000000"/>
                <w:sz w:val="20"/>
                <w:szCs w:val="20"/>
                <w:lang w:val="en-GB"/>
              </w:rPr>
              <w:drawing>
                <wp:inline distT="0" distB="0" distL="0" distR="0" wp14:anchorId="3A1DCE84" wp14:editId="09FC0491">
                  <wp:extent cx="243205" cy="243205"/>
                  <wp:effectExtent l="0" t="0" r="444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205" cy="243205"/>
                          </a:xfrm>
                          <a:prstGeom prst="rect">
                            <a:avLst/>
                          </a:prstGeom>
                          <a:noFill/>
                          <a:ln>
                            <a:noFill/>
                          </a:ln>
                        </pic:spPr>
                      </pic:pic>
                    </a:graphicData>
                  </a:graphic>
                </wp:inline>
              </w:drawing>
            </w:r>
          </w:p>
        </w:tc>
        <w:tc>
          <w:tcPr>
            <w:tcW w:w="2338" w:type="pct"/>
            <w:shd w:val="clear" w:color="auto" w:fill="F2F2F2"/>
            <w:vAlign w:val="center"/>
          </w:tcPr>
          <w:p w14:paraId="49D2F1AE" w14:textId="0CE6776D" w:rsidR="0045755C" w:rsidRPr="0045755C" w:rsidRDefault="00000000" w:rsidP="0045755C">
            <w:pPr>
              <w:tabs>
                <w:tab w:val="right" w:pos="6067"/>
              </w:tabs>
              <w:spacing w:after="160" w:line="276" w:lineRule="auto"/>
              <w:contextualSpacing/>
              <w:rPr>
                <w:rFonts w:ascii="Calibri" w:eastAsia="Cambria" w:hAnsi="Calibri" w:cs="Calibri"/>
                <w:color w:val="2F5496"/>
                <w:sz w:val="20"/>
                <w:szCs w:val="20"/>
                <w:lang w:val="en-GB"/>
              </w:rPr>
            </w:pPr>
            <w:hyperlink r:id="rId15" w:history="1">
              <w:r w:rsidR="0045755C" w:rsidRPr="0045755C">
                <w:rPr>
                  <w:rFonts w:ascii="Calibri" w:eastAsia="Cambria" w:hAnsi="Calibri" w:cs="Calibri"/>
                  <w:color w:val="2F5496"/>
                  <w:sz w:val="20"/>
                  <w:szCs w:val="20"/>
                  <w:u w:val="single"/>
                  <w:lang w:val="en-GB"/>
                </w:rPr>
                <w:t>twitter.com/ExpoCityDubai</w:t>
              </w:r>
            </w:hyperlink>
          </w:p>
        </w:tc>
        <w:tc>
          <w:tcPr>
            <w:tcW w:w="109" w:type="pct"/>
            <w:shd w:val="clear" w:color="auto" w:fill="F2F2F2"/>
            <w:vAlign w:val="center"/>
          </w:tcPr>
          <w:p w14:paraId="3C8E733B" w14:textId="656E85C7" w:rsidR="0045755C" w:rsidRPr="0045755C" w:rsidRDefault="0045755C" w:rsidP="0045755C">
            <w:pPr>
              <w:spacing w:after="160" w:line="240" w:lineRule="auto"/>
              <w:contextualSpacing/>
              <w:rPr>
                <w:rFonts w:ascii="Calibri" w:eastAsia="Times New Roman" w:hAnsi="Calibri" w:cs="Calibri"/>
                <w:b/>
                <w:bCs/>
                <w:noProof/>
                <w:color w:val="000000"/>
                <w:sz w:val="20"/>
                <w:szCs w:val="20"/>
                <w:lang w:val="en-GB"/>
              </w:rPr>
            </w:pPr>
            <w:r w:rsidRPr="0045755C">
              <w:rPr>
                <w:rFonts w:ascii="Calibri" w:eastAsia="Times New Roman" w:hAnsi="Calibri" w:cs="Calibri"/>
                <w:b/>
                <w:bCs/>
                <w:noProof/>
                <w:color w:val="000000"/>
                <w:sz w:val="20"/>
                <w:szCs w:val="20"/>
                <w:lang w:val="en-GB"/>
              </w:rPr>
              <w:drawing>
                <wp:inline distT="0" distB="0" distL="0" distR="0" wp14:anchorId="248876D2" wp14:editId="5999340C">
                  <wp:extent cx="243205" cy="243205"/>
                  <wp:effectExtent l="0" t="0" r="444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205" cy="243205"/>
                          </a:xfrm>
                          <a:prstGeom prst="rect">
                            <a:avLst/>
                          </a:prstGeom>
                          <a:noFill/>
                          <a:ln>
                            <a:noFill/>
                          </a:ln>
                        </pic:spPr>
                      </pic:pic>
                    </a:graphicData>
                  </a:graphic>
                </wp:inline>
              </w:drawing>
            </w:r>
          </w:p>
        </w:tc>
        <w:tc>
          <w:tcPr>
            <w:tcW w:w="2276" w:type="pct"/>
            <w:shd w:val="clear" w:color="auto" w:fill="F2F2F2"/>
            <w:vAlign w:val="center"/>
          </w:tcPr>
          <w:p w14:paraId="3FE7822A" w14:textId="77777777" w:rsidR="0045755C" w:rsidRPr="0045755C" w:rsidRDefault="00000000" w:rsidP="0045755C">
            <w:pPr>
              <w:spacing w:after="160" w:line="240" w:lineRule="auto"/>
              <w:contextualSpacing/>
              <w:rPr>
                <w:rFonts w:ascii="Calibri" w:eastAsia="Cambria" w:hAnsi="Calibri" w:cs="Calibri"/>
                <w:color w:val="2F5496"/>
                <w:sz w:val="20"/>
                <w:szCs w:val="20"/>
                <w:lang w:val="en-GB"/>
              </w:rPr>
            </w:pPr>
            <w:hyperlink r:id="rId17" w:history="1">
              <w:r w:rsidR="0045755C" w:rsidRPr="0045755C">
                <w:rPr>
                  <w:rFonts w:ascii="Calibri" w:eastAsia="Cambria" w:hAnsi="Calibri" w:cs="Calibri"/>
                  <w:color w:val="2F5496"/>
                  <w:sz w:val="20"/>
                  <w:szCs w:val="20"/>
                  <w:u w:val="single"/>
                  <w:lang w:val="en-GB"/>
                </w:rPr>
                <w:t>facebook.com/ExpoCityDubai</w:t>
              </w:r>
            </w:hyperlink>
          </w:p>
        </w:tc>
      </w:tr>
      <w:tr w:rsidR="0045755C" w:rsidRPr="0045755C" w14:paraId="3637BB79" w14:textId="77777777" w:rsidTr="00A97517">
        <w:trPr>
          <w:trHeight w:val="454"/>
          <w:jc w:val="center"/>
        </w:trPr>
        <w:tc>
          <w:tcPr>
            <w:tcW w:w="276" w:type="pct"/>
            <w:shd w:val="clear" w:color="auto" w:fill="F2F2F2"/>
            <w:vAlign w:val="center"/>
          </w:tcPr>
          <w:p w14:paraId="5CE64367" w14:textId="330BE004" w:rsidR="0045755C" w:rsidRPr="0045755C" w:rsidRDefault="0045755C" w:rsidP="0045755C">
            <w:pPr>
              <w:spacing w:after="160" w:line="240" w:lineRule="auto"/>
              <w:contextualSpacing/>
              <w:rPr>
                <w:rFonts w:ascii="Calibri" w:eastAsia="Times New Roman" w:hAnsi="Calibri" w:cs="Calibri"/>
                <w:b/>
                <w:bCs/>
                <w:noProof/>
                <w:color w:val="000000"/>
                <w:sz w:val="20"/>
                <w:szCs w:val="20"/>
                <w:lang w:val="en-GB"/>
              </w:rPr>
            </w:pPr>
            <w:r w:rsidRPr="0045755C">
              <w:rPr>
                <w:rFonts w:ascii="Calibri" w:eastAsia="Times New Roman" w:hAnsi="Calibri" w:cs="Calibri"/>
                <w:b/>
                <w:bCs/>
                <w:noProof/>
                <w:color w:val="000000"/>
                <w:sz w:val="20"/>
                <w:szCs w:val="20"/>
                <w:lang w:val="en-GB"/>
              </w:rPr>
              <w:drawing>
                <wp:inline distT="0" distB="0" distL="0" distR="0" wp14:anchorId="22431A1A" wp14:editId="42DCFE12">
                  <wp:extent cx="243205" cy="243205"/>
                  <wp:effectExtent l="0" t="0" r="444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205" cy="243205"/>
                          </a:xfrm>
                          <a:prstGeom prst="rect">
                            <a:avLst/>
                          </a:prstGeom>
                          <a:noFill/>
                          <a:ln>
                            <a:noFill/>
                          </a:ln>
                        </pic:spPr>
                      </pic:pic>
                    </a:graphicData>
                  </a:graphic>
                </wp:inline>
              </w:drawing>
            </w:r>
          </w:p>
        </w:tc>
        <w:tc>
          <w:tcPr>
            <w:tcW w:w="2338" w:type="pct"/>
            <w:shd w:val="clear" w:color="auto" w:fill="F2F2F2"/>
            <w:vAlign w:val="center"/>
          </w:tcPr>
          <w:p w14:paraId="08B49FBC" w14:textId="77777777" w:rsidR="0045755C" w:rsidRPr="0045755C" w:rsidRDefault="00000000" w:rsidP="0045755C">
            <w:pPr>
              <w:spacing w:after="160" w:line="240" w:lineRule="auto"/>
              <w:contextualSpacing/>
              <w:rPr>
                <w:rFonts w:ascii="Calibri" w:eastAsia="Cambria" w:hAnsi="Calibri" w:cs="Calibri"/>
                <w:color w:val="2F5496"/>
                <w:sz w:val="20"/>
                <w:szCs w:val="20"/>
                <w:lang w:val="en-GB"/>
              </w:rPr>
            </w:pPr>
            <w:hyperlink r:id="rId19" w:history="1">
              <w:r w:rsidR="0045755C" w:rsidRPr="0045755C">
                <w:rPr>
                  <w:rFonts w:ascii="Calibri" w:eastAsia="Cambria" w:hAnsi="Calibri" w:cs="Calibri"/>
                  <w:color w:val="2F5496"/>
                  <w:sz w:val="20"/>
                  <w:szCs w:val="20"/>
                  <w:u w:val="single"/>
                  <w:lang w:val="en-GB"/>
                </w:rPr>
                <w:t>instagram.com/ExpoCityDubai</w:t>
              </w:r>
            </w:hyperlink>
          </w:p>
        </w:tc>
        <w:tc>
          <w:tcPr>
            <w:tcW w:w="109" w:type="pct"/>
            <w:shd w:val="clear" w:color="auto" w:fill="F2F2F2"/>
            <w:vAlign w:val="center"/>
          </w:tcPr>
          <w:p w14:paraId="1460B68F" w14:textId="3C99F36B" w:rsidR="0045755C" w:rsidRPr="0045755C" w:rsidRDefault="0045755C" w:rsidP="0045755C">
            <w:pPr>
              <w:spacing w:after="160" w:line="240" w:lineRule="auto"/>
              <w:contextualSpacing/>
              <w:rPr>
                <w:rFonts w:ascii="Calibri" w:eastAsia="Times New Roman" w:hAnsi="Calibri" w:cs="Calibri"/>
                <w:b/>
                <w:bCs/>
                <w:noProof/>
                <w:color w:val="000000"/>
                <w:sz w:val="20"/>
                <w:szCs w:val="20"/>
                <w:lang w:val="en-GB"/>
              </w:rPr>
            </w:pPr>
            <w:r w:rsidRPr="0045755C">
              <w:rPr>
                <w:rFonts w:ascii="Calibri" w:eastAsia="Times New Roman" w:hAnsi="Calibri" w:cs="Calibri"/>
                <w:b/>
                <w:bCs/>
                <w:noProof/>
                <w:color w:val="000000"/>
                <w:sz w:val="20"/>
                <w:szCs w:val="20"/>
                <w:lang w:val="en-GB"/>
              </w:rPr>
              <w:drawing>
                <wp:inline distT="0" distB="0" distL="0" distR="0" wp14:anchorId="034D19B0" wp14:editId="14A2977B">
                  <wp:extent cx="243205" cy="243205"/>
                  <wp:effectExtent l="0" t="0" r="444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205" cy="243205"/>
                          </a:xfrm>
                          <a:prstGeom prst="rect">
                            <a:avLst/>
                          </a:prstGeom>
                          <a:noFill/>
                          <a:ln>
                            <a:noFill/>
                          </a:ln>
                        </pic:spPr>
                      </pic:pic>
                    </a:graphicData>
                  </a:graphic>
                </wp:inline>
              </w:drawing>
            </w:r>
          </w:p>
        </w:tc>
        <w:tc>
          <w:tcPr>
            <w:tcW w:w="2276" w:type="pct"/>
            <w:shd w:val="clear" w:color="auto" w:fill="F2F2F2"/>
            <w:vAlign w:val="center"/>
          </w:tcPr>
          <w:p w14:paraId="5D483575" w14:textId="77777777" w:rsidR="0045755C" w:rsidRPr="0045755C" w:rsidRDefault="00000000" w:rsidP="0045755C">
            <w:pPr>
              <w:spacing w:after="160" w:line="240" w:lineRule="auto"/>
              <w:contextualSpacing/>
              <w:rPr>
                <w:rFonts w:ascii="Calibri" w:eastAsia="Cambria" w:hAnsi="Calibri" w:cs="Calibri"/>
                <w:color w:val="2F5496"/>
                <w:sz w:val="20"/>
                <w:szCs w:val="20"/>
                <w:lang w:val="en-GB"/>
              </w:rPr>
            </w:pPr>
            <w:hyperlink r:id="rId21" w:history="1">
              <w:r w:rsidR="0045755C" w:rsidRPr="0045755C">
                <w:rPr>
                  <w:rFonts w:ascii="Calibri" w:eastAsia="Cambria" w:hAnsi="Calibri" w:cs="Calibri"/>
                  <w:color w:val="2F5496"/>
                  <w:sz w:val="20"/>
                  <w:szCs w:val="20"/>
                  <w:u w:val="single"/>
                  <w:lang w:val="en-GB"/>
                </w:rPr>
                <w:t>youtube.com/c/ExpoCityDubai</w:t>
              </w:r>
            </w:hyperlink>
          </w:p>
        </w:tc>
      </w:tr>
      <w:tr w:rsidR="0045755C" w:rsidRPr="0045755C" w14:paraId="5942F559" w14:textId="77777777" w:rsidTr="00A97517">
        <w:trPr>
          <w:trHeight w:val="454"/>
          <w:jc w:val="center"/>
        </w:trPr>
        <w:tc>
          <w:tcPr>
            <w:tcW w:w="276" w:type="pct"/>
            <w:shd w:val="clear" w:color="auto" w:fill="F2F2F2"/>
            <w:vAlign w:val="center"/>
          </w:tcPr>
          <w:p w14:paraId="131FCF00" w14:textId="482CA563" w:rsidR="0045755C" w:rsidRPr="0045755C" w:rsidRDefault="0045755C" w:rsidP="0045755C">
            <w:pPr>
              <w:spacing w:after="160" w:line="240" w:lineRule="auto"/>
              <w:contextualSpacing/>
              <w:rPr>
                <w:rFonts w:ascii="Calibri" w:eastAsia="Times New Roman" w:hAnsi="Calibri" w:cs="Calibri"/>
                <w:b/>
                <w:bCs/>
                <w:noProof/>
                <w:color w:val="000000"/>
                <w:sz w:val="20"/>
                <w:szCs w:val="20"/>
                <w:lang w:val="en-GB"/>
              </w:rPr>
            </w:pPr>
            <w:r w:rsidRPr="0045755C">
              <w:rPr>
                <w:rFonts w:ascii="Calibri" w:eastAsia="Times New Roman" w:hAnsi="Calibri" w:cs="Calibri"/>
                <w:b/>
                <w:bCs/>
                <w:noProof/>
                <w:color w:val="000000"/>
                <w:sz w:val="20"/>
                <w:szCs w:val="20"/>
                <w:lang w:val="en-GB"/>
              </w:rPr>
              <w:drawing>
                <wp:inline distT="0" distB="0" distL="0" distR="0" wp14:anchorId="3FDF17EE" wp14:editId="639AE413">
                  <wp:extent cx="243205" cy="243205"/>
                  <wp:effectExtent l="0" t="0" r="444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205" cy="243205"/>
                          </a:xfrm>
                          <a:prstGeom prst="rect">
                            <a:avLst/>
                          </a:prstGeom>
                          <a:noFill/>
                          <a:ln>
                            <a:noFill/>
                          </a:ln>
                        </pic:spPr>
                      </pic:pic>
                    </a:graphicData>
                  </a:graphic>
                </wp:inline>
              </w:drawing>
            </w:r>
          </w:p>
        </w:tc>
        <w:tc>
          <w:tcPr>
            <w:tcW w:w="2338" w:type="pct"/>
            <w:shd w:val="clear" w:color="auto" w:fill="F2F2F2"/>
            <w:vAlign w:val="center"/>
          </w:tcPr>
          <w:p w14:paraId="4654F5C3" w14:textId="77777777" w:rsidR="0045755C" w:rsidRPr="0045755C" w:rsidRDefault="00000000" w:rsidP="0045755C">
            <w:pPr>
              <w:spacing w:after="160" w:line="240" w:lineRule="auto"/>
              <w:contextualSpacing/>
              <w:rPr>
                <w:rFonts w:ascii="Calibri" w:eastAsia="Times New Roman" w:hAnsi="Calibri" w:cs="Calibri"/>
                <w:b/>
                <w:bCs/>
                <w:noProof/>
                <w:color w:val="000000"/>
                <w:sz w:val="20"/>
                <w:szCs w:val="20"/>
                <w:lang w:val="en-GB"/>
              </w:rPr>
            </w:pPr>
            <w:hyperlink r:id="rId23" w:history="1">
              <w:r w:rsidR="0045755C" w:rsidRPr="0045755C">
                <w:rPr>
                  <w:rFonts w:ascii="Calibri" w:eastAsia="Cambria" w:hAnsi="Calibri" w:cs="Calibri"/>
                  <w:color w:val="2F5496"/>
                  <w:sz w:val="20"/>
                  <w:szCs w:val="20"/>
                  <w:u w:val="single"/>
                  <w:lang w:val="en-GB"/>
                </w:rPr>
                <w:t>linkedin.com/company/expocitydubai/</w:t>
              </w:r>
            </w:hyperlink>
          </w:p>
        </w:tc>
        <w:tc>
          <w:tcPr>
            <w:tcW w:w="109" w:type="pct"/>
            <w:shd w:val="clear" w:color="auto" w:fill="F2F2F2"/>
            <w:vAlign w:val="center"/>
          </w:tcPr>
          <w:p w14:paraId="44650D9C" w14:textId="74E8DFA2" w:rsidR="0045755C" w:rsidRPr="0045755C" w:rsidRDefault="0045755C" w:rsidP="0045755C">
            <w:pPr>
              <w:spacing w:after="160" w:line="240" w:lineRule="auto"/>
              <w:contextualSpacing/>
              <w:rPr>
                <w:rFonts w:ascii="Calibri" w:eastAsia="Times New Roman" w:hAnsi="Calibri" w:cs="Arial"/>
                <w:sz w:val="20"/>
                <w:szCs w:val="20"/>
                <w:lang w:val="en-GB"/>
              </w:rPr>
            </w:pPr>
            <w:r w:rsidRPr="0045755C">
              <w:rPr>
                <w:rFonts w:ascii="Calibri" w:eastAsia="Times New Roman" w:hAnsi="Calibri" w:cs="Arial"/>
                <w:noProof/>
                <w:sz w:val="20"/>
                <w:szCs w:val="20"/>
                <w:lang w:val="en-GB"/>
              </w:rPr>
              <w:drawing>
                <wp:inline distT="0" distB="0" distL="0" distR="0" wp14:anchorId="6CA5D8A2" wp14:editId="78E499B0">
                  <wp:extent cx="243205" cy="243205"/>
                  <wp:effectExtent l="0" t="0" r="444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205" cy="243205"/>
                          </a:xfrm>
                          <a:prstGeom prst="rect">
                            <a:avLst/>
                          </a:prstGeom>
                          <a:noFill/>
                          <a:ln>
                            <a:noFill/>
                          </a:ln>
                        </pic:spPr>
                      </pic:pic>
                    </a:graphicData>
                  </a:graphic>
                </wp:inline>
              </w:drawing>
            </w:r>
          </w:p>
        </w:tc>
        <w:tc>
          <w:tcPr>
            <w:tcW w:w="2276" w:type="pct"/>
            <w:shd w:val="clear" w:color="auto" w:fill="F2F2F2"/>
            <w:vAlign w:val="center"/>
          </w:tcPr>
          <w:p w14:paraId="73C7F65B" w14:textId="77777777" w:rsidR="0045755C" w:rsidRPr="0045755C" w:rsidRDefault="00000000" w:rsidP="0045755C">
            <w:pPr>
              <w:spacing w:after="160" w:line="240" w:lineRule="auto"/>
              <w:contextualSpacing/>
              <w:rPr>
                <w:rFonts w:ascii="Calibri" w:eastAsia="Times New Roman" w:hAnsi="Calibri" w:cs="Calibri"/>
                <w:b/>
                <w:bCs/>
                <w:noProof/>
                <w:color w:val="000000"/>
                <w:sz w:val="20"/>
                <w:szCs w:val="20"/>
                <w:lang w:val="en-GB"/>
              </w:rPr>
            </w:pPr>
            <w:hyperlink r:id="rId25" w:history="1">
              <w:r w:rsidR="0045755C" w:rsidRPr="0045755C">
                <w:rPr>
                  <w:rFonts w:ascii="Calibri" w:eastAsia="Cambria" w:hAnsi="Calibri" w:cs="Calibri"/>
                  <w:color w:val="2F5496"/>
                  <w:sz w:val="20"/>
                  <w:szCs w:val="20"/>
                  <w:u w:val="single"/>
                  <w:lang w:val="en-GB"/>
                </w:rPr>
                <w:t>tiktok.com/@expocitydubai</w:t>
              </w:r>
            </w:hyperlink>
          </w:p>
        </w:tc>
      </w:tr>
    </w:tbl>
    <w:p w14:paraId="78CB2D92" w14:textId="77777777" w:rsidR="0045755C" w:rsidRPr="0045755C" w:rsidRDefault="0045755C" w:rsidP="0045755C">
      <w:pPr>
        <w:spacing w:line="240" w:lineRule="auto"/>
        <w:jc w:val="both"/>
        <w:rPr>
          <w:rFonts w:ascii="Calibri" w:eastAsia="Calibri" w:hAnsi="Calibri" w:cs="Calibri"/>
          <w:b/>
          <w:bCs/>
          <w:color w:val="000000"/>
          <w:sz w:val="20"/>
          <w:szCs w:val="20"/>
          <w:u w:val="single"/>
          <w:lang w:val="en-GB"/>
        </w:rPr>
      </w:pPr>
    </w:p>
    <w:p w14:paraId="0373E73A" w14:textId="77777777" w:rsidR="00F34452" w:rsidRPr="004B59CD" w:rsidRDefault="00F34452" w:rsidP="00F34452">
      <w:pPr>
        <w:rPr>
          <w:rFonts w:asciiTheme="majorHAnsi" w:hAnsiTheme="majorHAnsi" w:cstheme="majorHAnsi"/>
          <w:sz w:val="22"/>
          <w:szCs w:val="22"/>
          <w:lang w:val="en-GB"/>
        </w:rPr>
      </w:pPr>
    </w:p>
    <w:p w14:paraId="2F1F1297" w14:textId="7128F995" w:rsidR="00A41674" w:rsidRPr="004B59CD" w:rsidRDefault="00A41674" w:rsidP="00F34452">
      <w:pPr>
        <w:rPr>
          <w:rFonts w:asciiTheme="majorHAnsi" w:hAnsiTheme="majorHAnsi" w:cstheme="majorHAnsi"/>
          <w:sz w:val="22"/>
          <w:szCs w:val="22"/>
        </w:rPr>
      </w:pPr>
    </w:p>
    <w:sectPr w:rsidR="00A41674" w:rsidRPr="004B59CD" w:rsidSect="002D639E">
      <w:headerReference w:type="default" r:id="rId26"/>
      <w:footerReference w:type="even" r:id="rId27"/>
      <w:footerReference w:type="default" r:id="rId28"/>
      <w:headerReference w:type="first" r:id="rId29"/>
      <w:footerReference w:type="first" r:id="rId30"/>
      <w:pgSz w:w="11900" w:h="16840"/>
      <w:pgMar w:top="2208" w:right="576" w:bottom="720" w:left="576" w:header="850"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43623" w14:textId="77777777" w:rsidR="006F6E44" w:rsidRDefault="006F6E44" w:rsidP="00CE3E06">
      <w:r>
        <w:separator/>
      </w:r>
    </w:p>
  </w:endnote>
  <w:endnote w:type="continuationSeparator" w:id="0">
    <w:p w14:paraId="638C5B78" w14:textId="77777777" w:rsidR="006F6E44" w:rsidRDefault="006F6E44" w:rsidP="00CE3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Expo Office">
    <w:panose1 w:val="00000500000000000000"/>
    <w:charset w:val="00"/>
    <w:family w:val="modern"/>
    <w:notTrueType/>
    <w:pitch w:val="variable"/>
    <w:sig w:usb0="80002A8F" w:usb1="80000002" w:usb2="00000008" w:usb3="00000000" w:csb0="000000D3"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3" w:csb1="00000000"/>
  </w:font>
  <w:font w:name="Lucida Grande">
    <w:altName w:val="Arial"/>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Expo Sans Std Book">
    <w:panose1 w:val="00000500000000000000"/>
    <w:charset w:val="00"/>
    <w:family w:val="modern"/>
    <w:notTrueType/>
    <w:pitch w:val="variable"/>
    <w:sig w:usb0="00000007" w:usb1="00000000" w:usb2="00000000" w:usb3="00000000" w:csb0="00000093" w:csb1="00000000"/>
  </w:font>
  <w:font w:name="Fahkwang">
    <w:charset w:val="DE"/>
    <w:family w:val="auto"/>
    <w:pitch w:val="variable"/>
    <w:sig w:usb0="21000007" w:usb1="00000001" w:usb2="00000000" w:usb3="00000000" w:csb0="00010193" w:csb1="00000000"/>
  </w:font>
  <w:font w:name="Expo Sans Std SemiBold">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C7A43" w14:textId="77777777" w:rsidR="00F040FC" w:rsidRDefault="00F040FC" w:rsidP="00B074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6B247F" w14:textId="77777777" w:rsidR="00F040FC" w:rsidRDefault="00F040FC" w:rsidP="00B074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681" w:tblpY="15423"/>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647"/>
    </w:tblGrid>
    <w:tr w:rsidR="00D77042" w:rsidRPr="00E519D3" w14:paraId="270BA3AF" w14:textId="77777777" w:rsidTr="005074B3">
      <w:trPr>
        <w:trHeight w:val="977"/>
      </w:trPr>
      <w:tc>
        <w:tcPr>
          <w:tcW w:w="1843" w:type="dxa"/>
          <w:shd w:val="clear" w:color="auto" w:fill="auto"/>
        </w:tcPr>
        <w:p w14:paraId="55BA2514" w14:textId="77777777" w:rsidR="00D77042" w:rsidRPr="00E519D3" w:rsidRDefault="00D77042" w:rsidP="00D77042">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PO Box 2020, Dubai </w:t>
          </w:r>
        </w:p>
        <w:p w14:paraId="612D60CE" w14:textId="77777777" w:rsidR="00D77042" w:rsidRPr="00E519D3" w:rsidRDefault="00D77042" w:rsidP="00D77042">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United Arab Emirates  </w:t>
          </w:r>
        </w:p>
        <w:p w14:paraId="24E7B84C" w14:textId="77777777" w:rsidR="00D77042" w:rsidRPr="00E519D3" w:rsidRDefault="00D77042" w:rsidP="00D77042">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T +971 (0)4 555 2020 </w:t>
          </w:r>
        </w:p>
        <w:p w14:paraId="6895FFF1" w14:textId="77777777" w:rsidR="00D77042" w:rsidRPr="00E519D3" w:rsidRDefault="00D77042" w:rsidP="00D77042">
          <w:pPr>
            <w:pStyle w:val="Heading1"/>
            <w:framePr w:hSpace="0" w:wrap="auto" w:vAnchor="margin" w:hAnchor="text" w:xAlign="left" w:yAlign="inline"/>
            <w:jc w:val="left"/>
            <w:rPr>
              <w:rFonts w:ascii="Expo Sans Std Book" w:hAnsi="Expo Sans Std Book"/>
            </w:rPr>
          </w:pPr>
          <w:r w:rsidRPr="00E519D3">
            <w:rPr>
              <w:rFonts w:ascii="Expo Sans Std Book" w:hAnsi="Expo Sans Std Book" w:cs="Fahkwang"/>
            </w:rPr>
            <w:t>F +971 (0)4 555 2121</w:t>
          </w:r>
        </w:p>
      </w:tc>
      <w:tc>
        <w:tcPr>
          <w:tcW w:w="8647" w:type="dxa"/>
          <w:shd w:val="clear" w:color="auto" w:fill="auto"/>
        </w:tcPr>
        <w:p w14:paraId="5D88B390" w14:textId="77777777" w:rsidR="00D77042" w:rsidRPr="0070222D" w:rsidRDefault="00D77042" w:rsidP="00D77042">
          <w:pPr>
            <w:pStyle w:val="Heading1"/>
            <w:framePr w:hSpace="0" w:wrap="auto" w:vAnchor="margin" w:hAnchor="text" w:xAlign="left" w:yAlign="inline"/>
            <w:rPr>
              <w:rFonts w:ascii="Expo Sans Std SemiBold" w:hAnsi="Expo Sans Std SemiBold"/>
              <w:b/>
              <w:bCs/>
            </w:rPr>
          </w:pPr>
          <w:r w:rsidRPr="0045755C">
            <w:rPr>
              <w:rFonts w:ascii="Expo Sans Std Book" w:hAnsi="Expo Sans Std Book"/>
              <w:noProof/>
              <w:color w:val="000000"/>
            </w:rPr>
            <w:drawing>
              <wp:anchor distT="0" distB="0" distL="114300" distR="114300" simplePos="0" relativeHeight="251659264" behindDoc="1" locked="0" layoutInCell="1" allowOverlap="1" wp14:anchorId="079527FE" wp14:editId="002BF07A">
                <wp:simplePos x="0" y="0"/>
                <wp:positionH relativeFrom="column">
                  <wp:posOffset>4701540</wp:posOffset>
                </wp:positionH>
                <wp:positionV relativeFrom="paragraph">
                  <wp:posOffset>112395</wp:posOffset>
                </wp:positionV>
                <wp:extent cx="647700" cy="98425"/>
                <wp:effectExtent l="0" t="0" r="0" b="3175"/>
                <wp:wrapTight wrapText="bothSides">
                  <wp:wrapPolygon edited="0">
                    <wp:start x="4659" y="0"/>
                    <wp:lineTo x="0" y="0"/>
                    <wp:lineTo x="0" y="19510"/>
                    <wp:lineTo x="21176" y="19510"/>
                    <wp:lineTo x="21176" y="5574"/>
                    <wp:lineTo x="19906" y="0"/>
                    <wp:lineTo x="4659"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7700" cy="98425"/>
                        </a:xfrm>
                        <a:prstGeom prst="rect">
                          <a:avLst/>
                        </a:prstGeom>
                      </pic:spPr>
                    </pic:pic>
                  </a:graphicData>
                </a:graphic>
                <wp14:sizeRelH relativeFrom="page">
                  <wp14:pctWidth>0</wp14:pctWidth>
                </wp14:sizeRelH>
                <wp14:sizeRelV relativeFrom="page">
                  <wp14:pctHeight>0</wp14:pctHeight>
                </wp14:sizeRelV>
              </wp:anchor>
            </w:drawing>
          </w:r>
          <w:r w:rsidRPr="00E519D3">
            <w:rPr>
              <w:rFonts w:ascii="Expo Sans Std Book" w:hAnsi="Expo Sans Std Book"/>
            </w:rPr>
            <w:t xml:space="preserve">                                                                                                                                                                                                             </w:t>
          </w:r>
          <w:r w:rsidRPr="0070222D">
            <w:rPr>
              <w:rFonts w:ascii="Expo Sans Std SemiBold" w:hAnsi="Expo Sans Std SemiBold"/>
              <w:b/>
              <w:bCs/>
            </w:rPr>
            <w:t>expocitydubai.com</w:t>
          </w:r>
          <w:r w:rsidRPr="0070222D">
            <w:rPr>
              <w:rFonts w:ascii="Expo Sans Std SemiBold" w:hAnsi="Expo Sans Std SemiBold"/>
              <w:b/>
              <w:bCs/>
            </w:rPr>
            <w:br/>
          </w:r>
        </w:p>
        <w:p w14:paraId="605D948B" w14:textId="77777777" w:rsidR="00D77042" w:rsidRDefault="00D77042" w:rsidP="00D77042">
          <w:pPr>
            <w:pStyle w:val="Heading1"/>
            <w:framePr w:hSpace="0" w:wrap="auto" w:vAnchor="margin" w:hAnchor="text" w:xAlign="left" w:yAlign="inline"/>
            <w:rPr>
              <w:rFonts w:ascii="Expo Sans Std Book" w:hAnsi="Expo Sans Std Book"/>
            </w:rPr>
          </w:pPr>
          <w:r>
            <w:rPr>
              <w:rFonts w:ascii="Expo Sans Std Book" w:hAnsi="Expo Sans Std Book"/>
            </w:rPr>
            <w:t xml:space="preserve">  </w:t>
          </w:r>
          <w:r w:rsidRPr="00E519D3">
            <w:rPr>
              <w:rFonts w:ascii="Expo Sans Std Book" w:hAnsi="Expo Sans Std Book"/>
            </w:rPr>
            <w:t xml:space="preserve">                                                                                                                                                                                                                       expocitydubai</w:t>
          </w:r>
        </w:p>
        <w:p w14:paraId="011894A8" w14:textId="77777777" w:rsidR="00D77042" w:rsidRPr="00D77042" w:rsidRDefault="00D77042" w:rsidP="00D77042">
          <w:pPr>
            <w:tabs>
              <w:tab w:val="left" w:pos="6279"/>
            </w:tabs>
          </w:pPr>
          <w:r>
            <w:tab/>
          </w:r>
        </w:p>
      </w:tc>
    </w:tr>
  </w:tbl>
  <w:p w14:paraId="04934253" w14:textId="77777777" w:rsidR="00D77042" w:rsidRPr="00E519D3" w:rsidRDefault="00D77042" w:rsidP="00D77042">
    <w:pPr>
      <w:pStyle w:val="Footer"/>
      <w:ind w:right="360"/>
      <w:rPr>
        <w:rFonts w:ascii="Expo Sans Std Book" w:hAnsi="Expo Sans Std Book"/>
      </w:rPr>
    </w:pPr>
  </w:p>
  <w:p w14:paraId="73F2C37A" w14:textId="77777777" w:rsidR="00D77042" w:rsidRPr="00D77042" w:rsidRDefault="00D77042" w:rsidP="00D77042">
    <w:pPr>
      <w:pStyle w:val="Footer"/>
      <w:framePr w:wrap="around" w:vAnchor="text" w:hAnchor="margin" w:xAlign="right" w:y="746"/>
      <w:rPr>
        <w:rStyle w:val="PageNumber"/>
        <w:rFonts w:ascii="Expo Office" w:hAnsi="Expo Office" w:cs="Expo Office"/>
        <w:sz w:val="13"/>
        <w:szCs w:val="13"/>
      </w:rPr>
    </w:pPr>
    <w:r w:rsidRPr="00D77042">
      <w:rPr>
        <w:rStyle w:val="PageNumber"/>
        <w:rFonts w:ascii="Expo Office" w:hAnsi="Expo Office" w:cs="Expo Office"/>
        <w:sz w:val="13"/>
        <w:szCs w:val="13"/>
      </w:rPr>
      <w:fldChar w:fldCharType="begin"/>
    </w:r>
    <w:r w:rsidRPr="00D77042">
      <w:rPr>
        <w:rStyle w:val="PageNumber"/>
        <w:rFonts w:ascii="Expo Office" w:hAnsi="Expo Office" w:cs="Expo Office"/>
        <w:sz w:val="13"/>
        <w:szCs w:val="13"/>
      </w:rPr>
      <w:instrText xml:space="preserve">PAGE  </w:instrText>
    </w:r>
    <w:r w:rsidRPr="00D77042">
      <w:rPr>
        <w:rStyle w:val="PageNumber"/>
        <w:rFonts w:ascii="Expo Office" w:hAnsi="Expo Office" w:cs="Expo Office"/>
        <w:sz w:val="13"/>
        <w:szCs w:val="13"/>
      </w:rPr>
      <w:fldChar w:fldCharType="separate"/>
    </w:r>
    <w:r w:rsidRPr="00D77042">
      <w:rPr>
        <w:rStyle w:val="PageNumber"/>
        <w:rFonts w:ascii="Expo Office" w:hAnsi="Expo Office" w:cs="Expo Office"/>
        <w:noProof/>
        <w:sz w:val="13"/>
        <w:szCs w:val="13"/>
      </w:rPr>
      <w:t>2</w:t>
    </w:r>
    <w:r w:rsidRPr="00D77042">
      <w:rPr>
        <w:rStyle w:val="PageNumber"/>
        <w:rFonts w:ascii="Expo Office" w:hAnsi="Expo Office" w:cs="Expo Office"/>
        <w:sz w:val="13"/>
        <w:szCs w:val="13"/>
      </w:rPr>
      <w:fldChar w:fldCharType="end"/>
    </w:r>
  </w:p>
  <w:p w14:paraId="20642FA7" w14:textId="77777777" w:rsidR="00D77042" w:rsidRPr="00E519D3" w:rsidRDefault="00D77042" w:rsidP="00D77042">
    <w:pPr>
      <w:pStyle w:val="Footer"/>
      <w:ind w:right="360"/>
      <w:rPr>
        <w:rFonts w:ascii="Expo Sans Std Book" w:hAnsi="Expo Sans Std Book"/>
      </w:rPr>
    </w:pPr>
  </w:p>
  <w:p w14:paraId="3E84CC0F" w14:textId="77777777" w:rsidR="00D77042" w:rsidRDefault="00D77042" w:rsidP="00D77042"/>
  <w:p w14:paraId="16294AA6" w14:textId="77777777" w:rsidR="00F040FC" w:rsidRDefault="00F040FC" w:rsidP="00B074D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681" w:tblpY="15423"/>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647"/>
    </w:tblGrid>
    <w:tr w:rsidR="00484922" w:rsidRPr="00E519D3" w14:paraId="28B78CB8" w14:textId="77777777" w:rsidTr="00003191">
      <w:trPr>
        <w:trHeight w:val="977"/>
      </w:trPr>
      <w:tc>
        <w:tcPr>
          <w:tcW w:w="1843" w:type="dxa"/>
          <w:shd w:val="clear" w:color="auto" w:fill="auto"/>
        </w:tcPr>
        <w:p w14:paraId="6C8DC456" w14:textId="1BB43D1F" w:rsidR="009778EC" w:rsidRPr="00E519D3" w:rsidRDefault="009778EC" w:rsidP="00E502DD">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PO Box 2020, Dubai </w:t>
          </w:r>
        </w:p>
        <w:p w14:paraId="15B207A3" w14:textId="77777777" w:rsidR="009778EC" w:rsidRPr="00E519D3" w:rsidRDefault="009778EC" w:rsidP="00E502DD">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United Arab Emirates  </w:t>
          </w:r>
        </w:p>
        <w:p w14:paraId="69DBBD5F" w14:textId="77777777" w:rsidR="009778EC" w:rsidRPr="00E519D3" w:rsidRDefault="009778EC" w:rsidP="00E502DD">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T +971 (0)4 555 2020 </w:t>
          </w:r>
        </w:p>
        <w:p w14:paraId="25042042" w14:textId="2DFCD874" w:rsidR="00484922" w:rsidRPr="00E519D3" w:rsidRDefault="009778EC" w:rsidP="00E502DD">
          <w:pPr>
            <w:pStyle w:val="Heading1"/>
            <w:framePr w:hSpace="0" w:wrap="auto" w:vAnchor="margin" w:hAnchor="text" w:xAlign="left" w:yAlign="inline"/>
            <w:jc w:val="left"/>
            <w:rPr>
              <w:rFonts w:ascii="Expo Sans Std Book" w:hAnsi="Expo Sans Std Book"/>
            </w:rPr>
          </w:pPr>
          <w:r w:rsidRPr="00E519D3">
            <w:rPr>
              <w:rFonts w:ascii="Expo Sans Std Book" w:hAnsi="Expo Sans Std Book" w:cs="Fahkwang"/>
            </w:rPr>
            <w:t>F +971 (0)4 555 2121</w:t>
          </w:r>
        </w:p>
      </w:tc>
      <w:tc>
        <w:tcPr>
          <w:tcW w:w="8647" w:type="dxa"/>
          <w:shd w:val="clear" w:color="auto" w:fill="auto"/>
        </w:tcPr>
        <w:p w14:paraId="2A563B33" w14:textId="1C6AD043" w:rsidR="00484922" w:rsidRPr="0070222D" w:rsidRDefault="009679F1" w:rsidP="009778EC">
          <w:pPr>
            <w:pStyle w:val="Heading1"/>
            <w:framePr w:hSpace="0" w:wrap="auto" w:vAnchor="margin" w:hAnchor="text" w:xAlign="left" w:yAlign="inline"/>
            <w:rPr>
              <w:rFonts w:ascii="Expo Sans Std SemiBold" w:hAnsi="Expo Sans Std SemiBold"/>
              <w:b/>
              <w:bCs/>
            </w:rPr>
          </w:pPr>
          <w:r w:rsidRPr="0045755C">
            <w:rPr>
              <w:rFonts w:ascii="Expo Sans Std Book" w:hAnsi="Expo Sans Std Book"/>
              <w:noProof/>
              <w:color w:val="000000"/>
            </w:rPr>
            <w:drawing>
              <wp:anchor distT="0" distB="0" distL="114300" distR="114300" simplePos="0" relativeHeight="251655168" behindDoc="1" locked="0" layoutInCell="1" allowOverlap="1" wp14:anchorId="1F8A6F3C" wp14:editId="14D790B7">
                <wp:simplePos x="0" y="0"/>
                <wp:positionH relativeFrom="column">
                  <wp:posOffset>4701540</wp:posOffset>
                </wp:positionH>
                <wp:positionV relativeFrom="paragraph">
                  <wp:posOffset>112395</wp:posOffset>
                </wp:positionV>
                <wp:extent cx="647700" cy="98425"/>
                <wp:effectExtent l="0" t="0" r="0" b="3175"/>
                <wp:wrapTight wrapText="bothSides">
                  <wp:wrapPolygon edited="0">
                    <wp:start x="4659" y="0"/>
                    <wp:lineTo x="0" y="0"/>
                    <wp:lineTo x="0" y="19510"/>
                    <wp:lineTo x="21176" y="19510"/>
                    <wp:lineTo x="21176" y="5574"/>
                    <wp:lineTo x="19906" y="0"/>
                    <wp:lineTo x="4659" y="0"/>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7700" cy="98425"/>
                        </a:xfrm>
                        <a:prstGeom prst="rect">
                          <a:avLst/>
                        </a:prstGeom>
                      </pic:spPr>
                    </pic:pic>
                  </a:graphicData>
                </a:graphic>
                <wp14:sizeRelH relativeFrom="page">
                  <wp14:pctWidth>0</wp14:pctWidth>
                </wp14:sizeRelH>
                <wp14:sizeRelV relativeFrom="page">
                  <wp14:pctHeight>0</wp14:pctHeight>
                </wp14:sizeRelV>
              </wp:anchor>
            </w:drawing>
          </w:r>
          <w:r w:rsidR="00484922" w:rsidRPr="00E519D3">
            <w:rPr>
              <w:rFonts w:ascii="Expo Sans Std Book" w:hAnsi="Expo Sans Std Book"/>
            </w:rPr>
            <w:t xml:space="preserve"> </w:t>
          </w:r>
          <w:r w:rsidR="009B0BB2" w:rsidRPr="00E519D3">
            <w:rPr>
              <w:rFonts w:ascii="Expo Sans Std Book" w:hAnsi="Expo Sans Std Book"/>
            </w:rPr>
            <w:t xml:space="preserve">                                                                                                                                                                                                            </w:t>
          </w:r>
          <w:r w:rsidR="00484922" w:rsidRPr="0070222D">
            <w:rPr>
              <w:rFonts w:ascii="Expo Sans Std SemiBold" w:hAnsi="Expo Sans Std SemiBold"/>
              <w:b/>
              <w:bCs/>
            </w:rPr>
            <w:t>expocitydubai.com</w:t>
          </w:r>
          <w:r w:rsidR="009778EC" w:rsidRPr="0070222D">
            <w:rPr>
              <w:rFonts w:ascii="Expo Sans Std SemiBold" w:hAnsi="Expo Sans Std SemiBold"/>
              <w:b/>
              <w:bCs/>
            </w:rPr>
            <w:br/>
          </w:r>
        </w:p>
        <w:p w14:paraId="44E784FA" w14:textId="77777777" w:rsidR="00484922" w:rsidRDefault="00E519D3" w:rsidP="009778EC">
          <w:pPr>
            <w:pStyle w:val="Heading1"/>
            <w:framePr w:hSpace="0" w:wrap="auto" w:vAnchor="margin" w:hAnchor="text" w:xAlign="left" w:yAlign="inline"/>
            <w:rPr>
              <w:rFonts w:ascii="Expo Sans Std Book" w:hAnsi="Expo Sans Std Book"/>
            </w:rPr>
          </w:pPr>
          <w:r>
            <w:rPr>
              <w:rFonts w:ascii="Expo Sans Std Book" w:hAnsi="Expo Sans Std Book"/>
            </w:rPr>
            <w:t xml:space="preserve">  </w:t>
          </w:r>
          <w:r w:rsidR="00484922" w:rsidRPr="00E519D3">
            <w:rPr>
              <w:rFonts w:ascii="Expo Sans Std Book" w:hAnsi="Expo Sans Std Book"/>
            </w:rPr>
            <w:t xml:space="preserve"> </w:t>
          </w:r>
          <w:r w:rsidR="009B0BB2" w:rsidRPr="00E519D3">
            <w:rPr>
              <w:rFonts w:ascii="Expo Sans Std Book" w:hAnsi="Expo Sans Std Book"/>
            </w:rPr>
            <w:t xml:space="preserve">                                                                                                                                                                                                         </w:t>
          </w:r>
          <w:r w:rsidR="00BC766D" w:rsidRPr="00E519D3">
            <w:rPr>
              <w:rFonts w:ascii="Expo Sans Std Book" w:hAnsi="Expo Sans Std Book"/>
            </w:rPr>
            <w:t xml:space="preserve">         </w:t>
          </w:r>
          <w:r w:rsidR="001B7389" w:rsidRPr="00E519D3">
            <w:rPr>
              <w:rFonts w:ascii="Expo Sans Std Book" w:hAnsi="Expo Sans Std Book"/>
            </w:rPr>
            <w:t xml:space="preserve">    </w:t>
          </w:r>
          <w:r w:rsidR="00484922" w:rsidRPr="00E519D3">
            <w:rPr>
              <w:rFonts w:ascii="Expo Sans Std Book" w:hAnsi="Expo Sans Std Book"/>
            </w:rPr>
            <w:t>expocitydubai</w:t>
          </w:r>
        </w:p>
        <w:p w14:paraId="4EB29B01" w14:textId="00E54111" w:rsidR="00D77042" w:rsidRPr="00D77042" w:rsidRDefault="00D77042" w:rsidP="00D77042">
          <w:pPr>
            <w:tabs>
              <w:tab w:val="left" w:pos="6279"/>
            </w:tabs>
          </w:pPr>
          <w:r>
            <w:tab/>
          </w:r>
        </w:p>
      </w:tc>
    </w:tr>
  </w:tbl>
  <w:p w14:paraId="249E3A4C" w14:textId="1EE398D4" w:rsidR="00F040FC" w:rsidRPr="00E519D3" w:rsidRDefault="00F040FC" w:rsidP="00EC5CF6">
    <w:pPr>
      <w:pStyle w:val="Footer"/>
      <w:ind w:right="360"/>
      <w:rPr>
        <w:rFonts w:ascii="Expo Sans Std Book" w:hAnsi="Expo Sans Std Book"/>
      </w:rPr>
    </w:pPr>
  </w:p>
  <w:p w14:paraId="652F4C13" w14:textId="06E64F50" w:rsidR="00DD4C63" w:rsidRPr="00E519D3" w:rsidRDefault="00DD4C63" w:rsidP="00EC5CF6">
    <w:pPr>
      <w:pStyle w:val="Footer"/>
      <w:ind w:right="360"/>
      <w:rPr>
        <w:rFonts w:ascii="Expo Sans Std Book" w:hAnsi="Expo Sans Std Book"/>
      </w:rPr>
    </w:pPr>
  </w:p>
  <w:p w14:paraId="65078F17" w14:textId="77777777" w:rsidR="00E519D3" w:rsidRDefault="00E519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B8633" w14:textId="77777777" w:rsidR="006F6E44" w:rsidRDefault="006F6E44" w:rsidP="00CE3E06">
      <w:r>
        <w:separator/>
      </w:r>
    </w:p>
  </w:footnote>
  <w:footnote w:type="continuationSeparator" w:id="0">
    <w:p w14:paraId="5702B1EF" w14:textId="77777777" w:rsidR="006F6E44" w:rsidRDefault="006F6E44" w:rsidP="00CE3E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127EC" w14:textId="4089CE5F" w:rsidR="00F040FC" w:rsidRDefault="006A148A">
    <w:pPr>
      <w:pStyle w:val="Header"/>
    </w:pPr>
    <w:r>
      <w:rPr>
        <w:noProof/>
      </w:rPr>
      <w:drawing>
        <wp:anchor distT="0" distB="0" distL="114300" distR="114300" simplePos="0" relativeHeight="251663360" behindDoc="0" locked="0" layoutInCell="1" allowOverlap="1" wp14:anchorId="01BEF173" wp14:editId="6FED6563">
          <wp:simplePos x="0" y="0"/>
          <wp:positionH relativeFrom="column">
            <wp:posOffset>0</wp:posOffset>
          </wp:positionH>
          <wp:positionV relativeFrom="paragraph">
            <wp:posOffset>0</wp:posOffset>
          </wp:positionV>
          <wp:extent cx="1520456" cy="724868"/>
          <wp:effectExtent l="0" t="0" r="0" b="0"/>
          <wp:wrapNone/>
          <wp:docPr id="251" name="Picture 251"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01483" name="Picture 454601483" descr="Background pattern&#10;&#10;Description automatically generated with medium confidence"/>
                  <pic:cNvPicPr/>
                </pic:nvPicPr>
                <pic:blipFill>
                  <a:blip r:embed="rId1"/>
                  <a:stretch>
                    <a:fillRect/>
                  </a:stretch>
                </pic:blipFill>
                <pic:spPr>
                  <a:xfrm>
                    <a:off x="0" y="0"/>
                    <a:ext cx="1520456" cy="724868"/>
                  </a:xfrm>
                  <a:prstGeom prst="rect">
                    <a:avLst/>
                  </a:prstGeom>
                </pic:spPr>
              </pic:pic>
            </a:graphicData>
          </a:graphic>
          <wp14:sizeRelH relativeFrom="margin">
            <wp14:pctWidth>0</wp14:pctWidth>
          </wp14:sizeRelH>
          <wp14:sizeRelV relativeFrom="margin">
            <wp14:pctHeight>0</wp14:pctHeight>
          </wp14:sizeRelV>
        </wp:anchor>
      </w:drawing>
    </w:r>
    <w:r w:rsidR="00D77042">
      <w:rPr>
        <w:noProof/>
      </w:rPr>
      <w:drawing>
        <wp:anchor distT="0" distB="0" distL="114300" distR="114300" simplePos="0" relativeHeight="251657216" behindDoc="0" locked="1" layoutInCell="1" allowOverlap="1" wp14:anchorId="7913A5B0" wp14:editId="61223442">
          <wp:simplePos x="0" y="0"/>
          <wp:positionH relativeFrom="page">
            <wp:posOffset>5165725</wp:posOffset>
          </wp:positionH>
          <wp:positionV relativeFrom="page">
            <wp:posOffset>678815</wp:posOffset>
          </wp:positionV>
          <wp:extent cx="1715135" cy="584200"/>
          <wp:effectExtent l="0" t="0" r="0" b="0"/>
          <wp:wrapTight wrapText="bothSides">
            <wp:wrapPolygon edited="0">
              <wp:start x="3039" y="470"/>
              <wp:lineTo x="1759" y="1878"/>
              <wp:lineTo x="320" y="7043"/>
              <wp:lineTo x="320" y="9861"/>
              <wp:lineTo x="480" y="15965"/>
              <wp:lineTo x="1120" y="17374"/>
              <wp:lineTo x="2879" y="20191"/>
              <wp:lineTo x="4158" y="20191"/>
              <wp:lineTo x="5918" y="17374"/>
              <wp:lineTo x="20632" y="16435"/>
              <wp:lineTo x="21112" y="12678"/>
              <wp:lineTo x="18393" y="8922"/>
              <wp:lineTo x="21112" y="8922"/>
              <wp:lineTo x="20632" y="6104"/>
              <wp:lineTo x="3999" y="470"/>
              <wp:lineTo x="3039" y="47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stretch>
                    <a:fillRect/>
                  </a:stretch>
                </pic:blipFill>
                <pic:spPr>
                  <a:xfrm>
                    <a:off x="0" y="0"/>
                    <a:ext cx="1715135"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537AC" w14:textId="76086E88" w:rsidR="00F040FC" w:rsidRDefault="006A148A">
    <w:pPr>
      <w:pStyle w:val="Header"/>
    </w:pPr>
    <w:r>
      <w:rPr>
        <w:noProof/>
      </w:rPr>
      <w:drawing>
        <wp:anchor distT="0" distB="0" distL="114300" distR="114300" simplePos="0" relativeHeight="251661312" behindDoc="0" locked="0" layoutInCell="1" allowOverlap="1" wp14:anchorId="3C85574F" wp14:editId="6F034318">
          <wp:simplePos x="0" y="0"/>
          <wp:positionH relativeFrom="column">
            <wp:posOffset>812</wp:posOffset>
          </wp:positionH>
          <wp:positionV relativeFrom="paragraph">
            <wp:posOffset>-61595</wp:posOffset>
          </wp:positionV>
          <wp:extent cx="1520456" cy="724868"/>
          <wp:effectExtent l="0" t="0" r="0" b="0"/>
          <wp:wrapNone/>
          <wp:docPr id="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96026" name="Picture 240996026"/>
                  <pic:cNvPicPr/>
                </pic:nvPicPr>
                <pic:blipFill>
                  <a:blip r:embed="rId1"/>
                  <a:stretch>
                    <a:fillRect/>
                  </a:stretch>
                </pic:blipFill>
                <pic:spPr>
                  <a:xfrm>
                    <a:off x="0" y="0"/>
                    <a:ext cx="1520456" cy="724868"/>
                  </a:xfrm>
                  <a:prstGeom prst="rect">
                    <a:avLst/>
                  </a:prstGeom>
                </pic:spPr>
              </pic:pic>
            </a:graphicData>
          </a:graphic>
          <wp14:sizeRelH relativeFrom="margin">
            <wp14:pctWidth>0</wp14:pctWidth>
          </wp14:sizeRelH>
          <wp14:sizeRelV relativeFrom="margin">
            <wp14:pctHeight>0</wp14:pctHeight>
          </wp14:sizeRelV>
        </wp:anchor>
      </w:drawing>
    </w:r>
    <w:r w:rsidR="00F040FC">
      <w:rPr>
        <w:noProof/>
      </w:rPr>
      <w:drawing>
        <wp:anchor distT="0" distB="0" distL="114300" distR="114300" simplePos="0" relativeHeight="251653120" behindDoc="0" locked="1" layoutInCell="1" allowOverlap="1" wp14:anchorId="41B133AE" wp14:editId="38143B1B">
          <wp:simplePos x="0" y="0"/>
          <wp:positionH relativeFrom="page">
            <wp:posOffset>5300345</wp:posOffset>
          </wp:positionH>
          <wp:positionV relativeFrom="page">
            <wp:posOffset>478155</wp:posOffset>
          </wp:positionV>
          <wp:extent cx="1715135" cy="584200"/>
          <wp:effectExtent l="0" t="0" r="0" b="0"/>
          <wp:wrapTight wrapText="bothSides">
            <wp:wrapPolygon edited="0">
              <wp:start x="3039" y="470"/>
              <wp:lineTo x="1759" y="1878"/>
              <wp:lineTo x="320" y="7043"/>
              <wp:lineTo x="320" y="9861"/>
              <wp:lineTo x="480" y="15965"/>
              <wp:lineTo x="1120" y="17374"/>
              <wp:lineTo x="2879" y="20191"/>
              <wp:lineTo x="4158" y="20191"/>
              <wp:lineTo x="5918" y="17374"/>
              <wp:lineTo x="20632" y="16435"/>
              <wp:lineTo x="21112" y="12678"/>
              <wp:lineTo x="18393" y="8922"/>
              <wp:lineTo x="21112" y="8922"/>
              <wp:lineTo x="20632" y="6104"/>
              <wp:lineTo x="3999" y="470"/>
              <wp:lineTo x="3039" y="47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stretch>
                    <a:fillRect/>
                  </a:stretch>
                </pic:blipFill>
                <pic:spPr>
                  <a:xfrm>
                    <a:off x="0" y="0"/>
                    <a:ext cx="1715135"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5584D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E93F7B"/>
    <w:multiLevelType w:val="hybridMultilevel"/>
    <w:tmpl w:val="06680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9B79BA"/>
    <w:multiLevelType w:val="hybridMultilevel"/>
    <w:tmpl w:val="6F62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6F41C0"/>
    <w:multiLevelType w:val="hybridMultilevel"/>
    <w:tmpl w:val="412C8DA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AB3F1E"/>
    <w:multiLevelType w:val="hybridMultilevel"/>
    <w:tmpl w:val="5FF47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473B58"/>
    <w:multiLevelType w:val="hybridMultilevel"/>
    <w:tmpl w:val="B6D0B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8A759A"/>
    <w:multiLevelType w:val="hybridMultilevel"/>
    <w:tmpl w:val="5FACC632"/>
    <w:lvl w:ilvl="0" w:tplc="04090001">
      <w:start w:val="1"/>
      <w:numFmt w:val="bullet"/>
      <w:lvlText w:val=""/>
      <w:lvlJc w:val="left"/>
      <w:pPr>
        <w:ind w:left="720" w:hanging="360"/>
      </w:pPr>
      <w:rPr>
        <w:rFonts w:ascii="Symbol" w:hAnsi="Symbol" w:hint="default"/>
      </w:rPr>
    </w:lvl>
    <w:lvl w:ilvl="1" w:tplc="73F62418">
      <w:start w:val="1"/>
      <w:numFmt w:val="bullet"/>
      <w:lvlText w:val="o"/>
      <w:lvlJc w:val="left"/>
      <w:pPr>
        <w:ind w:left="1440" w:hanging="360"/>
      </w:pPr>
      <w:rPr>
        <w:rFonts w:asciiTheme="majorHAnsi" w:hAnsiTheme="majorHAnsi" w:cstheme="majorHAns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7E0F47B6"/>
    <w:multiLevelType w:val="hybridMultilevel"/>
    <w:tmpl w:val="8728A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5708261">
    <w:abstractNumId w:val="0"/>
  </w:num>
  <w:num w:numId="2" w16cid:durableId="269048533">
    <w:abstractNumId w:val="0"/>
  </w:num>
  <w:num w:numId="3" w16cid:durableId="1586259691">
    <w:abstractNumId w:val="6"/>
  </w:num>
  <w:num w:numId="4" w16cid:durableId="1659728804">
    <w:abstractNumId w:val="2"/>
  </w:num>
  <w:num w:numId="5" w16cid:durableId="1696419728">
    <w:abstractNumId w:val="3"/>
  </w:num>
  <w:num w:numId="6" w16cid:durableId="469204261">
    <w:abstractNumId w:val="1"/>
  </w:num>
  <w:num w:numId="7" w16cid:durableId="1406343580">
    <w:abstractNumId w:val="4"/>
  </w:num>
  <w:num w:numId="8" w16cid:durableId="1767995581">
    <w:abstractNumId w:val="5"/>
  </w:num>
  <w:num w:numId="9" w16cid:durableId="629744423">
    <w:abstractNumId w:val="7"/>
  </w:num>
  <w:num w:numId="10" w16cid:durableId="1228568617">
    <w:abstractNumId w:val="7"/>
  </w:num>
  <w:num w:numId="11" w16cid:durableId="16920261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trackedChanges" w:enforcement="0"/>
  <w:defaultTabStop w:val="720"/>
  <w:drawingGridHorizontalSpacing w:val="187"/>
  <w:drawingGridVerticalSpacing w:val="187"/>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EA4"/>
    <w:rsid w:val="00003191"/>
    <w:rsid w:val="00017461"/>
    <w:rsid w:val="00022E70"/>
    <w:rsid w:val="00030BEC"/>
    <w:rsid w:val="00060930"/>
    <w:rsid w:val="00082F66"/>
    <w:rsid w:val="000A3192"/>
    <w:rsid w:val="000B3212"/>
    <w:rsid w:val="000C1675"/>
    <w:rsid w:val="000C4202"/>
    <w:rsid w:val="000D5F78"/>
    <w:rsid w:val="000F02DA"/>
    <w:rsid w:val="000F321E"/>
    <w:rsid w:val="001029B2"/>
    <w:rsid w:val="001141A1"/>
    <w:rsid w:val="001152A3"/>
    <w:rsid w:val="00122EC1"/>
    <w:rsid w:val="00123EC0"/>
    <w:rsid w:val="00131EEF"/>
    <w:rsid w:val="00137093"/>
    <w:rsid w:val="00143C75"/>
    <w:rsid w:val="001477CC"/>
    <w:rsid w:val="00160D18"/>
    <w:rsid w:val="001A484E"/>
    <w:rsid w:val="001B5529"/>
    <w:rsid w:val="001B7389"/>
    <w:rsid w:val="001C4B21"/>
    <w:rsid w:val="001D2BAD"/>
    <w:rsid w:val="00211C21"/>
    <w:rsid w:val="00212147"/>
    <w:rsid w:val="00215345"/>
    <w:rsid w:val="0022784E"/>
    <w:rsid w:val="00234CD7"/>
    <w:rsid w:val="00241C28"/>
    <w:rsid w:val="00250619"/>
    <w:rsid w:val="00255516"/>
    <w:rsid w:val="0026577E"/>
    <w:rsid w:val="0026699E"/>
    <w:rsid w:val="00277155"/>
    <w:rsid w:val="0029239B"/>
    <w:rsid w:val="002939B7"/>
    <w:rsid w:val="00293AF0"/>
    <w:rsid w:val="002951F0"/>
    <w:rsid w:val="002C0B58"/>
    <w:rsid w:val="002C607D"/>
    <w:rsid w:val="002C7B0C"/>
    <w:rsid w:val="002D566E"/>
    <w:rsid w:val="002D639E"/>
    <w:rsid w:val="002E16E2"/>
    <w:rsid w:val="002E4BF2"/>
    <w:rsid w:val="002F58FC"/>
    <w:rsid w:val="0030653E"/>
    <w:rsid w:val="00307ABC"/>
    <w:rsid w:val="0031163B"/>
    <w:rsid w:val="003116F0"/>
    <w:rsid w:val="003143C7"/>
    <w:rsid w:val="00323294"/>
    <w:rsid w:val="003366F8"/>
    <w:rsid w:val="00337D84"/>
    <w:rsid w:val="00344D00"/>
    <w:rsid w:val="00375D93"/>
    <w:rsid w:val="00382D10"/>
    <w:rsid w:val="0039107F"/>
    <w:rsid w:val="003A1CA6"/>
    <w:rsid w:val="003A1EDC"/>
    <w:rsid w:val="003B5467"/>
    <w:rsid w:val="003B656F"/>
    <w:rsid w:val="003F2B37"/>
    <w:rsid w:val="00415838"/>
    <w:rsid w:val="00425A8C"/>
    <w:rsid w:val="004306A8"/>
    <w:rsid w:val="00436AF6"/>
    <w:rsid w:val="00437744"/>
    <w:rsid w:val="0044657E"/>
    <w:rsid w:val="00450DBB"/>
    <w:rsid w:val="00453D3A"/>
    <w:rsid w:val="0045755C"/>
    <w:rsid w:val="0046610F"/>
    <w:rsid w:val="00473438"/>
    <w:rsid w:val="00473E20"/>
    <w:rsid w:val="004844B2"/>
    <w:rsid w:val="00484922"/>
    <w:rsid w:val="00487BE9"/>
    <w:rsid w:val="004A70AC"/>
    <w:rsid w:val="004B2A86"/>
    <w:rsid w:val="004B59CD"/>
    <w:rsid w:val="004C382F"/>
    <w:rsid w:val="004C68E5"/>
    <w:rsid w:val="004D0C7B"/>
    <w:rsid w:val="004D7439"/>
    <w:rsid w:val="004F5CD4"/>
    <w:rsid w:val="0055375C"/>
    <w:rsid w:val="00555117"/>
    <w:rsid w:val="00555B57"/>
    <w:rsid w:val="005612A3"/>
    <w:rsid w:val="005713C1"/>
    <w:rsid w:val="00576F18"/>
    <w:rsid w:val="00582D33"/>
    <w:rsid w:val="00587E20"/>
    <w:rsid w:val="005904D7"/>
    <w:rsid w:val="00591CE0"/>
    <w:rsid w:val="00593D63"/>
    <w:rsid w:val="005A72E3"/>
    <w:rsid w:val="005B60F6"/>
    <w:rsid w:val="005C0228"/>
    <w:rsid w:val="005C0F18"/>
    <w:rsid w:val="005C1081"/>
    <w:rsid w:val="005D1970"/>
    <w:rsid w:val="005D7A58"/>
    <w:rsid w:val="005E4639"/>
    <w:rsid w:val="005E5109"/>
    <w:rsid w:val="006255E9"/>
    <w:rsid w:val="00627022"/>
    <w:rsid w:val="00632D47"/>
    <w:rsid w:val="00633E26"/>
    <w:rsid w:val="00635B9F"/>
    <w:rsid w:val="00652139"/>
    <w:rsid w:val="00654475"/>
    <w:rsid w:val="00671637"/>
    <w:rsid w:val="006762B9"/>
    <w:rsid w:val="00692F6A"/>
    <w:rsid w:val="006A148A"/>
    <w:rsid w:val="006B1F7C"/>
    <w:rsid w:val="006B6877"/>
    <w:rsid w:val="006C78F0"/>
    <w:rsid w:val="006D244C"/>
    <w:rsid w:val="006F0568"/>
    <w:rsid w:val="006F3AA5"/>
    <w:rsid w:val="006F6E44"/>
    <w:rsid w:val="0070222D"/>
    <w:rsid w:val="00702C44"/>
    <w:rsid w:val="00707EA4"/>
    <w:rsid w:val="00730FF8"/>
    <w:rsid w:val="0073103A"/>
    <w:rsid w:val="007323F3"/>
    <w:rsid w:val="007403E8"/>
    <w:rsid w:val="0075086B"/>
    <w:rsid w:val="00777B71"/>
    <w:rsid w:val="0078260C"/>
    <w:rsid w:val="00785D86"/>
    <w:rsid w:val="007A3022"/>
    <w:rsid w:val="007B0207"/>
    <w:rsid w:val="007B3945"/>
    <w:rsid w:val="007C5329"/>
    <w:rsid w:val="007D01FB"/>
    <w:rsid w:val="007D2E33"/>
    <w:rsid w:val="007E68F1"/>
    <w:rsid w:val="007E6A7B"/>
    <w:rsid w:val="008014FB"/>
    <w:rsid w:val="00821996"/>
    <w:rsid w:val="0082286F"/>
    <w:rsid w:val="0083269B"/>
    <w:rsid w:val="00832E28"/>
    <w:rsid w:val="0083341F"/>
    <w:rsid w:val="00833850"/>
    <w:rsid w:val="0085697D"/>
    <w:rsid w:val="008815CB"/>
    <w:rsid w:val="00896285"/>
    <w:rsid w:val="008A14A5"/>
    <w:rsid w:val="008A1D83"/>
    <w:rsid w:val="008A250A"/>
    <w:rsid w:val="008A44D3"/>
    <w:rsid w:val="008E7D16"/>
    <w:rsid w:val="0091192A"/>
    <w:rsid w:val="0091547A"/>
    <w:rsid w:val="00916FFB"/>
    <w:rsid w:val="0093134C"/>
    <w:rsid w:val="009463B9"/>
    <w:rsid w:val="009679F1"/>
    <w:rsid w:val="009778EC"/>
    <w:rsid w:val="009A5420"/>
    <w:rsid w:val="009B0BB2"/>
    <w:rsid w:val="009B1572"/>
    <w:rsid w:val="009C7C6D"/>
    <w:rsid w:val="009D01CE"/>
    <w:rsid w:val="009D25AC"/>
    <w:rsid w:val="009D6067"/>
    <w:rsid w:val="009E27BF"/>
    <w:rsid w:val="009E2FB0"/>
    <w:rsid w:val="009F0039"/>
    <w:rsid w:val="00A11D43"/>
    <w:rsid w:val="00A24BEF"/>
    <w:rsid w:val="00A377B9"/>
    <w:rsid w:val="00A41565"/>
    <w:rsid w:val="00A41674"/>
    <w:rsid w:val="00A46221"/>
    <w:rsid w:val="00A468D1"/>
    <w:rsid w:val="00A479A8"/>
    <w:rsid w:val="00A538CD"/>
    <w:rsid w:val="00A7649F"/>
    <w:rsid w:val="00A80C76"/>
    <w:rsid w:val="00A82DFF"/>
    <w:rsid w:val="00A87D92"/>
    <w:rsid w:val="00A90C7B"/>
    <w:rsid w:val="00AA1B04"/>
    <w:rsid w:val="00AA6DC0"/>
    <w:rsid w:val="00AB13D7"/>
    <w:rsid w:val="00AB4D9E"/>
    <w:rsid w:val="00AD3B25"/>
    <w:rsid w:val="00AD5FCB"/>
    <w:rsid w:val="00AE23DB"/>
    <w:rsid w:val="00AE3BA6"/>
    <w:rsid w:val="00AE5AC2"/>
    <w:rsid w:val="00AF1EA6"/>
    <w:rsid w:val="00B04AED"/>
    <w:rsid w:val="00B05890"/>
    <w:rsid w:val="00B074DA"/>
    <w:rsid w:val="00B14ECC"/>
    <w:rsid w:val="00B159E3"/>
    <w:rsid w:val="00B16705"/>
    <w:rsid w:val="00B25F53"/>
    <w:rsid w:val="00B34842"/>
    <w:rsid w:val="00B603C4"/>
    <w:rsid w:val="00B71812"/>
    <w:rsid w:val="00B818DD"/>
    <w:rsid w:val="00BA6967"/>
    <w:rsid w:val="00BC6BC6"/>
    <w:rsid w:val="00BC766D"/>
    <w:rsid w:val="00BD4013"/>
    <w:rsid w:val="00BF2AE4"/>
    <w:rsid w:val="00BF35A4"/>
    <w:rsid w:val="00C50D25"/>
    <w:rsid w:val="00C542F8"/>
    <w:rsid w:val="00C77ED6"/>
    <w:rsid w:val="00C8117F"/>
    <w:rsid w:val="00C83250"/>
    <w:rsid w:val="00C924FB"/>
    <w:rsid w:val="00C96FE6"/>
    <w:rsid w:val="00CA56D6"/>
    <w:rsid w:val="00CB5DC5"/>
    <w:rsid w:val="00CB75CD"/>
    <w:rsid w:val="00CC0895"/>
    <w:rsid w:val="00CC6B9F"/>
    <w:rsid w:val="00CD0AC5"/>
    <w:rsid w:val="00CD6F64"/>
    <w:rsid w:val="00CE3E06"/>
    <w:rsid w:val="00CE43BD"/>
    <w:rsid w:val="00CE6CB2"/>
    <w:rsid w:val="00CE7E63"/>
    <w:rsid w:val="00CF7E2D"/>
    <w:rsid w:val="00D004F0"/>
    <w:rsid w:val="00D45F7A"/>
    <w:rsid w:val="00D463B1"/>
    <w:rsid w:val="00D54B57"/>
    <w:rsid w:val="00D57831"/>
    <w:rsid w:val="00D630BA"/>
    <w:rsid w:val="00D64B79"/>
    <w:rsid w:val="00D77042"/>
    <w:rsid w:val="00D771C9"/>
    <w:rsid w:val="00DA06CB"/>
    <w:rsid w:val="00DC2DB7"/>
    <w:rsid w:val="00DC7E84"/>
    <w:rsid w:val="00DD4C63"/>
    <w:rsid w:val="00DD5EC8"/>
    <w:rsid w:val="00DE6950"/>
    <w:rsid w:val="00DF0854"/>
    <w:rsid w:val="00DF4A49"/>
    <w:rsid w:val="00DF56BE"/>
    <w:rsid w:val="00E00DCD"/>
    <w:rsid w:val="00E14466"/>
    <w:rsid w:val="00E502DD"/>
    <w:rsid w:val="00E512BF"/>
    <w:rsid w:val="00E519D3"/>
    <w:rsid w:val="00E55518"/>
    <w:rsid w:val="00E66A10"/>
    <w:rsid w:val="00E763D2"/>
    <w:rsid w:val="00E773CC"/>
    <w:rsid w:val="00E95FD5"/>
    <w:rsid w:val="00EA6BF8"/>
    <w:rsid w:val="00EB7849"/>
    <w:rsid w:val="00EC2009"/>
    <w:rsid w:val="00EC5CF6"/>
    <w:rsid w:val="00ED1509"/>
    <w:rsid w:val="00F040FC"/>
    <w:rsid w:val="00F065BC"/>
    <w:rsid w:val="00F12FAF"/>
    <w:rsid w:val="00F2192E"/>
    <w:rsid w:val="00F34452"/>
    <w:rsid w:val="00F5723B"/>
    <w:rsid w:val="00F65F43"/>
    <w:rsid w:val="00F76CBE"/>
    <w:rsid w:val="00F862F8"/>
    <w:rsid w:val="00FB3FF2"/>
    <w:rsid w:val="00FC41EE"/>
    <w:rsid w:val="00FC5020"/>
    <w:rsid w:val="00FC7DA5"/>
    <w:rsid w:val="00FD33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517003"/>
  <w14:defaultImageDpi w14:val="300"/>
  <w15:docId w15:val="{C0B1295C-25FD-164F-A8C5-3718557A7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3366F8"/>
    <w:pPr>
      <w:spacing w:line="220" w:lineRule="exact"/>
    </w:pPr>
    <w:rPr>
      <w:rFonts w:ascii="Arial" w:hAnsi="Arial"/>
      <w:sz w:val="18"/>
    </w:rPr>
  </w:style>
  <w:style w:type="paragraph" w:styleId="Heading1">
    <w:name w:val="heading 1"/>
    <w:basedOn w:val="Footer"/>
    <w:next w:val="Normal"/>
    <w:link w:val="Heading1Char"/>
    <w:autoRedefine/>
    <w:uiPriority w:val="9"/>
    <w:qFormat/>
    <w:rsid w:val="009778EC"/>
    <w:pPr>
      <w:framePr w:hSpace="181" w:wrap="around" w:vAnchor="page" w:hAnchor="page" w:x="681" w:y="15423"/>
      <w:spacing w:line="160" w:lineRule="exact"/>
      <w:jc w:val="right"/>
      <w:outlineLvl w:val="0"/>
    </w:pPr>
    <w:rPr>
      <w:rFonts w:ascii="Expo Office" w:hAnsi="Expo Office" w:cs="Expo Office"/>
      <w:sz w:val="13"/>
    </w:rPr>
  </w:style>
  <w:style w:type="paragraph" w:styleId="Heading2">
    <w:name w:val="heading 2"/>
    <w:basedOn w:val="Normal"/>
    <w:next w:val="Normal"/>
    <w:link w:val="Heading2Char"/>
    <w:autoRedefine/>
    <w:uiPriority w:val="9"/>
    <w:semiHidden/>
    <w:unhideWhenUsed/>
    <w:qFormat/>
    <w:rsid w:val="0083341F"/>
    <w:pPr>
      <w:keepNext/>
      <w:keepLines/>
      <w:outlineLvl w:val="1"/>
    </w:pPr>
    <w:rPr>
      <w:rFonts w:eastAsiaTheme="majorEastAsia" w:cstheme="majorBidi"/>
      <w:b/>
      <w:bCs/>
      <w:color w:val="FFFFFF" w:themeColor="background1"/>
      <w:sz w:val="72"/>
      <w:szCs w:val="26"/>
    </w:rPr>
  </w:style>
  <w:style w:type="paragraph" w:styleId="Heading3">
    <w:name w:val="heading 3"/>
    <w:basedOn w:val="Normal"/>
    <w:next w:val="Normal"/>
    <w:link w:val="Heading3Char"/>
    <w:autoRedefine/>
    <w:uiPriority w:val="9"/>
    <w:semiHidden/>
    <w:unhideWhenUsed/>
    <w:qFormat/>
    <w:rsid w:val="0083341F"/>
    <w:pPr>
      <w:keepNext/>
      <w:keepLines/>
      <w:outlineLvl w:val="2"/>
    </w:pPr>
    <w:rPr>
      <w:rFonts w:eastAsiaTheme="majorEastAsia" w:cstheme="majorBidi"/>
      <w:bCs/>
      <w:color w:val="00AEF2"/>
      <w:sz w:val="44"/>
    </w:rPr>
  </w:style>
  <w:style w:type="paragraph" w:styleId="Heading4">
    <w:name w:val="heading 4"/>
    <w:basedOn w:val="Normal"/>
    <w:next w:val="Normal"/>
    <w:link w:val="Heading4Char"/>
    <w:autoRedefine/>
    <w:uiPriority w:val="9"/>
    <w:semiHidden/>
    <w:unhideWhenUsed/>
    <w:qFormat/>
    <w:rsid w:val="0083341F"/>
    <w:pPr>
      <w:keepNext/>
      <w:keepLines/>
      <w:spacing w:line="400" w:lineRule="exact"/>
      <w:outlineLvl w:val="3"/>
    </w:pPr>
    <w:rPr>
      <w:rFonts w:eastAsiaTheme="majorEastAsia" w:cstheme="majorBidi"/>
      <w:b/>
      <w:bCs/>
      <w:iCs/>
      <w:color w:val="00AEF2"/>
      <w:sz w:val="32"/>
    </w:rPr>
  </w:style>
  <w:style w:type="paragraph" w:styleId="Heading6">
    <w:name w:val="heading 6"/>
    <w:basedOn w:val="Normal"/>
    <w:next w:val="Normal"/>
    <w:link w:val="Heading6Char"/>
    <w:autoRedefine/>
    <w:uiPriority w:val="9"/>
    <w:semiHidden/>
    <w:unhideWhenUsed/>
    <w:qFormat/>
    <w:rsid w:val="0083341F"/>
    <w:pPr>
      <w:keepNext/>
      <w:keepLines/>
      <w:outlineLvl w:val="5"/>
    </w:pPr>
    <w:rPr>
      <w:rFonts w:eastAsiaTheme="majorEastAsia" w:cstheme="majorBidi"/>
      <w:b/>
      <w:iCs/>
      <w:color w:val="001C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rsid w:val="00A7649F"/>
    <w:pPr>
      <w:tabs>
        <w:tab w:val="left" w:pos="576"/>
        <w:tab w:val="left" w:pos="1152"/>
        <w:tab w:val="left" w:pos="1728"/>
        <w:tab w:val="left" w:pos="2304"/>
        <w:tab w:val="left" w:pos="2880"/>
        <w:tab w:val="left" w:pos="3456"/>
        <w:tab w:val="left" w:pos="4032"/>
      </w:tabs>
    </w:pPr>
    <w:rPr>
      <w:rFonts w:ascii="Courier" w:eastAsia="Times New Roman" w:hAnsi="Courier" w:cs="Times New Roman"/>
      <w:sz w:val="20"/>
      <w:szCs w:val="20"/>
    </w:rPr>
  </w:style>
  <w:style w:type="character" w:customStyle="1" w:styleId="MacroTextChar">
    <w:name w:val="Macro Text Char"/>
    <w:basedOn w:val="DefaultParagraphFont"/>
    <w:link w:val="MacroText"/>
    <w:rsid w:val="00A7649F"/>
    <w:rPr>
      <w:rFonts w:ascii="Courier" w:eastAsia="Times New Roman" w:hAnsi="Courier" w:cs="Times New Roman"/>
      <w:sz w:val="20"/>
      <w:szCs w:val="20"/>
    </w:rPr>
  </w:style>
  <w:style w:type="character" w:customStyle="1" w:styleId="Heading1Char">
    <w:name w:val="Heading 1 Char"/>
    <w:basedOn w:val="DefaultParagraphFont"/>
    <w:link w:val="Heading1"/>
    <w:uiPriority w:val="9"/>
    <w:rsid w:val="009778EC"/>
    <w:rPr>
      <w:rFonts w:ascii="Expo Office" w:hAnsi="Expo Office" w:cs="Expo Office"/>
      <w:sz w:val="13"/>
    </w:rPr>
  </w:style>
  <w:style w:type="character" w:customStyle="1" w:styleId="Heading2Char">
    <w:name w:val="Heading 2 Char"/>
    <w:basedOn w:val="DefaultParagraphFont"/>
    <w:link w:val="Heading2"/>
    <w:uiPriority w:val="9"/>
    <w:semiHidden/>
    <w:rsid w:val="0083341F"/>
    <w:rPr>
      <w:rFonts w:ascii="Arial" w:eastAsiaTheme="majorEastAsia" w:hAnsi="Arial" w:cstheme="majorBidi"/>
      <w:b/>
      <w:bCs/>
      <w:color w:val="FFFFFF" w:themeColor="background1"/>
      <w:sz w:val="72"/>
      <w:szCs w:val="26"/>
    </w:rPr>
  </w:style>
  <w:style w:type="character" w:customStyle="1" w:styleId="Heading3Char">
    <w:name w:val="Heading 3 Char"/>
    <w:basedOn w:val="DefaultParagraphFont"/>
    <w:link w:val="Heading3"/>
    <w:uiPriority w:val="9"/>
    <w:semiHidden/>
    <w:rsid w:val="0083341F"/>
    <w:rPr>
      <w:rFonts w:ascii="Arial" w:eastAsiaTheme="majorEastAsia" w:hAnsi="Arial" w:cstheme="majorBidi"/>
      <w:bCs/>
      <w:color w:val="00AEF2"/>
      <w:sz w:val="44"/>
    </w:rPr>
  </w:style>
  <w:style w:type="character" w:customStyle="1" w:styleId="Heading4Char">
    <w:name w:val="Heading 4 Char"/>
    <w:basedOn w:val="DefaultParagraphFont"/>
    <w:link w:val="Heading4"/>
    <w:uiPriority w:val="9"/>
    <w:semiHidden/>
    <w:rsid w:val="0083341F"/>
    <w:rPr>
      <w:rFonts w:ascii="Arial" w:eastAsiaTheme="majorEastAsia" w:hAnsi="Arial" w:cstheme="majorBidi"/>
      <w:b/>
      <w:bCs/>
      <w:iCs/>
      <w:color w:val="00AEF2"/>
      <w:sz w:val="32"/>
    </w:rPr>
  </w:style>
  <w:style w:type="character" w:customStyle="1" w:styleId="Heading6Char">
    <w:name w:val="Heading 6 Char"/>
    <w:basedOn w:val="DefaultParagraphFont"/>
    <w:link w:val="Heading6"/>
    <w:uiPriority w:val="9"/>
    <w:semiHidden/>
    <w:rsid w:val="0083341F"/>
    <w:rPr>
      <w:rFonts w:ascii="Arial" w:eastAsiaTheme="majorEastAsia" w:hAnsi="Arial" w:cstheme="majorBidi"/>
      <w:b/>
      <w:iCs/>
      <w:color w:val="001C60"/>
      <w:sz w:val="18"/>
    </w:rPr>
  </w:style>
  <w:style w:type="paragraph" w:styleId="ListBullet">
    <w:name w:val="List Bullet"/>
    <w:basedOn w:val="Normal"/>
    <w:autoRedefine/>
    <w:uiPriority w:val="99"/>
    <w:semiHidden/>
    <w:unhideWhenUsed/>
    <w:qFormat/>
    <w:rsid w:val="0083341F"/>
    <w:pPr>
      <w:numPr>
        <w:numId w:val="2"/>
      </w:numPr>
      <w:contextualSpacing/>
    </w:pPr>
    <w:rPr>
      <w:color w:val="000000" w:themeColor="text1"/>
    </w:rPr>
  </w:style>
  <w:style w:type="paragraph" w:styleId="Header">
    <w:name w:val="header"/>
    <w:basedOn w:val="Normal"/>
    <w:link w:val="HeaderChar"/>
    <w:uiPriority w:val="99"/>
    <w:unhideWhenUsed/>
    <w:rsid w:val="00CE3E06"/>
    <w:pPr>
      <w:tabs>
        <w:tab w:val="center" w:pos="4320"/>
        <w:tab w:val="right" w:pos="8640"/>
      </w:tabs>
    </w:pPr>
  </w:style>
  <w:style w:type="character" w:customStyle="1" w:styleId="HeaderChar">
    <w:name w:val="Header Char"/>
    <w:basedOn w:val="DefaultParagraphFont"/>
    <w:link w:val="Header"/>
    <w:uiPriority w:val="99"/>
    <w:rsid w:val="00CE3E06"/>
  </w:style>
  <w:style w:type="paragraph" w:styleId="Footer">
    <w:name w:val="footer"/>
    <w:basedOn w:val="Normal"/>
    <w:link w:val="FooterChar"/>
    <w:uiPriority w:val="99"/>
    <w:unhideWhenUsed/>
    <w:rsid w:val="00CE3E06"/>
    <w:pPr>
      <w:tabs>
        <w:tab w:val="center" w:pos="4320"/>
        <w:tab w:val="right" w:pos="8640"/>
      </w:tabs>
    </w:pPr>
  </w:style>
  <w:style w:type="character" w:customStyle="1" w:styleId="FooterChar">
    <w:name w:val="Footer Char"/>
    <w:basedOn w:val="DefaultParagraphFont"/>
    <w:link w:val="Footer"/>
    <w:uiPriority w:val="99"/>
    <w:rsid w:val="00CE3E06"/>
  </w:style>
  <w:style w:type="paragraph" w:styleId="BalloonText">
    <w:name w:val="Balloon Text"/>
    <w:basedOn w:val="Normal"/>
    <w:link w:val="BalloonTextChar"/>
    <w:uiPriority w:val="99"/>
    <w:semiHidden/>
    <w:unhideWhenUsed/>
    <w:rsid w:val="00CE3E06"/>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CE3E06"/>
    <w:rPr>
      <w:rFonts w:ascii="Lucida Grande" w:hAnsi="Lucida Grande" w:cs="Lucida Grande"/>
      <w:sz w:val="18"/>
      <w:szCs w:val="18"/>
    </w:rPr>
  </w:style>
  <w:style w:type="paragraph" w:styleId="Date">
    <w:name w:val="Date"/>
    <w:basedOn w:val="Normal"/>
    <w:next w:val="Normal"/>
    <w:link w:val="DateChar"/>
    <w:uiPriority w:val="99"/>
    <w:unhideWhenUsed/>
    <w:rsid w:val="003366F8"/>
    <w:pPr>
      <w:spacing w:line="160" w:lineRule="exact"/>
    </w:pPr>
    <w:rPr>
      <w:sz w:val="13"/>
    </w:rPr>
  </w:style>
  <w:style w:type="character" w:customStyle="1" w:styleId="DateChar">
    <w:name w:val="Date Char"/>
    <w:basedOn w:val="DefaultParagraphFont"/>
    <w:link w:val="Date"/>
    <w:uiPriority w:val="99"/>
    <w:rsid w:val="003366F8"/>
    <w:rPr>
      <w:rFonts w:ascii="Arial" w:hAnsi="Arial"/>
      <w:sz w:val="13"/>
    </w:rPr>
  </w:style>
  <w:style w:type="table" w:styleId="TableGrid">
    <w:name w:val="Table Grid"/>
    <w:basedOn w:val="TableNormal"/>
    <w:uiPriority w:val="59"/>
    <w:rsid w:val="00484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EC5CF6"/>
  </w:style>
  <w:style w:type="paragraph" w:customStyle="1" w:styleId="Name">
    <w:name w:val="Name"/>
    <w:basedOn w:val="Normal"/>
    <w:qFormat/>
    <w:rsid w:val="00AA1B04"/>
    <w:rPr>
      <w:rFonts w:ascii="Expo Office" w:hAnsi="Expo Office" w:cs="Expo Office"/>
      <w:b/>
    </w:rPr>
  </w:style>
  <w:style w:type="paragraph" w:customStyle="1" w:styleId="Address">
    <w:name w:val="Address"/>
    <w:basedOn w:val="Normal"/>
    <w:qFormat/>
    <w:rsid w:val="00AA1B04"/>
    <w:rPr>
      <w:rFonts w:ascii="Expo Office" w:hAnsi="Expo Office" w:cs="Expo Office"/>
    </w:rPr>
  </w:style>
  <w:style w:type="paragraph" w:customStyle="1" w:styleId="DocumentDate">
    <w:name w:val="Document Date"/>
    <w:basedOn w:val="Normal"/>
    <w:qFormat/>
    <w:rsid w:val="00AA1B04"/>
    <w:rPr>
      <w:rFonts w:ascii="Expo Office" w:hAnsi="Expo Office" w:cs="Expo Office"/>
      <w:sz w:val="13"/>
    </w:rPr>
  </w:style>
  <w:style w:type="paragraph" w:customStyle="1" w:styleId="Copy">
    <w:name w:val="Copy"/>
    <w:basedOn w:val="Address"/>
    <w:qFormat/>
    <w:rsid w:val="00A41674"/>
  </w:style>
  <w:style w:type="paragraph" w:styleId="Revision">
    <w:name w:val="Revision"/>
    <w:hidden/>
    <w:uiPriority w:val="99"/>
    <w:semiHidden/>
    <w:rsid w:val="003A1CA6"/>
    <w:rPr>
      <w:rFonts w:ascii="Arial" w:hAnsi="Arial"/>
      <w:sz w:val="18"/>
    </w:rPr>
  </w:style>
  <w:style w:type="paragraph" w:styleId="ListParagraph">
    <w:name w:val="List Paragraph"/>
    <w:aliases w:val="FooterText,Bullet List,List Paragraph1,numbered,Paragraphe de liste1,Bulletr List Paragraph,列出段落,列出段落1,List Paragraph2,List Paragraph21,Parágrafo da Lista1,Párrafo de lista1,Listeafsnit1,פיסקת רשימה,List Paragraph11,?,F,リスト段落1,????,????1"/>
    <w:basedOn w:val="Normal"/>
    <w:link w:val="ListParagraphChar"/>
    <w:uiPriority w:val="34"/>
    <w:qFormat/>
    <w:rsid w:val="00F34452"/>
    <w:pPr>
      <w:spacing w:after="160" w:line="256" w:lineRule="auto"/>
      <w:ind w:left="720"/>
      <w:contextualSpacing/>
    </w:pPr>
    <w:rPr>
      <w:rFonts w:asciiTheme="minorHAnsi" w:eastAsiaTheme="minorHAnsi" w:hAnsiTheme="minorHAnsi"/>
      <w:sz w:val="22"/>
      <w:szCs w:val="22"/>
    </w:rPr>
  </w:style>
  <w:style w:type="paragraph" w:styleId="NormalWeb">
    <w:name w:val="Normal (Web)"/>
    <w:basedOn w:val="Normal"/>
    <w:link w:val="NormalWebChar"/>
    <w:uiPriority w:val="99"/>
    <w:unhideWhenUsed/>
    <w:rsid w:val="00F34452"/>
    <w:pPr>
      <w:spacing w:before="100" w:beforeAutospacing="1" w:after="100" w:afterAutospacing="1" w:line="240" w:lineRule="auto"/>
    </w:pPr>
    <w:rPr>
      <w:rFonts w:ascii="Times New Roman" w:eastAsia="Times New Roman" w:hAnsi="Times New Roman" w:cs="Times New Roman"/>
      <w:sz w:val="24"/>
    </w:rPr>
  </w:style>
  <w:style w:type="character" w:customStyle="1" w:styleId="ListParagraphChar">
    <w:name w:val="List Paragraph Char"/>
    <w:aliases w:val="FooterText Char,Bullet List Char,List Paragraph1 Char,numbered Char,Paragraphe de liste1 Char,Bulletr List Paragraph Char,列出段落 Char,列出段落1 Char,List Paragraph2 Char,List Paragraph21 Char,Parágrafo da Lista1 Char,Párrafo de lista1 Char"/>
    <w:link w:val="ListParagraph"/>
    <w:uiPriority w:val="34"/>
    <w:qFormat/>
    <w:locked/>
    <w:rsid w:val="00F34452"/>
    <w:rPr>
      <w:rFonts w:eastAsiaTheme="minorHAnsi"/>
      <w:sz w:val="22"/>
      <w:szCs w:val="22"/>
    </w:rPr>
  </w:style>
  <w:style w:type="character" w:customStyle="1" w:styleId="NormalWebChar">
    <w:name w:val="Normal (Web) Char"/>
    <w:link w:val="NormalWeb"/>
    <w:uiPriority w:val="99"/>
    <w:locked/>
    <w:rsid w:val="00F34452"/>
    <w:rPr>
      <w:rFonts w:ascii="Times New Roman" w:eastAsia="Times New Roman" w:hAnsi="Times New Roman" w:cs="Times New Roman"/>
    </w:rPr>
  </w:style>
  <w:style w:type="character" w:styleId="Hyperlink">
    <w:name w:val="Hyperlink"/>
    <w:basedOn w:val="DefaultParagraphFont"/>
    <w:uiPriority w:val="99"/>
    <w:unhideWhenUsed/>
    <w:rsid w:val="001141A1"/>
    <w:rPr>
      <w:color w:val="0000FF" w:themeColor="hyperlink"/>
      <w:u w:val="single"/>
    </w:rPr>
  </w:style>
  <w:style w:type="character" w:styleId="UnresolvedMention">
    <w:name w:val="Unresolved Mention"/>
    <w:basedOn w:val="DefaultParagraphFont"/>
    <w:uiPriority w:val="99"/>
    <w:rsid w:val="001141A1"/>
    <w:rPr>
      <w:color w:val="605E5C"/>
      <w:shd w:val="clear" w:color="auto" w:fill="E1DFDD"/>
    </w:rPr>
  </w:style>
  <w:style w:type="character" w:styleId="Strong">
    <w:name w:val="Strong"/>
    <w:uiPriority w:val="22"/>
    <w:qFormat/>
    <w:rsid w:val="00241C28"/>
    <w:rPr>
      <w:b/>
      <w:bCs/>
    </w:rPr>
  </w:style>
  <w:style w:type="character" w:styleId="CommentReference">
    <w:name w:val="annotation reference"/>
    <w:basedOn w:val="DefaultParagraphFont"/>
    <w:uiPriority w:val="99"/>
    <w:semiHidden/>
    <w:unhideWhenUsed/>
    <w:rsid w:val="00A46221"/>
    <w:rPr>
      <w:sz w:val="16"/>
      <w:szCs w:val="16"/>
    </w:rPr>
  </w:style>
  <w:style w:type="paragraph" w:styleId="CommentText">
    <w:name w:val="annotation text"/>
    <w:basedOn w:val="Normal"/>
    <w:link w:val="CommentTextChar"/>
    <w:uiPriority w:val="99"/>
    <w:semiHidden/>
    <w:unhideWhenUsed/>
    <w:rsid w:val="00A46221"/>
    <w:pPr>
      <w:spacing w:line="240" w:lineRule="auto"/>
    </w:pPr>
    <w:rPr>
      <w:sz w:val="20"/>
      <w:szCs w:val="20"/>
    </w:rPr>
  </w:style>
  <w:style w:type="character" w:customStyle="1" w:styleId="CommentTextChar">
    <w:name w:val="Comment Text Char"/>
    <w:basedOn w:val="DefaultParagraphFont"/>
    <w:link w:val="CommentText"/>
    <w:uiPriority w:val="99"/>
    <w:semiHidden/>
    <w:rsid w:val="00A4622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46221"/>
    <w:rPr>
      <w:b/>
      <w:bCs/>
    </w:rPr>
  </w:style>
  <w:style w:type="character" w:customStyle="1" w:styleId="CommentSubjectChar">
    <w:name w:val="Comment Subject Char"/>
    <w:basedOn w:val="CommentTextChar"/>
    <w:link w:val="CommentSubject"/>
    <w:uiPriority w:val="99"/>
    <w:semiHidden/>
    <w:rsid w:val="00A46221"/>
    <w:rPr>
      <w:rFonts w:ascii="Arial" w:hAnsi="Arial"/>
      <w:b/>
      <w:bCs/>
      <w:sz w:val="20"/>
      <w:szCs w:val="20"/>
    </w:rPr>
  </w:style>
  <w:style w:type="character" w:styleId="FollowedHyperlink">
    <w:name w:val="FollowedHyperlink"/>
    <w:basedOn w:val="DefaultParagraphFont"/>
    <w:uiPriority w:val="99"/>
    <w:semiHidden/>
    <w:unhideWhenUsed/>
    <w:rsid w:val="00A479A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778017">
      <w:bodyDiv w:val="1"/>
      <w:marLeft w:val="0"/>
      <w:marRight w:val="0"/>
      <w:marTop w:val="0"/>
      <w:marBottom w:val="0"/>
      <w:divBdr>
        <w:top w:val="none" w:sz="0" w:space="0" w:color="auto"/>
        <w:left w:val="none" w:sz="0" w:space="0" w:color="auto"/>
        <w:bottom w:val="none" w:sz="0" w:space="0" w:color="auto"/>
        <w:right w:val="none" w:sz="0" w:space="0" w:color="auto"/>
      </w:divBdr>
    </w:div>
    <w:div w:id="368916149">
      <w:bodyDiv w:val="1"/>
      <w:marLeft w:val="0"/>
      <w:marRight w:val="0"/>
      <w:marTop w:val="0"/>
      <w:marBottom w:val="0"/>
      <w:divBdr>
        <w:top w:val="none" w:sz="0" w:space="0" w:color="auto"/>
        <w:left w:val="none" w:sz="0" w:space="0" w:color="auto"/>
        <w:bottom w:val="none" w:sz="0" w:space="0" w:color="auto"/>
        <w:right w:val="none" w:sz="0" w:space="0" w:color="auto"/>
      </w:divBdr>
    </w:div>
    <w:div w:id="635063240">
      <w:bodyDiv w:val="1"/>
      <w:marLeft w:val="0"/>
      <w:marRight w:val="0"/>
      <w:marTop w:val="0"/>
      <w:marBottom w:val="0"/>
      <w:divBdr>
        <w:top w:val="none" w:sz="0" w:space="0" w:color="auto"/>
        <w:left w:val="none" w:sz="0" w:space="0" w:color="auto"/>
        <w:bottom w:val="none" w:sz="0" w:space="0" w:color="auto"/>
        <w:right w:val="none" w:sz="0" w:space="0" w:color="auto"/>
      </w:divBdr>
    </w:div>
    <w:div w:id="1022315671">
      <w:bodyDiv w:val="1"/>
      <w:marLeft w:val="0"/>
      <w:marRight w:val="0"/>
      <w:marTop w:val="0"/>
      <w:marBottom w:val="0"/>
      <w:divBdr>
        <w:top w:val="none" w:sz="0" w:space="0" w:color="auto"/>
        <w:left w:val="none" w:sz="0" w:space="0" w:color="auto"/>
        <w:bottom w:val="none" w:sz="0" w:space="0" w:color="auto"/>
        <w:right w:val="none" w:sz="0" w:space="0" w:color="auto"/>
      </w:divBdr>
    </w:div>
    <w:div w:id="1290670638">
      <w:bodyDiv w:val="1"/>
      <w:marLeft w:val="0"/>
      <w:marRight w:val="0"/>
      <w:marTop w:val="0"/>
      <w:marBottom w:val="0"/>
      <w:divBdr>
        <w:top w:val="none" w:sz="0" w:space="0" w:color="auto"/>
        <w:left w:val="none" w:sz="0" w:space="0" w:color="auto"/>
        <w:bottom w:val="none" w:sz="0" w:space="0" w:color="auto"/>
        <w:right w:val="none" w:sz="0" w:space="0" w:color="auto"/>
      </w:divBdr>
    </w:div>
    <w:div w:id="13360329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ess.office@expocitydubai.ae" TargetMode="External"/><Relationship Id="rId18" Type="http://schemas.openxmlformats.org/officeDocument/2006/relationships/image" Target="media/image3.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youtube.com/c/ExpoCityDubai" TargetMode="External"/><Relationship Id="rId7" Type="http://schemas.openxmlformats.org/officeDocument/2006/relationships/settings" Target="settings.xml"/><Relationship Id="rId12" Type="http://schemas.openxmlformats.org/officeDocument/2006/relationships/hyperlink" Target="mailto:press.office@expocitydubai.ae" TargetMode="External"/><Relationship Id="rId17" Type="http://schemas.openxmlformats.org/officeDocument/2006/relationships/hyperlink" Target="https://www.facebook.com/ExpoCityDubai" TargetMode="External"/><Relationship Id="rId25" Type="http://schemas.openxmlformats.org/officeDocument/2006/relationships/hyperlink" Target="https://www.tiktok.com/@expocitydubai"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xpocitydubai-my.sharepoint.com/:f:/g/personal/comms_store_expocitydubai_ae/Ev4ALFiegztBr9v40cFGQzIBRcxOqxRlsxYpDOe-sr5LUg?e=WSLA0y"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twitter.com/ExpoCityDubai" TargetMode="External"/><Relationship Id="rId23" Type="http://schemas.openxmlformats.org/officeDocument/2006/relationships/hyperlink" Target="https://www.linkedin.com/company/expocitydubai/"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instagram.com/ExpoCityDubai"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9.emf"/></Relationships>
</file>

<file path=word/_rels/footer3.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1b42e85-9195-4be4-a948-5b9b79f5dad8">
      <UserInfo>
        <DisplayName/>
        <AccountId xsi:nil="true"/>
        <AccountType/>
      </UserInfo>
    </SharedWithUsers>
    <MediaLengthInSeconds xmlns="dec265f7-58b1-4734-8d9a-e03633372e7d" xsi:nil="true"/>
    <_activity xmlns="dec265f7-58b1-4734-8d9a-e03633372e7d"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DE8EE5139FAFA4794F0BDC704A9ADF2" ma:contentTypeVersion="13" ma:contentTypeDescription="Create a new document." ma:contentTypeScope="" ma:versionID="191515e9f8ab133c5c0b929aa5e43d8b">
  <xsd:schema xmlns:xsd="http://www.w3.org/2001/XMLSchema" xmlns:xs="http://www.w3.org/2001/XMLSchema" xmlns:p="http://schemas.microsoft.com/office/2006/metadata/properties" xmlns:ns3="21b42e85-9195-4be4-a948-5b9b79f5dad8" xmlns:ns4="dec265f7-58b1-4734-8d9a-e03633372e7d" targetNamespace="http://schemas.microsoft.com/office/2006/metadata/properties" ma:root="true" ma:fieldsID="49b55de2f5a920c3c8cfc854ee651821" ns3:_="" ns4:_="">
    <xsd:import namespace="21b42e85-9195-4be4-a948-5b9b79f5dad8"/>
    <xsd:import namespace="dec265f7-58b1-4734-8d9a-e03633372e7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_activity"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b42e85-9195-4be4-a948-5b9b79f5dad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c265f7-58b1-4734-8d9a-e03633372e7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E9EE6D-D37C-49CA-9F85-1059FDCF489B}">
  <ds:schemaRefs>
    <ds:schemaRef ds:uri="http://schemas.microsoft.com/office/2006/metadata/properties"/>
    <ds:schemaRef ds:uri="http://schemas.microsoft.com/office/infopath/2007/PartnerControls"/>
    <ds:schemaRef ds:uri="21b42e85-9195-4be4-a948-5b9b79f5dad8"/>
    <ds:schemaRef ds:uri="dec265f7-58b1-4734-8d9a-e03633372e7d"/>
  </ds:schemaRefs>
</ds:datastoreItem>
</file>

<file path=customXml/itemProps2.xml><?xml version="1.0" encoding="utf-8"?>
<ds:datastoreItem xmlns:ds="http://schemas.openxmlformats.org/officeDocument/2006/customXml" ds:itemID="{5C919AC7-B8DF-4AD2-A1F8-1EE198B27C07}">
  <ds:schemaRefs>
    <ds:schemaRef ds:uri="http://schemas.openxmlformats.org/officeDocument/2006/bibliography"/>
  </ds:schemaRefs>
</ds:datastoreItem>
</file>

<file path=customXml/itemProps3.xml><?xml version="1.0" encoding="utf-8"?>
<ds:datastoreItem xmlns:ds="http://schemas.openxmlformats.org/officeDocument/2006/customXml" ds:itemID="{5649152C-4B33-4FED-9F53-6FE2FF16287D}">
  <ds:schemaRefs>
    <ds:schemaRef ds:uri="http://schemas.microsoft.com/sharepoint/v3/contenttype/forms"/>
  </ds:schemaRefs>
</ds:datastoreItem>
</file>

<file path=customXml/itemProps4.xml><?xml version="1.0" encoding="utf-8"?>
<ds:datastoreItem xmlns:ds="http://schemas.openxmlformats.org/officeDocument/2006/customXml" ds:itemID="{15834A83-C654-4365-A564-2820274B6A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b42e85-9195-4be4-a948-5b9b79f5dad8"/>
    <ds:schemaRef ds:uri="dec265f7-58b1-4734-8d9a-e03633372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Pages>
  <Words>635</Words>
  <Characters>3626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Claudia Doueihi</dc:creator>
  <cp:lastModifiedBy>Karen Henderson</cp:lastModifiedBy>
  <cp:revision>8</cp:revision>
  <cp:lastPrinted>2016-03-10T20:04:00Z</cp:lastPrinted>
  <dcterms:created xsi:type="dcterms:W3CDTF">2023-11-10T12:31:00Z</dcterms:created>
  <dcterms:modified xsi:type="dcterms:W3CDTF">2023-11-15T10:19:00Z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0x0101008DE8EE5139FAFA4794F0BDC704A9ADF2</vt:lpwstr>
  </property>
  <property fmtid="{D5CDD505-2E9C-101B-9397-08002B2CF9AE}" pid="4" name="Order">
    <vt:r8>283600</vt:r8>
  </property>
  <property fmtid="{D5CDD505-2E9C-101B-9397-08002B2CF9AE}" pid="5" name="_ExtendedDescription">
    <vt:lpwstr/>
  </property>
  <property fmtid="{D5CDD505-2E9C-101B-9397-08002B2CF9AE}" pid="6" name="TriggerFlowInfo">
    <vt:lpwstr/>
  </property>
  <property fmtid="{D5CDD505-2E9C-101B-9397-08002B2CF9AE}" pid="7" name="ComplianceAssetId">
    <vt:lpwstr/>
  </property>
  <property fmtid="{D5CDD505-2E9C-101B-9397-08002B2CF9AE}" pid="8" name="MSIP_Label_defa4170-0d19-0005-0004-bc88714345d2_Enabled">
    <vt:lpwstr>true</vt:lpwstr>
  </property>
  <property fmtid="{D5CDD505-2E9C-101B-9397-08002B2CF9AE}" pid="9" name="MSIP_Label_defa4170-0d19-0005-0004-bc88714345d2_SetDate">
    <vt:lpwstr>2023-03-31T07:30:17Z</vt:lpwstr>
  </property>
  <property fmtid="{D5CDD505-2E9C-101B-9397-08002B2CF9AE}" pid="10" name="MSIP_Label_defa4170-0d19-0005-0004-bc88714345d2_Method">
    <vt:lpwstr>Standard</vt:lpwstr>
  </property>
  <property fmtid="{D5CDD505-2E9C-101B-9397-08002B2CF9AE}" pid="11" name="MSIP_Label_defa4170-0d19-0005-0004-bc88714345d2_Name">
    <vt:lpwstr>defa4170-0d19-0005-0004-bc88714345d2</vt:lpwstr>
  </property>
  <property fmtid="{D5CDD505-2E9C-101B-9397-08002B2CF9AE}" pid="12" name="MSIP_Label_defa4170-0d19-0005-0004-bc88714345d2_SiteId">
    <vt:lpwstr>d8310f08-1574-471b-8877-43c503225b1a</vt:lpwstr>
  </property>
  <property fmtid="{D5CDD505-2E9C-101B-9397-08002B2CF9AE}" pid="13" name="MSIP_Label_defa4170-0d19-0005-0004-bc88714345d2_ActionId">
    <vt:lpwstr>5a21e84f-944b-4af9-af06-1545d5eafd14</vt:lpwstr>
  </property>
  <property fmtid="{D5CDD505-2E9C-101B-9397-08002B2CF9AE}" pid="14" name="MSIP_Label_defa4170-0d19-0005-0004-bc88714345d2_ContentBits">
    <vt:lpwstr>0</vt:lpwstr>
  </property>
</Properties>
</file>