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FAA87" w14:textId="2ACEA034" w:rsidR="00212A06" w:rsidRPr="00714AD0" w:rsidRDefault="00212A06" w:rsidP="00212A06">
      <w:pPr>
        <w:tabs>
          <w:tab w:val="left" w:pos="6938"/>
        </w:tabs>
        <w:bidi/>
        <w:spacing w:line="276" w:lineRule="auto"/>
        <w:rPr>
          <w:rFonts w:cs="Calibri"/>
          <w:b/>
          <w:color w:val="ED7D31"/>
          <w:sz w:val="26"/>
          <w:szCs w:val="26"/>
          <w:lang w:bidi="ar-AE"/>
        </w:rPr>
      </w:pPr>
      <w:bookmarkStart w:id="0" w:name="_Hlk106634822"/>
      <w:r w:rsidRPr="00714AD0">
        <w:rPr>
          <w:rFonts w:cs="Calibri"/>
          <w:b/>
          <w:color w:val="ED7D31"/>
          <w:sz w:val="26"/>
          <w:szCs w:val="26"/>
          <w:rtl/>
        </w:rPr>
        <w:t xml:space="preserve">خبر صحفي </w:t>
      </w:r>
    </w:p>
    <w:p w14:paraId="716DE783" w14:textId="77777777" w:rsidR="00212A06" w:rsidRDefault="00212A06" w:rsidP="00212A06">
      <w:pPr>
        <w:tabs>
          <w:tab w:val="left" w:pos="6938"/>
        </w:tabs>
        <w:bidi/>
        <w:spacing w:line="276" w:lineRule="auto"/>
        <w:ind w:left="270"/>
        <w:rPr>
          <w:rFonts w:cs="Calibri"/>
          <w:b/>
          <w:sz w:val="36"/>
          <w:szCs w:val="36"/>
        </w:rPr>
      </w:pPr>
    </w:p>
    <w:p w14:paraId="7CA60FCB" w14:textId="37F419B7" w:rsidR="003169BB" w:rsidRDefault="003169BB" w:rsidP="00212A06">
      <w:pPr>
        <w:tabs>
          <w:tab w:val="left" w:pos="6938"/>
        </w:tabs>
        <w:bidi/>
        <w:spacing w:line="276" w:lineRule="auto"/>
        <w:jc w:val="center"/>
        <w:rPr>
          <w:rFonts w:cs="Calibri"/>
          <w:b/>
          <w:sz w:val="30"/>
          <w:szCs w:val="30"/>
          <w:rtl/>
          <w:lang w:bidi="ar-AE"/>
        </w:rPr>
      </w:pPr>
      <w:r>
        <w:rPr>
          <w:rFonts w:cs="Calibri" w:hint="cs"/>
          <w:b/>
          <w:sz w:val="30"/>
          <w:szCs w:val="30"/>
          <w:rtl/>
          <w:lang w:bidi="ar-AE"/>
        </w:rPr>
        <w:t xml:space="preserve">تتضمن مختبر </w:t>
      </w:r>
      <w:r w:rsidR="00E64712">
        <w:rPr>
          <w:rFonts w:cs="Calibri" w:hint="cs"/>
          <w:b/>
          <w:sz w:val="30"/>
          <w:szCs w:val="30"/>
          <w:rtl/>
          <w:lang w:bidi="ar-AE"/>
        </w:rPr>
        <w:t>ا</w:t>
      </w:r>
      <w:r>
        <w:rPr>
          <w:rFonts w:cs="Calibri" w:hint="cs"/>
          <w:b/>
          <w:sz w:val="30"/>
          <w:szCs w:val="30"/>
          <w:rtl/>
          <w:lang w:bidi="ar-AE"/>
        </w:rPr>
        <w:t>لمناخ و</w:t>
      </w:r>
      <w:r w:rsidR="0077192D">
        <w:rPr>
          <w:rFonts w:cs="Calibri" w:hint="cs"/>
          <w:b/>
          <w:sz w:val="30"/>
          <w:szCs w:val="30"/>
          <w:rtl/>
          <w:lang w:bidi="ar-AE"/>
        </w:rPr>
        <w:t>معرض</w:t>
      </w:r>
      <w:r w:rsidR="00262256">
        <w:rPr>
          <w:rFonts w:cs="Calibri" w:hint="cs"/>
          <w:b/>
          <w:sz w:val="30"/>
          <w:szCs w:val="30"/>
          <w:rtl/>
          <w:lang w:bidi="ar-AE"/>
        </w:rPr>
        <w:t>ا</w:t>
      </w:r>
      <w:r w:rsidR="0077192D">
        <w:rPr>
          <w:rFonts w:cs="Calibri" w:hint="cs"/>
          <w:b/>
          <w:sz w:val="30"/>
          <w:szCs w:val="30"/>
          <w:rtl/>
          <w:lang w:bidi="ar-AE"/>
        </w:rPr>
        <w:t xml:space="preserve"> فني</w:t>
      </w:r>
      <w:r w:rsidR="00262256">
        <w:rPr>
          <w:rFonts w:cs="Calibri" w:hint="cs"/>
          <w:b/>
          <w:sz w:val="30"/>
          <w:szCs w:val="30"/>
          <w:rtl/>
          <w:lang w:bidi="ar-AE"/>
        </w:rPr>
        <w:t>ا</w:t>
      </w:r>
      <w:r>
        <w:rPr>
          <w:rFonts w:cs="Calibri" w:hint="cs"/>
          <w:b/>
          <w:sz w:val="30"/>
          <w:szCs w:val="30"/>
          <w:rtl/>
          <w:lang w:bidi="ar-AE"/>
        </w:rPr>
        <w:t xml:space="preserve"> وسباق جري للسيدات </w:t>
      </w:r>
    </w:p>
    <w:p w14:paraId="544D3F2A" w14:textId="1A10414E" w:rsidR="003169BB" w:rsidRPr="00BC4106" w:rsidRDefault="003169BB" w:rsidP="003169BB">
      <w:pPr>
        <w:tabs>
          <w:tab w:val="left" w:pos="6938"/>
        </w:tabs>
        <w:bidi/>
        <w:spacing w:line="276" w:lineRule="auto"/>
        <w:jc w:val="center"/>
        <w:rPr>
          <w:rFonts w:cs="Calibri"/>
          <w:bCs/>
          <w:sz w:val="40"/>
          <w:szCs w:val="40"/>
          <w:rtl/>
          <w:lang w:bidi="ar-AE"/>
        </w:rPr>
      </w:pPr>
      <w:r w:rsidRPr="00BC4106">
        <w:rPr>
          <w:rFonts w:cs="Calibri" w:hint="cs"/>
          <w:bCs/>
          <w:sz w:val="40"/>
          <w:szCs w:val="40"/>
          <w:rtl/>
          <w:lang w:bidi="ar-AE"/>
        </w:rPr>
        <w:t xml:space="preserve">فعاليات منوعة ومواعيد جديدة في مدينة إكسبو دبي </w:t>
      </w:r>
    </w:p>
    <w:p w14:paraId="34B7511E" w14:textId="77777777" w:rsidR="00782BD9" w:rsidRDefault="00782BD9" w:rsidP="00782BD9">
      <w:pPr>
        <w:tabs>
          <w:tab w:val="left" w:pos="6938"/>
        </w:tabs>
        <w:bidi/>
        <w:spacing w:line="276" w:lineRule="auto"/>
        <w:jc w:val="center"/>
        <w:rPr>
          <w:rFonts w:cs="Calibri"/>
          <w:b/>
          <w:sz w:val="30"/>
          <w:szCs w:val="30"/>
          <w:rtl/>
        </w:rPr>
      </w:pPr>
    </w:p>
    <w:p w14:paraId="4223E189" w14:textId="77777777" w:rsidR="00212A06" w:rsidRDefault="00212A06" w:rsidP="00212A06">
      <w:pPr>
        <w:tabs>
          <w:tab w:val="left" w:pos="6938"/>
        </w:tabs>
        <w:bidi/>
        <w:spacing w:line="276" w:lineRule="auto"/>
        <w:rPr>
          <w:rFonts w:cs="Calibri"/>
          <w:b/>
          <w:sz w:val="28"/>
          <w:szCs w:val="28"/>
        </w:rPr>
      </w:pPr>
    </w:p>
    <w:bookmarkEnd w:id="0"/>
    <w:p w14:paraId="75902679" w14:textId="6D41482D" w:rsidR="00212A06" w:rsidRPr="00D332E9" w:rsidRDefault="00212A06" w:rsidP="00212A06">
      <w:pPr>
        <w:tabs>
          <w:tab w:val="left" w:pos="6938"/>
        </w:tabs>
        <w:bidi/>
        <w:spacing w:line="276" w:lineRule="auto"/>
        <w:rPr>
          <w:rFonts w:cs="Calibri"/>
          <w:rtl/>
        </w:rPr>
      </w:pPr>
      <w:r>
        <w:rPr>
          <w:rFonts w:cs="Calibri"/>
          <w:b/>
          <w:bCs/>
          <w:rtl/>
        </w:rPr>
        <w:t xml:space="preserve">يمكن تنزيل </w:t>
      </w:r>
      <w:r>
        <w:rPr>
          <w:rFonts w:cs="Calibri"/>
          <w:b/>
          <w:bCs/>
          <w:rtl/>
          <w:lang w:bidi="ar-EG"/>
        </w:rPr>
        <w:t>المواد الإعلامية</w:t>
      </w:r>
      <w:r>
        <w:rPr>
          <w:rFonts w:cs="Calibri"/>
          <w:b/>
          <w:bCs/>
          <w:rtl/>
        </w:rPr>
        <w:t xml:space="preserve"> المصاحبة للخبر من </w:t>
      </w:r>
      <w:hyperlink r:id="rId11" w:history="1">
        <w:r w:rsidRPr="00D332E9">
          <w:rPr>
            <w:rStyle w:val="Hyperlink"/>
            <w:rFonts w:cs="Calibri"/>
            <w:rtl/>
          </w:rPr>
          <w:t>هنا</w:t>
        </w:r>
      </w:hyperlink>
    </w:p>
    <w:p w14:paraId="3620EAC4" w14:textId="77777777" w:rsidR="00212A06" w:rsidRDefault="00212A06" w:rsidP="00212A06">
      <w:pPr>
        <w:tabs>
          <w:tab w:val="left" w:pos="6938"/>
        </w:tabs>
        <w:bidi/>
        <w:spacing w:line="276" w:lineRule="auto"/>
        <w:rPr>
          <w:rFonts w:cs="Calibri"/>
          <w:b/>
          <w:sz w:val="36"/>
          <w:szCs w:val="36"/>
          <w:rtl/>
        </w:rPr>
      </w:pPr>
    </w:p>
    <w:p w14:paraId="282CE58F" w14:textId="77777777" w:rsidR="00445A1C" w:rsidRDefault="00212A06" w:rsidP="008A7237">
      <w:pPr>
        <w:bidi/>
        <w:spacing w:line="276" w:lineRule="auto"/>
        <w:jc w:val="both"/>
        <w:rPr>
          <w:rFonts w:asciiTheme="minorHAnsi" w:hAnsiTheme="minorHAnsi" w:cstheme="minorHAnsi"/>
          <w:rtl/>
        </w:rPr>
      </w:pPr>
      <w:r>
        <w:rPr>
          <w:rFonts w:cs="Calibri"/>
          <w:bCs/>
          <w:rtl/>
        </w:rPr>
        <w:t xml:space="preserve">دبي، </w:t>
      </w:r>
      <w:r w:rsidR="003169BB" w:rsidRPr="005707FE">
        <w:rPr>
          <w:rFonts w:cs="Calibri" w:hint="cs"/>
          <w:bCs/>
          <w:rtl/>
        </w:rPr>
        <w:t>18 سبتم</w:t>
      </w:r>
      <w:r w:rsidR="00E64712" w:rsidRPr="005707FE">
        <w:rPr>
          <w:rFonts w:cs="Calibri" w:hint="cs"/>
          <w:bCs/>
          <w:rtl/>
        </w:rPr>
        <w:t>ب</w:t>
      </w:r>
      <w:r w:rsidR="003169BB" w:rsidRPr="005707FE">
        <w:rPr>
          <w:rFonts w:cs="Calibri" w:hint="cs"/>
          <w:bCs/>
          <w:rtl/>
        </w:rPr>
        <w:t>ر</w:t>
      </w:r>
      <w:r w:rsidRPr="005707FE">
        <w:rPr>
          <w:rFonts w:cs="Calibri"/>
          <w:bCs/>
          <w:rtl/>
        </w:rPr>
        <w:t xml:space="preserve"> 202</w:t>
      </w:r>
      <w:r w:rsidRPr="005707FE">
        <w:rPr>
          <w:rFonts w:cs="Calibri" w:hint="cs"/>
          <w:bCs/>
          <w:rtl/>
        </w:rPr>
        <w:t>3</w:t>
      </w:r>
      <w:r>
        <w:rPr>
          <w:rFonts w:cs="Calibri"/>
          <w:b/>
          <w:rtl/>
        </w:rPr>
        <w:t xml:space="preserve"> </w:t>
      </w:r>
      <w:r w:rsidRPr="008A7237">
        <w:rPr>
          <w:rFonts w:asciiTheme="minorHAnsi" w:hAnsiTheme="minorHAnsi" w:cstheme="minorHAnsi"/>
          <w:b/>
          <w:rtl/>
        </w:rPr>
        <w:t xml:space="preserve">– </w:t>
      </w:r>
      <w:r w:rsidR="00E64712" w:rsidRPr="008A7237">
        <w:rPr>
          <w:rFonts w:asciiTheme="minorHAnsi" w:hAnsiTheme="minorHAnsi" w:cstheme="minorHAnsi"/>
          <w:b/>
          <w:rtl/>
        </w:rPr>
        <w:t>في الوقت ال</w:t>
      </w:r>
      <w:r w:rsidR="00226BC8" w:rsidRPr="008A7237">
        <w:rPr>
          <w:rFonts w:asciiTheme="minorHAnsi" w:hAnsiTheme="minorHAnsi" w:cstheme="minorHAnsi"/>
          <w:b/>
          <w:rtl/>
        </w:rPr>
        <w:t>ذي</w:t>
      </w:r>
      <w:r w:rsidR="00E64712" w:rsidRPr="008A7237">
        <w:rPr>
          <w:rFonts w:asciiTheme="minorHAnsi" w:hAnsiTheme="minorHAnsi" w:cstheme="minorHAnsi"/>
          <w:b/>
          <w:rtl/>
        </w:rPr>
        <w:t xml:space="preserve"> تستعد فيه ل</w:t>
      </w:r>
      <w:r w:rsidR="00226BC8" w:rsidRPr="008A7237">
        <w:rPr>
          <w:rFonts w:asciiTheme="minorHAnsi" w:hAnsiTheme="minorHAnsi" w:cstheme="minorHAnsi"/>
          <w:b/>
          <w:rtl/>
        </w:rPr>
        <w:t>استضافة العالم في مؤتمر المناخ (كوب 28)</w:t>
      </w:r>
      <w:r w:rsidR="005707FE" w:rsidRPr="008A7237">
        <w:rPr>
          <w:rFonts w:asciiTheme="minorHAnsi" w:hAnsiTheme="minorHAnsi" w:cstheme="minorHAnsi"/>
          <w:b/>
          <w:rtl/>
        </w:rPr>
        <w:t xml:space="preserve"> أعلنت مدينة إكسبو دبي</w:t>
      </w:r>
      <w:r w:rsidR="00445A1C">
        <w:rPr>
          <w:rFonts w:asciiTheme="minorHAnsi" w:hAnsiTheme="minorHAnsi" w:cstheme="minorHAnsi" w:hint="cs"/>
          <w:b/>
          <w:rtl/>
        </w:rPr>
        <w:t xml:space="preserve"> </w:t>
      </w:r>
      <w:r w:rsidR="000C2D03" w:rsidRPr="008A7237">
        <w:rPr>
          <w:rFonts w:asciiTheme="minorHAnsi" w:hAnsiTheme="minorHAnsi" w:cstheme="minorHAnsi"/>
          <w:rtl/>
        </w:rPr>
        <w:t xml:space="preserve">ساعات عمل </w:t>
      </w:r>
      <w:r w:rsidR="00686848" w:rsidRPr="008A7237">
        <w:rPr>
          <w:rFonts w:asciiTheme="minorHAnsi" w:hAnsiTheme="minorHAnsi" w:cstheme="minorHAnsi"/>
          <w:rtl/>
        </w:rPr>
        <w:t>الأجنحة</w:t>
      </w:r>
      <w:r w:rsidR="000C2D03" w:rsidRPr="008A7237">
        <w:rPr>
          <w:rFonts w:asciiTheme="minorHAnsi" w:hAnsiTheme="minorHAnsi" w:cstheme="minorHAnsi"/>
          <w:rtl/>
        </w:rPr>
        <w:t xml:space="preserve"> </w:t>
      </w:r>
      <w:r w:rsidR="00445A1C">
        <w:rPr>
          <w:rFonts w:asciiTheme="minorHAnsi" w:hAnsiTheme="minorHAnsi" w:cstheme="minorHAnsi" w:hint="cs"/>
          <w:rtl/>
        </w:rPr>
        <w:t xml:space="preserve">وعدد من الفعاليات المنوعة التي ستستضيفها. </w:t>
      </w:r>
    </w:p>
    <w:p w14:paraId="79970A21" w14:textId="77777777" w:rsidR="00445A1C" w:rsidRDefault="00445A1C" w:rsidP="00445A1C">
      <w:pPr>
        <w:bidi/>
        <w:spacing w:line="276" w:lineRule="auto"/>
        <w:jc w:val="both"/>
        <w:rPr>
          <w:rFonts w:asciiTheme="minorHAnsi" w:hAnsiTheme="minorHAnsi" w:cstheme="minorHAnsi"/>
          <w:rtl/>
        </w:rPr>
      </w:pPr>
    </w:p>
    <w:p w14:paraId="54FB51C5" w14:textId="18C2932F" w:rsidR="000C2D03" w:rsidRPr="008A7237" w:rsidRDefault="00445A1C" w:rsidP="00445A1C">
      <w:pPr>
        <w:bidi/>
        <w:spacing w:line="276" w:lineRule="auto"/>
        <w:jc w:val="both"/>
        <w:rPr>
          <w:rFonts w:asciiTheme="minorHAnsi" w:hAnsiTheme="minorHAnsi" w:cstheme="minorHAnsi"/>
          <w:b/>
        </w:rPr>
      </w:pPr>
      <w:r>
        <w:rPr>
          <w:rFonts w:asciiTheme="minorHAnsi" w:hAnsiTheme="minorHAnsi" w:cstheme="minorHAnsi" w:hint="cs"/>
          <w:rtl/>
        </w:rPr>
        <w:t xml:space="preserve">وتستقبل أجنحة تيرّا-جناح الاستدامة وألف-جناح التنقل وجناح الرؤية وجناح المرأة </w:t>
      </w:r>
      <w:r w:rsidR="004D221C">
        <w:rPr>
          <w:rFonts w:asciiTheme="minorHAnsi" w:hAnsiTheme="minorHAnsi" w:cstheme="minorHAnsi" w:hint="cs"/>
          <w:rtl/>
          <w:lang w:bidi="ar-AE"/>
        </w:rPr>
        <w:t xml:space="preserve">وأجنحة "قصص أمم" </w:t>
      </w:r>
      <w:r>
        <w:rPr>
          <w:rFonts w:asciiTheme="minorHAnsi" w:hAnsiTheme="minorHAnsi" w:cstheme="minorHAnsi" w:hint="cs"/>
          <w:rtl/>
        </w:rPr>
        <w:t xml:space="preserve">الزوار </w:t>
      </w:r>
      <w:r w:rsidR="00686848" w:rsidRPr="008A7237">
        <w:rPr>
          <w:rFonts w:asciiTheme="minorHAnsi" w:hAnsiTheme="minorHAnsi" w:cstheme="minorHAnsi"/>
          <w:rtl/>
        </w:rPr>
        <w:t>من الساعة العاشرة صباحاً</w:t>
      </w:r>
      <w:r w:rsidR="000C2D03" w:rsidRPr="008A7237">
        <w:rPr>
          <w:rFonts w:asciiTheme="minorHAnsi" w:hAnsiTheme="minorHAnsi" w:cstheme="minorHAnsi"/>
          <w:rtl/>
        </w:rPr>
        <w:t xml:space="preserve"> إلى </w:t>
      </w:r>
      <w:r w:rsidR="00686848" w:rsidRPr="008A7237">
        <w:rPr>
          <w:rFonts w:asciiTheme="minorHAnsi" w:hAnsiTheme="minorHAnsi" w:cstheme="minorHAnsi"/>
          <w:rtl/>
        </w:rPr>
        <w:t xml:space="preserve">السادسة مساءً، </w:t>
      </w:r>
      <w:r>
        <w:rPr>
          <w:rFonts w:asciiTheme="minorHAnsi" w:hAnsiTheme="minorHAnsi" w:cstheme="minorHAnsi" w:hint="cs"/>
          <w:rtl/>
        </w:rPr>
        <w:t xml:space="preserve">كما </w:t>
      </w:r>
      <w:r w:rsidR="00435C5A" w:rsidRPr="008A7237">
        <w:rPr>
          <w:rFonts w:asciiTheme="minorHAnsi" w:hAnsiTheme="minorHAnsi" w:cstheme="minorHAnsi"/>
          <w:rtl/>
        </w:rPr>
        <w:t>ت</w:t>
      </w:r>
      <w:r w:rsidR="00BA4B42" w:rsidRPr="008A7237">
        <w:rPr>
          <w:rFonts w:asciiTheme="minorHAnsi" w:hAnsiTheme="minorHAnsi" w:cstheme="minorHAnsi"/>
          <w:rtl/>
        </w:rPr>
        <w:t>ستقبل</w:t>
      </w:r>
      <w:r w:rsidR="000C2D03" w:rsidRPr="008A7237">
        <w:rPr>
          <w:rFonts w:asciiTheme="minorHAnsi" w:hAnsiTheme="minorHAnsi" w:cstheme="minorHAnsi"/>
          <w:rtl/>
        </w:rPr>
        <w:t xml:space="preserve"> </w:t>
      </w:r>
      <w:r w:rsidR="00DF5C24" w:rsidRPr="008A7237">
        <w:rPr>
          <w:rFonts w:asciiTheme="minorHAnsi" w:hAnsiTheme="minorHAnsi" w:cstheme="minorHAnsi"/>
          <w:rtl/>
        </w:rPr>
        <w:t>حدي</w:t>
      </w:r>
      <w:r w:rsidR="008A7237" w:rsidRPr="008A7237">
        <w:rPr>
          <w:rFonts w:asciiTheme="minorHAnsi" w:hAnsiTheme="minorHAnsi" w:cstheme="minorHAnsi"/>
          <w:rtl/>
        </w:rPr>
        <w:t>ق</w:t>
      </w:r>
      <w:r w:rsidR="00DF5C24" w:rsidRPr="008A7237">
        <w:rPr>
          <w:rFonts w:asciiTheme="minorHAnsi" w:hAnsiTheme="minorHAnsi" w:cstheme="minorHAnsi"/>
          <w:rtl/>
        </w:rPr>
        <w:t>ة الثريا</w:t>
      </w:r>
      <w:r w:rsidR="000C2D03" w:rsidRPr="008A7237">
        <w:rPr>
          <w:rFonts w:asciiTheme="minorHAnsi" w:hAnsiTheme="minorHAnsi" w:cstheme="minorHAnsi"/>
        </w:rPr>
        <w:t xml:space="preserve"> </w:t>
      </w:r>
      <w:r w:rsidR="000C2D03" w:rsidRPr="008A7237">
        <w:rPr>
          <w:rFonts w:asciiTheme="minorHAnsi" w:hAnsiTheme="minorHAnsi" w:cstheme="minorHAnsi"/>
          <w:rtl/>
        </w:rPr>
        <w:t xml:space="preserve">وملاعب الأطفال </w:t>
      </w:r>
      <w:r w:rsidR="00BA4B42" w:rsidRPr="008A7237">
        <w:rPr>
          <w:rFonts w:asciiTheme="minorHAnsi" w:hAnsiTheme="minorHAnsi" w:cstheme="minorHAnsi"/>
          <w:rtl/>
        </w:rPr>
        <w:t>الزوار</w:t>
      </w:r>
      <w:r w:rsidR="000C2D03" w:rsidRPr="008A7237">
        <w:rPr>
          <w:rFonts w:asciiTheme="minorHAnsi" w:hAnsiTheme="minorHAnsi" w:cstheme="minorHAnsi"/>
          <w:rtl/>
        </w:rPr>
        <w:t xml:space="preserve"> من الساعة </w:t>
      </w:r>
      <w:r w:rsidR="00DF5C24" w:rsidRPr="008A7237">
        <w:rPr>
          <w:rFonts w:asciiTheme="minorHAnsi" w:hAnsiTheme="minorHAnsi" w:cstheme="minorHAnsi"/>
          <w:rtl/>
        </w:rPr>
        <w:t>الثانية ظهرا</w:t>
      </w:r>
      <w:r w:rsidR="000C2D03" w:rsidRPr="008A7237">
        <w:rPr>
          <w:rFonts w:asciiTheme="minorHAnsi" w:hAnsiTheme="minorHAnsi" w:cstheme="minorHAnsi"/>
          <w:rtl/>
        </w:rPr>
        <w:t xml:space="preserve"> إلى </w:t>
      </w:r>
      <w:r w:rsidR="00435C5A" w:rsidRPr="008A7237">
        <w:rPr>
          <w:rFonts w:asciiTheme="minorHAnsi" w:hAnsiTheme="minorHAnsi" w:cstheme="minorHAnsi"/>
          <w:rtl/>
        </w:rPr>
        <w:t xml:space="preserve">منتصف الليل. </w:t>
      </w:r>
      <w:r w:rsidR="00BA4B42" w:rsidRPr="008A7237">
        <w:rPr>
          <w:rFonts w:asciiTheme="minorHAnsi" w:hAnsiTheme="minorHAnsi" w:cstheme="minorHAnsi"/>
          <w:rtl/>
        </w:rPr>
        <w:t xml:space="preserve"> </w:t>
      </w:r>
    </w:p>
    <w:p w14:paraId="19C3E780" w14:textId="77777777" w:rsidR="000C2D03" w:rsidRPr="008A7237" w:rsidRDefault="000C2D03" w:rsidP="008A7237">
      <w:pPr>
        <w:tabs>
          <w:tab w:val="left" w:pos="952"/>
        </w:tabs>
        <w:bidi/>
        <w:spacing w:line="276" w:lineRule="auto"/>
        <w:jc w:val="both"/>
        <w:rPr>
          <w:rFonts w:asciiTheme="minorHAnsi" w:hAnsiTheme="minorHAnsi" w:cstheme="minorHAnsi"/>
        </w:rPr>
      </w:pPr>
    </w:p>
    <w:p w14:paraId="4EC641F0" w14:textId="43569250" w:rsidR="000C2D03" w:rsidRPr="008A7237" w:rsidRDefault="00A51F48" w:rsidP="00766A75">
      <w:pPr>
        <w:tabs>
          <w:tab w:val="left" w:pos="952"/>
        </w:tabs>
        <w:bidi/>
        <w:spacing w:line="276" w:lineRule="auto"/>
        <w:jc w:val="both"/>
        <w:rPr>
          <w:rFonts w:asciiTheme="minorHAnsi" w:hAnsiTheme="minorHAnsi" w:cstheme="minorHAnsi"/>
        </w:rPr>
      </w:pPr>
      <w:r>
        <w:rPr>
          <w:rFonts w:asciiTheme="minorHAnsi" w:hAnsiTheme="minorHAnsi" w:cstheme="minorHAnsi" w:hint="cs"/>
          <w:rtl/>
        </w:rPr>
        <w:t xml:space="preserve">ومن أبرز الفعاليات المقبلة خلال شهر سبتمبر </w:t>
      </w:r>
      <w:r w:rsidR="005E4CF3">
        <w:rPr>
          <w:rFonts w:asciiTheme="minorHAnsi" w:hAnsiTheme="minorHAnsi" w:cstheme="minorHAnsi" w:hint="cs"/>
          <w:rtl/>
        </w:rPr>
        <w:t xml:space="preserve">يوم الخميس المقبل </w:t>
      </w:r>
      <w:r w:rsidR="009E6D37">
        <w:rPr>
          <w:rFonts w:asciiTheme="minorHAnsi" w:hAnsiTheme="minorHAnsi" w:cstheme="minorHAnsi" w:hint="cs"/>
          <w:rtl/>
        </w:rPr>
        <w:t>(20 سبتمبر)</w:t>
      </w:r>
      <w:r w:rsidR="00445A1C">
        <w:rPr>
          <w:rFonts w:asciiTheme="minorHAnsi" w:hAnsiTheme="minorHAnsi" w:cstheme="minorHAnsi" w:hint="cs"/>
          <w:rtl/>
          <w:lang w:bidi="ar-AE"/>
        </w:rPr>
        <w:t xml:space="preserve"> لقاء مع </w:t>
      </w:r>
      <w:r w:rsidR="000C2D03" w:rsidRPr="008A7237">
        <w:rPr>
          <w:rFonts w:asciiTheme="minorHAnsi" w:hAnsiTheme="minorHAnsi" w:cstheme="minorHAnsi"/>
          <w:rtl/>
        </w:rPr>
        <w:t xml:space="preserve">الفنانة سيلفيا سانشيز </w:t>
      </w:r>
      <w:r w:rsidR="00445A1C">
        <w:rPr>
          <w:rFonts w:asciiTheme="minorHAnsi" w:hAnsiTheme="minorHAnsi" w:cstheme="minorHAnsi" w:hint="cs"/>
          <w:rtl/>
        </w:rPr>
        <w:t xml:space="preserve">في جناح المرأة </w:t>
      </w:r>
      <w:r w:rsidR="007D4B4B">
        <w:rPr>
          <w:rFonts w:asciiTheme="minorHAnsi" w:hAnsiTheme="minorHAnsi" w:cstheme="minorHAnsi" w:hint="cs"/>
          <w:rtl/>
        </w:rPr>
        <w:t xml:space="preserve">حيث تفتتح </w:t>
      </w:r>
      <w:r w:rsidR="00445A1C">
        <w:rPr>
          <w:rFonts w:asciiTheme="minorHAnsi" w:hAnsiTheme="minorHAnsi" w:cstheme="minorHAnsi" w:hint="cs"/>
          <w:rtl/>
        </w:rPr>
        <w:t xml:space="preserve">معرضا جديدا يضاف إلى الجناح يقدم عددا من أعمالها بتوظيف تقنيات </w:t>
      </w:r>
      <w:r w:rsidR="000C2D03" w:rsidRPr="008A7237">
        <w:rPr>
          <w:rFonts w:asciiTheme="minorHAnsi" w:hAnsiTheme="minorHAnsi" w:cstheme="minorHAnsi"/>
          <w:rtl/>
        </w:rPr>
        <w:t xml:space="preserve">الواقع الافتراضي. </w:t>
      </w:r>
    </w:p>
    <w:p w14:paraId="26DC7D9D" w14:textId="77777777" w:rsidR="000C2D03" w:rsidRPr="008A7237" w:rsidRDefault="000C2D03" w:rsidP="008A7237">
      <w:pPr>
        <w:tabs>
          <w:tab w:val="left" w:pos="952"/>
        </w:tabs>
        <w:bidi/>
        <w:spacing w:line="276" w:lineRule="auto"/>
        <w:jc w:val="both"/>
        <w:rPr>
          <w:rFonts w:asciiTheme="minorHAnsi" w:hAnsiTheme="minorHAnsi" w:cstheme="minorHAnsi"/>
        </w:rPr>
      </w:pPr>
    </w:p>
    <w:p w14:paraId="59A0D008" w14:textId="035EDAB1" w:rsidR="000C2D03" w:rsidRPr="008A7237" w:rsidRDefault="000A17BC" w:rsidP="0020515D">
      <w:pPr>
        <w:tabs>
          <w:tab w:val="left" w:pos="952"/>
        </w:tabs>
        <w:bidi/>
        <w:spacing w:line="276" w:lineRule="auto"/>
        <w:jc w:val="both"/>
        <w:rPr>
          <w:rFonts w:asciiTheme="minorHAnsi" w:hAnsiTheme="minorHAnsi" w:cstheme="minorHAnsi"/>
        </w:rPr>
      </w:pPr>
      <w:r>
        <w:rPr>
          <w:rFonts w:asciiTheme="minorHAnsi" w:hAnsiTheme="minorHAnsi" w:cstheme="minorHAnsi" w:hint="cs"/>
          <w:rtl/>
        </w:rPr>
        <w:t>وفي</w:t>
      </w:r>
      <w:r w:rsidRPr="008A7237">
        <w:rPr>
          <w:rFonts w:asciiTheme="minorHAnsi" w:hAnsiTheme="minorHAnsi" w:cstheme="minorHAnsi"/>
        </w:rPr>
        <w:t xml:space="preserve"> </w:t>
      </w:r>
      <w:r>
        <w:rPr>
          <w:rFonts w:asciiTheme="minorHAnsi" w:hAnsiTheme="minorHAnsi" w:cstheme="minorHAnsi" w:hint="cs"/>
          <w:rtl/>
        </w:rPr>
        <w:t xml:space="preserve">يوم السبت (23 </w:t>
      </w:r>
      <w:r w:rsidRPr="008A7237">
        <w:rPr>
          <w:rFonts w:asciiTheme="minorHAnsi" w:hAnsiTheme="minorHAnsi" w:cstheme="minorHAnsi"/>
          <w:rtl/>
        </w:rPr>
        <w:t>سبتمبر</w:t>
      </w:r>
      <w:r>
        <w:rPr>
          <w:rFonts w:asciiTheme="minorHAnsi" w:hAnsiTheme="minorHAnsi" w:cstheme="minorHAnsi" w:hint="cs"/>
          <w:rtl/>
        </w:rPr>
        <w:t>)</w:t>
      </w:r>
      <w:r w:rsidRPr="008A7237">
        <w:rPr>
          <w:rFonts w:asciiTheme="minorHAnsi" w:hAnsiTheme="minorHAnsi" w:cstheme="minorHAnsi"/>
          <w:rtl/>
        </w:rPr>
        <w:t xml:space="preserve"> </w:t>
      </w:r>
      <w:r w:rsidR="00445A1C">
        <w:rPr>
          <w:rFonts w:asciiTheme="minorHAnsi" w:hAnsiTheme="minorHAnsi" w:cstheme="minorHAnsi" w:hint="cs"/>
          <w:rtl/>
        </w:rPr>
        <w:t xml:space="preserve">ينظم </w:t>
      </w:r>
      <w:r w:rsidRPr="008A7237">
        <w:rPr>
          <w:rFonts w:asciiTheme="minorHAnsi" w:hAnsiTheme="minorHAnsi" w:cstheme="minorHAnsi"/>
          <w:rtl/>
        </w:rPr>
        <w:t>تيرا – جناح الاستدامة</w:t>
      </w:r>
      <w:r w:rsidR="0020515D">
        <w:rPr>
          <w:rFonts w:asciiTheme="minorHAnsi" w:hAnsiTheme="minorHAnsi" w:cstheme="minorHAnsi" w:hint="cs"/>
          <w:rtl/>
        </w:rPr>
        <w:t xml:space="preserve"> </w:t>
      </w:r>
      <w:r w:rsidR="00445A1C">
        <w:rPr>
          <w:rFonts w:asciiTheme="minorHAnsi" w:hAnsiTheme="minorHAnsi" w:cstheme="minorHAnsi" w:hint="cs"/>
          <w:rtl/>
        </w:rPr>
        <w:t xml:space="preserve">فعالية في يوم الاعتدال الخريفي </w:t>
      </w:r>
      <w:r w:rsidR="00BE072E">
        <w:rPr>
          <w:rFonts w:asciiTheme="minorHAnsi" w:hAnsiTheme="minorHAnsi" w:cstheme="minorHAnsi" w:hint="cs"/>
          <w:rtl/>
        </w:rPr>
        <w:t>لل</w:t>
      </w:r>
      <w:r w:rsidR="000C2D03" w:rsidRPr="008A7237">
        <w:rPr>
          <w:rFonts w:asciiTheme="minorHAnsi" w:hAnsiTheme="minorHAnsi" w:cstheme="minorHAnsi"/>
          <w:rtl/>
        </w:rPr>
        <w:t xml:space="preserve">تعرف على المزيد حول </w:t>
      </w:r>
      <w:r w:rsidR="00EA5791">
        <w:rPr>
          <w:rFonts w:asciiTheme="minorHAnsi" w:hAnsiTheme="minorHAnsi" w:cstheme="minorHAnsi" w:hint="cs"/>
          <w:rtl/>
        </w:rPr>
        <w:t xml:space="preserve">العمل الفني </w:t>
      </w:r>
      <w:r w:rsidR="00445A1C" w:rsidRPr="008A7237">
        <w:rPr>
          <w:rFonts w:asciiTheme="minorHAnsi" w:hAnsiTheme="minorHAnsi" w:cstheme="minorHAnsi"/>
          <w:rtl/>
        </w:rPr>
        <w:t>المذهل في قلب تيرا</w:t>
      </w:r>
      <w:r w:rsidR="00445A1C">
        <w:rPr>
          <w:rFonts w:asciiTheme="minorHAnsi" w:hAnsiTheme="minorHAnsi" w:cstheme="minorHAnsi" w:hint="cs"/>
          <w:rtl/>
        </w:rPr>
        <w:t xml:space="preserve"> </w:t>
      </w:r>
      <w:r w:rsidR="00EA5791">
        <w:rPr>
          <w:rFonts w:asciiTheme="minorHAnsi" w:hAnsiTheme="minorHAnsi" w:cstheme="minorHAnsi" w:hint="cs"/>
          <w:rtl/>
        </w:rPr>
        <w:t>(</w:t>
      </w:r>
      <w:r w:rsidR="000C2D03" w:rsidRPr="008A7237">
        <w:rPr>
          <w:rFonts w:asciiTheme="minorHAnsi" w:hAnsiTheme="minorHAnsi" w:cstheme="minorHAnsi"/>
          <w:rtl/>
        </w:rPr>
        <w:t>إكوينوكس</w:t>
      </w:r>
      <w:r w:rsidR="00B46B78">
        <w:rPr>
          <w:rFonts w:asciiTheme="minorHAnsi" w:hAnsiTheme="minorHAnsi" w:cstheme="minorHAnsi" w:hint="cs"/>
          <w:rtl/>
        </w:rPr>
        <w:t xml:space="preserve">) </w:t>
      </w:r>
      <w:r w:rsidR="00445A1C">
        <w:rPr>
          <w:rFonts w:asciiTheme="minorHAnsi" w:hAnsiTheme="minorHAnsi" w:cstheme="minorHAnsi" w:hint="cs"/>
          <w:rtl/>
        </w:rPr>
        <w:t>الذي يحمل اسم هذه الظاهرة الطبيعية</w:t>
      </w:r>
      <w:r w:rsidR="000C2D03" w:rsidRPr="008A7237">
        <w:rPr>
          <w:rFonts w:asciiTheme="minorHAnsi" w:hAnsiTheme="minorHAnsi" w:cstheme="minorHAnsi"/>
          <w:rtl/>
        </w:rPr>
        <w:t xml:space="preserve">، </w:t>
      </w:r>
      <w:r w:rsidR="00445A1C">
        <w:rPr>
          <w:rFonts w:asciiTheme="minorHAnsi" w:hAnsiTheme="minorHAnsi" w:cstheme="minorHAnsi" w:hint="cs"/>
          <w:rtl/>
        </w:rPr>
        <w:t>و</w:t>
      </w:r>
      <w:r w:rsidR="00BD5653">
        <w:rPr>
          <w:rFonts w:asciiTheme="minorHAnsi" w:hAnsiTheme="minorHAnsi" w:cstheme="minorHAnsi" w:hint="cs"/>
          <w:rtl/>
        </w:rPr>
        <w:t>يسلط الضوء على التوازن في الطبيعة و</w:t>
      </w:r>
      <w:r w:rsidR="000C2D03" w:rsidRPr="008A7237">
        <w:rPr>
          <w:rFonts w:asciiTheme="minorHAnsi" w:hAnsiTheme="minorHAnsi" w:cstheme="minorHAnsi"/>
          <w:rtl/>
        </w:rPr>
        <w:t xml:space="preserve">تناغمنا الدقيق </w:t>
      </w:r>
      <w:r w:rsidR="00BD5653">
        <w:rPr>
          <w:rFonts w:asciiTheme="minorHAnsi" w:hAnsiTheme="minorHAnsi" w:cstheme="minorHAnsi" w:hint="cs"/>
          <w:rtl/>
        </w:rPr>
        <w:t>معها</w:t>
      </w:r>
      <w:r w:rsidR="000C2D03" w:rsidRPr="008A7237">
        <w:rPr>
          <w:rFonts w:asciiTheme="minorHAnsi" w:hAnsiTheme="minorHAnsi" w:cstheme="minorHAnsi"/>
          <w:rtl/>
        </w:rPr>
        <w:t xml:space="preserve">، </w:t>
      </w:r>
      <w:r w:rsidR="00BD5653">
        <w:rPr>
          <w:rFonts w:asciiTheme="minorHAnsi" w:hAnsiTheme="minorHAnsi" w:cstheme="minorHAnsi" w:hint="cs"/>
          <w:rtl/>
        </w:rPr>
        <w:t xml:space="preserve">بالإضافة إلى </w:t>
      </w:r>
      <w:r w:rsidR="00FB608F">
        <w:rPr>
          <w:rFonts w:asciiTheme="minorHAnsi" w:hAnsiTheme="minorHAnsi" w:cstheme="minorHAnsi" w:hint="cs"/>
          <w:rtl/>
        </w:rPr>
        <w:t xml:space="preserve">الاستمتاع </w:t>
      </w:r>
      <w:r w:rsidR="00BD5653">
        <w:rPr>
          <w:rFonts w:asciiTheme="minorHAnsi" w:hAnsiTheme="minorHAnsi" w:cstheme="minorHAnsi" w:hint="cs"/>
          <w:rtl/>
        </w:rPr>
        <w:t xml:space="preserve">بعدد من الأنشطة </w:t>
      </w:r>
      <w:r w:rsidR="008B5C58">
        <w:rPr>
          <w:rFonts w:asciiTheme="minorHAnsi" w:hAnsiTheme="minorHAnsi" w:cstheme="minorHAnsi" w:hint="cs"/>
          <w:rtl/>
        </w:rPr>
        <w:t xml:space="preserve">الفنية </w:t>
      </w:r>
      <w:r w:rsidR="000C2D03" w:rsidRPr="008A7237">
        <w:rPr>
          <w:rFonts w:asciiTheme="minorHAnsi" w:hAnsiTheme="minorHAnsi" w:cstheme="minorHAnsi"/>
          <w:rtl/>
        </w:rPr>
        <w:t>بالتعاون مع مركز الجليلة الثقافي</w:t>
      </w:r>
      <w:r w:rsidR="000C2D03" w:rsidRPr="008A7237">
        <w:rPr>
          <w:rFonts w:asciiTheme="minorHAnsi" w:hAnsiTheme="minorHAnsi" w:cstheme="minorHAnsi"/>
        </w:rPr>
        <w:t>.</w:t>
      </w:r>
      <w:r w:rsidR="0020515D">
        <w:rPr>
          <w:rFonts w:asciiTheme="minorHAnsi" w:hAnsiTheme="minorHAnsi" w:cstheme="minorHAnsi" w:hint="cs"/>
          <w:rtl/>
        </w:rPr>
        <w:t xml:space="preserve"> </w:t>
      </w:r>
      <w:r w:rsidR="0052460E">
        <w:rPr>
          <w:rFonts w:asciiTheme="minorHAnsi" w:hAnsiTheme="minorHAnsi" w:cstheme="minorHAnsi" w:hint="cs"/>
          <w:rtl/>
        </w:rPr>
        <w:t xml:space="preserve"> </w:t>
      </w:r>
    </w:p>
    <w:p w14:paraId="0959BBEC" w14:textId="77777777" w:rsidR="000C2D03" w:rsidRPr="008A7237" w:rsidRDefault="000C2D03" w:rsidP="008A7237">
      <w:pPr>
        <w:tabs>
          <w:tab w:val="left" w:pos="952"/>
        </w:tabs>
        <w:bidi/>
        <w:spacing w:line="276" w:lineRule="auto"/>
        <w:jc w:val="both"/>
        <w:rPr>
          <w:rFonts w:asciiTheme="minorHAnsi" w:hAnsiTheme="minorHAnsi" w:cstheme="minorHAnsi"/>
        </w:rPr>
      </w:pPr>
    </w:p>
    <w:p w14:paraId="48AB065E" w14:textId="1C40A974" w:rsidR="004303E0" w:rsidRDefault="00B85F38" w:rsidP="00235D61">
      <w:pPr>
        <w:tabs>
          <w:tab w:val="left" w:pos="952"/>
        </w:tabs>
        <w:bidi/>
        <w:spacing w:line="276" w:lineRule="auto"/>
        <w:jc w:val="both"/>
        <w:rPr>
          <w:rFonts w:asciiTheme="minorHAnsi" w:hAnsiTheme="minorHAnsi" w:cstheme="minorHAnsi"/>
          <w:rtl/>
        </w:rPr>
      </w:pPr>
      <w:r>
        <w:rPr>
          <w:rFonts w:asciiTheme="minorHAnsi" w:hAnsiTheme="minorHAnsi" w:cstheme="minorHAnsi" w:hint="cs"/>
          <w:rtl/>
        </w:rPr>
        <w:t>وفي يوم الخميس (</w:t>
      </w:r>
      <w:r w:rsidRPr="008A7237">
        <w:rPr>
          <w:rFonts w:asciiTheme="minorHAnsi" w:hAnsiTheme="minorHAnsi" w:cstheme="minorHAnsi"/>
        </w:rPr>
        <w:t>28</w:t>
      </w:r>
      <w:r>
        <w:rPr>
          <w:rFonts w:asciiTheme="minorHAnsi" w:hAnsiTheme="minorHAnsi" w:cstheme="minorHAnsi" w:hint="cs"/>
          <w:rtl/>
        </w:rPr>
        <w:t xml:space="preserve"> </w:t>
      </w:r>
      <w:r w:rsidRPr="008A7237">
        <w:rPr>
          <w:rFonts w:asciiTheme="minorHAnsi" w:hAnsiTheme="minorHAnsi" w:cstheme="minorHAnsi"/>
          <w:rtl/>
        </w:rPr>
        <w:t>سبتمبر</w:t>
      </w:r>
      <w:r>
        <w:rPr>
          <w:rFonts w:asciiTheme="minorHAnsi" w:hAnsiTheme="minorHAnsi" w:cstheme="minorHAnsi" w:hint="cs"/>
          <w:rtl/>
        </w:rPr>
        <w:t xml:space="preserve">) </w:t>
      </w:r>
      <w:r w:rsidR="006835EF">
        <w:rPr>
          <w:rFonts w:asciiTheme="minorHAnsi" w:hAnsiTheme="minorHAnsi" w:cstheme="minorHAnsi" w:hint="cs"/>
          <w:rtl/>
        </w:rPr>
        <w:t>ي</w:t>
      </w:r>
      <w:r w:rsidR="004303E0">
        <w:rPr>
          <w:rFonts w:asciiTheme="minorHAnsi" w:hAnsiTheme="minorHAnsi" w:cstheme="minorHAnsi" w:hint="cs"/>
          <w:rtl/>
        </w:rPr>
        <w:t xml:space="preserve">ستقبل </w:t>
      </w:r>
      <w:r w:rsidR="004303E0" w:rsidRPr="008A7237">
        <w:rPr>
          <w:rFonts w:asciiTheme="minorHAnsi" w:hAnsiTheme="minorHAnsi" w:cstheme="minorHAnsi"/>
          <w:rtl/>
        </w:rPr>
        <w:t>تيرا – جناح الاستدامة</w:t>
      </w:r>
      <w:r w:rsidR="004303E0">
        <w:rPr>
          <w:rFonts w:asciiTheme="minorHAnsi" w:hAnsiTheme="minorHAnsi" w:cstheme="minorHAnsi" w:hint="cs"/>
          <w:rtl/>
        </w:rPr>
        <w:t xml:space="preserve"> </w:t>
      </w:r>
      <w:r w:rsidR="00235D61">
        <w:rPr>
          <w:rFonts w:asciiTheme="minorHAnsi" w:hAnsiTheme="minorHAnsi" w:cstheme="minorHAnsi" w:hint="cs"/>
          <w:rtl/>
        </w:rPr>
        <w:t xml:space="preserve">فعالية </w:t>
      </w:r>
      <w:r w:rsidR="00A23219" w:rsidRPr="008A7237">
        <w:rPr>
          <w:rFonts w:asciiTheme="minorHAnsi" w:hAnsiTheme="minorHAnsi" w:cstheme="minorHAnsi"/>
          <w:rtl/>
        </w:rPr>
        <w:t>مختبر مناخ الأعمال: على الطريق إلى مؤتمر ال</w:t>
      </w:r>
      <w:r w:rsidR="00D1728E">
        <w:rPr>
          <w:rFonts w:asciiTheme="minorHAnsi" w:hAnsiTheme="minorHAnsi" w:cstheme="minorHAnsi" w:hint="cs"/>
          <w:rtl/>
        </w:rPr>
        <w:t>مناخ</w:t>
      </w:r>
      <w:r w:rsidR="00A23219" w:rsidRPr="008A7237">
        <w:rPr>
          <w:rFonts w:asciiTheme="minorHAnsi" w:hAnsiTheme="minorHAnsi" w:cstheme="minorHAnsi"/>
          <w:rtl/>
        </w:rPr>
        <w:t xml:space="preserve"> </w:t>
      </w:r>
      <w:r w:rsidR="00A23219">
        <w:rPr>
          <w:rFonts w:asciiTheme="minorHAnsi" w:hAnsiTheme="minorHAnsi" w:cstheme="minorHAnsi" w:hint="cs"/>
          <w:rtl/>
        </w:rPr>
        <w:t xml:space="preserve">(كوب 28) </w:t>
      </w:r>
      <w:r w:rsidR="00235D61">
        <w:rPr>
          <w:rFonts w:asciiTheme="minorHAnsi" w:hAnsiTheme="minorHAnsi" w:cstheme="minorHAnsi" w:hint="cs"/>
          <w:rtl/>
          <w:lang w:val="en-US" w:bidi="ar-AE"/>
        </w:rPr>
        <w:t xml:space="preserve">من تنظيم الشبكة المحلية لميثاق الأمم المتحدة في الإمارات ومدينة إكسبو دبي </w:t>
      </w:r>
      <w:r w:rsidR="00A23219" w:rsidRPr="008A7237">
        <w:rPr>
          <w:rFonts w:asciiTheme="minorHAnsi" w:hAnsiTheme="minorHAnsi" w:cstheme="minorHAnsi"/>
        </w:rPr>
        <w:t>"</w:t>
      </w:r>
      <w:r w:rsidR="00A23219">
        <w:rPr>
          <w:rFonts w:asciiTheme="minorHAnsi" w:hAnsiTheme="minorHAnsi" w:cstheme="minorHAnsi" w:hint="cs"/>
          <w:rtl/>
        </w:rPr>
        <w:t>تحت عنوان "</w:t>
      </w:r>
      <w:r w:rsidR="00A23219" w:rsidRPr="008A7237">
        <w:rPr>
          <w:rFonts w:asciiTheme="minorHAnsi" w:hAnsiTheme="minorHAnsi" w:cstheme="minorHAnsi"/>
          <w:rtl/>
        </w:rPr>
        <w:t>رفع الطموح بشأن العمل المناخي للحد من ظاهرة الاحتباس الحراري إلى 1.5 درجة مئوية</w:t>
      </w:r>
      <w:r w:rsidR="00A23219" w:rsidRPr="008A7237">
        <w:rPr>
          <w:rFonts w:asciiTheme="minorHAnsi" w:hAnsiTheme="minorHAnsi" w:cstheme="minorHAnsi"/>
        </w:rPr>
        <w:t>"</w:t>
      </w:r>
      <w:r w:rsidR="00A23219">
        <w:rPr>
          <w:rFonts w:asciiTheme="minorHAnsi" w:hAnsiTheme="minorHAnsi" w:cstheme="minorHAnsi" w:hint="cs"/>
          <w:rtl/>
        </w:rPr>
        <w:t xml:space="preserve"> </w:t>
      </w:r>
      <w:r w:rsidR="004303E0">
        <w:rPr>
          <w:rFonts w:asciiTheme="minorHAnsi" w:hAnsiTheme="minorHAnsi" w:cstheme="minorHAnsi" w:hint="cs"/>
          <w:rtl/>
        </w:rPr>
        <w:t>ويمكن التس</w:t>
      </w:r>
      <w:r w:rsidR="00E077FB">
        <w:rPr>
          <w:rFonts w:asciiTheme="minorHAnsi" w:hAnsiTheme="minorHAnsi" w:cstheme="minorHAnsi" w:hint="cs"/>
          <w:rtl/>
        </w:rPr>
        <w:t>جيل</w:t>
      </w:r>
      <w:r w:rsidR="00235D61">
        <w:rPr>
          <w:rFonts w:asciiTheme="minorHAnsi" w:hAnsiTheme="minorHAnsi" w:cstheme="minorHAnsi" w:hint="cs"/>
          <w:rtl/>
        </w:rPr>
        <w:t xml:space="preserve"> لحضورها</w:t>
      </w:r>
      <w:r w:rsidR="00E077FB">
        <w:rPr>
          <w:rFonts w:asciiTheme="minorHAnsi" w:hAnsiTheme="minorHAnsi" w:cstheme="minorHAnsi" w:hint="cs"/>
          <w:rtl/>
        </w:rPr>
        <w:t xml:space="preserve"> </w:t>
      </w:r>
      <w:hyperlink r:id="rId12" w:history="1">
        <w:r w:rsidR="00E077FB" w:rsidRPr="008D473B">
          <w:rPr>
            <w:rStyle w:val="Hyperlink"/>
            <w:rFonts w:asciiTheme="minorHAnsi" w:hAnsiTheme="minorHAnsi" w:cstheme="minorHAnsi" w:hint="cs"/>
            <w:rtl/>
          </w:rPr>
          <w:t>هنا</w:t>
        </w:r>
      </w:hyperlink>
      <w:r w:rsidR="008D473B">
        <w:rPr>
          <w:rFonts w:asciiTheme="minorHAnsi" w:hAnsiTheme="minorHAnsi" w:cstheme="minorHAnsi" w:hint="cs"/>
          <w:rtl/>
        </w:rPr>
        <w:t xml:space="preserve"> </w:t>
      </w:r>
      <w:r w:rsidR="00E077FB">
        <w:rPr>
          <w:rFonts w:asciiTheme="minorHAnsi" w:hAnsiTheme="minorHAnsi" w:cstheme="minorHAnsi" w:hint="cs"/>
          <w:rtl/>
        </w:rPr>
        <w:t xml:space="preserve"> </w:t>
      </w:r>
    </w:p>
    <w:p w14:paraId="3DDAF3B7" w14:textId="77777777" w:rsidR="004303E0" w:rsidRDefault="004303E0" w:rsidP="004303E0">
      <w:pPr>
        <w:tabs>
          <w:tab w:val="left" w:pos="952"/>
        </w:tabs>
        <w:bidi/>
        <w:spacing w:line="276" w:lineRule="auto"/>
        <w:jc w:val="both"/>
        <w:rPr>
          <w:rFonts w:asciiTheme="minorHAnsi" w:hAnsiTheme="minorHAnsi" w:cstheme="minorHAnsi"/>
          <w:rtl/>
        </w:rPr>
      </w:pPr>
    </w:p>
    <w:p w14:paraId="50A536A3" w14:textId="369238B0" w:rsidR="000C2D03" w:rsidRPr="008A7237" w:rsidRDefault="00235D61" w:rsidP="0020137B">
      <w:pPr>
        <w:tabs>
          <w:tab w:val="left" w:pos="952"/>
        </w:tabs>
        <w:bidi/>
        <w:spacing w:line="276" w:lineRule="auto"/>
        <w:jc w:val="both"/>
        <w:rPr>
          <w:rFonts w:asciiTheme="minorHAnsi" w:hAnsiTheme="minorHAnsi" w:cstheme="minorHAnsi"/>
        </w:rPr>
      </w:pPr>
      <w:r>
        <w:rPr>
          <w:rFonts w:asciiTheme="minorHAnsi" w:hAnsiTheme="minorHAnsi" w:cstheme="minorHAnsi" w:hint="cs"/>
          <w:rtl/>
        </w:rPr>
        <w:t>و</w:t>
      </w:r>
      <w:r w:rsidR="00CF69C6">
        <w:rPr>
          <w:rFonts w:asciiTheme="minorHAnsi" w:hAnsiTheme="minorHAnsi" w:cstheme="minorHAnsi" w:hint="cs"/>
          <w:rtl/>
        </w:rPr>
        <w:t xml:space="preserve">يوم السبت </w:t>
      </w:r>
      <w:r w:rsidR="00CB1C62">
        <w:rPr>
          <w:rFonts w:asciiTheme="minorHAnsi" w:hAnsiTheme="minorHAnsi" w:cstheme="minorHAnsi" w:hint="cs"/>
          <w:rtl/>
        </w:rPr>
        <w:t>(30</w:t>
      </w:r>
      <w:r w:rsidR="00CB1C62" w:rsidRPr="008A7237">
        <w:rPr>
          <w:rFonts w:asciiTheme="minorHAnsi" w:hAnsiTheme="minorHAnsi" w:cstheme="minorHAnsi"/>
        </w:rPr>
        <w:t xml:space="preserve"> </w:t>
      </w:r>
      <w:r w:rsidR="00CB1C62" w:rsidRPr="008A7237">
        <w:rPr>
          <w:rFonts w:asciiTheme="minorHAnsi" w:hAnsiTheme="minorHAnsi" w:cstheme="minorHAnsi"/>
          <w:rtl/>
        </w:rPr>
        <w:t>سبتمبر</w:t>
      </w:r>
      <w:r w:rsidR="00CB1C62">
        <w:rPr>
          <w:rFonts w:asciiTheme="minorHAnsi" w:hAnsiTheme="minorHAnsi" w:cstheme="minorHAnsi" w:hint="cs"/>
          <w:rtl/>
        </w:rPr>
        <w:t>)</w:t>
      </w:r>
      <w:r w:rsidR="00CB1C62" w:rsidRPr="008A7237">
        <w:rPr>
          <w:rFonts w:asciiTheme="minorHAnsi" w:hAnsiTheme="minorHAnsi" w:cstheme="minorHAnsi"/>
          <w:rtl/>
        </w:rPr>
        <w:t xml:space="preserve"> </w:t>
      </w:r>
      <w:r>
        <w:rPr>
          <w:rFonts w:asciiTheme="minorHAnsi" w:hAnsiTheme="minorHAnsi" w:cstheme="minorHAnsi" w:hint="cs"/>
          <w:rtl/>
        </w:rPr>
        <w:t xml:space="preserve">تستضيف مدينة إكسبو دبي </w:t>
      </w:r>
      <w:r w:rsidR="000C2D03" w:rsidRPr="008A7237">
        <w:rPr>
          <w:rFonts w:asciiTheme="minorHAnsi" w:hAnsiTheme="minorHAnsi" w:cstheme="minorHAnsi"/>
          <w:rtl/>
        </w:rPr>
        <w:t xml:space="preserve">تحدي الجري للسيدات، بمسافات 2.5 كم و5 كم و10 كم، </w:t>
      </w:r>
      <w:r>
        <w:rPr>
          <w:rFonts w:asciiTheme="minorHAnsi" w:hAnsiTheme="minorHAnsi" w:cstheme="minorHAnsi" w:hint="cs"/>
          <w:rtl/>
        </w:rPr>
        <w:t>في مسابقة</w:t>
      </w:r>
      <w:r w:rsidR="000C2D03" w:rsidRPr="008A7237">
        <w:rPr>
          <w:rFonts w:asciiTheme="minorHAnsi" w:hAnsiTheme="minorHAnsi" w:cstheme="minorHAnsi"/>
          <w:rtl/>
        </w:rPr>
        <w:t xml:space="preserve"> </w:t>
      </w:r>
      <w:r>
        <w:rPr>
          <w:rFonts w:asciiTheme="minorHAnsi" w:hAnsiTheme="minorHAnsi" w:cstheme="minorHAnsi" w:hint="cs"/>
          <w:rtl/>
        </w:rPr>
        <w:t xml:space="preserve">مفتوحة للسيدات من كل الأعمار والقدرات </w:t>
      </w:r>
      <w:r w:rsidR="0020137B">
        <w:rPr>
          <w:rFonts w:asciiTheme="minorHAnsi" w:hAnsiTheme="minorHAnsi" w:cstheme="minorHAnsi" w:hint="cs"/>
          <w:rtl/>
        </w:rPr>
        <w:t xml:space="preserve">ويمكن </w:t>
      </w:r>
      <w:r w:rsidR="00370DE1">
        <w:rPr>
          <w:rFonts w:asciiTheme="minorHAnsi" w:hAnsiTheme="minorHAnsi" w:cstheme="minorHAnsi" w:hint="cs"/>
          <w:rtl/>
        </w:rPr>
        <w:t xml:space="preserve">التسجيل </w:t>
      </w:r>
      <w:hyperlink r:id="rId13" w:history="1">
        <w:r w:rsidR="00370DE1" w:rsidRPr="002F5621">
          <w:rPr>
            <w:rStyle w:val="Hyperlink"/>
            <w:rFonts w:asciiTheme="minorHAnsi" w:hAnsiTheme="minorHAnsi" w:cstheme="minorHAnsi" w:hint="cs"/>
            <w:rtl/>
          </w:rPr>
          <w:t>هنا</w:t>
        </w:r>
      </w:hyperlink>
      <w:r w:rsidR="00370DE1">
        <w:rPr>
          <w:rFonts w:asciiTheme="minorHAnsi" w:hAnsiTheme="minorHAnsi" w:cstheme="minorHAnsi" w:hint="cs"/>
          <w:rtl/>
        </w:rPr>
        <w:t xml:space="preserve">. </w:t>
      </w:r>
    </w:p>
    <w:p w14:paraId="6D2DDCCF" w14:textId="77777777" w:rsidR="000C2D03" w:rsidRPr="008A7237" w:rsidRDefault="000C2D03" w:rsidP="008A7237">
      <w:pPr>
        <w:tabs>
          <w:tab w:val="left" w:pos="952"/>
        </w:tabs>
        <w:bidi/>
        <w:spacing w:line="276" w:lineRule="auto"/>
        <w:jc w:val="both"/>
        <w:rPr>
          <w:rFonts w:asciiTheme="minorHAnsi" w:hAnsiTheme="minorHAnsi" w:cstheme="minorHAnsi"/>
        </w:rPr>
      </w:pPr>
    </w:p>
    <w:p w14:paraId="172414B1" w14:textId="1987FB73" w:rsidR="00212A06" w:rsidRDefault="00212A06" w:rsidP="00226BC8">
      <w:pPr>
        <w:jc w:val="both"/>
        <w:rPr>
          <w:rFonts w:cs="Calibri"/>
          <w:sz w:val="28"/>
          <w:szCs w:val="28"/>
        </w:rPr>
      </w:pPr>
      <w:bookmarkStart w:id="1" w:name="_Hlk133928847"/>
    </w:p>
    <w:p w14:paraId="5E3A98F9" w14:textId="77777777" w:rsidR="00212A06" w:rsidRDefault="00212A06" w:rsidP="00212A06">
      <w:pPr>
        <w:bidi/>
        <w:spacing w:line="276" w:lineRule="auto"/>
        <w:jc w:val="center"/>
        <w:rPr>
          <w:rFonts w:cs="Calibri"/>
          <w:sz w:val="28"/>
          <w:szCs w:val="28"/>
          <w:rtl/>
        </w:rPr>
      </w:pPr>
      <w:r>
        <w:rPr>
          <w:rFonts w:cs="Calibri"/>
          <w:sz w:val="28"/>
          <w:szCs w:val="28"/>
          <w:rtl/>
        </w:rPr>
        <w:t xml:space="preserve">-انتهى- </w:t>
      </w:r>
    </w:p>
    <w:p w14:paraId="090B7E06" w14:textId="77777777" w:rsidR="00212A06" w:rsidRPr="008D5452" w:rsidRDefault="00212A06" w:rsidP="00212A06">
      <w:pPr>
        <w:bidi/>
        <w:spacing w:line="276" w:lineRule="auto"/>
        <w:rPr>
          <w:rFonts w:ascii="Calibri Light" w:hAnsi="Calibri Light" w:cs="Calibri Light"/>
          <w:b/>
          <w:bCs/>
          <w:color w:val="7F7F7F"/>
          <w:sz w:val="18"/>
          <w:lang w:bidi="ar-AE"/>
        </w:rPr>
      </w:pPr>
      <w:r w:rsidRPr="008D5452">
        <w:rPr>
          <w:rFonts w:ascii="Calibri Light" w:hAnsi="Calibri Light" w:cs="Calibri Light"/>
          <w:b/>
          <w:bCs/>
          <w:color w:val="7F7F7F"/>
          <w:rtl/>
          <w:lang w:bidi="ar-AE"/>
        </w:rPr>
        <w:t>نبذة عن مدينة إكسبو دبي</w:t>
      </w:r>
    </w:p>
    <w:p w14:paraId="18EE5F6F" w14:textId="77777777" w:rsidR="00212A06" w:rsidRPr="008D5452" w:rsidRDefault="00212A06" w:rsidP="00212A06">
      <w:pPr>
        <w:bidi/>
        <w:spacing w:line="276" w:lineRule="auto"/>
        <w:rPr>
          <w:rFonts w:ascii="Calibri Light" w:hAnsi="Calibri Light" w:cs="Calibri Light"/>
          <w:color w:val="7F7F7F"/>
          <w:rtl/>
        </w:rPr>
      </w:pPr>
    </w:p>
    <w:p w14:paraId="0BCFE218" w14:textId="77777777" w:rsidR="00212A06" w:rsidRPr="008D5452" w:rsidRDefault="00212A06" w:rsidP="00212A06">
      <w:pPr>
        <w:pStyle w:val="ListParagraph"/>
        <w:numPr>
          <w:ilvl w:val="0"/>
          <w:numId w:val="1"/>
        </w:numPr>
        <w:bidi/>
        <w:spacing w:line="276" w:lineRule="auto"/>
        <w:ind w:left="630" w:hanging="270"/>
        <w:jc w:val="both"/>
        <w:rPr>
          <w:rFonts w:ascii="Calibri Light" w:hAnsi="Calibri Light" w:cs="Calibri Light"/>
          <w:color w:val="7F7F7F"/>
        </w:rPr>
      </w:pPr>
      <w:r w:rsidRPr="008D5452">
        <w:rPr>
          <w:rFonts w:ascii="Calibri Light" w:hAnsi="Calibri Light" w:cs="Calibri Light"/>
          <w:color w:val="7F7F7F"/>
          <w:rtl/>
        </w:rPr>
        <w:t>تستلهم مدينة إكسبو دبي روح إكسبو 2020 دبي وتقوم</w:t>
      </w:r>
      <w:r w:rsidRPr="008D5452">
        <w:rPr>
          <w:rFonts w:ascii="Calibri Light" w:hAnsi="Calibri Light" w:cs="Calibri Light"/>
          <w:color w:val="7F7F7F"/>
          <w:lang w:val="en-US"/>
        </w:rPr>
        <w:t xml:space="preserve"> </w:t>
      </w:r>
      <w:r w:rsidRPr="008D5452">
        <w:rPr>
          <w:rFonts w:ascii="Calibri Light" w:hAnsi="Calibri Light" w:cs="Calibri Light"/>
          <w:color w:val="7F7F7F"/>
          <w:rtl/>
        </w:rPr>
        <w:t xml:space="preserve">على أسس التعاون والعمل المشترك التي قام عليها وتواصل إرثه في تعزيز التقدم البشري عبر تضافر الجهود بين مختلف الفئات من أصحاب الشأن. </w:t>
      </w:r>
    </w:p>
    <w:p w14:paraId="4121721C" w14:textId="77777777" w:rsidR="00212A06" w:rsidRPr="008D5452" w:rsidRDefault="00212A06" w:rsidP="00212A06">
      <w:pPr>
        <w:pStyle w:val="ListParagraph"/>
        <w:numPr>
          <w:ilvl w:val="0"/>
          <w:numId w:val="1"/>
        </w:numPr>
        <w:bidi/>
        <w:spacing w:line="276" w:lineRule="auto"/>
        <w:ind w:left="630" w:hanging="270"/>
        <w:jc w:val="both"/>
        <w:rPr>
          <w:rFonts w:ascii="Calibri Light" w:hAnsi="Calibri Light" w:cs="Calibri Light"/>
          <w:color w:val="7F7F7F"/>
        </w:rPr>
      </w:pPr>
      <w:r w:rsidRPr="008D5452">
        <w:rPr>
          <w:rFonts w:ascii="Calibri Light" w:hAnsi="Calibri Light" w:cs="Calibri Light"/>
          <w:color w:val="7F7F7F"/>
          <w:rtl/>
        </w:rPr>
        <w:t xml:space="preserve">مدينة إكسبو دبي هي مدينة المستقبل، محورها الإنسان ويقودها الابتكار، وهي أحد المراكز الخمسة الرئيسية ضمن خطة دبي الحضرية 2040، وقد صممت لتكون نموذجا للتخطيط الحضري المستدام يعزز العمل بشأن المناخ وذلك في مسيرتها لتحقيق الحياد الكربوني. </w:t>
      </w:r>
    </w:p>
    <w:p w14:paraId="3B236946" w14:textId="77777777" w:rsidR="00212A06" w:rsidRPr="008D5452" w:rsidRDefault="00212A06" w:rsidP="00212A06">
      <w:pPr>
        <w:pStyle w:val="ListParagraph"/>
        <w:numPr>
          <w:ilvl w:val="0"/>
          <w:numId w:val="1"/>
        </w:numPr>
        <w:bidi/>
        <w:spacing w:line="276" w:lineRule="auto"/>
        <w:ind w:left="630" w:hanging="270"/>
        <w:jc w:val="both"/>
        <w:rPr>
          <w:rFonts w:ascii="Calibri Light" w:hAnsi="Calibri Light" w:cs="Calibri Light"/>
          <w:color w:val="7F7F7F"/>
        </w:rPr>
      </w:pPr>
      <w:r w:rsidRPr="008D5452">
        <w:rPr>
          <w:rFonts w:ascii="Calibri Light" w:hAnsi="Calibri Light" w:cs="Calibri Light"/>
          <w:color w:val="7F7F7F"/>
          <w:rtl/>
        </w:rPr>
        <w:lastRenderedPageBreak/>
        <w:t xml:space="preserve">توفر مدينة إكسبو دبي للأعمال منظومة متكاملة تشجع التعاون عبر القطاعات لتوفر نقطة انطلاق للشركات من جميع الأحجام للتوسع والنمو، ما يعزز مكانة دبي بصفتها مركزاً اقتصاديا ويدعم استراتيجية التنمية والتنويع الاقتصادي في دولة الإمارات العربية المتحدة. </w:t>
      </w:r>
    </w:p>
    <w:p w14:paraId="588A78BF" w14:textId="77777777" w:rsidR="00212A06" w:rsidRPr="008D5452" w:rsidRDefault="00212A06" w:rsidP="00212A06">
      <w:pPr>
        <w:pStyle w:val="ListParagraph"/>
        <w:numPr>
          <w:ilvl w:val="0"/>
          <w:numId w:val="1"/>
        </w:numPr>
        <w:bidi/>
        <w:spacing w:line="276" w:lineRule="auto"/>
        <w:ind w:left="630" w:hanging="270"/>
        <w:jc w:val="both"/>
        <w:rPr>
          <w:rFonts w:ascii="Calibri Light" w:hAnsi="Calibri Light" w:cs="Calibri Light"/>
          <w:color w:val="7F7F7F"/>
        </w:rPr>
      </w:pPr>
      <w:r w:rsidRPr="008D5452">
        <w:rPr>
          <w:rFonts w:ascii="Calibri Light" w:hAnsi="Calibri Light" w:cs="Calibri Light"/>
          <w:color w:val="7F7F7F"/>
          <w:rtl/>
        </w:rPr>
        <w:t>تقدم مجتمعاتها السكنية تصورا جديدا للحياة الحضرية، يجسد أفضل الممارسات في التصميم المبتكر والرفيق بالبيئة مع التركيز على الرفاه والسعادة.</w:t>
      </w:r>
    </w:p>
    <w:p w14:paraId="53471AD1" w14:textId="77777777" w:rsidR="00212A06" w:rsidRPr="008D5452" w:rsidRDefault="00212A06" w:rsidP="00212A06">
      <w:pPr>
        <w:pStyle w:val="ListParagraph"/>
        <w:numPr>
          <w:ilvl w:val="0"/>
          <w:numId w:val="1"/>
        </w:numPr>
        <w:bidi/>
        <w:spacing w:line="276" w:lineRule="auto"/>
        <w:ind w:left="630" w:hanging="270"/>
        <w:jc w:val="both"/>
        <w:rPr>
          <w:rFonts w:ascii="Calibri Light" w:hAnsi="Calibri Light" w:cs="Calibri Light"/>
          <w:color w:val="7F7F7F"/>
        </w:rPr>
      </w:pPr>
      <w:r w:rsidRPr="008D5452">
        <w:rPr>
          <w:rFonts w:ascii="Calibri Light" w:hAnsi="Calibri Light" w:cs="Calibri Light"/>
          <w:color w:val="7F7F7F"/>
          <w:rtl/>
        </w:rPr>
        <w:t xml:space="preserve">تحتفي المدينة بالإبداع والابتكار وتهدف لإلهام أجيال المستقبل، وتحفل بالتجارب التعليمية والثقافية والترفيهية، وهي وجهة للأحداث العالمية. </w:t>
      </w:r>
    </w:p>
    <w:p w14:paraId="69DC9F30" w14:textId="77777777" w:rsidR="00212A06" w:rsidRPr="008D5452" w:rsidRDefault="00212A06" w:rsidP="00212A06">
      <w:pPr>
        <w:pStyle w:val="ListParagraph"/>
        <w:numPr>
          <w:ilvl w:val="0"/>
          <w:numId w:val="1"/>
        </w:numPr>
        <w:bidi/>
        <w:spacing w:line="276" w:lineRule="auto"/>
        <w:ind w:left="630" w:hanging="270"/>
        <w:jc w:val="both"/>
        <w:rPr>
          <w:rFonts w:ascii="Calibri Light" w:hAnsi="Calibri Light" w:cs="Calibri Light"/>
          <w:color w:val="7F7F7F"/>
          <w:rtl/>
        </w:rPr>
      </w:pPr>
      <w:r w:rsidRPr="008D5452">
        <w:rPr>
          <w:rFonts w:ascii="Calibri Light" w:hAnsi="Calibri Light" w:cs="Calibri Light"/>
          <w:color w:val="7F7F7F"/>
          <w:rtl/>
        </w:rPr>
        <w:t xml:space="preserve">تعمل مدينة إكسبو دبي على ربط الشركات والحكومات والمؤسسات التعليمية والقاطنين والزوار، ما يمكنهم من العمل معا نحو مستقبل أفضل وأكثر إنصافا واستدامة للجميع. </w:t>
      </w:r>
    </w:p>
    <w:p w14:paraId="4FD3D76B" w14:textId="77777777" w:rsidR="00212A06" w:rsidRPr="00714AD0" w:rsidRDefault="00212A06" w:rsidP="00212A06">
      <w:pPr>
        <w:bidi/>
        <w:spacing w:after="240" w:line="276" w:lineRule="auto"/>
        <w:jc w:val="center"/>
        <w:rPr>
          <w:rFonts w:ascii="Calibri Light" w:eastAsia="Times New Roman" w:hAnsi="Calibri Light" w:cs="Calibri Light"/>
          <w:b/>
          <w:bCs/>
          <w:color w:val="808080"/>
          <w:sz w:val="20"/>
          <w:szCs w:val="20"/>
          <w:highlight w:val="yellow"/>
          <w:u w:val="single"/>
          <w:rtl/>
          <w:lang w:bidi="ar-AE"/>
        </w:rPr>
      </w:pPr>
      <w:r w:rsidRPr="008D5452">
        <w:rPr>
          <w:rFonts w:ascii="Calibri Light" w:hAnsi="Calibri Light" w:cs="Calibri Light"/>
          <w:color w:val="7F7F7F"/>
          <w:rtl/>
        </w:rPr>
        <w:t>للاستفسارات الإعلامية، يرجى التواصل عبر</w:t>
      </w:r>
      <w:r w:rsidRPr="00714AD0">
        <w:rPr>
          <w:rFonts w:cs="Calibri"/>
          <w:color w:val="7F7F7F"/>
          <w:rtl/>
        </w:rPr>
        <w:t xml:space="preserve"> </w:t>
      </w:r>
      <w:r>
        <w:rPr>
          <w:rFonts w:cs="Calibri" w:hint="cs"/>
          <w:color w:val="7F7F7F"/>
          <w:rtl/>
        </w:rPr>
        <w:t xml:space="preserve"> </w:t>
      </w:r>
      <w:hyperlink r:id="rId14" w:history="1">
        <w:r w:rsidRPr="00714AD0">
          <w:rPr>
            <w:rStyle w:val="Hyperlink"/>
            <w:rFonts w:ascii="Calibri Light" w:hAnsi="Calibri Light" w:cs="Calibri Light"/>
            <w:b/>
            <w:bCs/>
            <w:color w:val="2F5496"/>
            <w:sz w:val="20"/>
            <w:szCs w:val="20"/>
          </w:rPr>
          <w:t>press.office@expocitydubai.ae</w:t>
        </w:r>
      </w:hyperlink>
      <w:r>
        <w:rPr>
          <w:rStyle w:val="Hyperlink"/>
          <w:rFonts w:ascii="Calibri Light" w:hAnsi="Calibri Light" w:cs="Calibri Light" w:hint="cs"/>
          <w:b/>
          <w:bCs/>
          <w:color w:val="2F5496"/>
          <w:sz w:val="20"/>
          <w:szCs w:val="20"/>
          <w:rtl/>
        </w:rPr>
        <w:t xml:space="preserve"> </w:t>
      </w:r>
    </w:p>
    <w:tbl>
      <w:tblPr>
        <w:tblW w:w="5000" w:type="pct"/>
        <w:jc w:val="center"/>
        <w:tblLook w:val="0600" w:firstRow="0" w:lastRow="0" w:firstColumn="0" w:lastColumn="0" w:noHBand="1" w:noVBand="1"/>
      </w:tblPr>
      <w:tblGrid>
        <w:gridCol w:w="606"/>
        <w:gridCol w:w="4861"/>
        <w:gridCol w:w="606"/>
        <w:gridCol w:w="4727"/>
      </w:tblGrid>
      <w:tr w:rsidR="00212A06" w:rsidRPr="00760073" w14:paraId="0BEBF353" w14:textId="77777777" w:rsidTr="00017093">
        <w:trPr>
          <w:trHeight w:val="454"/>
          <w:jc w:val="center"/>
        </w:trPr>
        <w:tc>
          <w:tcPr>
            <w:tcW w:w="276" w:type="pct"/>
            <w:shd w:val="clear" w:color="auto" w:fill="F2F2F2"/>
            <w:vAlign w:val="center"/>
          </w:tcPr>
          <w:p w14:paraId="0CFBFBB1" w14:textId="60876A09" w:rsidR="00212A06" w:rsidRPr="00760073" w:rsidRDefault="00212A06" w:rsidP="00017093">
            <w:pPr>
              <w:tabs>
                <w:tab w:val="right" w:pos="6067"/>
              </w:tabs>
              <w:bidi/>
              <w:spacing w:after="160" w:line="276" w:lineRule="auto"/>
              <w:contextualSpacing/>
              <w:rPr>
                <w:rFonts w:eastAsia="Times New Roman" w:cs="Calibri"/>
                <w:b/>
                <w:bCs/>
                <w:noProof/>
                <w:color w:val="000000"/>
                <w:sz w:val="20"/>
                <w:szCs w:val="20"/>
              </w:rPr>
            </w:pPr>
            <w:r>
              <w:rPr>
                <w:rFonts w:eastAsia="Times New Roman" w:cs="Calibri" w:hint="cs"/>
                <w:b/>
                <w:bCs/>
                <w:noProof/>
                <w:color w:val="000000"/>
                <w:sz w:val="20"/>
                <w:szCs w:val="20"/>
                <w:rtl/>
              </w:rPr>
              <w:t xml:space="preserve"> </w:t>
            </w:r>
            <w:r w:rsidRPr="00E00C9A">
              <w:rPr>
                <w:rFonts w:eastAsia="Times New Roman" w:cs="Calibri"/>
                <w:b/>
                <w:bCs/>
                <w:noProof/>
                <w:color w:val="000000"/>
                <w:sz w:val="20"/>
                <w:szCs w:val="20"/>
              </w:rPr>
              <w:drawing>
                <wp:inline distT="0" distB="0" distL="0" distR="0" wp14:anchorId="74070248" wp14:editId="7DA29051">
                  <wp:extent cx="2381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38" w:type="pct"/>
            <w:shd w:val="clear" w:color="auto" w:fill="F2F2F2"/>
            <w:vAlign w:val="center"/>
          </w:tcPr>
          <w:p w14:paraId="39F36448" w14:textId="77777777" w:rsidR="00212A06" w:rsidRPr="00760073" w:rsidRDefault="00D332E9" w:rsidP="00017093">
            <w:pPr>
              <w:tabs>
                <w:tab w:val="right" w:pos="6067"/>
              </w:tabs>
              <w:spacing w:after="160" w:line="276" w:lineRule="auto"/>
              <w:contextualSpacing/>
              <w:rPr>
                <w:rFonts w:eastAsia="Cambria" w:cs="Calibri"/>
                <w:color w:val="2F5496"/>
                <w:sz w:val="20"/>
                <w:szCs w:val="20"/>
              </w:rPr>
            </w:pPr>
            <w:hyperlink r:id="rId16" w:history="1">
              <w:r w:rsidR="00212A06" w:rsidRPr="00760073">
                <w:rPr>
                  <w:rStyle w:val="Hyperlink"/>
                  <w:rFonts w:eastAsia="Cambria" w:cs="Calibri"/>
                  <w:color w:val="2F5496"/>
                  <w:sz w:val="20"/>
                  <w:szCs w:val="20"/>
                  <w:u w:val="none"/>
                </w:rPr>
                <w:t>twitter.com/ExpoCityDubai</w:t>
              </w:r>
            </w:hyperlink>
            <w:r w:rsidR="00212A06" w:rsidRPr="00760073">
              <w:rPr>
                <w:rStyle w:val="Hyperlink"/>
                <w:rFonts w:eastAsia="Cambria" w:cs="Calibri"/>
                <w:color w:val="2F5496"/>
                <w:sz w:val="20"/>
                <w:szCs w:val="20"/>
                <w:u w:val="none"/>
              </w:rPr>
              <w:tab/>
            </w:r>
          </w:p>
        </w:tc>
        <w:tc>
          <w:tcPr>
            <w:tcW w:w="109" w:type="pct"/>
            <w:shd w:val="clear" w:color="auto" w:fill="F2F2F2"/>
            <w:vAlign w:val="center"/>
          </w:tcPr>
          <w:p w14:paraId="495AF3B9" w14:textId="737F4A53" w:rsidR="00212A06" w:rsidRPr="00760073" w:rsidRDefault="00212A06" w:rsidP="00017093">
            <w:pPr>
              <w:bidi/>
              <w:spacing w:after="160" w:line="276" w:lineRule="auto"/>
              <w:contextualSpacing/>
              <w:rPr>
                <w:rFonts w:eastAsia="Times New Roman" w:cs="Calibri"/>
                <w:b/>
                <w:bCs/>
                <w:noProof/>
                <w:color w:val="000000"/>
                <w:sz w:val="20"/>
                <w:szCs w:val="20"/>
              </w:rPr>
            </w:pPr>
            <w:r w:rsidRPr="00E00C9A">
              <w:rPr>
                <w:rFonts w:eastAsia="Times New Roman" w:cs="Calibri"/>
                <w:b/>
                <w:bCs/>
                <w:noProof/>
                <w:color w:val="000000"/>
                <w:sz w:val="20"/>
                <w:szCs w:val="20"/>
              </w:rPr>
              <w:drawing>
                <wp:inline distT="0" distB="0" distL="0" distR="0" wp14:anchorId="4BEF71ED" wp14:editId="1D738342">
                  <wp:extent cx="23812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276" w:type="pct"/>
            <w:shd w:val="clear" w:color="auto" w:fill="F2F2F2"/>
            <w:vAlign w:val="center"/>
          </w:tcPr>
          <w:p w14:paraId="4144EAAE" w14:textId="77777777" w:rsidR="00212A06" w:rsidRPr="00760073" w:rsidRDefault="00D332E9" w:rsidP="00017093">
            <w:pPr>
              <w:spacing w:after="160" w:line="276" w:lineRule="auto"/>
              <w:contextualSpacing/>
              <w:rPr>
                <w:rFonts w:eastAsia="Cambria" w:cs="Calibri"/>
                <w:color w:val="2F5496"/>
                <w:sz w:val="20"/>
                <w:szCs w:val="20"/>
              </w:rPr>
            </w:pPr>
            <w:hyperlink r:id="rId18" w:history="1">
              <w:r w:rsidR="00212A06" w:rsidRPr="00760073">
                <w:rPr>
                  <w:rStyle w:val="Hyperlink"/>
                  <w:rFonts w:eastAsia="Cambria" w:cs="Calibri"/>
                  <w:color w:val="2F5496"/>
                  <w:sz w:val="20"/>
                  <w:szCs w:val="20"/>
                  <w:u w:val="none"/>
                </w:rPr>
                <w:t>facebook.com/ExpoCityDubai</w:t>
              </w:r>
            </w:hyperlink>
          </w:p>
        </w:tc>
      </w:tr>
      <w:tr w:rsidR="00212A06" w:rsidRPr="00760073" w14:paraId="6D7D897C" w14:textId="77777777" w:rsidTr="00017093">
        <w:trPr>
          <w:trHeight w:val="454"/>
          <w:jc w:val="center"/>
        </w:trPr>
        <w:tc>
          <w:tcPr>
            <w:tcW w:w="276" w:type="pct"/>
            <w:shd w:val="clear" w:color="auto" w:fill="F2F2F2"/>
            <w:vAlign w:val="center"/>
          </w:tcPr>
          <w:p w14:paraId="75E27005" w14:textId="38DD15B1" w:rsidR="00212A06" w:rsidRPr="00760073" w:rsidRDefault="00212A06" w:rsidP="00017093">
            <w:pPr>
              <w:bidi/>
              <w:spacing w:after="160" w:line="276" w:lineRule="auto"/>
              <w:contextualSpacing/>
              <w:rPr>
                <w:rFonts w:eastAsia="Times New Roman" w:cs="Calibri"/>
                <w:b/>
                <w:bCs/>
                <w:noProof/>
                <w:color w:val="000000"/>
                <w:sz w:val="20"/>
                <w:szCs w:val="20"/>
              </w:rPr>
            </w:pPr>
            <w:r w:rsidRPr="00E00C9A">
              <w:rPr>
                <w:rFonts w:eastAsia="Times New Roman" w:cs="Calibri"/>
                <w:b/>
                <w:bCs/>
                <w:noProof/>
                <w:color w:val="000000"/>
                <w:sz w:val="20"/>
                <w:szCs w:val="20"/>
              </w:rPr>
              <w:drawing>
                <wp:inline distT="0" distB="0" distL="0" distR="0" wp14:anchorId="3BF26EFC" wp14:editId="054811BC">
                  <wp:extent cx="23812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38" w:type="pct"/>
            <w:shd w:val="clear" w:color="auto" w:fill="F2F2F2"/>
            <w:vAlign w:val="center"/>
          </w:tcPr>
          <w:p w14:paraId="0AF06ADA" w14:textId="77777777" w:rsidR="00212A06" w:rsidRPr="00760073" w:rsidRDefault="00D332E9" w:rsidP="00017093">
            <w:pPr>
              <w:spacing w:after="160" w:line="276" w:lineRule="auto"/>
              <w:contextualSpacing/>
              <w:rPr>
                <w:rFonts w:eastAsia="Cambria" w:cs="Calibri"/>
                <w:color w:val="2F5496"/>
                <w:sz w:val="20"/>
                <w:szCs w:val="20"/>
              </w:rPr>
            </w:pPr>
            <w:hyperlink r:id="rId20" w:history="1">
              <w:r w:rsidR="00212A06" w:rsidRPr="00760073">
                <w:rPr>
                  <w:rStyle w:val="Hyperlink"/>
                  <w:rFonts w:eastAsia="Cambria" w:cs="Calibri"/>
                  <w:color w:val="2F5496"/>
                  <w:sz w:val="20"/>
                  <w:szCs w:val="20"/>
                  <w:u w:val="none"/>
                </w:rPr>
                <w:t>instagram.com/ExpoCityDubai</w:t>
              </w:r>
            </w:hyperlink>
          </w:p>
        </w:tc>
        <w:tc>
          <w:tcPr>
            <w:tcW w:w="109" w:type="pct"/>
            <w:shd w:val="clear" w:color="auto" w:fill="F2F2F2"/>
            <w:vAlign w:val="center"/>
          </w:tcPr>
          <w:p w14:paraId="443FEA90" w14:textId="79E5E3CD" w:rsidR="00212A06" w:rsidRPr="00760073" w:rsidRDefault="00212A06" w:rsidP="00017093">
            <w:pPr>
              <w:bidi/>
              <w:spacing w:after="160" w:line="276" w:lineRule="auto"/>
              <w:contextualSpacing/>
              <w:rPr>
                <w:rFonts w:eastAsia="Times New Roman" w:cs="Calibri"/>
                <w:b/>
                <w:bCs/>
                <w:noProof/>
                <w:color w:val="000000"/>
                <w:sz w:val="20"/>
                <w:szCs w:val="20"/>
              </w:rPr>
            </w:pPr>
            <w:r w:rsidRPr="00E00C9A">
              <w:rPr>
                <w:rFonts w:eastAsia="Times New Roman" w:cs="Calibri"/>
                <w:b/>
                <w:bCs/>
                <w:noProof/>
                <w:color w:val="000000"/>
                <w:sz w:val="20"/>
                <w:szCs w:val="20"/>
              </w:rPr>
              <w:drawing>
                <wp:inline distT="0" distB="0" distL="0" distR="0" wp14:anchorId="5E9883E0" wp14:editId="15124B77">
                  <wp:extent cx="2381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276" w:type="pct"/>
            <w:shd w:val="clear" w:color="auto" w:fill="F2F2F2"/>
            <w:vAlign w:val="center"/>
          </w:tcPr>
          <w:p w14:paraId="63166715" w14:textId="77777777" w:rsidR="00212A06" w:rsidRPr="00760073" w:rsidRDefault="00D332E9" w:rsidP="00017093">
            <w:pPr>
              <w:spacing w:after="160" w:line="276" w:lineRule="auto"/>
              <w:contextualSpacing/>
              <w:rPr>
                <w:rFonts w:eastAsia="Cambria" w:cs="Calibri"/>
                <w:color w:val="2F5496"/>
                <w:sz w:val="20"/>
                <w:szCs w:val="20"/>
              </w:rPr>
            </w:pPr>
            <w:hyperlink r:id="rId22" w:history="1">
              <w:r w:rsidR="00212A06" w:rsidRPr="00760073">
                <w:rPr>
                  <w:rStyle w:val="Hyperlink"/>
                  <w:rFonts w:eastAsia="Cambria" w:cs="Calibri"/>
                  <w:color w:val="2F5496"/>
                  <w:sz w:val="20"/>
                  <w:szCs w:val="20"/>
                  <w:u w:val="none"/>
                </w:rPr>
                <w:t>youtube.com/c/ExpoCityDubai</w:t>
              </w:r>
            </w:hyperlink>
          </w:p>
        </w:tc>
      </w:tr>
      <w:tr w:rsidR="00212A06" w:rsidRPr="00760073" w14:paraId="3F97F05E" w14:textId="77777777" w:rsidTr="00017093">
        <w:trPr>
          <w:trHeight w:val="454"/>
          <w:jc w:val="center"/>
        </w:trPr>
        <w:tc>
          <w:tcPr>
            <w:tcW w:w="276" w:type="pct"/>
            <w:shd w:val="clear" w:color="auto" w:fill="F2F2F2"/>
            <w:vAlign w:val="center"/>
          </w:tcPr>
          <w:p w14:paraId="041059BB" w14:textId="07BBB521" w:rsidR="00212A06" w:rsidRPr="00760073" w:rsidRDefault="00212A06" w:rsidP="00017093">
            <w:pPr>
              <w:bidi/>
              <w:spacing w:after="160" w:line="276" w:lineRule="auto"/>
              <w:contextualSpacing/>
              <w:rPr>
                <w:rFonts w:eastAsia="Times New Roman" w:cs="Calibri"/>
                <w:b/>
                <w:bCs/>
                <w:noProof/>
                <w:color w:val="000000"/>
                <w:sz w:val="20"/>
                <w:szCs w:val="20"/>
              </w:rPr>
            </w:pPr>
            <w:r w:rsidRPr="00E00C9A">
              <w:rPr>
                <w:rFonts w:eastAsia="Times New Roman" w:cs="Calibri"/>
                <w:b/>
                <w:bCs/>
                <w:noProof/>
                <w:color w:val="000000"/>
                <w:sz w:val="20"/>
                <w:szCs w:val="20"/>
              </w:rPr>
              <w:drawing>
                <wp:inline distT="0" distB="0" distL="0" distR="0" wp14:anchorId="1C080969" wp14:editId="1E9CFDA7">
                  <wp:extent cx="2381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38" w:type="pct"/>
            <w:shd w:val="clear" w:color="auto" w:fill="F2F2F2"/>
            <w:vAlign w:val="center"/>
          </w:tcPr>
          <w:p w14:paraId="024EFBD5" w14:textId="77777777" w:rsidR="00212A06" w:rsidRPr="00760073" w:rsidRDefault="00D332E9" w:rsidP="00017093">
            <w:pPr>
              <w:spacing w:after="160" w:line="276" w:lineRule="auto"/>
              <w:contextualSpacing/>
              <w:rPr>
                <w:rFonts w:eastAsia="Times New Roman" w:cs="Calibri"/>
                <w:b/>
                <w:bCs/>
                <w:noProof/>
                <w:color w:val="000000"/>
                <w:sz w:val="20"/>
                <w:szCs w:val="20"/>
              </w:rPr>
            </w:pPr>
            <w:hyperlink r:id="rId24" w:history="1">
              <w:r w:rsidR="00212A06" w:rsidRPr="00760073">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2B1FC3E4" w14:textId="4C74A068" w:rsidR="00212A06" w:rsidRPr="00760073" w:rsidRDefault="00212A06" w:rsidP="00017093">
            <w:pPr>
              <w:bidi/>
              <w:spacing w:after="160" w:line="276" w:lineRule="auto"/>
              <w:contextualSpacing/>
              <w:rPr>
                <w:rFonts w:eastAsia="Times New Roman"/>
                <w:sz w:val="20"/>
                <w:szCs w:val="20"/>
              </w:rPr>
            </w:pPr>
            <w:r w:rsidRPr="00E00C9A">
              <w:rPr>
                <w:rFonts w:eastAsia="Times New Roman"/>
                <w:noProof/>
                <w:sz w:val="20"/>
                <w:szCs w:val="20"/>
              </w:rPr>
              <w:drawing>
                <wp:inline distT="0" distB="0" distL="0" distR="0" wp14:anchorId="7B5DBD3C" wp14:editId="7D9807EA">
                  <wp:extent cx="2381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276" w:type="pct"/>
            <w:shd w:val="clear" w:color="auto" w:fill="F2F2F2"/>
            <w:vAlign w:val="center"/>
          </w:tcPr>
          <w:p w14:paraId="7CAACD6E" w14:textId="77777777" w:rsidR="00212A06" w:rsidRPr="00760073" w:rsidRDefault="00D332E9" w:rsidP="00017093">
            <w:pPr>
              <w:spacing w:after="160" w:line="276" w:lineRule="auto"/>
              <w:contextualSpacing/>
              <w:rPr>
                <w:rFonts w:eastAsia="Times New Roman" w:cs="Calibri"/>
                <w:b/>
                <w:bCs/>
                <w:noProof/>
                <w:color w:val="000000"/>
                <w:sz w:val="20"/>
                <w:szCs w:val="20"/>
              </w:rPr>
            </w:pPr>
            <w:hyperlink r:id="rId26" w:history="1">
              <w:r w:rsidR="00212A06" w:rsidRPr="00760073">
                <w:rPr>
                  <w:rStyle w:val="Hyperlink"/>
                  <w:rFonts w:eastAsia="Cambria" w:cs="Calibri"/>
                  <w:color w:val="2F5496"/>
                  <w:sz w:val="20"/>
                  <w:szCs w:val="20"/>
                  <w:u w:val="none"/>
                </w:rPr>
                <w:t>tiktok.com/@expocitydubai</w:t>
              </w:r>
            </w:hyperlink>
          </w:p>
        </w:tc>
      </w:tr>
    </w:tbl>
    <w:p w14:paraId="42ED2648" w14:textId="77777777" w:rsidR="00212A06" w:rsidRDefault="00212A06" w:rsidP="00212A06">
      <w:pPr>
        <w:bidi/>
      </w:pPr>
      <w:r>
        <w:rPr>
          <w:rFonts w:hint="cs"/>
          <w:rtl/>
        </w:rPr>
        <w:t xml:space="preserve"> </w:t>
      </w:r>
    </w:p>
    <w:p w14:paraId="1EE273B9" w14:textId="77777777" w:rsidR="00212A06" w:rsidRDefault="00212A06" w:rsidP="00212A06">
      <w:pPr>
        <w:bidi/>
      </w:pPr>
    </w:p>
    <w:bookmarkEnd w:id="1"/>
    <w:p w14:paraId="707E3255" w14:textId="77777777" w:rsidR="00212A06" w:rsidRDefault="00212A06" w:rsidP="00212A06">
      <w:pPr>
        <w:bidi/>
      </w:pPr>
    </w:p>
    <w:p w14:paraId="345DD493" w14:textId="77777777" w:rsidR="00212A06" w:rsidRPr="00C2381B" w:rsidRDefault="00212A06" w:rsidP="00212A06">
      <w:pPr>
        <w:bidi/>
      </w:pPr>
    </w:p>
    <w:p w14:paraId="0EB0E23F" w14:textId="77777777" w:rsidR="00212A06" w:rsidRPr="00265444" w:rsidRDefault="00212A06" w:rsidP="00212A06">
      <w:pPr>
        <w:bidi/>
      </w:pPr>
    </w:p>
    <w:p w14:paraId="6DCE5E6D" w14:textId="0A21FE11" w:rsidR="00860053" w:rsidRPr="00EB0268" w:rsidRDefault="00212A06" w:rsidP="00212A06">
      <w:pPr>
        <w:jc w:val="center"/>
        <w:rPr>
          <w:rFonts w:cs="Calibri"/>
          <w:b/>
          <w:bCs/>
          <w:color w:val="000000"/>
          <w:sz w:val="20"/>
          <w:szCs w:val="20"/>
          <w:u w:val="single"/>
        </w:rPr>
      </w:pPr>
      <w:r>
        <w:rPr>
          <w:rFonts w:cs="Calibri" w:hint="cs"/>
          <w:b/>
          <w:bCs/>
          <w:color w:val="000000"/>
          <w:sz w:val="20"/>
          <w:szCs w:val="20"/>
          <w:u w:val="single"/>
          <w:rtl/>
        </w:rPr>
        <w:t xml:space="preserve"> </w:t>
      </w:r>
    </w:p>
    <w:sectPr w:rsidR="00860053" w:rsidRPr="00EB0268" w:rsidSect="005F52CC">
      <w:headerReference w:type="default" r:id="rId27"/>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7C37" w14:textId="77777777" w:rsidR="00BC5963" w:rsidRDefault="00BC5963" w:rsidP="00C82844">
      <w:r>
        <w:separator/>
      </w:r>
    </w:p>
  </w:endnote>
  <w:endnote w:type="continuationSeparator" w:id="0">
    <w:p w14:paraId="5F047D8B" w14:textId="77777777" w:rsidR="00BC5963" w:rsidRDefault="00BC5963" w:rsidP="00C8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o Office">
    <w:panose1 w:val="00000500000000000000"/>
    <w:charset w:val="00"/>
    <w:family w:val="modern"/>
    <w:notTrueType/>
    <w:pitch w:val="variable"/>
    <w:sig w:usb0="80002A8F" w:usb1="80000002" w:usb2="00000008" w:usb3="00000000" w:csb0="000000D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8446" w14:textId="77777777" w:rsidR="00BC5963" w:rsidRDefault="00BC5963" w:rsidP="00C82844">
      <w:r>
        <w:separator/>
      </w:r>
    </w:p>
  </w:footnote>
  <w:footnote w:type="continuationSeparator" w:id="0">
    <w:p w14:paraId="7466F0B8" w14:textId="77777777" w:rsidR="00BC5963" w:rsidRDefault="00BC5963" w:rsidP="00C8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E757" w14:textId="5340DEA6" w:rsidR="00C82844" w:rsidRDefault="001669B5" w:rsidP="00C82844">
    <w:pPr>
      <w:pStyle w:val="Header"/>
    </w:pPr>
    <w:r w:rsidRPr="003E464B">
      <w:rPr>
        <w:noProof/>
      </w:rPr>
      <w:drawing>
        <wp:inline distT="0" distB="0" distL="0" distR="0" wp14:anchorId="3A039D78" wp14:editId="27B12E10">
          <wp:extent cx="2160270" cy="639445"/>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639445"/>
                  </a:xfrm>
                  <a:prstGeom prst="rect">
                    <a:avLst/>
                  </a:prstGeom>
                  <a:noFill/>
                  <a:ln>
                    <a:noFill/>
                  </a:ln>
                </pic:spPr>
              </pic:pic>
            </a:graphicData>
          </a:graphic>
        </wp:inline>
      </w:drawing>
    </w:r>
  </w:p>
  <w:p w14:paraId="5234B472"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F3671"/>
    <w:multiLevelType w:val="hybridMultilevel"/>
    <w:tmpl w:val="89480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247557">
    <w:abstractNumId w:val="1"/>
  </w:num>
  <w:num w:numId="2" w16cid:durableId="633414559">
    <w:abstractNumId w:val="2"/>
  </w:num>
  <w:num w:numId="3" w16cid:durableId="1334719442">
    <w:abstractNumId w:val="3"/>
  </w:num>
  <w:num w:numId="4" w16cid:durableId="144310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30317"/>
    <w:rsid w:val="000A17BC"/>
    <w:rsid w:val="000C2D03"/>
    <w:rsid w:val="000D788E"/>
    <w:rsid w:val="000E3E97"/>
    <w:rsid w:val="0010467F"/>
    <w:rsid w:val="00107E44"/>
    <w:rsid w:val="00116002"/>
    <w:rsid w:val="001669B5"/>
    <w:rsid w:val="001E1705"/>
    <w:rsid w:val="001E5018"/>
    <w:rsid w:val="001F38F8"/>
    <w:rsid w:val="001F7AA2"/>
    <w:rsid w:val="0020137B"/>
    <w:rsid w:val="0020515D"/>
    <w:rsid w:val="00212A06"/>
    <w:rsid w:val="00226BC8"/>
    <w:rsid w:val="00233AFF"/>
    <w:rsid w:val="00235D61"/>
    <w:rsid w:val="002374E5"/>
    <w:rsid w:val="002441C4"/>
    <w:rsid w:val="00262256"/>
    <w:rsid w:val="00273DCB"/>
    <w:rsid w:val="002A0327"/>
    <w:rsid w:val="002C69A1"/>
    <w:rsid w:val="002F5621"/>
    <w:rsid w:val="0030420D"/>
    <w:rsid w:val="00306123"/>
    <w:rsid w:val="003169BB"/>
    <w:rsid w:val="00343041"/>
    <w:rsid w:val="00370DE1"/>
    <w:rsid w:val="00385213"/>
    <w:rsid w:val="0040085C"/>
    <w:rsid w:val="004303E0"/>
    <w:rsid w:val="00435C5A"/>
    <w:rsid w:val="0044292D"/>
    <w:rsid w:val="00445A1C"/>
    <w:rsid w:val="004739B1"/>
    <w:rsid w:val="004A11EE"/>
    <w:rsid w:val="004D221C"/>
    <w:rsid w:val="004E283B"/>
    <w:rsid w:val="004F2064"/>
    <w:rsid w:val="005035FB"/>
    <w:rsid w:val="0052460E"/>
    <w:rsid w:val="005330B1"/>
    <w:rsid w:val="005707FE"/>
    <w:rsid w:val="005A72EA"/>
    <w:rsid w:val="005E3253"/>
    <w:rsid w:val="005E4CF3"/>
    <w:rsid w:val="005F02FA"/>
    <w:rsid w:val="005F52CC"/>
    <w:rsid w:val="005F5E08"/>
    <w:rsid w:val="006835EF"/>
    <w:rsid w:val="00686848"/>
    <w:rsid w:val="006A32D6"/>
    <w:rsid w:val="006A6301"/>
    <w:rsid w:val="006B3ABF"/>
    <w:rsid w:val="006B46A5"/>
    <w:rsid w:val="006C3B6C"/>
    <w:rsid w:val="006E2922"/>
    <w:rsid w:val="00705315"/>
    <w:rsid w:val="007136A1"/>
    <w:rsid w:val="007138BE"/>
    <w:rsid w:val="00714651"/>
    <w:rsid w:val="00721C52"/>
    <w:rsid w:val="007260F5"/>
    <w:rsid w:val="00726158"/>
    <w:rsid w:val="00737867"/>
    <w:rsid w:val="00766A75"/>
    <w:rsid w:val="0077192D"/>
    <w:rsid w:val="00772342"/>
    <w:rsid w:val="00782BD9"/>
    <w:rsid w:val="007A2A45"/>
    <w:rsid w:val="007D4B4B"/>
    <w:rsid w:val="00804F4F"/>
    <w:rsid w:val="00842EBA"/>
    <w:rsid w:val="0085528B"/>
    <w:rsid w:val="00860053"/>
    <w:rsid w:val="0086414D"/>
    <w:rsid w:val="008765E2"/>
    <w:rsid w:val="00877B51"/>
    <w:rsid w:val="008A7237"/>
    <w:rsid w:val="008B5C58"/>
    <w:rsid w:val="008D473B"/>
    <w:rsid w:val="008F43D7"/>
    <w:rsid w:val="00900B76"/>
    <w:rsid w:val="00921961"/>
    <w:rsid w:val="009254D3"/>
    <w:rsid w:val="00932480"/>
    <w:rsid w:val="00963E0C"/>
    <w:rsid w:val="009A52A8"/>
    <w:rsid w:val="009E34FF"/>
    <w:rsid w:val="009E6D37"/>
    <w:rsid w:val="00A23219"/>
    <w:rsid w:val="00A43F98"/>
    <w:rsid w:val="00A51F48"/>
    <w:rsid w:val="00A97225"/>
    <w:rsid w:val="00AF5BA2"/>
    <w:rsid w:val="00AF7054"/>
    <w:rsid w:val="00B01F5F"/>
    <w:rsid w:val="00B2003C"/>
    <w:rsid w:val="00B32CBB"/>
    <w:rsid w:val="00B46B78"/>
    <w:rsid w:val="00B7126A"/>
    <w:rsid w:val="00B85F38"/>
    <w:rsid w:val="00B9367F"/>
    <w:rsid w:val="00BA4B42"/>
    <w:rsid w:val="00BC4106"/>
    <w:rsid w:val="00BC5963"/>
    <w:rsid w:val="00BD0779"/>
    <w:rsid w:val="00BD5653"/>
    <w:rsid w:val="00BE072E"/>
    <w:rsid w:val="00BE1552"/>
    <w:rsid w:val="00BF1027"/>
    <w:rsid w:val="00BF5973"/>
    <w:rsid w:val="00C0088F"/>
    <w:rsid w:val="00C45C57"/>
    <w:rsid w:val="00C478D3"/>
    <w:rsid w:val="00C53A75"/>
    <w:rsid w:val="00C727BE"/>
    <w:rsid w:val="00C82844"/>
    <w:rsid w:val="00CA411D"/>
    <w:rsid w:val="00CB04D2"/>
    <w:rsid w:val="00CB1C62"/>
    <w:rsid w:val="00CE4323"/>
    <w:rsid w:val="00CF69C6"/>
    <w:rsid w:val="00D16C16"/>
    <w:rsid w:val="00D1728E"/>
    <w:rsid w:val="00D332E9"/>
    <w:rsid w:val="00D36AA5"/>
    <w:rsid w:val="00D5337E"/>
    <w:rsid w:val="00D966D4"/>
    <w:rsid w:val="00DF5C24"/>
    <w:rsid w:val="00DF7149"/>
    <w:rsid w:val="00E077FB"/>
    <w:rsid w:val="00E1049C"/>
    <w:rsid w:val="00E14D50"/>
    <w:rsid w:val="00E30B0A"/>
    <w:rsid w:val="00E414DE"/>
    <w:rsid w:val="00E605CF"/>
    <w:rsid w:val="00E64712"/>
    <w:rsid w:val="00EA13B0"/>
    <w:rsid w:val="00EA5791"/>
    <w:rsid w:val="00EB0268"/>
    <w:rsid w:val="00F216F2"/>
    <w:rsid w:val="00F42955"/>
    <w:rsid w:val="00F53265"/>
    <w:rsid w:val="00F735B1"/>
    <w:rsid w:val="00FA7908"/>
    <w:rsid w:val="00FB2EE0"/>
    <w:rsid w:val="00FB608F"/>
    <w:rsid w:val="00FC6DEC"/>
    <w:rsid w:val="00FF5D5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A1C02"/>
  <w15:chartTrackingRefBased/>
  <w15:docId w15:val="{F2F0C73B-2E51-497C-A191-E42E0FB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uiPriority w:val="99"/>
    <w:semiHidden/>
    <w:unhideWhenUsed/>
    <w:rsid w:val="00E1049C"/>
    <w:rPr>
      <w:sz w:val="16"/>
      <w:szCs w:val="16"/>
    </w:rPr>
  </w:style>
  <w:style w:type="paragraph" w:styleId="CommentText">
    <w:name w:val="annotation text"/>
    <w:basedOn w:val="Normal"/>
    <w:link w:val="CommentTextChar"/>
    <w:uiPriority w:val="99"/>
    <w:unhideWhenUsed/>
    <w:rsid w:val="00E1049C"/>
    <w:rPr>
      <w:sz w:val="20"/>
      <w:szCs w:val="20"/>
    </w:rPr>
  </w:style>
  <w:style w:type="character" w:customStyle="1" w:styleId="CommentTextChar">
    <w:name w:val="Comment Text Char"/>
    <w:link w:val="CommentText"/>
    <w:uiPriority w:val="99"/>
    <w:rsid w:val="00E1049C"/>
    <w:rPr>
      <w:lang w:val="en-AE" w:eastAsia="en-US"/>
    </w:rPr>
  </w:style>
  <w:style w:type="paragraph" w:styleId="CommentSubject">
    <w:name w:val="annotation subject"/>
    <w:basedOn w:val="CommentText"/>
    <w:next w:val="CommentText"/>
    <w:link w:val="CommentSubjectChar"/>
    <w:uiPriority w:val="99"/>
    <w:semiHidden/>
    <w:unhideWhenUsed/>
    <w:rsid w:val="00E1049C"/>
    <w:rPr>
      <w:b/>
      <w:bCs/>
    </w:rPr>
  </w:style>
  <w:style w:type="character" w:customStyle="1" w:styleId="CommentSubjectChar">
    <w:name w:val="Comment Subject Char"/>
    <w:link w:val="CommentSubject"/>
    <w:uiPriority w:val="99"/>
    <w:semiHidden/>
    <w:rsid w:val="00E1049C"/>
    <w:rPr>
      <w:b/>
      <w:bCs/>
      <w:lang w:val="en-AE" w:eastAsia="en-US"/>
    </w:rPr>
  </w:style>
  <w:style w:type="paragraph" w:styleId="Revision">
    <w:name w:val="Revision"/>
    <w:hidden/>
    <w:uiPriority w:val="99"/>
    <w:semiHidden/>
    <w:rsid w:val="00C478D3"/>
    <w:rPr>
      <w:sz w:val="24"/>
      <w:szCs w:val="24"/>
      <w:lang w:val="en-GB" w:eastAsia="en-US"/>
    </w:rPr>
  </w:style>
  <w:style w:type="paragraph" w:customStyle="1" w:styleId="Address">
    <w:name w:val="Address"/>
    <w:basedOn w:val="Normal"/>
    <w:uiPriority w:val="99"/>
    <w:qFormat/>
    <w:rsid w:val="00212A06"/>
    <w:pPr>
      <w:spacing w:line="220" w:lineRule="exact"/>
    </w:pPr>
    <w:rPr>
      <w:rFonts w:ascii="Expo Office" w:eastAsia="Times New Roman" w:hAnsi="Expo Office" w:cs="Expo Offic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144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pasports.com/en/event/dubai-women-running-challenge-2023-24-series-1-of-4" TargetMode="External"/><Relationship Id="rId18" Type="http://schemas.openxmlformats.org/officeDocument/2006/relationships/hyperlink" Target="https://www.facebook.com/ExpoCityDubai" TargetMode="External"/><Relationship Id="rId26" Type="http://schemas.openxmlformats.org/officeDocument/2006/relationships/hyperlink" Target="https://www.tiktok.com/@expocitydubai"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expodubaigroup.com/events/business-climate-lab-raising-ambition-on-climate-action" TargetMode="External"/><Relationship Id="rId17" Type="http://schemas.openxmlformats.org/officeDocument/2006/relationships/image" Target="media/image2.pn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twitter.com/ExpoCityDubai" TargetMode="External"/><Relationship Id="rId20" Type="http://schemas.openxmlformats.org/officeDocument/2006/relationships/hyperlink" Target="https://instagram.com/ExpoCityDuba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razan_katbe_expocitydubai_ae/ElVy55F_ddtGg2rW5lsL0yIB1RixWyVooIR9WEKkzDJzzw?e=p5SPoo" TargetMode="External"/><Relationship Id="rId24" Type="http://schemas.openxmlformats.org/officeDocument/2006/relationships/hyperlink" Target="https://www.linkedin.com/company/expocitydubai/"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office@expocitydubai.ae" TargetMode="External"/><Relationship Id="rId22" Type="http://schemas.openxmlformats.org/officeDocument/2006/relationships/hyperlink" Target="https://www.youtube.com/c/ExpoCityDubai"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c265f7-58b1-4734-8d9a-e03633372e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ACE0D-F4B4-48CB-8AB9-90E1298AE5D5}">
  <ds:schemaRefs>
    <ds:schemaRef ds:uri="http://schemas.microsoft.com/office/2006/metadata/properties"/>
    <ds:schemaRef ds:uri="http://schemas.microsoft.com/office/infopath/2007/PartnerControls"/>
    <ds:schemaRef ds:uri="dec265f7-58b1-4734-8d9a-e03633372e7d"/>
  </ds:schemaRefs>
</ds:datastoreItem>
</file>

<file path=customXml/itemProps2.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3.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4.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Links>
    <vt:vector size="60" baseType="variant">
      <vt:variant>
        <vt:i4>6488154</vt:i4>
      </vt:variant>
      <vt:variant>
        <vt:i4>27</vt:i4>
      </vt:variant>
      <vt:variant>
        <vt:i4>0</vt:i4>
      </vt:variant>
      <vt:variant>
        <vt:i4>5</vt:i4>
      </vt:variant>
      <vt:variant>
        <vt:lpwstr>https://www.tiktok.com/@expocitydubai</vt:lpwstr>
      </vt:variant>
      <vt:variant>
        <vt:lpwstr/>
      </vt:variant>
      <vt:variant>
        <vt:i4>3473517</vt:i4>
      </vt:variant>
      <vt:variant>
        <vt:i4>24</vt:i4>
      </vt:variant>
      <vt:variant>
        <vt:i4>0</vt:i4>
      </vt:variant>
      <vt:variant>
        <vt:i4>5</vt:i4>
      </vt:variant>
      <vt:variant>
        <vt:lpwstr>https://www.linkedin.com/company/expocitydubai/</vt:lpwstr>
      </vt:variant>
      <vt:variant>
        <vt:lpwstr/>
      </vt:variant>
      <vt:variant>
        <vt:i4>6488117</vt:i4>
      </vt:variant>
      <vt:variant>
        <vt:i4>21</vt:i4>
      </vt:variant>
      <vt:variant>
        <vt:i4>0</vt:i4>
      </vt:variant>
      <vt:variant>
        <vt:i4>5</vt:i4>
      </vt:variant>
      <vt:variant>
        <vt:lpwstr>https://www.youtube.com/c/ExpoCityDubai</vt:lpwstr>
      </vt:variant>
      <vt:variant>
        <vt:lpwstr/>
      </vt:variant>
      <vt:variant>
        <vt:i4>7340078</vt:i4>
      </vt:variant>
      <vt:variant>
        <vt:i4>18</vt:i4>
      </vt:variant>
      <vt:variant>
        <vt:i4>0</vt:i4>
      </vt:variant>
      <vt:variant>
        <vt:i4>5</vt:i4>
      </vt:variant>
      <vt:variant>
        <vt:lpwstr>https://instagram.com/ExpoCityDubai</vt:lpwstr>
      </vt:variant>
      <vt:variant>
        <vt:lpwstr/>
      </vt:variant>
      <vt:variant>
        <vt:i4>2818101</vt:i4>
      </vt:variant>
      <vt:variant>
        <vt:i4>15</vt:i4>
      </vt:variant>
      <vt:variant>
        <vt:i4>0</vt:i4>
      </vt:variant>
      <vt:variant>
        <vt:i4>5</vt:i4>
      </vt:variant>
      <vt:variant>
        <vt:lpwstr>https://www.facebook.com/ExpoCityDubai</vt:lpwstr>
      </vt:variant>
      <vt:variant>
        <vt:lpwstr/>
      </vt:variant>
      <vt:variant>
        <vt:i4>655441</vt:i4>
      </vt:variant>
      <vt:variant>
        <vt:i4>12</vt:i4>
      </vt:variant>
      <vt:variant>
        <vt:i4>0</vt:i4>
      </vt:variant>
      <vt:variant>
        <vt:i4>5</vt:i4>
      </vt:variant>
      <vt:variant>
        <vt:lpwstr>https://twitter.com/ExpoCityDubai</vt:lpwstr>
      </vt:variant>
      <vt:variant>
        <vt:lpwstr/>
      </vt:variant>
      <vt:variant>
        <vt:i4>7733251</vt:i4>
      </vt:variant>
      <vt:variant>
        <vt:i4>9</vt:i4>
      </vt:variant>
      <vt:variant>
        <vt:i4>0</vt:i4>
      </vt:variant>
      <vt:variant>
        <vt:i4>5</vt:i4>
      </vt:variant>
      <vt:variant>
        <vt:lpwstr>mailto:press.office@expocitydubai.ae</vt:lpwstr>
      </vt:variant>
      <vt:variant>
        <vt:lpwstr/>
      </vt:variant>
      <vt:variant>
        <vt:i4>2031691</vt:i4>
      </vt:variant>
      <vt:variant>
        <vt:i4>6</vt:i4>
      </vt:variant>
      <vt:variant>
        <vt:i4>0</vt:i4>
      </vt:variant>
      <vt:variant>
        <vt:i4>5</vt:i4>
      </vt:variant>
      <vt:variant>
        <vt:lpwstr>https://tickets.expocitydubai.com/ticket-office?id_event_show=878628</vt:lpwstr>
      </vt:variant>
      <vt:variant>
        <vt:lpwstr/>
      </vt:variant>
      <vt:variant>
        <vt:i4>4718627</vt:i4>
      </vt:variant>
      <vt:variant>
        <vt:i4>3</vt:i4>
      </vt:variant>
      <vt:variant>
        <vt:i4>0</vt:i4>
      </vt:variant>
      <vt:variant>
        <vt:i4>5</vt:i4>
      </vt:variant>
      <vt:variant>
        <vt:lpwstr>mailto:press.office@expocity.ae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Razan Katbe</cp:lastModifiedBy>
  <cp:revision>59</cp:revision>
  <dcterms:created xsi:type="dcterms:W3CDTF">2023-09-15T04:23:00Z</dcterms:created>
  <dcterms:modified xsi:type="dcterms:W3CDTF">2023-09-18T09:44:00Z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