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8A89" w14:textId="0E53BF17" w:rsidR="00C2381B" w:rsidRPr="00C2381B" w:rsidRDefault="00890012" w:rsidP="00C2381B">
      <w:pPr>
        <w:tabs>
          <w:tab w:val="left" w:pos="6938"/>
        </w:tabs>
        <w:bidi/>
        <w:spacing w:line="276" w:lineRule="auto"/>
        <w:rPr>
          <w:rFonts w:ascii="Calibri" w:hAnsi="Calibri" w:cs="Calibri"/>
          <w:b/>
          <w:color w:val="ED7D31" w:themeColor="accent2"/>
          <w:sz w:val="26"/>
          <w:szCs w:val="26"/>
          <w:rtl/>
          <w:lang w:bidi="ar-AE"/>
        </w:rPr>
      </w:pPr>
      <w:bookmarkStart w:id="0" w:name="_Hlk106634822"/>
      <w:r>
        <w:rPr>
          <w:rFonts w:ascii="Calibri" w:hAnsi="Calibri" w:cs="Calibri" w:hint="cs"/>
          <w:b/>
          <w:color w:val="ED7D31" w:themeColor="accent2"/>
          <w:sz w:val="26"/>
          <w:szCs w:val="26"/>
          <w:rtl/>
        </w:rPr>
        <w:t>خبر صحفي</w:t>
      </w:r>
    </w:p>
    <w:p w14:paraId="79629820" w14:textId="77777777" w:rsidR="001117E8" w:rsidRDefault="001117E8" w:rsidP="001117E8">
      <w:pPr>
        <w:tabs>
          <w:tab w:val="left" w:pos="6938"/>
        </w:tabs>
        <w:bidi/>
        <w:spacing w:line="276" w:lineRule="auto"/>
        <w:ind w:left="270"/>
        <w:jc w:val="center"/>
        <w:rPr>
          <w:rFonts w:cstheme="minorHAnsi"/>
          <w:bCs/>
          <w:sz w:val="32"/>
          <w:szCs w:val="32"/>
          <w:rtl/>
        </w:rPr>
      </w:pPr>
    </w:p>
    <w:p w14:paraId="7DC9DB54" w14:textId="20F8E2AE" w:rsidR="001117E8" w:rsidRPr="001117E8" w:rsidRDefault="001117E8" w:rsidP="001117E8">
      <w:pPr>
        <w:tabs>
          <w:tab w:val="left" w:pos="6938"/>
        </w:tabs>
        <w:bidi/>
        <w:spacing w:line="276" w:lineRule="auto"/>
        <w:ind w:left="270"/>
        <w:jc w:val="center"/>
        <w:rPr>
          <w:rFonts w:cstheme="minorHAnsi"/>
          <w:bCs/>
          <w:i/>
          <w:color w:val="000000"/>
          <w:sz w:val="32"/>
          <w:szCs w:val="32"/>
        </w:rPr>
      </w:pPr>
      <w:r w:rsidRPr="007464BB">
        <w:rPr>
          <w:rFonts w:cstheme="minorHAnsi" w:hint="cs"/>
          <w:bCs/>
          <w:sz w:val="30"/>
          <w:szCs w:val="30"/>
          <w:rtl/>
        </w:rPr>
        <w:t>تستعد</w:t>
      </w:r>
      <w:r w:rsidRPr="007464BB">
        <w:rPr>
          <w:rFonts w:cstheme="minorHAnsi"/>
          <w:bCs/>
          <w:i/>
          <w:color w:val="000000"/>
          <w:sz w:val="30"/>
          <w:szCs w:val="30"/>
          <w:rtl/>
        </w:rPr>
        <w:t xml:space="preserve"> </w:t>
      </w:r>
      <w:r w:rsidRPr="007464BB">
        <w:rPr>
          <w:rFonts w:cstheme="minorHAnsi" w:hint="cs"/>
          <w:bCs/>
          <w:i/>
          <w:color w:val="000000"/>
          <w:sz w:val="30"/>
          <w:szCs w:val="30"/>
          <w:rtl/>
        </w:rPr>
        <w:t>لاحتفالات السنة الصينية الجديدة</w:t>
      </w:r>
      <w:r w:rsidR="005D1483">
        <w:rPr>
          <w:rFonts w:cstheme="minorHAnsi" w:hint="cs"/>
          <w:bCs/>
          <w:i/>
          <w:color w:val="000000"/>
          <w:sz w:val="32"/>
          <w:szCs w:val="32"/>
          <w:rtl/>
        </w:rPr>
        <w:t xml:space="preserve"> </w:t>
      </w:r>
    </w:p>
    <w:p w14:paraId="2CF6E9A4" w14:textId="42A654E8" w:rsidR="005D372B" w:rsidRDefault="00D17906" w:rsidP="00693779">
      <w:pPr>
        <w:pStyle w:val="Address"/>
        <w:bidi/>
        <w:spacing w:line="276" w:lineRule="auto"/>
        <w:jc w:val="center"/>
        <w:rPr>
          <w:rFonts w:asciiTheme="minorHAnsi" w:eastAsiaTheme="minorHAnsi" w:hAnsiTheme="minorHAnsi" w:cstheme="minorHAnsi"/>
          <w:bCs/>
          <w:sz w:val="36"/>
          <w:szCs w:val="36"/>
          <w:rtl/>
          <w:lang w:val="en-AE"/>
        </w:rPr>
      </w:pPr>
      <w:r w:rsidRPr="001117E8">
        <w:rPr>
          <w:rFonts w:asciiTheme="minorHAnsi" w:eastAsiaTheme="minorHAnsi" w:hAnsiTheme="minorHAnsi" w:cstheme="minorHAnsi" w:hint="cs"/>
          <w:bCs/>
          <w:sz w:val="36"/>
          <w:szCs w:val="36"/>
          <w:rtl/>
          <w:lang w:val="en-AE"/>
        </w:rPr>
        <w:t xml:space="preserve">مدينة إكسبو دبي </w:t>
      </w:r>
      <w:r w:rsidR="001C009B" w:rsidRPr="001117E8">
        <w:rPr>
          <w:rFonts w:asciiTheme="minorHAnsi" w:eastAsiaTheme="minorHAnsi" w:hAnsiTheme="minorHAnsi" w:cstheme="minorHAnsi"/>
          <w:bCs/>
          <w:sz w:val="36"/>
          <w:szCs w:val="36"/>
          <w:rtl/>
          <w:lang w:val="en-AE"/>
        </w:rPr>
        <w:t>ت</w:t>
      </w:r>
      <w:r w:rsidRPr="001117E8">
        <w:rPr>
          <w:rFonts w:asciiTheme="minorHAnsi" w:eastAsiaTheme="minorHAnsi" w:hAnsiTheme="minorHAnsi" w:cstheme="minorHAnsi" w:hint="cs"/>
          <w:bCs/>
          <w:sz w:val="36"/>
          <w:szCs w:val="36"/>
          <w:rtl/>
          <w:lang w:val="en-AE"/>
        </w:rPr>
        <w:t xml:space="preserve">مدد فعاليات مدينة الشتاء </w:t>
      </w:r>
    </w:p>
    <w:p w14:paraId="02142DD0" w14:textId="77777777" w:rsidR="0003787A" w:rsidRPr="00693779" w:rsidRDefault="0003787A" w:rsidP="0003787A">
      <w:pPr>
        <w:pStyle w:val="Address"/>
        <w:bidi/>
        <w:spacing w:line="276" w:lineRule="auto"/>
        <w:jc w:val="center"/>
        <w:rPr>
          <w:rFonts w:asciiTheme="minorHAnsi" w:hAnsiTheme="minorHAnsi" w:cstheme="minorHAnsi"/>
          <w:bCs/>
          <w:i/>
          <w:color w:val="000000"/>
          <w:sz w:val="36"/>
          <w:szCs w:val="36"/>
        </w:rPr>
      </w:pPr>
    </w:p>
    <w:bookmarkEnd w:id="0"/>
    <w:p w14:paraId="7C3BA6EF" w14:textId="4F4F2C9A" w:rsidR="00693779" w:rsidRDefault="00C2381B" w:rsidP="00693779">
      <w:pPr>
        <w:tabs>
          <w:tab w:val="left" w:pos="6938"/>
        </w:tabs>
        <w:bidi/>
        <w:spacing w:before="100" w:beforeAutospacing="1" w:after="100" w:afterAutospacing="1" w:line="276" w:lineRule="auto"/>
        <w:rPr>
          <w:rFonts w:ascii="Calibri" w:hAnsi="Calibri" w:cs="Calibri"/>
          <w:highlight w:val="yellow"/>
          <w:rtl/>
        </w:rPr>
      </w:pPr>
      <w:r>
        <w:rPr>
          <w:rFonts w:ascii="Calibri" w:hAnsi="Calibri" w:cs="Calibri"/>
          <w:b/>
          <w:bCs/>
          <w:rtl/>
        </w:rPr>
        <w:t xml:space="preserve">يمكن تنزيل </w:t>
      </w:r>
      <w:r>
        <w:rPr>
          <w:rFonts w:ascii="Calibri" w:hAnsi="Calibri" w:cs="Calibri"/>
          <w:b/>
          <w:bCs/>
          <w:rtl/>
          <w:lang w:bidi="ar-EG"/>
        </w:rPr>
        <w:t>المواد الإعلامية</w:t>
      </w:r>
      <w:r>
        <w:rPr>
          <w:rFonts w:ascii="Calibri" w:hAnsi="Calibri" w:cs="Calibri"/>
          <w:b/>
          <w:bCs/>
          <w:rtl/>
        </w:rPr>
        <w:t xml:space="preserve"> المصاحبة للخبر من </w:t>
      </w:r>
      <w:r w:rsidR="0011011F" w:rsidRPr="0011011F">
        <w:rPr>
          <w:rFonts w:ascii="Calibri" w:hAnsi="Calibri" w:cs="Calibri"/>
          <w:rtl/>
        </w:rPr>
        <w:fldChar w:fldCharType="begin"/>
      </w:r>
      <w:r w:rsidR="0011011F" w:rsidRPr="0011011F">
        <w:rPr>
          <w:rFonts w:ascii="Calibri" w:hAnsi="Calibri" w:cs="Calibri"/>
          <w:rtl/>
        </w:rPr>
        <w:instrText xml:space="preserve"> </w:instrText>
      </w:r>
      <w:r w:rsidR="0011011F" w:rsidRPr="0011011F">
        <w:rPr>
          <w:rFonts w:ascii="Calibri" w:hAnsi="Calibri" w:cs="Calibri"/>
        </w:rPr>
        <w:instrText>HYPERLINK</w:instrText>
      </w:r>
      <w:r w:rsidR="0011011F" w:rsidRPr="0011011F">
        <w:rPr>
          <w:rFonts w:ascii="Calibri" w:hAnsi="Calibri" w:cs="Calibri"/>
          <w:rtl/>
        </w:rPr>
        <w:instrText xml:space="preserve"> "</w:instrText>
      </w:r>
      <w:r w:rsidR="0011011F" w:rsidRPr="0011011F">
        <w:rPr>
          <w:rFonts w:ascii="Calibri" w:hAnsi="Calibri" w:cs="Calibri"/>
        </w:rPr>
        <w:instrText>https://expocitydubai-my.sharepoint.com/:f:/g/personal/svetlana_pak_expocitydubai_ae/EpK2cURI_v1MkD-CJ-Q605UBfAHxP41bm2ZN6jzqaYPaxg</w:instrText>
      </w:r>
      <w:r w:rsidR="0011011F" w:rsidRPr="0011011F">
        <w:rPr>
          <w:rFonts w:ascii="Calibri" w:hAnsi="Calibri" w:cs="Calibri"/>
          <w:rtl/>
        </w:rPr>
        <w:instrText xml:space="preserve">" </w:instrText>
      </w:r>
      <w:r w:rsidR="0011011F" w:rsidRPr="0011011F">
        <w:rPr>
          <w:rFonts w:ascii="Calibri" w:hAnsi="Calibri" w:cs="Calibri"/>
          <w:rtl/>
        </w:rPr>
      </w:r>
      <w:r w:rsidR="0011011F" w:rsidRPr="0011011F">
        <w:rPr>
          <w:rFonts w:ascii="Calibri" w:hAnsi="Calibri" w:cs="Calibri"/>
          <w:rtl/>
        </w:rPr>
        <w:fldChar w:fldCharType="separate"/>
      </w:r>
      <w:r w:rsidRPr="0011011F">
        <w:rPr>
          <w:rStyle w:val="Hyperlink"/>
          <w:rFonts w:ascii="Calibri" w:hAnsi="Calibri" w:cs="Calibri"/>
          <w:rtl/>
        </w:rPr>
        <w:t>هنا</w:t>
      </w:r>
      <w:r w:rsidR="0011011F" w:rsidRPr="0011011F">
        <w:rPr>
          <w:rFonts w:ascii="Calibri" w:hAnsi="Calibri" w:cs="Calibri"/>
          <w:rtl/>
        </w:rPr>
        <w:fldChar w:fldCharType="end"/>
      </w:r>
      <w:bookmarkStart w:id="1" w:name="_GoBack"/>
      <w:bookmarkEnd w:id="1"/>
    </w:p>
    <w:p w14:paraId="4EC08671" w14:textId="03BA870C" w:rsidR="00693779" w:rsidRDefault="00C2381B" w:rsidP="00693779">
      <w:pPr>
        <w:tabs>
          <w:tab w:val="left" w:pos="6938"/>
        </w:tabs>
        <w:bidi/>
        <w:spacing w:before="100" w:beforeAutospacing="1" w:after="100" w:afterAutospacing="1" w:line="276" w:lineRule="auto"/>
        <w:rPr>
          <w:rFonts w:ascii="Calibri" w:hAnsi="Calibri" w:cs="Calibri"/>
          <w:highlight w:val="yellow"/>
          <w:rtl/>
        </w:rPr>
      </w:pPr>
      <w:r w:rsidRPr="00D3348A">
        <w:rPr>
          <w:rFonts w:cstheme="minorHAnsi"/>
          <w:bCs/>
          <w:rtl/>
        </w:rPr>
        <w:t>دبي،</w:t>
      </w:r>
      <w:r w:rsidR="001C009B" w:rsidRPr="00D3348A">
        <w:rPr>
          <w:rFonts w:cstheme="minorHAnsi"/>
          <w:bCs/>
          <w:rtl/>
        </w:rPr>
        <w:t xml:space="preserve"> 6 يناير </w:t>
      </w:r>
      <w:r w:rsidRPr="00D3348A">
        <w:rPr>
          <w:rFonts w:cstheme="minorHAnsi"/>
          <w:bCs/>
          <w:rtl/>
        </w:rPr>
        <w:t>202</w:t>
      </w:r>
      <w:r w:rsidR="00F20CEE" w:rsidRPr="00D3348A">
        <w:rPr>
          <w:rFonts w:cstheme="minorHAnsi"/>
          <w:bCs/>
          <w:rtl/>
        </w:rPr>
        <w:t>3</w:t>
      </w:r>
      <w:r w:rsidRPr="00D3348A">
        <w:rPr>
          <w:rFonts w:cstheme="minorHAnsi"/>
          <w:bCs/>
          <w:rtl/>
        </w:rPr>
        <w:t xml:space="preserve"> </w:t>
      </w:r>
      <w:r w:rsidRPr="001117E8">
        <w:rPr>
          <w:rFonts w:cstheme="minorHAnsi"/>
          <w:bCs/>
          <w:rtl/>
        </w:rPr>
        <w:t>–</w:t>
      </w:r>
      <w:r w:rsidRPr="001117E8">
        <w:rPr>
          <w:rFonts w:cstheme="minorHAnsi"/>
          <w:b/>
          <w:rtl/>
        </w:rPr>
        <w:t xml:space="preserve"> </w:t>
      </w:r>
      <w:r w:rsidR="001117E8" w:rsidRPr="001117E8">
        <w:rPr>
          <w:rFonts w:cs="Calibri"/>
          <w:b/>
          <w:rtl/>
        </w:rPr>
        <w:t xml:space="preserve">تتواصل </w:t>
      </w:r>
      <w:r w:rsidR="001117E8">
        <w:rPr>
          <w:rFonts w:cs="Calibri" w:hint="cs"/>
          <w:b/>
          <w:rtl/>
        </w:rPr>
        <w:t xml:space="preserve">الأجواء </w:t>
      </w:r>
      <w:r w:rsidR="001117E8" w:rsidRPr="001117E8">
        <w:rPr>
          <w:rFonts w:cs="Calibri"/>
          <w:b/>
          <w:rtl/>
        </w:rPr>
        <w:t xml:space="preserve">الاحتفالية في </w:t>
      </w:r>
      <w:r w:rsidR="001117E8">
        <w:rPr>
          <w:rFonts w:cs="Calibri" w:hint="cs"/>
          <w:b/>
          <w:rtl/>
        </w:rPr>
        <w:t xml:space="preserve">مدينة </w:t>
      </w:r>
      <w:r w:rsidR="001117E8" w:rsidRPr="001117E8">
        <w:rPr>
          <w:rFonts w:cs="Calibri"/>
          <w:b/>
          <w:rtl/>
        </w:rPr>
        <w:t xml:space="preserve">إكسبو دبي مع تمديد </w:t>
      </w:r>
      <w:r w:rsidR="001117E8">
        <w:rPr>
          <w:rFonts w:cs="Calibri" w:hint="cs"/>
          <w:b/>
          <w:rtl/>
        </w:rPr>
        <w:t xml:space="preserve">فعاليات </w:t>
      </w:r>
      <w:r w:rsidR="001117E8" w:rsidRPr="001117E8">
        <w:rPr>
          <w:rFonts w:cs="Calibri"/>
          <w:b/>
          <w:rtl/>
        </w:rPr>
        <w:t xml:space="preserve">مدينة الشتاء حتى 12 يناير </w:t>
      </w:r>
      <w:r w:rsidR="0017606E">
        <w:rPr>
          <w:rFonts w:cs="Calibri" w:hint="cs"/>
          <w:b/>
          <w:rtl/>
        </w:rPr>
        <w:t>لتنطلق بعدها</w:t>
      </w:r>
      <w:r w:rsidR="001117E8" w:rsidRPr="001117E8">
        <w:rPr>
          <w:rFonts w:cs="Calibri"/>
          <w:b/>
          <w:rtl/>
        </w:rPr>
        <w:t xml:space="preserve"> الاحتفالات بالعام الصيني الجديد</w:t>
      </w:r>
      <w:r w:rsidR="001117E8">
        <w:rPr>
          <w:rFonts w:cs="Calibri" w:hint="cs"/>
          <w:b/>
          <w:rtl/>
        </w:rPr>
        <w:t xml:space="preserve"> في 14 يناير. </w:t>
      </w:r>
    </w:p>
    <w:p w14:paraId="5CE4D50C" w14:textId="5F38C1A0" w:rsidR="00693779" w:rsidRDefault="0017606E" w:rsidP="00693779">
      <w:pPr>
        <w:tabs>
          <w:tab w:val="left" w:pos="6938"/>
        </w:tabs>
        <w:bidi/>
        <w:spacing w:before="100" w:beforeAutospacing="1" w:after="100" w:afterAutospacing="1" w:line="276" w:lineRule="auto"/>
        <w:rPr>
          <w:rFonts w:cstheme="minorHAnsi"/>
          <w:b/>
          <w:rtl/>
        </w:rPr>
      </w:pPr>
      <w:r>
        <w:rPr>
          <w:rFonts w:cstheme="minorHAnsi" w:hint="cs"/>
          <w:b/>
          <w:rtl/>
        </w:rPr>
        <w:t>ويستمر</w:t>
      </w:r>
      <w:r w:rsidR="004949E2" w:rsidRPr="001117E8">
        <w:rPr>
          <w:rFonts w:cstheme="minorHAnsi"/>
          <w:b/>
          <w:rtl/>
        </w:rPr>
        <w:t xml:space="preserve"> سوق الشتاء </w:t>
      </w:r>
      <w:r>
        <w:rPr>
          <w:rFonts w:cstheme="minorHAnsi" w:hint="cs"/>
          <w:b/>
          <w:rtl/>
        </w:rPr>
        <w:t xml:space="preserve">باستقبال الزوار </w:t>
      </w:r>
      <w:r w:rsidR="004949E2" w:rsidRPr="001117E8">
        <w:rPr>
          <w:rFonts w:cstheme="minorHAnsi"/>
          <w:b/>
          <w:rtl/>
        </w:rPr>
        <w:t xml:space="preserve">يوميًا من الساعة الثالثة من بعد الظهر وحتى الحادية عشرة مساءً، </w:t>
      </w:r>
      <w:r>
        <w:rPr>
          <w:rFonts w:cstheme="minorHAnsi" w:hint="cs"/>
          <w:b/>
          <w:rtl/>
        </w:rPr>
        <w:t xml:space="preserve">ويمكن لكل أفراد العائلة </w:t>
      </w:r>
      <w:r w:rsidR="004949E2" w:rsidRPr="001117E8">
        <w:rPr>
          <w:rFonts w:cstheme="minorHAnsi"/>
          <w:b/>
          <w:rtl/>
        </w:rPr>
        <w:t xml:space="preserve">زيارة </w:t>
      </w:r>
      <w:r w:rsidR="001C009B" w:rsidRPr="001117E8">
        <w:rPr>
          <w:rFonts w:cstheme="minorHAnsi"/>
          <w:b/>
          <w:rtl/>
        </w:rPr>
        <w:t xml:space="preserve">منزل سانتا </w:t>
      </w:r>
      <w:r w:rsidR="004949E2" w:rsidRPr="001117E8">
        <w:rPr>
          <w:rFonts w:cstheme="minorHAnsi"/>
          <w:b/>
          <w:rtl/>
        </w:rPr>
        <w:t xml:space="preserve">وممارسة </w:t>
      </w:r>
      <w:r w:rsidR="001C009B" w:rsidRPr="001117E8">
        <w:rPr>
          <w:rFonts w:cstheme="minorHAnsi"/>
          <w:b/>
          <w:rtl/>
        </w:rPr>
        <w:t xml:space="preserve">الأنشطة </w:t>
      </w:r>
      <w:r w:rsidR="004949E2" w:rsidRPr="001117E8">
        <w:rPr>
          <w:rFonts w:cstheme="minorHAnsi"/>
          <w:b/>
          <w:rtl/>
        </w:rPr>
        <w:t xml:space="preserve">مثل حبل الانزلاق </w:t>
      </w:r>
      <w:r w:rsidR="00286763" w:rsidRPr="001117E8">
        <w:rPr>
          <w:rFonts w:cstheme="minorHAnsi"/>
          <w:b/>
          <w:rtl/>
        </w:rPr>
        <w:t>أو ا</w:t>
      </w:r>
      <w:r w:rsidR="001C009B" w:rsidRPr="001117E8">
        <w:rPr>
          <w:rFonts w:cstheme="minorHAnsi"/>
          <w:b/>
          <w:rtl/>
        </w:rPr>
        <w:t>لتزلج على الجليد</w:t>
      </w:r>
      <w:r w:rsidR="00286763" w:rsidRPr="001117E8">
        <w:rPr>
          <w:rFonts w:cstheme="minorHAnsi"/>
          <w:b/>
          <w:rtl/>
        </w:rPr>
        <w:t>،</w:t>
      </w:r>
      <w:r w:rsidR="001C009B" w:rsidRPr="001117E8">
        <w:rPr>
          <w:rFonts w:cstheme="minorHAnsi"/>
          <w:b/>
          <w:rtl/>
        </w:rPr>
        <w:t xml:space="preserve"> </w:t>
      </w:r>
      <w:r>
        <w:rPr>
          <w:rFonts w:cstheme="minorHAnsi" w:hint="cs"/>
          <w:b/>
          <w:rtl/>
        </w:rPr>
        <w:t>و</w:t>
      </w:r>
      <w:r w:rsidR="00286763" w:rsidRPr="001117E8">
        <w:rPr>
          <w:rFonts w:cstheme="minorHAnsi"/>
          <w:b/>
          <w:rtl/>
        </w:rPr>
        <w:t>مشاهدة ع</w:t>
      </w:r>
      <w:r w:rsidR="001C009B" w:rsidRPr="001117E8">
        <w:rPr>
          <w:rFonts w:cstheme="minorHAnsi"/>
          <w:b/>
          <w:rtl/>
        </w:rPr>
        <w:t>رض</w:t>
      </w:r>
      <w:r w:rsidR="00286763" w:rsidRPr="001117E8">
        <w:rPr>
          <w:rFonts w:cstheme="minorHAnsi"/>
          <w:b/>
          <w:rtl/>
        </w:rPr>
        <w:t xml:space="preserve"> </w:t>
      </w:r>
      <w:r w:rsidR="004A5C40" w:rsidRPr="001117E8">
        <w:rPr>
          <w:rFonts w:cstheme="minorHAnsi"/>
          <w:b/>
          <w:rtl/>
        </w:rPr>
        <w:t xml:space="preserve">الميلاد </w:t>
      </w:r>
      <w:r w:rsidR="00286763" w:rsidRPr="001117E8">
        <w:rPr>
          <w:rFonts w:cstheme="minorHAnsi"/>
          <w:b/>
          <w:rtl/>
        </w:rPr>
        <w:t>في ساحة الوصل</w:t>
      </w:r>
      <w:r w:rsidR="001117E8">
        <w:rPr>
          <w:rFonts w:cstheme="minorHAnsi" w:hint="cs"/>
          <w:b/>
          <w:rtl/>
        </w:rPr>
        <w:t xml:space="preserve"> بعد غروب الشمس</w:t>
      </w:r>
      <w:r w:rsidR="001C009B" w:rsidRPr="001117E8">
        <w:rPr>
          <w:rFonts w:cstheme="minorHAnsi"/>
          <w:b/>
          <w:rtl/>
        </w:rPr>
        <w:t>.</w:t>
      </w:r>
    </w:p>
    <w:p w14:paraId="42FF5739" w14:textId="5A7BC212" w:rsidR="00C2381B" w:rsidRPr="001117E8" w:rsidRDefault="001117E8" w:rsidP="00B25E92">
      <w:pPr>
        <w:tabs>
          <w:tab w:val="left" w:pos="6938"/>
        </w:tabs>
        <w:bidi/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 w:hint="cs"/>
          <w:b/>
          <w:rtl/>
        </w:rPr>
        <w:t xml:space="preserve">وتبدأ </w:t>
      </w:r>
      <w:r w:rsidRPr="001117E8">
        <w:rPr>
          <w:rFonts w:cstheme="minorHAnsi"/>
          <w:b/>
          <w:rtl/>
        </w:rPr>
        <w:t xml:space="preserve">احتفالات رأس السنة الصينية في مدينة إكسبو دبي </w:t>
      </w:r>
      <w:r w:rsidR="001923D4">
        <w:rPr>
          <w:rFonts w:cstheme="minorHAnsi" w:hint="cs"/>
          <w:b/>
          <w:rtl/>
        </w:rPr>
        <w:t xml:space="preserve">يوم </w:t>
      </w:r>
      <w:r w:rsidRPr="001117E8">
        <w:rPr>
          <w:rFonts w:cstheme="minorHAnsi"/>
          <w:b/>
          <w:rtl/>
        </w:rPr>
        <w:t xml:space="preserve">14 </w:t>
      </w:r>
      <w:r w:rsidR="001923D4">
        <w:rPr>
          <w:rFonts w:cstheme="minorHAnsi" w:hint="cs"/>
          <w:b/>
          <w:rtl/>
        </w:rPr>
        <w:t xml:space="preserve">يناير </w:t>
      </w:r>
      <w:r w:rsidR="001923D4" w:rsidRPr="001117E8">
        <w:rPr>
          <w:rFonts w:cstheme="minorHAnsi"/>
          <w:b/>
          <w:rtl/>
        </w:rPr>
        <w:t>حيث يقام العرض الكبير</w:t>
      </w:r>
      <w:r w:rsidR="001923D4" w:rsidRPr="001117E8">
        <w:rPr>
          <w:rFonts w:cstheme="minorHAnsi"/>
          <w:rtl/>
        </w:rPr>
        <w:t xml:space="preserve"> </w:t>
      </w:r>
      <w:r w:rsidR="001923D4" w:rsidRPr="001117E8">
        <w:rPr>
          <w:rFonts w:cstheme="minorHAnsi"/>
          <w:b/>
          <w:rtl/>
        </w:rPr>
        <w:t xml:space="preserve">"عام صيني جديد سعيد" </w:t>
      </w:r>
      <w:r w:rsidR="001923D4">
        <w:rPr>
          <w:rFonts w:cstheme="minorHAnsi" w:hint="cs"/>
          <w:b/>
          <w:rtl/>
        </w:rPr>
        <w:t>وتستمر فعال</w:t>
      </w:r>
      <w:r w:rsidR="003724E1">
        <w:rPr>
          <w:rFonts w:cstheme="minorHAnsi" w:hint="cs"/>
          <w:b/>
          <w:rtl/>
          <w:lang w:bidi="ar-AE"/>
        </w:rPr>
        <w:t>ي</w:t>
      </w:r>
      <w:r w:rsidR="001923D4">
        <w:rPr>
          <w:rFonts w:cstheme="minorHAnsi" w:hint="cs"/>
          <w:b/>
          <w:rtl/>
        </w:rPr>
        <w:t xml:space="preserve">ات العام الصيني الجديد حتى </w:t>
      </w:r>
      <w:r w:rsidR="001923D4" w:rsidRPr="001117E8">
        <w:rPr>
          <w:rFonts w:cstheme="minorHAnsi"/>
          <w:b/>
          <w:rtl/>
        </w:rPr>
        <w:t>28 يناير</w:t>
      </w:r>
      <w:r w:rsidRPr="001117E8">
        <w:rPr>
          <w:rFonts w:cstheme="minorHAnsi"/>
          <w:b/>
          <w:rtl/>
        </w:rPr>
        <w:t xml:space="preserve">. </w:t>
      </w:r>
      <w:r w:rsidR="004A5C40" w:rsidRPr="001117E8">
        <w:rPr>
          <w:rFonts w:cstheme="minorHAnsi"/>
          <w:b/>
          <w:rtl/>
        </w:rPr>
        <w:t xml:space="preserve">ومن المرتقب أن يكون </w:t>
      </w:r>
      <w:r w:rsidR="001C009B" w:rsidRPr="001117E8">
        <w:rPr>
          <w:rFonts w:cstheme="minorHAnsi"/>
          <w:b/>
          <w:rtl/>
        </w:rPr>
        <w:t xml:space="preserve">حدث هذا العام </w:t>
      </w:r>
      <w:r w:rsidR="004A5C40" w:rsidRPr="001117E8">
        <w:rPr>
          <w:rFonts w:cstheme="minorHAnsi"/>
          <w:b/>
          <w:rtl/>
        </w:rPr>
        <w:t xml:space="preserve">الأضخم </w:t>
      </w:r>
      <w:r>
        <w:rPr>
          <w:rFonts w:cstheme="minorHAnsi" w:hint="cs"/>
          <w:b/>
          <w:rtl/>
        </w:rPr>
        <w:t xml:space="preserve">من نوعه خارج الصين، </w:t>
      </w:r>
      <w:r w:rsidR="004A5C40" w:rsidRPr="001117E8">
        <w:rPr>
          <w:rFonts w:cstheme="minorHAnsi"/>
          <w:b/>
          <w:rtl/>
        </w:rPr>
        <w:t>إذ</w:t>
      </w:r>
      <w:r w:rsidR="00D3348A" w:rsidRPr="001117E8">
        <w:rPr>
          <w:rFonts w:cstheme="minorHAnsi"/>
          <w:b/>
          <w:rtl/>
        </w:rPr>
        <w:t xml:space="preserve"> </w:t>
      </w:r>
      <w:r w:rsidR="001C009B" w:rsidRPr="001117E8">
        <w:rPr>
          <w:rFonts w:cstheme="minorHAnsi"/>
          <w:b/>
          <w:rtl/>
        </w:rPr>
        <w:t xml:space="preserve">يضم حوالي 60 </w:t>
      </w:r>
      <w:r w:rsidR="004A5C40" w:rsidRPr="001117E8">
        <w:rPr>
          <w:rFonts w:cstheme="minorHAnsi"/>
          <w:b/>
          <w:rtl/>
        </w:rPr>
        <w:t xml:space="preserve">عرضاً </w:t>
      </w:r>
      <w:r w:rsidR="001C009B" w:rsidRPr="001117E8">
        <w:rPr>
          <w:rFonts w:cstheme="minorHAnsi"/>
          <w:b/>
          <w:rtl/>
        </w:rPr>
        <w:t>جماعيًا، وأكثر من 20 موكبًا و 25000 مشارك</w:t>
      </w:r>
      <w:r w:rsidR="006477C1">
        <w:rPr>
          <w:rFonts w:cstheme="minorHAnsi" w:hint="cs"/>
          <w:b/>
          <w:rtl/>
        </w:rPr>
        <w:t>، و</w:t>
      </w:r>
      <w:r w:rsidR="006477C1">
        <w:rPr>
          <w:rFonts w:cstheme="minorHAnsi" w:hint="cs"/>
          <w:rtl/>
        </w:rPr>
        <w:t xml:space="preserve">مدينة </w:t>
      </w:r>
      <w:r w:rsidR="006477C1" w:rsidRPr="006477C1">
        <w:rPr>
          <w:rFonts w:cs="Calibri"/>
          <w:rtl/>
        </w:rPr>
        <w:t xml:space="preserve">إكسبو دبي شريك استراتيجي للموكب الكبير "عام صيني جديد سعيد" الذي تستضيفه سفارة جمهورية الصين الشعبية في </w:t>
      </w:r>
      <w:r w:rsidR="006477C1">
        <w:rPr>
          <w:rFonts w:cs="Calibri" w:hint="cs"/>
          <w:rtl/>
        </w:rPr>
        <w:t xml:space="preserve">دولة </w:t>
      </w:r>
      <w:r w:rsidR="006477C1" w:rsidRPr="006477C1">
        <w:rPr>
          <w:rFonts w:cs="Calibri"/>
          <w:rtl/>
        </w:rPr>
        <w:t xml:space="preserve">الإمارات والقنصلية العامة لجمهورية الصين الشعبية في دبي وهلا </w:t>
      </w:r>
      <w:r w:rsidR="006477C1">
        <w:rPr>
          <w:rFonts w:cs="Calibri" w:hint="cs"/>
          <w:rtl/>
        </w:rPr>
        <w:t>ب</w:t>
      </w:r>
      <w:r w:rsidR="006477C1" w:rsidRPr="006477C1">
        <w:rPr>
          <w:rFonts w:cs="Calibri"/>
          <w:rtl/>
        </w:rPr>
        <w:t>الصين، بدعم من وزارة الثقافة والسياحة الصينية.</w:t>
      </w:r>
      <w:r w:rsidR="006477C1">
        <w:rPr>
          <w:rFonts w:cs="Calibri" w:hint="cs"/>
          <w:rtl/>
        </w:rPr>
        <w:t xml:space="preserve"> </w:t>
      </w:r>
    </w:p>
    <w:p w14:paraId="58C1F0DC" w14:textId="6870A513" w:rsidR="00C2381B" w:rsidRPr="00D3348A" w:rsidRDefault="00C2381B" w:rsidP="00D3348A">
      <w:pPr>
        <w:bidi/>
        <w:spacing w:line="276" w:lineRule="auto"/>
        <w:jc w:val="center"/>
        <w:rPr>
          <w:rFonts w:cstheme="minorHAnsi"/>
          <w:rtl/>
        </w:rPr>
      </w:pPr>
      <w:r w:rsidRPr="00D3348A">
        <w:rPr>
          <w:rFonts w:cstheme="minorHAnsi"/>
          <w:rtl/>
        </w:rPr>
        <w:t>-انتهى-</w:t>
      </w:r>
    </w:p>
    <w:p w14:paraId="234208E2" w14:textId="77777777" w:rsidR="00C2381B" w:rsidRDefault="00C2381B" w:rsidP="00C2381B">
      <w:pPr>
        <w:bidi/>
        <w:spacing w:line="276" w:lineRule="auto"/>
        <w:rPr>
          <w:rFonts w:ascii="Calibri" w:hAnsi="Calibri" w:cs="Calibri"/>
          <w:sz w:val="28"/>
          <w:szCs w:val="28"/>
          <w:rtl/>
        </w:rPr>
      </w:pPr>
    </w:p>
    <w:p w14:paraId="375B7B3A" w14:textId="77777777" w:rsidR="00C2381B" w:rsidRPr="008E22A6" w:rsidRDefault="00C2381B" w:rsidP="00C2381B">
      <w:pPr>
        <w:bidi/>
        <w:spacing w:line="276" w:lineRule="auto"/>
        <w:rPr>
          <w:rFonts w:ascii="Calibri" w:hAnsi="Calibri" w:cs="Calibri"/>
          <w:b/>
          <w:bCs/>
          <w:color w:val="7F7F7F" w:themeColor="text1" w:themeTint="80"/>
          <w:sz w:val="18"/>
          <w:lang w:bidi="ar-AE"/>
        </w:rPr>
      </w:pPr>
      <w:r w:rsidRPr="008E22A6">
        <w:rPr>
          <w:rFonts w:ascii="Calibri" w:hAnsi="Calibri" w:cs="Calibri"/>
          <w:b/>
          <w:bCs/>
          <w:color w:val="7F7F7F" w:themeColor="text1" w:themeTint="80"/>
          <w:rtl/>
          <w:lang w:bidi="ar-AE"/>
        </w:rPr>
        <w:t>نبذة عن مدينة إكسبو دبي</w:t>
      </w:r>
    </w:p>
    <w:p w14:paraId="4B933198" w14:textId="77777777" w:rsidR="00C2381B" w:rsidRPr="008E22A6" w:rsidRDefault="00C2381B" w:rsidP="00C2381B">
      <w:pPr>
        <w:bidi/>
        <w:spacing w:line="276" w:lineRule="auto"/>
        <w:rPr>
          <w:rFonts w:ascii="Calibri" w:hAnsi="Calibri" w:cs="Calibri"/>
          <w:color w:val="7F7F7F" w:themeColor="text1" w:themeTint="80"/>
          <w:sz w:val="22"/>
          <w:szCs w:val="22"/>
        </w:rPr>
      </w:pPr>
    </w:p>
    <w:p w14:paraId="68E25FAB" w14:textId="77777777" w:rsidR="00C2381B" w:rsidRPr="008E22A6" w:rsidRDefault="00C2381B" w:rsidP="00C2381B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8E22A6">
        <w:rPr>
          <w:rFonts w:ascii="Calibri" w:hAnsi="Calibri" w:cs="Calibri"/>
          <w:color w:val="7F7F7F" w:themeColor="text1" w:themeTint="80"/>
          <w:rtl/>
        </w:rPr>
        <w:t xml:space="preserve">مدينة إكسبو دبي هي إرث إكسبو 2020 دبي ، الذي يبني على نجاحه الباهر ويحافظ على 80 في المئة من بنيته التحتية </w:t>
      </w:r>
    </w:p>
    <w:p w14:paraId="4F7D1FF3" w14:textId="77777777" w:rsidR="00C2381B" w:rsidRPr="008E22A6" w:rsidRDefault="00C2381B" w:rsidP="00C2381B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8E22A6">
        <w:rPr>
          <w:rFonts w:ascii="Calibri" w:hAnsi="Calibri" w:cs="Calibri"/>
          <w:color w:val="7F7F7F" w:themeColor="text1" w:themeTint="80"/>
          <w:rtl/>
        </w:rPr>
        <w:t>تقوم مدينة إكسبو دبي على أساس اعتقاد راسخ بأنه بإمكان تحالف واسع من الناس الذين يعملون معاً أن يدفع التقدم البشري للمساعدة في صنع مستقبل أكثر استدامة وكرامة للجميع</w:t>
      </w:r>
    </w:p>
    <w:p w14:paraId="0E3F9EA6" w14:textId="77777777" w:rsidR="00C2381B" w:rsidRPr="008E22A6" w:rsidRDefault="00C2381B" w:rsidP="00C2381B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8E22A6">
        <w:rPr>
          <w:rFonts w:ascii="Calibri" w:hAnsi="Calibri" w:cs="Calibri"/>
          <w:color w:val="7F7F7F" w:themeColor="text1" w:themeTint="80"/>
          <w:rtl/>
        </w:rPr>
        <w:t xml:space="preserve">صممت مدينة إكسبو دبي لتكون نموذجاً للتخطيط الحضري المستدام </w:t>
      </w:r>
      <w:r w:rsidRPr="008E22A6">
        <w:rPr>
          <w:rFonts w:ascii="Calibri" w:hAnsi="Calibri" w:cs="Calibri"/>
          <w:color w:val="7F7F7F" w:themeColor="text1" w:themeTint="80"/>
          <w:rtl/>
          <w:lang w:bidi="ar-AE"/>
        </w:rPr>
        <w:t xml:space="preserve">المستند على الابتكار </w:t>
      </w:r>
      <w:r w:rsidRPr="008E22A6">
        <w:rPr>
          <w:rFonts w:ascii="Calibri" w:hAnsi="Calibri" w:cs="Calibri"/>
          <w:color w:val="7F7F7F" w:themeColor="text1" w:themeTint="80"/>
          <w:rtl/>
        </w:rPr>
        <w:t xml:space="preserve">ولمدن المستقبل النظيفة والخضراء والممكّنة بالتكنولوجيا والمتمحورة حول الإنسان، والتي تحفز العمل في مسيرتها نحو صافي انبعاثات صفري </w:t>
      </w:r>
    </w:p>
    <w:p w14:paraId="39B5F2F6" w14:textId="77777777" w:rsidR="00C2381B" w:rsidRPr="008E22A6" w:rsidRDefault="00C2381B" w:rsidP="00C2381B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8E22A6">
        <w:rPr>
          <w:rFonts w:ascii="Calibri" w:hAnsi="Calibri" w:cs="Calibri"/>
          <w:color w:val="7F7F7F" w:themeColor="text1" w:themeTint="80"/>
          <w:rtl/>
        </w:rPr>
        <w:t>توفر مدينة إكسبو دبي بيئة مواتية للأعمال ترتكز على التكنولوجيا والابتكار الرقمي</w:t>
      </w:r>
    </w:p>
    <w:p w14:paraId="1436AB1A" w14:textId="77777777" w:rsidR="00C2381B" w:rsidRPr="008E22A6" w:rsidRDefault="00C2381B" w:rsidP="00C2381B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</w:rPr>
      </w:pPr>
      <w:r w:rsidRPr="008E22A6">
        <w:rPr>
          <w:rFonts w:ascii="Calibri" w:hAnsi="Calibri" w:cs="Calibri"/>
          <w:color w:val="7F7F7F" w:themeColor="text1" w:themeTint="80"/>
          <w:rtl/>
        </w:rPr>
        <w:t>تحتفي مدينة إكسبو دبي بالابتكار البشري والخيال والبراعة وتعمل على إلهام الأجيال القادمة عبر العديد من البرامج والعروض التعليمية والثقافية والترفيهية</w:t>
      </w:r>
    </w:p>
    <w:p w14:paraId="104EAEDC" w14:textId="0384F4E5" w:rsidR="00C2381B" w:rsidRPr="008E22A6" w:rsidRDefault="00C2381B" w:rsidP="00C2381B">
      <w:pPr>
        <w:pStyle w:val="ListParagraph"/>
        <w:numPr>
          <w:ilvl w:val="0"/>
          <w:numId w:val="4"/>
        </w:numPr>
        <w:bidi/>
        <w:spacing w:line="276" w:lineRule="auto"/>
        <w:rPr>
          <w:rFonts w:ascii="Calibri" w:hAnsi="Calibri" w:cs="Calibri"/>
          <w:color w:val="7F7F7F" w:themeColor="text1" w:themeTint="80"/>
          <w:rtl/>
        </w:rPr>
      </w:pPr>
      <w:r w:rsidRPr="008E22A6">
        <w:rPr>
          <w:rFonts w:ascii="Calibri" w:hAnsi="Calibri" w:cs="Calibri"/>
          <w:color w:val="7F7F7F" w:themeColor="text1" w:themeTint="80"/>
          <w:rtl/>
        </w:rPr>
        <w:t>مدينة إكسبو دبي وجهة مفضلة لأبرز الأحداث العالمية بما في ذلك مؤتمر الأطراف 28، وتدعم أهداف التنمية الأشمل في دولة الإمارات العربية المتحدة</w:t>
      </w:r>
    </w:p>
    <w:p w14:paraId="20C7C9D8" w14:textId="5D5E4CEC" w:rsidR="00D94643" w:rsidRDefault="00165FFD" w:rsidP="00165FFD">
      <w:pPr>
        <w:spacing w:after="240" w:line="276" w:lineRule="auto"/>
        <w:ind w:left="720"/>
        <w:jc w:val="right"/>
        <w:rPr>
          <w:rFonts w:ascii="Calibri" w:hAnsi="Calibri" w:cs="Calibri"/>
          <w:color w:val="7F7F7F" w:themeColor="text1" w:themeTint="80"/>
          <w:rtl/>
        </w:rPr>
      </w:pPr>
      <w:r>
        <w:rPr>
          <w:rFonts w:hint="cs"/>
          <w:rtl/>
        </w:rPr>
        <w:t xml:space="preserve">  </w:t>
      </w:r>
      <w:r w:rsidRPr="00165FFD">
        <w:rPr>
          <w:rFonts w:hint="cs"/>
          <w:color w:val="7F7F7F" w:themeColor="text1" w:themeTint="80"/>
          <w:rtl/>
        </w:rPr>
        <w:t>ومتابعة</w:t>
      </w:r>
      <w:r>
        <w:rPr>
          <w:rFonts w:hint="cs"/>
          <w:rtl/>
        </w:rPr>
        <w:t xml:space="preserve"> </w:t>
      </w:r>
      <w:hyperlink r:id="rId11" w:history="1">
        <w:r w:rsidRPr="00165FFD">
          <w:rPr>
            <w:rStyle w:val="Hyperlink"/>
            <w:rFonts w:hint="cs"/>
            <w:rtl/>
          </w:rPr>
          <w:t>تلغرام</w:t>
        </w:r>
      </w:hyperlink>
      <w:r>
        <w:rPr>
          <w:rFonts w:hint="cs"/>
          <w:rtl/>
        </w:rPr>
        <w:t xml:space="preserve"> </w:t>
      </w:r>
      <w:r w:rsidRPr="00165FFD">
        <w:rPr>
          <w:rFonts w:hint="cs"/>
          <w:color w:val="7F7F7F" w:themeColor="text1" w:themeTint="80"/>
          <w:rtl/>
        </w:rPr>
        <w:t>ل</w:t>
      </w:r>
      <w:r>
        <w:rPr>
          <w:rFonts w:hint="cs"/>
          <w:color w:val="7F7F7F" w:themeColor="text1" w:themeTint="80"/>
          <w:rtl/>
        </w:rPr>
        <w:t>أحدث ا</w:t>
      </w:r>
      <w:r w:rsidRPr="00165FFD">
        <w:rPr>
          <w:rFonts w:hint="cs"/>
          <w:color w:val="7F7F7F" w:themeColor="text1" w:themeTint="80"/>
          <w:rtl/>
        </w:rPr>
        <w:t xml:space="preserve">لأخبار </w:t>
      </w:r>
      <w:hyperlink r:id="rId12" w:history="1">
        <w:r w:rsidRPr="009D6D0A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press.office@expocitydubai.ae</w:t>
        </w:r>
      </w:hyperlink>
      <w:r w:rsidR="00D94643" w:rsidRPr="00FC6DEC">
        <w:rPr>
          <w:rFonts w:ascii="Calibri" w:hAnsi="Calibri" w:cs="Calibri"/>
          <w:color w:val="7F7F7F" w:themeColor="text1" w:themeTint="80"/>
          <w:rtl/>
        </w:rPr>
        <w:t xml:space="preserve">للاستفسارات الإعلامية ، يرجى </w:t>
      </w:r>
      <w:r w:rsidR="00D94643" w:rsidRPr="00FC6DEC">
        <w:rPr>
          <w:rFonts w:ascii="Calibri" w:hAnsi="Calibri" w:cs="Calibri" w:hint="cs"/>
          <w:color w:val="7F7F7F" w:themeColor="text1" w:themeTint="80"/>
          <w:rtl/>
        </w:rPr>
        <w:t>التواصل عبر</w:t>
      </w:r>
      <w:r w:rsidR="00D94643" w:rsidRPr="00FC6DEC">
        <w:rPr>
          <w:rFonts w:ascii="Calibri" w:hAnsi="Calibri" w:cs="Calibri"/>
          <w:color w:val="7F7F7F" w:themeColor="text1" w:themeTint="80"/>
          <w:rtl/>
        </w:rPr>
        <w:t xml:space="preserve"> </w:t>
      </w:r>
    </w:p>
    <w:p w14:paraId="108D8AEF" w14:textId="1F7053B3" w:rsidR="005C75BB" w:rsidRPr="005C75BB" w:rsidRDefault="005C75BB" w:rsidP="00D94643">
      <w:pPr>
        <w:spacing w:after="240" w:line="276" w:lineRule="auto"/>
        <w:jc w:val="center"/>
        <w:rPr>
          <w:rFonts w:asciiTheme="majorHAnsi" w:eastAsiaTheme="minorEastAsia" w:hAnsiTheme="majorHAnsi" w:cstheme="majorHAnsi"/>
          <w:b/>
          <w:bCs/>
          <w:color w:val="808080" w:themeColor="background1" w:themeShade="80"/>
          <w:sz w:val="20"/>
          <w:szCs w:val="20"/>
          <w:highlight w:val="yellow"/>
          <w:u w:val="single"/>
        </w:r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6"/>
        <w:gridCol w:w="4861"/>
        <w:gridCol w:w="606"/>
        <w:gridCol w:w="4727"/>
      </w:tblGrid>
      <w:tr w:rsidR="005C75BB" w:rsidRPr="00B32CBB" w14:paraId="25E79537" w14:textId="77777777" w:rsidTr="003110BB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074CF3F2" w14:textId="0CC704AC" w:rsidR="005C75BB" w:rsidRPr="00B32CBB" w:rsidRDefault="005C75BB" w:rsidP="003110BB">
            <w:pPr>
              <w:tabs>
                <w:tab w:val="right" w:pos="6067"/>
              </w:tabs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DDC2264" wp14:editId="18AF0106">
                  <wp:extent cx="238760" cy="23876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2E374AD4" w14:textId="77777777" w:rsidR="005C75BB" w:rsidRPr="00B32CBB" w:rsidRDefault="0011011F" w:rsidP="003110BB">
            <w:pPr>
              <w:tabs>
                <w:tab w:val="right" w:pos="6067"/>
              </w:tabs>
              <w:spacing w:after="160"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14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twitter.com/</w:t>
              </w:r>
              <w:proofErr w:type="spellStart"/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  <w:r w:rsidR="005C75BB" w:rsidRPr="00B32CBB">
              <w:rPr>
                <w:rStyle w:val="Hyperlink"/>
                <w:rFonts w:eastAsia="Cambria" w:cs="Calibri"/>
                <w:color w:val="2F5496"/>
                <w:sz w:val="20"/>
                <w:szCs w:val="20"/>
                <w:u w:val="none"/>
                <w:lang w:val="en-US"/>
              </w:rPr>
              <w:tab/>
            </w:r>
          </w:p>
        </w:tc>
        <w:tc>
          <w:tcPr>
            <w:tcW w:w="109" w:type="pct"/>
            <w:shd w:val="clear" w:color="auto" w:fill="F2F2F2"/>
            <w:vAlign w:val="center"/>
          </w:tcPr>
          <w:p w14:paraId="1A3E7E89" w14:textId="72D4EC78" w:rsidR="005C75BB" w:rsidRPr="00B32CBB" w:rsidRDefault="005C75BB" w:rsidP="003110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12000D0" wp14:editId="2D9972C6">
                  <wp:extent cx="238760" cy="23876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6A89073D" w14:textId="77777777" w:rsidR="005C75BB" w:rsidRPr="00B32CBB" w:rsidRDefault="0011011F" w:rsidP="003110BB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16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facebook.com/</w:t>
              </w:r>
              <w:proofErr w:type="spellStart"/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</w:tr>
      <w:tr w:rsidR="005C75BB" w:rsidRPr="00B32CBB" w14:paraId="347143B3" w14:textId="77777777" w:rsidTr="003110BB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40542198" w14:textId="2CA6547F" w:rsidR="005C75BB" w:rsidRPr="00B32CBB" w:rsidRDefault="005C75BB" w:rsidP="003110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3CC0507" wp14:editId="6C9BB61C">
                  <wp:extent cx="238760" cy="238760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76998A0D" w14:textId="77777777" w:rsidR="005C75BB" w:rsidRPr="00B32CBB" w:rsidRDefault="0011011F" w:rsidP="003110BB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18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instagram.com/</w:t>
              </w:r>
              <w:proofErr w:type="spellStart"/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7B51F9A6" w14:textId="0A1AE35A" w:rsidR="005C75BB" w:rsidRPr="00B32CBB" w:rsidRDefault="005C75BB" w:rsidP="003110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E9B2BC" wp14:editId="3547447B">
                  <wp:extent cx="238760" cy="23876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12E348EC" w14:textId="77777777" w:rsidR="005C75BB" w:rsidRPr="00B32CBB" w:rsidRDefault="0011011F" w:rsidP="003110BB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  <w:lang w:val="en-US"/>
              </w:rPr>
            </w:pPr>
            <w:hyperlink r:id="rId20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youtube.com/c/</w:t>
              </w:r>
              <w:proofErr w:type="spellStart"/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</w:hyperlink>
          </w:p>
        </w:tc>
      </w:tr>
      <w:tr w:rsidR="005C75BB" w:rsidRPr="00B32CBB" w14:paraId="2F1894CA" w14:textId="77777777" w:rsidTr="003110BB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783F0C2E" w14:textId="32CFD585" w:rsidR="005C75BB" w:rsidRPr="00B32CBB" w:rsidRDefault="005C75BB" w:rsidP="003110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B32CBB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7AC44B" wp14:editId="27D85F61">
                  <wp:extent cx="238760" cy="23876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25C33EF8" w14:textId="77777777" w:rsidR="005C75BB" w:rsidRPr="00B32CBB" w:rsidRDefault="0011011F" w:rsidP="003110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hyperlink r:id="rId22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linkedin.com/company/</w:t>
              </w:r>
              <w:proofErr w:type="spellStart"/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expocitydubai</w:t>
              </w:r>
              <w:proofErr w:type="spellEnd"/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4E53661E" w14:textId="2C3A1502" w:rsidR="005C75BB" w:rsidRPr="00B32CBB" w:rsidRDefault="005C75BB" w:rsidP="003110BB">
            <w:pPr>
              <w:spacing w:after="160"/>
              <w:contextualSpacing/>
              <w:rPr>
                <w:rFonts w:eastAsia="Times New Roman"/>
                <w:sz w:val="20"/>
                <w:szCs w:val="20"/>
                <w:lang w:val="en-US"/>
              </w:rPr>
            </w:pPr>
            <w:r w:rsidRPr="00B32CBB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4C93D9A" wp14:editId="01C63709">
                  <wp:extent cx="238760" cy="23876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70816550" w14:textId="77777777" w:rsidR="005C75BB" w:rsidRPr="00B32CBB" w:rsidRDefault="0011011F" w:rsidP="003110BB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hyperlink r:id="rId24" w:history="1">
              <w:r w:rsidR="005C75BB" w:rsidRPr="00B32CBB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  <w:lang w:val="en-US"/>
                </w:rPr>
                <w:t>tiktok.com/@expocitydubai</w:t>
              </w:r>
            </w:hyperlink>
          </w:p>
        </w:tc>
      </w:tr>
    </w:tbl>
    <w:p w14:paraId="6FDF40BB" w14:textId="62C34AEE" w:rsidR="00D4026E" w:rsidRDefault="00D4026E" w:rsidP="00C2381B">
      <w:pPr>
        <w:rPr>
          <w:lang w:val="en-GB"/>
        </w:rPr>
      </w:pPr>
    </w:p>
    <w:p w14:paraId="791E762E" w14:textId="20A8CE3B" w:rsidR="00D4026E" w:rsidRDefault="00D4026E" w:rsidP="00C2381B">
      <w:pPr>
        <w:rPr>
          <w:lang w:val="en-GB"/>
        </w:rPr>
      </w:pPr>
    </w:p>
    <w:p w14:paraId="06FC694E" w14:textId="77777777" w:rsidR="00D4026E" w:rsidRPr="00C2381B" w:rsidRDefault="00D4026E" w:rsidP="00C2381B">
      <w:pPr>
        <w:rPr>
          <w:lang w:val="en-GB"/>
        </w:rPr>
      </w:pPr>
    </w:p>
    <w:sectPr w:rsidR="00D4026E" w:rsidRPr="00C2381B" w:rsidSect="001A6CD1">
      <w:headerReference w:type="default" r:id="rId25"/>
      <w:footerReference w:type="default" r:id="rId26"/>
      <w:pgSz w:w="12240" w:h="15840"/>
      <w:pgMar w:top="720" w:right="720" w:bottom="720" w:left="72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8718" w14:textId="77777777" w:rsidR="00ED7B83" w:rsidRDefault="00ED7B83" w:rsidP="00C82844">
      <w:r>
        <w:separator/>
      </w:r>
    </w:p>
  </w:endnote>
  <w:endnote w:type="continuationSeparator" w:id="0">
    <w:p w14:paraId="0CB9646A" w14:textId="77777777" w:rsidR="00ED7B83" w:rsidRDefault="00ED7B83" w:rsidP="00C8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po Office">
    <w:altName w:val="Cambria"/>
    <w:panose1 w:val="00000500000000000000"/>
    <w:charset w:val="00"/>
    <w:family w:val="modern"/>
    <w:notTrueType/>
    <w:pitch w:val="variable"/>
    <w:sig w:usb0="80002A8F" w:usb1="80000002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2FE0" w14:textId="12B17DDA" w:rsidR="00D94643" w:rsidRDefault="00D9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C0A9" w14:textId="77777777" w:rsidR="00ED7B83" w:rsidRDefault="00ED7B83" w:rsidP="00C82844">
      <w:r>
        <w:separator/>
      </w:r>
    </w:p>
  </w:footnote>
  <w:footnote w:type="continuationSeparator" w:id="0">
    <w:p w14:paraId="547733FE" w14:textId="77777777" w:rsidR="00ED7B83" w:rsidRDefault="00ED7B83" w:rsidP="00C8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B7C2" w14:textId="4F0509A4" w:rsidR="00C82844" w:rsidRDefault="00C82844" w:rsidP="00C82844">
    <w:pPr>
      <w:pStyle w:val="Header"/>
    </w:pPr>
    <w:r>
      <w:rPr>
        <w:noProof/>
      </w:rPr>
      <w:drawing>
        <wp:inline distT="0" distB="0" distL="0" distR="0" wp14:anchorId="73446356" wp14:editId="49514D08">
          <wp:extent cx="2160639" cy="6409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21" cy="66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FBB56" w14:textId="00D29528" w:rsidR="00C82844" w:rsidRDefault="00C8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3671"/>
    <w:multiLevelType w:val="hybridMultilevel"/>
    <w:tmpl w:val="894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3F1E"/>
    <w:multiLevelType w:val="hybridMultilevel"/>
    <w:tmpl w:val="5FF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B58"/>
    <w:multiLevelType w:val="hybridMultilevel"/>
    <w:tmpl w:val="B6D0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4"/>
    <w:rsid w:val="00031A1B"/>
    <w:rsid w:val="0003787A"/>
    <w:rsid w:val="000E3E97"/>
    <w:rsid w:val="00107E44"/>
    <w:rsid w:val="0011011F"/>
    <w:rsid w:val="001117E8"/>
    <w:rsid w:val="001430F3"/>
    <w:rsid w:val="00165FFD"/>
    <w:rsid w:val="0017606E"/>
    <w:rsid w:val="001923D4"/>
    <w:rsid w:val="001A6CD1"/>
    <w:rsid w:val="001B7135"/>
    <w:rsid w:val="001C009B"/>
    <w:rsid w:val="0023590F"/>
    <w:rsid w:val="00286763"/>
    <w:rsid w:val="002C69A1"/>
    <w:rsid w:val="002C69C8"/>
    <w:rsid w:val="003724E1"/>
    <w:rsid w:val="003F1880"/>
    <w:rsid w:val="0040736F"/>
    <w:rsid w:val="004175DF"/>
    <w:rsid w:val="004949E2"/>
    <w:rsid w:val="004A5C40"/>
    <w:rsid w:val="005B1344"/>
    <w:rsid w:val="005C75BB"/>
    <w:rsid w:val="005D1483"/>
    <w:rsid w:val="005D372B"/>
    <w:rsid w:val="005E3253"/>
    <w:rsid w:val="006477C1"/>
    <w:rsid w:val="00677DF8"/>
    <w:rsid w:val="00693779"/>
    <w:rsid w:val="0070137E"/>
    <w:rsid w:val="007464BB"/>
    <w:rsid w:val="007629CF"/>
    <w:rsid w:val="00850B73"/>
    <w:rsid w:val="00890012"/>
    <w:rsid w:val="008E22A6"/>
    <w:rsid w:val="00977BCF"/>
    <w:rsid w:val="009A52A8"/>
    <w:rsid w:val="00B01F5F"/>
    <w:rsid w:val="00B25E92"/>
    <w:rsid w:val="00B9367F"/>
    <w:rsid w:val="00BD0779"/>
    <w:rsid w:val="00BE3208"/>
    <w:rsid w:val="00C2381B"/>
    <w:rsid w:val="00C71039"/>
    <w:rsid w:val="00C82844"/>
    <w:rsid w:val="00CB04D2"/>
    <w:rsid w:val="00CF0EEF"/>
    <w:rsid w:val="00D17906"/>
    <w:rsid w:val="00D3348A"/>
    <w:rsid w:val="00D4026E"/>
    <w:rsid w:val="00D46CC9"/>
    <w:rsid w:val="00D8541C"/>
    <w:rsid w:val="00D94643"/>
    <w:rsid w:val="00ED7B83"/>
    <w:rsid w:val="00F20CEE"/>
    <w:rsid w:val="00FA7908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275BC"/>
  <w15:chartTrackingRefBased/>
  <w15:docId w15:val="{89319AD6-5947-FD49-AD72-A0B1B95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44"/>
  </w:style>
  <w:style w:type="paragraph" w:styleId="Footer">
    <w:name w:val="footer"/>
    <w:basedOn w:val="Normal"/>
    <w:link w:val="Foot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44"/>
  </w:style>
  <w:style w:type="character" w:styleId="Hyperlink">
    <w:name w:val="Hyperlink"/>
    <w:uiPriority w:val="99"/>
    <w:rsid w:val="00C82844"/>
    <w:rPr>
      <w:color w:val="0000FF"/>
      <w:u w:val="single"/>
    </w:rPr>
  </w:style>
  <w:style w:type="table" w:styleId="PlainTable4">
    <w:name w:val="Plain Table 4"/>
    <w:basedOn w:val="TableNormal"/>
    <w:uiPriority w:val="44"/>
    <w:rsid w:val="00C82844"/>
    <w:rPr>
      <w:rFonts w:eastAsiaTheme="minorEastAsia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828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4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82844"/>
    <w:pPr>
      <w:spacing w:after="160" w:line="25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82844"/>
    <w:rPr>
      <w:sz w:val="22"/>
      <w:szCs w:val="22"/>
      <w:lang w:val="en-GB"/>
    </w:rPr>
  </w:style>
  <w:style w:type="character" w:styleId="Strong">
    <w:name w:val="Strong"/>
    <w:uiPriority w:val="22"/>
    <w:qFormat/>
    <w:rsid w:val="00C82844"/>
    <w:rPr>
      <w:b/>
      <w:bCs/>
    </w:rPr>
  </w:style>
  <w:style w:type="paragraph" w:customStyle="1" w:styleId="Address">
    <w:name w:val="Address"/>
    <w:basedOn w:val="Normal"/>
    <w:uiPriority w:val="99"/>
    <w:qFormat/>
    <w:rsid w:val="00C2381B"/>
    <w:pPr>
      <w:spacing w:line="220" w:lineRule="exact"/>
    </w:pPr>
    <w:rPr>
      <w:rFonts w:ascii="Expo Office" w:eastAsiaTheme="minorEastAsia" w:hAnsi="Expo Office" w:cs="Expo Office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instagram.com/ExpoCityDuba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mailto:press.office@expocitydubai.ae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xpoCityDubai" TargetMode="External"/><Relationship Id="rId20" Type="http://schemas.openxmlformats.org/officeDocument/2006/relationships/hyperlink" Target="https://www.youtube.com/c/ExpoCityDub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me/ecdmedia" TargetMode="External"/><Relationship Id="rId24" Type="http://schemas.openxmlformats.org/officeDocument/2006/relationships/hyperlink" Target="https://www.tiktok.com/@expocityduba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ExpoCityDubai" TargetMode="External"/><Relationship Id="rId22" Type="http://schemas.openxmlformats.org/officeDocument/2006/relationships/hyperlink" Target="https://www.linkedin.com/company/expocitydubai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5c964-a293-4ec0-8b1b-41883430fe91" xsi:nil="true"/>
    <lcf76f155ced4ddcb4097134ff3c332f xmlns="e8a005b7-f26f-4491-b2a9-5bb6ffef66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5A03A76684845B24F0447429B9D8D" ma:contentTypeVersion="15" ma:contentTypeDescription="Create a new document." ma:contentTypeScope="" ma:versionID="ab76d9119d5d26b761f54b6157da3760">
  <xsd:schema xmlns:xsd="http://www.w3.org/2001/XMLSchema" xmlns:xs="http://www.w3.org/2001/XMLSchema" xmlns:p="http://schemas.microsoft.com/office/2006/metadata/properties" xmlns:ns2="e8a005b7-f26f-4491-b2a9-5bb6ffef66d6" xmlns:ns3="3e05c964-a293-4ec0-8b1b-41883430fe91" targetNamespace="http://schemas.microsoft.com/office/2006/metadata/properties" ma:root="true" ma:fieldsID="84e907719e79c3ac47bf820b0739b51f" ns2:_="" ns3:_="">
    <xsd:import namespace="e8a005b7-f26f-4491-b2a9-5bb6ffef66d6"/>
    <xsd:import namespace="3e05c964-a293-4ec0-8b1b-41883430f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05b7-f26f-4491-b2a9-5bb6ffef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d311d52-2665-4ea7-9d59-0111a4995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c964-a293-4ec0-8b1b-41883430fe9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877b6c6-3fe1-4e39-abd4-8a669a84b164}" ma:internalName="TaxCatchAll" ma:showField="CatchAllData" ma:web="3e05c964-a293-4ec0-8b1b-41883430f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7202-386C-4FDC-8AF2-88AE53FDBDDE}">
  <ds:schemaRefs>
    <ds:schemaRef ds:uri="http://schemas.microsoft.com/office/2006/metadata/properties"/>
    <ds:schemaRef ds:uri="http://www.w3.org/XML/1998/namespace"/>
    <ds:schemaRef ds:uri="http://purl.org/dc/terms/"/>
    <ds:schemaRef ds:uri="21b42e85-9195-4be4-a948-5b9b79f5dad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ec265f7-58b1-4734-8d9a-e03633372e7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F94BAB-9F37-4C15-B547-717D65963F30}"/>
</file>

<file path=customXml/itemProps3.xml><?xml version="1.0" encoding="utf-8"?>
<ds:datastoreItem xmlns:ds="http://schemas.openxmlformats.org/officeDocument/2006/customXml" ds:itemID="{CAC5DB36-B82C-413E-BBD0-63AB68E5B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870B4-C8CA-42B5-B17A-63ECD4D8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Donohoe</dc:creator>
  <cp:keywords/>
  <dc:description/>
  <cp:lastModifiedBy>Svetlana Pak</cp:lastModifiedBy>
  <cp:revision>38</cp:revision>
  <dcterms:created xsi:type="dcterms:W3CDTF">2022-11-11T04:44:00Z</dcterms:created>
  <dcterms:modified xsi:type="dcterms:W3CDTF">2023-01-06T10:23:00Z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2022-11-02T06:37:18Z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d8310f08-1574-471b-8877-43c503225b1a</vt:lpwstr>
  </property>
  <property fmtid="{D5CDD505-2E9C-101B-9397-08002B2CF9AE}" pid="7" name="MSIP_Label_defa4170-0d19-0005-0004-bc88714345d2_ActionId">
    <vt:lpwstr>4488c775-df6d-4894-bbec-523d3958a312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0x0101008DE8EE5139FAFA4794F0BDC704A9ADF2</vt:lpwstr>
  </property>
</Properties>
</file>