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89DB" w14:textId="343CA4D9" w:rsidR="00B01F5F" w:rsidRPr="00D236FC" w:rsidRDefault="00105C87" w:rsidP="00B01F5F">
      <w:pPr>
        <w:pStyle w:val="Header"/>
        <w:rPr>
          <w:rFonts w:asciiTheme="minorHAnsi" w:hAnsiTheme="minorHAnsi" w:cstheme="minorHAnsi"/>
          <w:b/>
          <w:bCs/>
          <w:color w:val="ED7D31"/>
          <w:sz w:val="22"/>
          <w:szCs w:val="22"/>
        </w:rPr>
      </w:pPr>
      <w:r w:rsidRPr="00D236FC">
        <w:rPr>
          <w:rFonts w:asciiTheme="minorHAnsi" w:hAnsiTheme="minorHAnsi" w:cstheme="minorHAnsi"/>
          <w:b/>
          <w:bCs/>
          <w:color w:val="ED7D31"/>
          <w:sz w:val="22"/>
          <w:szCs w:val="22"/>
        </w:rPr>
        <w:t>M</w:t>
      </w:r>
      <w:r w:rsidR="00826FA3" w:rsidRPr="00D236FC">
        <w:rPr>
          <w:rFonts w:asciiTheme="minorHAnsi" w:hAnsiTheme="minorHAnsi" w:cstheme="minorHAnsi"/>
          <w:b/>
          <w:bCs/>
          <w:color w:val="ED7D31"/>
          <w:sz w:val="22"/>
          <w:szCs w:val="22"/>
        </w:rPr>
        <w:t>e</w:t>
      </w:r>
      <w:r w:rsidRPr="00D236FC">
        <w:rPr>
          <w:rFonts w:asciiTheme="minorHAnsi" w:hAnsiTheme="minorHAnsi" w:cstheme="minorHAnsi"/>
          <w:b/>
          <w:bCs/>
          <w:color w:val="ED7D31"/>
          <w:sz w:val="22"/>
          <w:szCs w:val="22"/>
        </w:rPr>
        <w:t>dia Advisory</w:t>
      </w:r>
    </w:p>
    <w:p w14:paraId="6DC9AFF8" w14:textId="77777777" w:rsidR="00F00FAA" w:rsidRPr="0005748D" w:rsidRDefault="00F00FAA" w:rsidP="00552DBF">
      <w:pPr>
        <w:tabs>
          <w:tab w:val="left" w:pos="952"/>
        </w:tabs>
        <w:rPr>
          <w:rFonts w:asciiTheme="minorHAnsi" w:hAnsiTheme="minorHAnsi" w:cstheme="minorHAnsi"/>
          <w:b/>
          <w:bCs/>
          <w:sz w:val="22"/>
          <w:szCs w:val="22"/>
        </w:rPr>
      </w:pPr>
    </w:p>
    <w:p w14:paraId="4F14D8D4" w14:textId="08AD3149" w:rsidR="00A235DC" w:rsidRPr="0005748D" w:rsidRDefault="0097152C" w:rsidP="00216587">
      <w:pPr>
        <w:jc w:val="center"/>
        <w:rPr>
          <w:rFonts w:asciiTheme="minorHAnsi" w:hAnsiTheme="minorHAnsi" w:cstheme="minorHAnsi"/>
          <w:b/>
          <w:bCs/>
          <w:sz w:val="36"/>
          <w:szCs w:val="36"/>
        </w:rPr>
      </w:pPr>
      <w:r w:rsidRPr="0005748D">
        <w:rPr>
          <w:rFonts w:asciiTheme="minorHAnsi" w:hAnsiTheme="minorHAnsi" w:cstheme="minorHAnsi"/>
          <w:b/>
          <w:bCs/>
          <w:sz w:val="36"/>
          <w:szCs w:val="36"/>
        </w:rPr>
        <w:t xml:space="preserve">Cities </w:t>
      </w:r>
      <w:r w:rsidR="005F4BD3">
        <w:rPr>
          <w:rFonts w:asciiTheme="minorHAnsi" w:hAnsiTheme="minorHAnsi" w:cstheme="minorHAnsi"/>
          <w:b/>
          <w:bCs/>
          <w:sz w:val="36"/>
          <w:szCs w:val="36"/>
        </w:rPr>
        <w:t>flourish</w:t>
      </w:r>
      <w:r w:rsidRPr="0005748D">
        <w:rPr>
          <w:rFonts w:asciiTheme="minorHAnsi" w:hAnsiTheme="minorHAnsi" w:cstheme="minorHAnsi"/>
          <w:b/>
          <w:bCs/>
          <w:sz w:val="36"/>
          <w:szCs w:val="36"/>
        </w:rPr>
        <w:t xml:space="preserve"> when women </w:t>
      </w:r>
      <w:r w:rsidR="005F4BD3" w:rsidRPr="0005748D">
        <w:rPr>
          <w:rFonts w:asciiTheme="minorHAnsi" w:hAnsiTheme="minorHAnsi" w:cstheme="minorHAnsi"/>
          <w:b/>
          <w:bCs/>
          <w:sz w:val="36"/>
          <w:szCs w:val="36"/>
        </w:rPr>
        <w:t>lead</w:t>
      </w:r>
      <w:r w:rsidR="00AA6730">
        <w:rPr>
          <w:rFonts w:asciiTheme="minorHAnsi" w:hAnsiTheme="minorHAnsi" w:cstheme="minorHAnsi"/>
          <w:b/>
          <w:bCs/>
          <w:sz w:val="36"/>
          <w:szCs w:val="36"/>
        </w:rPr>
        <w:t xml:space="preserve">: </w:t>
      </w:r>
      <w:r w:rsidR="0005748D" w:rsidRPr="0005748D">
        <w:rPr>
          <w:rFonts w:asciiTheme="minorHAnsi" w:hAnsiTheme="minorHAnsi" w:cstheme="minorHAnsi"/>
          <w:b/>
          <w:bCs/>
          <w:sz w:val="36"/>
          <w:szCs w:val="36"/>
        </w:rPr>
        <w:t>c</w:t>
      </w:r>
      <w:r w:rsidRPr="0005748D">
        <w:rPr>
          <w:rFonts w:asciiTheme="minorHAnsi" w:hAnsiTheme="minorHAnsi" w:cstheme="minorHAnsi"/>
          <w:b/>
          <w:bCs/>
          <w:sz w:val="36"/>
          <w:szCs w:val="36"/>
        </w:rPr>
        <w:t xml:space="preserve">elebrate 50 </w:t>
      </w:r>
      <w:r w:rsidR="0005748D" w:rsidRPr="0005748D">
        <w:rPr>
          <w:rFonts w:asciiTheme="minorHAnsi" w:hAnsiTheme="minorHAnsi" w:cstheme="minorHAnsi"/>
          <w:b/>
          <w:bCs/>
          <w:sz w:val="36"/>
          <w:szCs w:val="36"/>
        </w:rPr>
        <w:t>y</w:t>
      </w:r>
      <w:r w:rsidRPr="0005748D">
        <w:rPr>
          <w:rFonts w:asciiTheme="minorHAnsi" w:hAnsiTheme="minorHAnsi" w:cstheme="minorHAnsi"/>
          <w:b/>
          <w:bCs/>
          <w:sz w:val="36"/>
          <w:szCs w:val="36"/>
        </w:rPr>
        <w:t xml:space="preserve">ears of </w:t>
      </w:r>
      <w:r w:rsidR="004F2080">
        <w:rPr>
          <w:rFonts w:asciiTheme="minorHAnsi" w:hAnsiTheme="minorHAnsi" w:cstheme="minorHAnsi"/>
          <w:b/>
          <w:bCs/>
          <w:sz w:val="36"/>
          <w:szCs w:val="36"/>
        </w:rPr>
        <w:t>i</w:t>
      </w:r>
      <w:r w:rsidRPr="0005748D">
        <w:rPr>
          <w:rFonts w:asciiTheme="minorHAnsi" w:hAnsiTheme="minorHAnsi" w:cstheme="minorHAnsi"/>
          <w:b/>
          <w:bCs/>
          <w:sz w:val="36"/>
          <w:szCs w:val="36"/>
        </w:rPr>
        <w:t>mpact at the Women’s Pavilion this Emirati Women’s Day</w:t>
      </w:r>
    </w:p>
    <w:p w14:paraId="2DCA1E91" w14:textId="77777777" w:rsidR="00AB64BC" w:rsidRDefault="00AB64BC" w:rsidP="007E3886">
      <w:pPr>
        <w:rPr>
          <w:rFonts w:asciiTheme="minorHAnsi" w:hAnsiTheme="minorHAnsi" w:cstheme="minorHAnsi"/>
          <w:b/>
          <w:bCs/>
          <w:sz w:val="22"/>
          <w:szCs w:val="22"/>
        </w:rPr>
      </w:pPr>
    </w:p>
    <w:p w14:paraId="7CF52AF6" w14:textId="264235E4" w:rsidR="00592B51" w:rsidRPr="008246BD" w:rsidRDefault="00592B51" w:rsidP="007E3886">
      <w:pPr>
        <w:rPr>
          <w:rStyle w:val="Strong"/>
          <w:rFonts w:asciiTheme="minorHAnsi" w:eastAsia="Times New Roman" w:hAnsiTheme="minorHAnsi" w:cstheme="minorHAnsi"/>
          <w:b w:val="0"/>
          <w:bCs w:val="0"/>
          <w:sz w:val="22"/>
          <w:szCs w:val="22"/>
        </w:rPr>
      </w:pPr>
      <w:hyperlink r:id="rId11" w:history="1">
        <w:r w:rsidRPr="00BA507C">
          <w:rPr>
            <w:rStyle w:val="Hyperlink"/>
            <w:rFonts w:asciiTheme="minorHAnsi" w:eastAsia="Times New Roman" w:hAnsiTheme="minorHAnsi" w:cstheme="minorHAnsi"/>
            <w:b/>
            <w:bCs/>
            <w:sz w:val="22"/>
            <w:szCs w:val="22"/>
          </w:rPr>
          <w:t>Download accompanying assets</w:t>
        </w:r>
      </w:hyperlink>
      <w:r w:rsidRPr="008246BD">
        <w:rPr>
          <w:rStyle w:val="Strong"/>
          <w:rFonts w:asciiTheme="minorHAnsi" w:eastAsia="Times New Roman" w:hAnsiTheme="minorHAnsi" w:cstheme="minorHAnsi"/>
          <w:b w:val="0"/>
          <w:bCs w:val="0"/>
          <w:sz w:val="22"/>
          <w:szCs w:val="22"/>
        </w:rPr>
        <w:t xml:space="preserve"> </w:t>
      </w:r>
    </w:p>
    <w:p w14:paraId="4536467B" w14:textId="77777777" w:rsidR="00592B51" w:rsidRPr="00D236FC" w:rsidRDefault="00592B51" w:rsidP="007E3886">
      <w:pPr>
        <w:rPr>
          <w:rStyle w:val="Strong"/>
          <w:rFonts w:asciiTheme="minorHAnsi" w:eastAsia="Times New Roman" w:hAnsiTheme="minorHAnsi" w:cstheme="minorHAnsi"/>
          <w:sz w:val="22"/>
          <w:szCs w:val="22"/>
        </w:rPr>
      </w:pPr>
    </w:p>
    <w:p w14:paraId="7AF672BF" w14:textId="0FB224A9" w:rsidR="00835F77" w:rsidRPr="00D236FC" w:rsidRDefault="00C82844"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sz w:val="22"/>
          <w:szCs w:val="22"/>
        </w:rPr>
        <w:t xml:space="preserve">DUBAI, </w:t>
      </w:r>
      <w:r w:rsidR="00F21122" w:rsidRPr="00857D54">
        <w:rPr>
          <w:rStyle w:val="Strong"/>
          <w:rFonts w:asciiTheme="minorHAnsi" w:eastAsia="Times New Roman" w:hAnsiTheme="minorHAnsi" w:cstheme="minorHAnsi"/>
          <w:sz w:val="22"/>
          <w:szCs w:val="22"/>
        </w:rPr>
        <w:t>1</w:t>
      </w:r>
      <w:r w:rsidR="00EC3B4D" w:rsidRPr="00857D54">
        <w:rPr>
          <w:rStyle w:val="Strong"/>
          <w:rFonts w:asciiTheme="minorHAnsi" w:eastAsia="Times New Roman" w:hAnsiTheme="minorHAnsi" w:cstheme="minorHAnsi"/>
          <w:sz w:val="22"/>
          <w:szCs w:val="22"/>
        </w:rPr>
        <w:t>8</w:t>
      </w:r>
      <w:r w:rsidR="00E93134" w:rsidRPr="00857D54">
        <w:rPr>
          <w:rStyle w:val="Strong"/>
          <w:rFonts w:asciiTheme="minorHAnsi" w:eastAsia="Times New Roman" w:hAnsiTheme="minorHAnsi" w:cstheme="minorHAnsi"/>
          <w:sz w:val="22"/>
          <w:szCs w:val="22"/>
        </w:rPr>
        <w:t xml:space="preserve"> </w:t>
      </w:r>
      <w:r w:rsidR="00835F77" w:rsidRPr="00D236FC">
        <w:rPr>
          <w:rStyle w:val="Strong"/>
          <w:rFonts w:asciiTheme="minorHAnsi" w:eastAsia="Times New Roman" w:hAnsiTheme="minorHAnsi" w:cstheme="minorHAnsi"/>
          <w:sz w:val="22"/>
          <w:szCs w:val="22"/>
        </w:rPr>
        <w:t>August</w:t>
      </w:r>
      <w:r w:rsidR="00E93134" w:rsidRPr="00D236FC">
        <w:rPr>
          <w:rStyle w:val="Strong"/>
          <w:rFonts w:asciiTheme="minorHAnsi" w:eastAsia="Times New Roman" w:hAnsiTheme="minorHAnsi" w:cstheme="minorHAnsi"/>
          <w:sz w:val="22"/>
          <w:szCs w:val="22"/>
        </w:rPr>
        <w:t xml:space="preserve"> 2025 </w:t>
      </w:r>
      <w:r w:rsidRPr="00D236FC">
        <w:rPr>
          <w:rStyle w:val="Strong"/>
          <w:rFonts w:asciiTheme="minorHAnsi" w:eastAsia="Times New Roman" w:hAnsiTheme="minorHAnsi" w:cstheme="minorHAnsi"/>
          <w:sz w:val="22"/>
          <w:szCs w:val="22"/>
        </w:rPr>
        <w:t>–</w:t>
      </w:r>
      <w:r w:rsidR="00357122" w:rsidRPr="00D236FC">
        <w:rPr>
          <w:rStyle w:val="Strong"/>
          <w:rFonts w:asciiTheme="minorHAnsi" w:eastAsia="Times New Roman" w:hAnsiTheme="minorHAnsi" w:cstheme="minorHAnsi"/>
          <w:sz w:val="22"/>
          <w:szCs w:val="22"/>
        </w:rPr>
        <w:t xml:space="preserve"> </w:t>
      </w:r>
      <w:r w:rsidR="00220CFD">
        <w:rPr>
          <w:rStyle w:val="Strong"/>
          <w:rFonts w:asciiTheme="minorHAnsi" w:eastAsia="Times New Roman" w:hAnsiTheme="minorHAnsi" w:cstheme="minorHAnsi"/>
          <w:b w:val="0"/>
          <w:bCs w:val="0"/>
          <w:sz w:val="22"/>
          <w:szCs w:val="22"/>
        </w:rPr>
        <w:t>In recognition of E</w:t>
      </w:r>
      <w:r w:rsidR="00835F77" w:rsidRPr="00D236FC">
        <w:rPr>
          <w:rStyle w:val="Strong"/>
          <w:rFonts w:asciiTheme="minorHAnsi" w:eastAsia="Times New Roman" w:hAnsiTheme="minorHAnsi" w:cstheme="minorHAnsi"/>
          <w:b w:val="0"/>
          <w:bCs w:val="0"/>
          <w:sz w:val="22"/>
          <w:szCs w:val="22"/>
        </w:rPr>
        <w:t>mirati Women’s Day on 28 August</w:t>
      </w:r>
      <w:r w:rsidR="00220CFD">
        <w:rPr>
          <w:rStyle w:val="Strong"/>
          <w:rFonts w:asciiTheme="minorHAnsi" w:eastAsia="Times New Roman" w:hAnsiTheme="minorHAnsi" w:cstheme="minorHAnsi"/>
          <w:b w:val="0"/>
          <w:bCs w:val="0"/>
          <w:sz w:val="22"/>
          <w:szCs w:val="22"/>
        </w:rPr>
        <w:t xml:space="preserve">, </w:t>
      </w:r>
      <w:r w:rsidR="00220CFD" w:rsidRPr="00220CFD">
        <w:rPr>
          <w:rStyle w:val="Strong"/>
          <w:rFonts w:asciiTheme="minorHAnsi" w:eastAsia="Times New Roman" w:hAnsiTheme="minorHAnsi" w:cstheme="minorHAnsi"/>
          <w:b w:val="0"/>
          <w:bCs w:val="0"/>
          <w:sz w:val="22"/>
          <w:szCs w:val="22"/>
        </w:rPr>
        <w:t xml:space="preserve">and as part of its ongoing mission to champion </w:t>
      </w:r>
      <w:r w:rsidR="00055E25">
        <w:rPr>
          <w:rStyle w:val="Strong"/>
          <w:rFonts w:asciiTheme="minorHAnsi" w:eastAsia="Times New Roman" w:hAnsiTheme="minorHAnsi" w:cstheme="minorHAnsi"/>
          <w:b w:val="0"/>
          <w:bCs w:val="0"/>
          <w:sz w:val="22"/>
          <w:szCs w:val="22"/>
        </w:rPr>
        <w:t xml:space="preserve">equitable </w:t>
      </w:r>
      <w:r w:rsidR="00220CFD" w:rsidRPr="00220CFD">
        <w:rPr>
          <w:rStyle w:val="Strong"/>
          <w:rFonts w:asciiTheme="minorHAnsi" w:eastAsia="Times New Roman" w:hAnsiTheme="minorHAnsi" w:cstheme="minorHAnsi"/>
          <w:b w:val="0"/>
          <w:bCs w:val="0"/>
          <w:sz w:val="22"/>
          <w:szCs w:val="22"/>
        </w:rPr>
        <w:t xml:space="preserve">progress, </w:t>
      </w:r>
      <w:r w:rsidR="00835F77" w:rsidRPr="00D236FC">
        <w:rPr>
          <w:rStyle w:val="Strong"/>
          <w:rFonts w:asciiTheme="minorHAnsi" w:eastAsia="Times New Roman" w:hAnsiTheme="minorHAnsi" w:cstheme="minorHAnsi"/>
          <w:b w:val="0"/>
          <w:bCs w:val="0"/>
          <w:sz w:val="22"/>
          <w:szCs w:val="22"/>
        </w:rPr>
        <w:t xml:space="preserve">Expo City Dubai’s Women’s Pavilion will host </w:t>
      </w:r>
      <w:r w:rsidR="00835F77" w:rsidRPr="00D236FC">
        <w:rPr>
          <w:rStyle w:val="Strong"/>
          <w:rFonts w:asciiTheme="minorHAnsi" w:eastAsia="Times New Roman" w:hAnsiTheme="minorHAnsi" w:cstheme="minorHAnsi"/>
          <w:b w:val="0"/>
          <w:bCs w:val="0"/>
          <w:i/>
          <w:iCs/>
          <w:sz w:val="22"/>
          <w:szCs w:val="22"/>
        </w:rPr>
        <w:t>Her City, Her Future</w:t>
      </w:r>
      <w:r w:rsidR="00220ABC" w:rsidRPr="00D236FC">
        <w:rPr>
          <w:rStyle w:val="Strong"/>
          <w:rFonts w:asciiTheme="minorHAnsi" w:eastAsia="Times New Roman" w:hAnsiTheme="minorHAnsi" w:cstheme="minorHAnsi"/>
          <w:b w:val="0"/>
          <w:bCs w:val="0"/>
          <w:sz w:val="22"/>
          <w:szCs w:val="22"/>
        </w:rPr>
        <w:t xml:space="preserve">, </w:t>
      </w:r>
      <w:r w:rsidR="00835F77" w:rsidRPr="00D236FC">
        <w:rPr>
          <w:rStyle w:val="Strong"/>
          <w:rFonts w:asciiTheme="minorHAnsi" w:eastAsia="Times New Roman" w:hAnsiTheme="minorHAnsi" w:cstheme="minorHAnsi"/>
          <w:b w:val="0"/>
          <w:bCs w:val="0"/>
          <w:sz w:val="22"/>
          <w:szCs w:val="22"/>
        </w:rPr>
        <w:t xml:space="preserve">a special event celebrating the vision, impact and leadership of Emirati women </w:t>
      </w:r>
      <w:r w:rsidR="00BE76D5">
        <w:rPr>
          <w:rStyle w:val="Strong"/>
          <w:rFonts w:asciiTheme="minorHAnsi" w:eastAsia="Times New Roman" w:hAnsiTheme="minorHAnsi" w:cstheme="minorHAnsi"/>
          <w:b w:val="0"/>
          <w:bCs w:val="0"/>
          <w:sz w:val="22"/>
          <w:szCs w:val="22"/>
        </w:rPr>
        <w:t>in building</w:t>
      </w:r>
      <w:r w:rsidR="00BE76D5" w:rsidRPr="00BE76D5">
        <w:rPr>
          <w:rStyle w:val="Strong"/>
          <w:rFonts w:asciiTheme="minorHAnsi" w:eastAsia="Times New Roman" w:hAnsiTheme="minorHAnsi" w:cstheme="minorHAnsi"/>
          <w:b w:val="0"/>
          <w:bCs w:val="0"/>
          <w:sz w:val="22"/>
          <w:szCs w:val="22"/>
        </w:rPr>
        <w:t xml:space="preserve"> inclusive, resilient cities</w:t>
      </w:r>
      <w:r w:rsidR="00835F77" w:rsidRPr="00D236FC">
        <w:rPr>
          <w:rStyle w:val="Strong"/>
          <w:rFonts w:asciiTheme="minorHAnsi" w:eastAsia="Times New Roman" w:hAnsiTheme="minorHAnsi" w:cstheme="minorHAnsi"/>
          <w:b w:val="0"/>
          <w:bCs w:val="0"/>
          <w:sz w:val="22"/>
          <w:szCs w:val="22"/>
        </w:rPr>
        <w:t>.</w:t>
      </w:r>
    </w:p>
    <w:p w14:paraId="5B9D03F8" w14:textId="77777777" w:rsidR="00835F77" w:rsidRPr="00D236FC" w:rsidRDefault="00835F77" w:rsidP="00642C94">
      <w:pPr>
        <w:rPr>
          <w:rStyle w:val="Strong"/>
          <w:rFonts w:asciiTheme="minorHAnsi" w:eastAsia="Times New Roman" w:hAnsiTheme="minorHAnsi" w:cstheme="minorHAnsi"/>
          <w:b w:val="0"/>
          <w:bCs w:val="0"/>
          <w:sz w:val="22"/>
          <w:szCs w:val="22"/>
        </w:rPr>
      </w:pPr>
    </w:p>
    <w:p w14:paraId="31AE213A" w14:textId="6498F696" w:rsidR="00835F77"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Free and open to the public, the </w:t>
      </w:r>
      <w:r w:rsidR="00BE76D5">
        <w:rPr>
          <w:rStyle w:val="Strong"/>
          <w:rFonts w:asciiTheme="minorHAnsi" w:eastAsia="Times New Roman" w:hAnsiTheme="minorHAnsi" w:cstheme="minorHAnsi"/>
          <w:b w:val="0"/>
          <w:bCs w:val="0"/>
          <w:sz w:val="22"/>
          <w:szCs w:val="22"/>
        </w:rPr>
        <w:t xml:space="preserve">future-focused </w:t>
      </w:r>
      <w:r w:rsidRPr="00D236FC">
        <w:rPr>
          <w:rStyle w:val="Strong"/>
          <w:rFonts w:asciiTheme="minorHAnsi" w:eastAsia="Times New Roman" w:hAnsiTheme="minorHAnsi" w:cstheme="minorHAnsi"/>
          <w:b w:val="0"/>
          <w:bCs w:val="0"/>
          <w:sz w:val="22"/>
          <w:szCs w:val="22"/>
        </w:rPr>
        <w:t>event</w:t>
      </w:r>
      <w:r w:rsidR="00837A43">
        <w:rPr>
          <w:rStyle w:val="Strong"/>
          <w:rFonts w:asciiTheme="minorHAnsi" w:eastAsia="Times New Roman" w:hAnsiTheme="minorHAnsi" w:cstheme="minorHAnsi"/>
          <w:b w:val="0"/>
          <w:bCs w:val="0"/>
          <w:sz w:val="22"/>
          <w:szCs w:val="22"/>
        </w:rPr>
        <w:t>,</w:t>
      </w:r>
      <w:r w:rsidRPr="00D236FC">
        <w:rPr>
          <w:rStyle w:val="Strong"/>
          <w:rFonts w:asciiTheme="minorHAnsi" w:eastAsia="Times New Roman" w:hAnsiTheme="minorHAnsi" w:cstheme="minorHAnsi"/>
          <w:b w:val="0"/>
          <w:bCs w:val="0"/>
          <w:sz w:val="22"/>
          <w:szCs w:val="22"/>
        </w:rPr>
        <w:t xml:space="preserve"> </w:t>
      </w:r>
      <w:r w:rsidR="00F30A74">
        <w:rPr>
          <w:rStyle w:val="Strong"/>
          <w:rFonts w:asciiTheme="minorHAnsi" w:eastAsia="Times New Roman" w:hAnsiTheme="minorHAnsi" w:cstheme="minorHAnsi"/>
          <w:b w:val="0"/>
          <w:bCs w:val="0"/>
          <w:sz w:val="22"/>
          <w:szCs w:val="22"/>
        </w:rPr>
        <w:t>in partnership with Emirates NBD</w:t>
      </w:r>
      <w:r w:rsidR="00837A43">
        <w:rPr>
          <w:rStyle w:val="Strong"/>
          <w:rFonts w:asciiTheme="minorHAnsi" w:eastAsia="Times New Roman" w:hAnsiTheme="minorHAnsi" w:cstheme="minorHAnsi"/>
          <w:b w:val="0"/>
          <w:bCs w:val="0"/>
          <w:sz w:val="22"/>
          <w:szCs w:val="22"/>
        </w:rPr>
        <w:t xml:space="preserve">, </w:t>
      </w:r>
      <w:r w:rsidR="00AB4C8C" w:rsidRPr="00D236FC">
        <w:rPr>
          <w:rStyle w:val="Strong"/>
          <w:rFonts w:asciiTheme="minorHAnsi" w:eastAsia="Times New Roman" w:hAnsiTheme="minorHAnsi" w:cstheme="minorHAnsi"/>
          <w:b w:val="0"/>
          <w:bCs w:val="0"/>
          <w:sz w:val="22"/>
          <w:szCs w:val="22"/>
        </w:rPr>
        <w:t xml:space="preserve">will </w:t>
      </w:r>
      <w:r w:rsidRPr="00D236FC">
        <w:rPr>
          <w:rStyle w:val="Strong"/>
          <w:rFonts w:asciiTheme="minorHAnsi" w:eastAsia="Times New Roman" w:hAnsiTheme="minorHAnsi" w:cstheme="minorHAnsi"/>
          <w:b w:val="0"/>
          <w:bCs w:val="0"/>
          <w:sz w:val="22"/>
          <w:szCs w:val="22"/>
        </w:rPr>
        <w:t xml:space="preserve">run from 0930 to 1330 and </w:t>
      </w:r>
      <w:r w:rsidR="009F15DA">
        <w:rPr>
          <w:rStyle w:val="Strong"/>
          <w:rFonts w:asciiTheme="minorHAnsi" w:eastAsia="Times New Roman" w:hAnsiTheme="minorHAnsi" w:cstheme="minorHAnsi"/>
          <w:b w:val="0"/>
          <w:bCs w:val="0"/>
          <w:sz w:val="22"/>
          <w:szCs w:val="22"/>
        </w:rPr>
        <w:t>high</w:t>
      </w:r>
      <w:r w:rsidR="009F15DA" w:rsidRPr="00D236FC">
        <w:rPr>
          <w:rStyle w:val="Strong"/>
          <w:rFonts w:asciiTheme="minorHAnsi" w:eastAsia="Times New Roman" w:hAnsiTheme="minorHAnsi" w:cstheme="minorHAnsi"/>
          <w:b w:val="0"/>
          <w:bCs w:val="0"/>
          <w:sz w:val="22"/>
          <w:szCs w:val="22"/>
        </w:rPr>
        <w:t>light</w:t>
      </w:r>
      <w:r w:rsidR="00CA30A6">
        <w:rPr>
          <w:rStyle w:val="Strong"/>
          <w:rFonts w:asciiTheme="minorHAnsi" w:eastAsia="Times New Roman" w:hAnsiTheme="minorHAnsi" w:cstheme="minorHAnsi"/>
          <w:b w:val="0"/>
          <w:bCs w:val="0"/>
          <w:sz w:val="22"/>
          <w:szCs w:val="22"/>
        </w:rPr>
        <w:t xml:space="preserve"> Emirati</w:t>
      </w:r>
      <w:r w:rsidR="009F15DA" w:rsidRPr="00D236FC">
        <w:rPr>
          <w:rStyle w:val="Strong"/>
          <w:rFonts w:asciiTheme="minorHAnsi" w:eastAsia="Times New Roman" w:hAnsiTheme="minorHAnsi" w:cstheme="minorHAnsi"/>
          <w:b w:val="0"/>
          <w:bCs w:val="0"/>
          <w:sz w:val="22"/>
          <w:szCs w:val="22"/>
        </w:rPr>
        <w:t xml:space="preserve"> </w:t>
      </w:r>
      <w:r w:rsidRPr="00D236FC">
        <w:rPr>
          <w:rStyle w:val="Strong"/>
          <w:rFonts w:asciiTheme="minorHAnsi" w:eastAsia="Times New Roman" w:hAnsiTheme="minorHAnsi" w:cstheme="minorHAnsi"/>
          <w:b w:val="0"/>
          <w:bCs w:val="0"/>
          <w:sz w:val="22"/>
          <w:szCs w:val="22"/>
        </w:rPr>
        <w:t xml:space="preserve">women </w:t>
      </w:r>
      <w:r w:rsidR="00BE76D5">
        <w:rPr>
          <w:rStyle w:val="Strong"/>
          <w:rFonts w:asciiTheme="minorHAnsi" w:eastAsia="Times New Roman" w:hAnsiTheme="minorHAnsi" w:cstheme="minorHAnsi"/>
          <w:b w:val="0"/>
          <w:bCs w:val="0"/>
          <w:sz w:val="22"/>
          <w:szCs w:val="22"/>
        </w:rPr>
        <w:t xml:space="preserve">forging real change across our </w:t>
      </w:r>
      <w:r w:rsidRPr="00D236FC">
        <w:rPr>
          <w:rStyle w:val="Strong"/>
          <w:rFonts w:asciiTheme="minorHAnsi" w:eastAsia="Times New Roman" w:hAnsiTheme="minorHAnsi" w:cstheme="minorHAnsi"/>
          <w:b w:val="0"/>
          <w:bCs w:val="0"/>
          <w:sz w:val="22"/>
          <w:szCs w:val="22"/>
        </w:rPr>
        <w:t>cities</w:t>
      </w:r>
      <w:r w:rsidR="00850A15" w:rsidRPr="00D236FC">
        <w:rPr>
          <w:rStyle w:val="Strong"/>
          <w:rFonts w:asciiTheme="minorHAnsi" w:eastAsia="Times New Roman" w:hAnsiTheme="minorHAnsi" w:cstheme="minorHAnsi"/>
          <w:b w:val="0"/>
          <w:bCs w:val="0"/>
          <w:sz w:val="22"/>
          <w:szCs w:val="22"/>
        </w:rPr>
        <w:t xml:space="preserve"> – </w:t>
      </w:r>
      <w:r w:rsidRPr="00D236FC">
        <w:rPr>
          <w:rStyle w:val="Strong"/>
          <w:rFonts w:asciiTheme="minorHAnsi" w:eastAsia="Times New Roman" w:hAnsiTheme="minorHAnsi" w:cstheme="minorHAnsi"/>
          <w:b w:val="0"/>
          <w:bCs w:val="0"/>
          <w:sz w:val="22"/>
          <w:szCs w:val="22"/>
        </w:rPr>
        <w:t>from urban design</w:t>
      </w:r>
      <w:r w:rsidR="00CA30A6">
        <w:rPr>
          <w:rStyle w:val="Strong"/>
          <w:rFonts w:asciiTheme="minorHAnsi" w:eastAsia="Times New Roman" w:hAnsiTheme="minorHAnsi" w:cstheme="minorHAnsi"/>
          <w:b w:val="0"/>
          <w:bCs w:val="0"/>
          <w:sz w:val="22"/>
          <w:szCs w:val="22"/>
        </w:rPr>
        <w:t>,</w:t>
      </w:r>
      <w:r w:rsidRPr="00D236FC">
        <w:rPr>
          <w:rStyle w:val="Strong"/>
          <w:rFonts w:asciiTheme="minorHAnsi" w:eastAsia="Times New Roman" w:hAnsiTheme="minorHAnsi" w:cstheme="minorHAnsi"/>
          <w:b w:val="0"/>
          <w:bCs w:val="0"/>
          <w:sz w:val="22"/>
          <w:szCs w:val="22"/>
        </w:rPr>
        <w:t xml:space="preserve"> wellness </w:t>
      </w:r>
      <w:r w:rsidR="00CA30A6">
        <w:rPr>
          <w:rStyle w:val="Strong"/>
          <w:rFonts w:asciiTheme="minorHAnsi" w:eastAsia="Times New Roman" w:hAnsiTheme="minorHAnsi" w:cstheme="minorHAnsi"/>
          <w:b w:val="0"/>
          <w:bCs w:val="0"/>
          <w:sz w:val="22"/>
          <w:szCs w:val="22"/>
        </w:rPr>
        <w:t xml:space="preserve">and safety </w:t>
      </w:r>
      <w:r w:rsidRPr="00D236FC">
        <w:rPr>
          <w:rStyle w:val="Strong"/>
          <w:rFonts w:asciiTheme="minorHAnsi" w:eastAsia="Times New Roman" w:hAnsiTheme="minorHAnsi" w:cstheme="minorHAnsi"/>
          <w:b w:val="0"/>
          <w:bCs w:val="0"/>
          <w:sz w:val="22"/>
          <w:szCs w:val="22"/>
        </w:rPr>
        <w:t>to sports, arts and culture</w:t>
      </w:r>
      <w:r w:rsidR="00BE76D5">
        <w:rPr>
          <w:rStyle w:val="Strong"/>
          <w:rFonts w:asciiTheme="minorHAnsi" w:eastAsia="Times New Roman" w:hAnsiTheme="minorHAnsi" w:cstheme="minorHAnsi"/>
          <w:b w:val="0"/>
          <w:bCs w:val="0"/>
          <w:sz w:val="22"/>
          <w:szCs w:val="22"/>
        </w:rPr>
        <w:t xml:space="preserve"> – while also exploring the unique challenges many women still encounter</w:t>
      </w:r>
      <w:r w:rsidRPr="00D236FC">
        <w:rPr>
          <w:rStyle w:val="Strong"/>
          <w:rFonts w:asciiTheme="minorHAnsi" w:eastAsia="Times New Roman" w:hAnsiTheme="minorHAnsi" w:cstheme="minorHAnsi"/>
          <w:b w:val="0"/>
          <w:bCs w:val="0"/>
          <w:sz w:val="22"/>
          <w:szCs w:val="22"/>
        </w:rPr>
        <w:t>.</w:t>
      </w:r>
    </w:p>
    <w:p w14:paraId="3B3152FA" w14:textId="77777777" w:rsidR="00642C94" w:rsidRDefault="00642C94" w:rsidP="00642C94">
      <w:pPr>
        <w:rPr>
          <w:rStyle w:val="Strong"/>
          <w:rFonts w:asciiTheme="minorHAnsi" w:eastAsia="Times New Roman" w:hAnsiTheme="minorHAnsi" w:cstheme="minorHAnsi"/>
          <w:b w:val="0"/>
          <w:bCs w:val="0"/>
          <w:sz w:val="22"/>
          <w:szCs w:val="22"/>
        </w:rPr>
      </w:pPr>
    </w:p>
    <w:p w14:paraId="2E3699B2" w14:textId="5CCE7A12" w:rsidR="00642C94" w:rsidRDefault="00642C94" w:rsidP="00642C94">
      <w:pPr>
        <w:rPr>
          <w:rStyle w:val="Strong"/>
          <w:rFonts w:asciiTheme="minorHAnsi" w:eastAsia="Times New Roman" w:hAnsiTheme="minorHAnsi" w:cstheme="minorHAnsi"/>
          <w:b w:val="0"/>
          <w:bCs w:val="0"/>
          <w:sz w:val="22"/>
          <w:szCs w:val="22"/>
        </w:rPr>
      </w:pPr>
      <w:r>
        <w:rPr>
          <w:rStyle w:val="Strong"/>
          <w:rFonts w:asciiTheme="minorHAnsi" w:eastAsia="Times New Roman" w:hAnsiTheme="minorHAnsi" w:cstheme="minorHAnsi"/>
          <w:b w:val="0"/>
          <w:bCs w:val="0"/>
          <w:sz w:val="22"/>
          <w:szCs w:val="22"/>
        </w:rPr>
        <w:t xml:space="preserve">The event is part of the </w:t>
      </w:r>
      <w:r w:rsidRPr="00506F11">
        <w:rPr>
          <w:rStyle w:val="Strong"/>
          <w:rFonts w:asciiTheme="minorHAnsi" w:eastAsia="Times New Roman" w:hAnsiTheme="minorHAnsi" w:cstheme="minorHAnsi"/>
          <w:b w:val="0"/>
          <w:bCs w:val="0"/>
          <w:sz w:val="22"/>
          <w:szCs w:val="22"/>
        </w:rPr>
        <w:t>2025 Emirati Women’s Day theme</w:t>
      </w:r>
      <w:r>
        <w:rPr>
          <w:rStyle w:val="Strong"/>
          <w:rFonts w:asciiTheme="minorHAnsi" w:eastAsia="Times New Roman" w:hAnsiTheme="minorHAnsi" w:cstheme="minorHAnsi"/>
          <w:b w:val="0"/>
          <w:bCs w:val="0"/>
          <w:sz w:val="22"/>
          <w:szCs w:val="22"/>
        </w:rPr>
        <w:t xml:space="preserve"> of </w:t>
      </w:r>
      <w:r w:rsidRPr="00092325">
        <w:rPr>
          <w:rStyle w:val="Strong"/>
          <w:rFonts w:asciiTheme="minorHAnsi" w:eastAsia="Times New Roman" w:hAnsiTheme="minorHAnsi" w:cstheme="minorHAnsi"/>
          <w:b w:val="0"/>
          <w:bCs w:val="0"/>
          <w:i/>
          <w:iCs/>
          <w:sz w:val="22"/>
          <w:szCs w:val="22"/>
        </w:rPr>
        <w:t>Hand in Hand, Celebrating the 50th</w:t>
      </w:r>
      <w:r w:rsidRPr="00506F11">
        <w:rPr>
          <w:rStyle w:val="Strong"/>
          <w:rFonts w:asciiTheme="minorHAnsi" w:eastAsia="Times New Roman" w:hAnsiTheme="minorHAnsi" w:cstheme="minorHAnsi"/>
          <w:b w:val="0"/>
          <w:bCs w:val="0"/>
          <w:sz w:val="22"/>
          <w:szCs w:val="22"/>
        </w:rPr>
        <w:t xml:space="preserve"> </w:t>
      </w:r>
      <w:r>
        <w:rPr>
          <w:rStyle w:val="Strong"/>
          <w:rFonts w:asciiTheme="minorHAnsi" w:eastAsia="Times New Roman" w:hAnsiTheme="minorHAnsi" w:cstheme="minorHAnsi"/>
          <w:b w:val="0"/>
          <w:bCs w:val="0"/>
          <w:sz w:val="22"/>
          <w:szCs w:val="22"/>
        </w:rPr>
        <w:t>and is a</w:t>
      </w:r>
      <w:r w:rsidR="00835F77" w:rsidRPr="00D236FC">
        <w:rPr>
          <w:rStyle w:val="Strong"/>
          <w:rFonts w:asciiTheme="minorHAnsi" w:eastAsia="Times New Roman" w:hAnsiTheme="minorHAnsi" w:cstheme="minorHAnsi"/>
          <w:b w:val="0"/>
          <w:bCs w:val="0"/>
          <w:sz w:val="22"/>
          <w:szCs w:val="22"/>
        </w:rPr>
        <w:t>nchored by the belief that thriving cities begin with thriving women</w:t>
      </w:r>
      <w:r>
        <w:rPr>
          <w:rStyle w:val="Strong"/>
          <w:rFonts w:asciiTheme="minorHAnsi" w:eastAsia="Times New Roman" w:hAnsiTheme="minorHAnsi" w:cstheme="minorHAnsi"/>
          <w:b w:val="0"/>
          <w:bCs w:val="0"/>
          <w:sz w:val="22"/>
          <w:szCs w:val="22"/>
        </w:rPr>
        <w:t xml:space="preserve">. It </w:t>
      </w:r>
      <w:r w:rsidR="00835F77" w:rsidRPr="00D236FC">
        <w:rPr>
          <w:rStyle w:val="Strong"/>
          <w:rFonts w:asciiTheme="minorHAnsi" w:eastAsia="Times New Roman" w:hAnsiTheme="minorHAnsi" w:cstheme="minorHAnsi"/>
          <w:b w:val="0"/>
          <w:bCs w:val="0"/>
          <w:sz w:val="22"/>
          <w:szCs w:val="22"/>
        </w:rPr>
        <w:t>reaffirm</w:t>
      </w:r>
      <w:r>
        <w:rPr>
          <w:rStyle w:val="Strong"/>
          <w:rFonts w:asciiTheme="minorHAnsi" w:eastAsia="Times New Roman" w:hAnsiTheme="minorHAnsi" w:cstheme="minorHAnsi"/>
          <w:b w:val="0"/>
          <w:bCs w:val="0"/>
          <w:sz w:val="22"/>
          <w:szCs w:val="22"/>
        </w:rPr>
        <w:t>s</w:t>
      </w:r>
      <w:r w:rsidR="00835F77" w:rsidRPr="00D236FC">
        <w:rPr>
          <w:rStyle w:val="Strong"/>
          <w:rFonts w:asciiTheme="minorHAnsi" w:eastAsia="Times New Roman" w:hAnsiTheme="minorHAnsi" w:cstheme="minorHAnsi"/>
          <w:b w:val="0"/>
          <w:bCs w:val="0"/>
          <w:sz w:val="22"/>
          <w:szCs w:val="22"/>
        </w:rPr>
        <w:t xml:space="preserve"> the Women’s Pavilion’s mission to empower women across every dimension of urban life </w:t>
      </w:r>
      <w:r w:rsidR="00E75245" w:rsidRPr="00D236FC">
        <w:rPr>
          <w:rStyle w:val="Strong"/>
          <w:rFonts w:asciiTheme="minorHAnsi" w:eastAsia="Times New Roman" w:hAnsiTheme="minorHAnsi" w:cstheme="minorHAnsi"/>
          <w:b w:val="0"/>
          <w:bCs w:val="0"/>
          <w:sz w:val="22"/>
          <w:szCs w:val="22"/>
        </w:rPr>
        <w:t>while</w:t>
      </w:r>
      <w:r w:rsidR="00835F77" w:rsidRPr="00D236FC">
        <w:rPr>
          <w:rStyle w:val="Strong"/>
          <w:rFonts w:asciiTheme="minorHAnsi" w:eastAsia="Times New Roman" w:hAnsiTheme="minorHAnsi" w:cstheme="minorHAnsi"/>
          <w:b w:val="0"/>
          <w:bCs w:val="0"/>
          <w:sz w:val="22"/>
          <w:szCs w:val="22"/>
        </w:rPr>
        <w:t xml:space="preserve"> honour</w:t>
      </w:r>
      <w:r w:rsidR="00E75245" w:rsidRPr="00D236FC">
        <w:rPr>
          <w:rStyle w:val="Strong"/>
          <w:rFonts w:asciiTheme="minorHAnsi" w:eastAsia="Times New Roman" w:hAnsiTheme="minorHAnsi" w:cstheme="minorHAnsi"/>
          <w:b w:val="0"/>
          <w:bCs w:val="0"/>
          <w:sz w:val="22"/>
          <w:szCs w:val="22"/>
        </w:rPr>
        <w:t>ing</w:t>
      </w:r>
      <w:r w:rsidR="00835F77" w:rsidRPr="00D236FC">
        <w:rPr>
          <w:rStyle w:val="Strong"/>
          <w:rFonts w:asciiTheme="minorHAnsi" w:eastAsia="Times New Roman" w:hAnsiTheme="minorHAnsi" w:cstheme="minorHAnsi"/>
          <w:b w:val="0"/>
          <w:bCs w:val="0"/>
          <w:sz w:val="22"/>
          <w:szCs w:val="22"/>
        </w:rPr>
        <w:t xml:space="preserve"> their role in shaping stronger, more connected communities</w:t>
      </w:r>
      <w:r>
        <w:rPr>
          <w:rStyle w:val="Strong"/>
          <w:rFonts w:asciiTheme="minorHAnsi" w:eastAsia="Times New Roman" w:hAnsiTheme="minorHAnsi" w:cstheme="minorHAnsi"/>
          <w:b w:val="0"/>
          <w:bCs w:val="0"/>
          <w:sz w:val="22"/>
          <w:szCs w:val="22"/>
        </w:rPr>
        <w:t>.</w:t>
      </w:r>
    </w:p>
    <w:p w14:paraId="0457A5F6" w14:textId="77777777" w:rsidR="00642C94" w:rsidRDefault="00642C94" w:rsidP="00642C94">
      <w:pPr>
        <w:rPr>
          <w:rStyle w:val="Strong"/>
          <w:rFonts w:asciiTheme="minorHAnsi" w:eastAsia="Times New Roman" w:hAnsiTheme="minorHAnsi" w:cstheme="minorHAnsi"/>
          <w:b w:val="0"/>
          <w:bCs w:val="0"/>
          <w:sz w:val="22"/>
          <w:szCs w:val="22"/>
        </w:rPr>
      </w:pPr>
    </w:p>
    <w:p w14:paraId="26752E34" w14:textId="11FD8FC0" w:rsidR="00835F77" w:rsidRPr="00D236FC" w:rsidRDefault="00642C94" w:rsidP="00642C94">
      <w:pPr>
        <w:rPr>
          <w:rStyle w:val="Strong"/>
          <w:rFonts w:asciiTheme="minorHAnsi" w:eastAsia="Times New Roman" w:hAnsiTheme="minorHAnsi" w:cstheme="minorHAnsi"/>
          <w:b w:val="0"/>
          <w:bCs w:val="0"/>
          <w:sz w:val="22"/>
          <w:szCs w:val="22"/>
        </w:rPr>
      </w:pPr>
      <w:r>
        <w:rPr>
          <w:rStyle w:val="Strong"/>
          <w:rFonts w:asciiTheme="minorHAnsi" w:eastAsia="Times New Roman" w:hAnsiTheme="minorHAnsi" w:cstheme="minorHAnsi"/>
          <w:b w:val="0"/>
          <w:bCs w:val="0"/>
          <w:sz w:val="22"/>
          <w:szCs w:val="22"/>
        </w:rPr>
        <w:t>Reflecting Expo City’s wider commitment to inclusivity across all elements of urban living,</w:t>
      </w:r>
      <w:r w:rsidR="008C0BE5">
        <w:rPr>
          <w:rStyle w:val="Strong"/>
          <w:rFonts w:asciiTheme="minorHAnsi" w:eastAsia="Times New Roman" w:hAnsiTheme="minorHAnsi" w:cstheme="minorHAnsi"/>
          <w:b w:val="0"/>
          <w:bCs w:val="0"/>
          <w:sz w:val="22"/>
          <w:szCs w:val="22"/>
        </w:rPr>
        <w:t xml:space="preserve"> </w:t>
      </w:r>
      <w:r w:rsidR="008C0BE5">
        <w:rPr>
          <w:rStyle w:val="Strong"/>
          <w:rFonts w:asciiTheme="minorHAnsi" w:eastAsia="Times New Roman" w:hAnsiTheme="minorHAnsi" w:cstheme="minorHAnsi"/>
          <w:b w:val="0"/>
          <w:bCs w:val="0"/>
          <w:i/>
          <w:iCs/>
          <w:sz w:val="22"/>
          <w:szCs w:val="22"/>
        </w:rPr>
        <w:t>Her City, Her Future</w:t>
      </w:r>
      <w:r>
        <w:rPr>
          <w:rStyle w:val="Strong"/>
          <w:rFonts w:asciiTheme="minorHAnsi" w:eastAsia="Times New Roman" w:hAnsiTheme="minorHAnsi" w:cstheme="minorHAnsi"/>
          <w:b w:val="0"/>
          <w:bCs w:val="0"/>
          <w:sz w:val="22"/>
          <w:szCs w:val="22"/>
        </w:rPr>
        <w:t xml:space="preserve"> will be opened by </w:t>
      </w:r>
      <w:r w:rsidR="00EF2746" w:rsidRPr="00EF2746">
        <w:rPr>
          <w:rStyle w:val="Strong"/>
          <w:rFonts w:asciiTheme="minorHAnsi" w:eastAsia="Times New Roman" w:hAnsiTheme="minorHAnsi" w:cstheme="minorHAnsi"/>
          <w:b w:val="0"/>
          <w:bCs w:val="0"/>
          <w:sz w:val="22"/>
          <w:szCs w:val="22"/>
        </w:rPr>
        <w:t xml:space="preserve">Muna Easa Al </w:t>
      </w:r>
      <w:proofErr w:type="spellStart"/>
      <w:r w:rsidR="00EF2746" w:rsidRPr="00EF2746">
        <w:rPr>
          <w:rStyle w:val="Strong"/>
          <w:rFonts w:asciiTheme="minorHAnsi" w:eastAsia="Times New Roman" w:hAnsiTheme="minorHAnsi" w:cstheme="minorHAnsi"/>
          <w:b w:val="0"/>
          <w:bCs w:val="0"/>
          <w:sz w:val="22"/>
          <w:szCs w:val="22"/>
        </w:rPr>
        <w:t>Gurg</w:t>
      </w:r>
      <w:proofErr w:type="spellEnd"/>
      <w:r w:rsidR="00EF2746">
        <w:rPr>
          <w:rStyle w:val="Strong"/>
          <w:rFonts w:asciiTheme="minorHAnsi" w:eastAsia="Times New Roman" w:hAnsiTheme="minorHAnsi" w:cstheme="minorHAnsi"/>
          <w:b w:val="0"/>
          <w:bCs w:val="0"/>
          <w:sz w:val="22"/>
          <w:szCs w:val="22"/>
        </w:rPr>
        <w:t xml:space="preserve">, </w:t>
      </w:r>
      <w:r w:rsidR="00835F77" w:rsidRPr="00D236FC">
        <w:rPr>
          <w:rStyle w:val="Strong"/>
          <w:rFonts w:asciiTheme="minorHAnsi" w:eastAsia="Times New Roman" w:hAnsiTheme="minorHAnsi" w:cstheme="minorHAnsi"/>
          <w:b w:val="0"/>
          <w:bCs w:val="0"/>
          <w:sz w:val="22"/>
          <w:szCs w:val="22"/>
        </w:rPr>
        <w:t>Founder of Meem Foundation</w:t>
      </w:r>
      <w:r>
        <w:rPr>
          <w:rStyle w:val="Strong"/>
          <w:rFonts w:asciiTheme="minorHAnsi" w:eastAsia="Times New Roman" w:hAnsiTheme="minorHAnsi" w:cstheme="minorHAnsi"/>
          <w:b w:val="0"/>
          <w:bCs w:val="0"/>
          <w:sz w:val="22"/>
          <w:szCs w:val="22"/>
        </w:rPr>
        <w:t>,</w:t>
      </w:r>
      <w:r w:rsidR="00CA30A6">
        <w:rPr>
          <w:rStyle w:val="Strong"/>
          <w:rFonts w:asciiTheme="minorHAnsi" w:eastAsia="Times New Roman" w:hAnsiTheme="minorHAnsi" w:cstheme="minorHAnsi"/>
          <w:b w:val="0"/>
          <w:bCs w:val="0"/>
          <w:sz w:val="22"/>
          <w:szCs w:val="22"/>
        </w:rPr>
        <w:t xml:space="preserve"> a philanthropic organisation dedicated to addressing </w:t>
      </w:r>
      <w:r w:rsidR="00CA30A6" w:rsidRPr="00CA30A6">
        <w:rPr>
          <w:rStyle w:val="Strong"/>
          <w:rFonts w:asciiTheme="minorHAnsi" w:eastAsia="Times New Roman" w:hAnsiTheme="minorHAnsi" w:cstheme="minorHAnsi"/>
          <w:b w:val="0"/>
          <w:bCs w:val="0"/>
          <w:sz w:val="22"/>
          <w:szCs w:val="22"/>
        </w:rPr>
        <w:t xml:space="preserve">challenges faced by women and girls in the Middle East </w:t>
      </w:r>
      <w:r w:rsidR="00CA30A6">
        <w:rPr>
          <w:rStyle w:val="Strong"/>
          <w:rFonts w:asciiTheme="minorHAnsi" w:eastAsia="Times New Roman" w:hAnsiTheme="minorHAnsi" w:cstheme="minorHAnsi"/>
          <w:b w:val="0"/>
          <w:bCs w:val="0"/>
          <w:sz w:val="22"/>
          <w:szCs w:val="22"/>
        </w:rPr>
        <w:t xml:space="preserve">and </w:t>
      </w:r>
      <w:r w:rsidR="00CA30A6" w:rsidRPr="00CA30A6">
        <w:rPr>
          <w:rStyle w:val="Strong"/>
          <w:rFonts w:asciiTheme="minorHAnsi" w:eastAsia="Times New Roman" w:hAnsiTheme="minorHAnsi" w:cstheme="minorHAnsi"/>
          <w:b w:val="0"/>
          <w:bCs w:val="0"/>
          <w:sz w:val="22"/>
          <w:szCs w:val="22"/>
        </w:rPr>
        <w:t>North Africa.</w:t>
      </w:r>
      <w:r w:rsidR="00835F77" w:rsidRPr="00D236FC">
        <w:rPr>
          <w:rStyle w:val="Strong"/>
          <w:rFonts w:asciiTheme="minorHAnsi" w:eastAsia="Times New Roman" w:hAnsiTheme="minorHAnsi" w:cstheme="minorHAnsi"/>
          <w:b w:val="0"/>
          <w:bCs w:val="0"/>
          <w:sz w:val="22"/>
          <w:szCs w:val="22"/>
        </w:rPr>
        <w:t xml:space="preserve"> </w:t>
      </w:r>
    </w:p>
    <w:p w14:paraId="787A4393" w14:textId="77777777" w:rsidR="00835F77" w:rsidRPr="00D236FC" w:rsidRDefault="00835F77" w:rsidP="00642C94">
      <w:pPr>
        <w:rPr>
          <w:rStyle w:val="Strong"/>
          <w:rFonts w:asciiTheme="minorHAnsi" w:eastAsia="Times New Roman" w:hAnsiTheme="minorHAnsi" w:cstheme="minorHAnsi"/>
          <w:b w:val="0"/>
          <w:bCs w:val="0"/>
          <w:sz w:val="22"/>
          <w:szCs w:val="22"/>
        </w:rPr>
      </w:pPr>
    </w:p>
    <w:p w14:paraId="7FB8C62B" w14:textId="250568E7" w:rsidR="00296A86"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The line-up also features leading Emirati voices</w:t>
      </w:r>
      <w:r w:rsidR="006A6094" w:rsidRPr="00D236FC">
        <w:rPr>
          <w:rStyle w:val="Strong"/>
          <w:rFonts w:asciiTheme="minorHAnsi" w:eastAsia="Times New Roman" w:hAnsiTheme="minorHAnsi" w:cstheme="minorHAnsi"/>
          <w:b w:val="0"/>
          <w:bCs w:val="0"/>
          <w:sz w:val="22"/>
          <w:szCs w:val="22"/>
        </w:rPr>
        <w:t xml:space="preserve"> across various impactful panels</w:t>
      </w:r>
      <w:r w:rsidR="007C3B96" w:rsidRPr="00D236FC">
        <w:rPr>
          <w:rStyle w:val="Strong"/>
          <w:rFonts w:asciiTheme="minorHAnsi" w:eastAsia="Times New Roman" w:hAnsiTheme="minorHAnsi" w:cstheme="minorHAnsi"/>
          <w:b w:val="0"/>
          <w:bCs w:val="0"/>
          <w:sz w:val="22"/>
          <w:szCs w:val="22"/>
        </w:rPr>
        <w:t>:</w:t>
      </w:r>
    </w:p>
    <w:p w14:paraId="41F32000" w14:textId="77777777" w:rsidR="00296A86" w:rsidRPr="00D236FC" w:rsidRDefault="00296A86" w:rsidP="00642C94">
      <w:pPr>
        <w:rPr>
          <w:rStyle w:val="Strong"/>
          <w:rFonts w:asciiTheme="minorHAnsi" w:eastAsia="Times New Roman" w:hAnsiTheme="minorHAnsi" w:cstheme="minorHAnsi"/>
          <w:b w:val="0"/>
          <w:bCs w:val="0"/>
          <w:sz w:val="22"/>
          <w:szCs w:val="22"/>
        </w:rPr>
      </w:pPr>
    </w:p>
    <w:p w14:paraId="587A2A78" w14:textId="739EC711" w:rsidR="00835F77" w:rsidRPr="00D236FC" w:rsidRDefault="00835F77" w:rsidP="00642C94">
      <w:pPr>
        <w:rPr>
          <w:rStyle w:val="Strong"/>
          <w:rFonts w:asciiTheme="minorHAnsi" w:eastAsia="Times New Roman" w:hAnsiTheme="minorHAnsi" w:cstheme="minorHAnsi"/>
          <w:sz w:val="22"/>
          <w:szCs w:val="22"/>
        </w:rPr>
      </w:pPr>
      <w:r w:rsidRPr="00D236FC">
        <w:rPr>
          <w:rStyle w:val="Strong"/>
          <w:rFonts w:asciiTheme="minorHAnsi" w:eastAsia="Times New Roman" w:hAnsiTheme="minorHAnsi" w:cstheme="minorHAnsi"/>
          <w:sz w:val="22"/>
          <w:szCs w:val="22"/>
        </w:rPr>
        <w:t xml:space="preserve">Her City Majlis: Shaping </w:t>
      </w:r>
      <w:r w:rsidR="00642C94">
        <w:rPr>
          <w:rStyle w:val="Strong"/>
          <w:rFonts w:asciiTheme="minorHAnsi" w:eastAsia="Times New Roman" w:hAnsiTheme="minorHAnsi" w:cstheme="minorHAnsi"/>
          <w:sz w:val="22"/>
          <w:szCs w:val="22"/>
        </w:rPr>
        <w:t>c</w:t>
      </w:r>
      <w:r w:rsidRPr="00D236FC">
        <w:rPr>
          <w:rStyle w:val="Strong"/>
          <w:rFonts w:asciiTheme="minorHAnsi" w:eastAsia="Times New Roman" w:hAnsiTheme="minorHAnsi" w:cstheme="minorHAnsi"/>
          <w:sz w:val="22"/>
          <w:szCs w:val="22"/>
        </w:rPr>
        <w:t xml:space="preserve">ities, </w:t>
      </w:r>
      <w:r w:rsidR="00642C94">
        <w:rPr>
          <w:rStyle w:val="Strong"/>
          <w:rFonts w:asciiTheme="minorHAnsi" w:eastAsia="Times New Roman" w:hAnsiTheme="minorHAnsi" w:cstheme="minorHAnsi"/>
          <w:sz w:val="22"/>
          <w:szCs w:val="22"/>
        </w:rPr>
        <w:t>s</w:t>
      </w:r>
      <w:r w:rsidRPr="00D236FC">
        <w:rPr>
          <w:rStyle w:val="Strong"/>
          <w:rFonts w:asciiTheme="minorHAnsi" w:eastAsia="Times New Roman" w:hAnsiTheme="minorHAnsi" w:cstheme="minorHAnsi"/>
          <w:sz w:val="22"/>
          <w:szCs w:val="22"/>
        </w:rPr>
        <w:t xml:space="preserve">haping </w:t>
      </w:r>
      <w:r w:rsidR="00642C94">
        <w:rPr>
          <w:rStyle w:val="Strong"/>
          <w:rFonts w:asciiTheme="minorHAnsi" w:eastAsia="Times New Roman" w:hAnsiTheme="minorHAnsi" w:cstheme="minorHAnsi"/>
          <w:sz w:val="22"/>
          <w:szCs w:val="22"/>
        </w:rPr>
        <w:t>c</w:t>
      </w:r>
      <w:r w:rsidRPr="00D236FC">
        <w:rPr>
          <w:rStyle w:val="Strong"/>
          <w:rFonts w:asciiTheme="minorHAnsi" w:eastAsia="Times New Roman" w:hAnsiTheme="minorHAnsi" w:cstheme="minorHAnsi"/>
          <w:sz w:val="22"/>
          <w:szCs w:val="22"/>
        </w:rPr>
        <w:t>ommunities</w:t>
      </w:r>
    </w:p>
    <w:p w14:paraId="3F76DF92" w14:textId="62CA3533" w:rsidR="0045394D" w:rsidRPr="00D236FC" w:rsidRDefault="00CA35E5" w:rsidP="00642C94">
      <w:pPr>
        <w:rPr>
          <w:rStyle w:val="Strong"/>
          <w:rFonts w:asciiTheme="minorHAnsi" w:eastAsia="Times New Roman" w:hAnsiTheme="minorHAnsi" w:cstheme="minorHAnsi"/>
          <w:b w:val="0"/>
          <w:bCs w:val="0"/>
          <w:i/>
          <w:iCs/>
          <w:sz w:val="22"/>
          <w:szCs w:val="22"/>
        </w:rPr>
      </w:pPr>
      <w:r w:rsidRPr="00D236FC">
        <w:rPr>
          <w:rStyle w:val="Strong"/>
          <w:rFonts w:asciiTheme="minorHAnsi" w:eastAsia="Times New Roman" w:hAnsiTheme="minorHAnsi" w:cstheme="minorHAnsi"/>
          <w:b w:val="0"/>
          <w:bCs w:val="0"/>
          <w:i/>
          <w:iCs/>
          <w:sz w:val="22"/>
          <w:szCs w:val="22"/>
        </w:rPr>
        <w:t xml:space="preserve">For 50 years, Emirati women have shaped the UAE’s skyline and its soul. This powerful conversation </w:t>
      </w:r>
      <w:r w:rsidR="00D46998">
        <w:rPr>
          <w:rStyle w:val="Strong"/>
          <w:rFonts w:asciiTheme="minorHAnsi" w:eastAsia="Times New Roman" w:hAnsiTheme="minorHAnsi" w:cstheme="minorHAnsi"/>
          <w:b w:val="0"/>
          <w:bCs w:val="0"/>
          <w:i/>
          <w:iCs/>
          <w:sz w:val="22"/>
          <w:szCs w:val="22"/>
        </w:rPr>
        <w:t>m</w:t>
      </w:r>
      <w:r w:rsidR="00BF5C2A">
        <w:rPr>
          <w:rStyle w:val="Strong"/>
          <w:rFonts w:asciiTheme="minorHAnsi" w:eastAsia="Times New Roman" w:hAnsiTheme="minorHAnsi" w:cstheme="minorHAnsi"/>
          <w:b w:val="0"/>
          <w:bCs w:val="0"/>
          <w:i/>
          <w:iCs/>
          <w:sz w:val="22"/>
          <w:szCs w:val="22"/>
        </w:rPr>
        <w:t xml:space="preserve">oderated by Nadia Verjee, Executive Director Expo Dubai Group, </w:t>
      </w:r>
      <w:r w:rsidRPr="00D236FC">
        <w:rPr>
          <w:rStyle w:val="Strong"/>
          <w:rFonts w:asciiTheme="minorHAnsi" w:eastAsia="Times New Roman" w:hAnsiTheme="minorHAnsi" w:cstheme="minorHAnsi"/>
          <w:b w:val="0"/>
          <w:bCs w:val="0"/>
          <w:i/>
          <w:iCs/>
          <w:sz w:val="22"/>
          <w:szCs w:val="22"/>
        </w:rPr>
        <w:t>explores how urban planning, heritage and community come together to create cities that truly belong to everyone.</w:t>
      </w:r>
    </w:p>
    <w:p w14:paraId="61BC133D" w14:textId="4E7A95D2"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 </w:t>
      </w:r>
      <w:r w:rsidR="004531B4">
        <w:rPr>
          <w:rStyle w:val="Strong"/>
          <w:rFonts w:asciiTheme="minorHAnsi" w:eastAsia="Times New Roman" w:hAnsiTheme="minorHAnsi" w:cstheme="minorHAnsi"/>
          <w:b w:val="0"/>
          <w:bCs w:val="0"/>
          <w:sz w:val="22"/>
          <w:szCs w:val="22"/>
        </w:rPr>
        <w:t xml:space="preserve">Dr </w:t>
      </w:r>
      <w:proofErr w:type="spellStart"/>
      <w:r w:rsidRPr="00D236FC">
        <w:rPr>
          <w:rStyle w:val="Strong"/>
          <w:rFonts w:asciiTheme="minorHAnsi" w:eastAsia="Times New Roman" w:hAnsiTheme="minorHAnsi" w:cstheme="minorHAnsi"/>
          <w:b w:val="0"/>
          <w:bCs w:val="0"/>
          <w:sz w:val="22"/>
          <w:szCs w:val="22"/>
        </w:rPr>
        <w:t>Alamira</w:t>
      </w:r>
      <w:proofErr w:type="spellEnd"/>
      <w:r w:rsidRPr="00D236FC">
        <w:rPr>
          <w:rStyle w:val="Strong"/>
          <w:rFonts w:asciiTheme="minorHAnsi" w:eastAsia="Times New Roman" w:hAnsiTheme="minorHAnsi" w:cstheme="minorHAnsi"/>
          <w:b w:val="0"/>
          <w:bCs w:val="0"/>
          <w:sz w:val="22"/>
          <w:szCs w:val="22"/>
        </w:rPr>
        <w:t xml:space="preserve"> Reem </w:t>
      </w:r>
      <w:r w:rsidR="001679BF">
        <w:rPr>
          <w:rStyle w:val="Strong"/>
          <w:rFonts w:asciiTheme="minorHAnsi" w:eastAsia="Times New Roman" w:hAnsiTheme="minorHAnsi" w:cstheme="minorHAnsi"/>
          <w:b w:val="0"/>
          <w:bCs w:val="0"/>
          <w:sz w:val="22"/>
          <w:szCs w:val="22"/>
        </w:rPr>
        <w:t xml:space="preserve">Al </w:t>
      </w:r>
      <w:r w:rsidRPr="00D236FC">
        <w:rPr>
          <w:rStyle w:val="Strong"/>
          <w:rFonts w:asciiTheme="minorHAnsi" w:eastAsia="Times New Roman" w:hAnsiTheme="minorHAnsi" w:cstheme="minorHAnsi"/>
          <w:b w:val="0"/>
          <w:bCs w:val="0"/>
          <w:sz w:val="22"/>
          <w:szCs w:val="22"/>
        </w:rPr>
        <w:t>Hashim</w:t>
      </w:r>
      <w:r w:rsidR="001679BF">
        <w:rPr>
          <w:rStyle w:val="Strong"/>
          <w:rFonts w:asciiTheme="minorHAnsi" w:eastAsia="Times New Roman" w:hAnsiTheme="minorHAnsi" w:cstheme="minorHAnsi"/>
          <w:b w:val="0"/>
          <w:bCs w:val="0"/>
          <w:sz w:val="22"/>
          <w:szCs w:val="22"/>
        </w:rPr>
        <w:t>i</w:t>
      </w:r>
      <w:r w:rsidRPr="00D236FC">
        <w:rPr>
          <w:rStyle w:val="Strong"/>
          <w:rFonts w:asciiTheme="minorHAnsi" w:eastAsia="Times New Roman" w:hAnsiTheme="minorHAnsi" w:cstheme="minorHAnsi"/>
          <w:b w:val="0"/>
          <w:bCs w:val="0"/>
          <w:sz w:val="22"/>
          <w:szCs w:val="22"/>
        </w:rPr>
        <w:t xml:space="preserve"> – General </w:t>
      </w:r>
      <w:r w:rsidR="008C366F" w:rsidRPr="00D236FC">
        <w:rPr>
          <w:rStyle w:val="Strong"/>
          <w:rFonts w:asciiTheme="minorHAnsi" w:eastAsia="Times New Roman" w:hAnsiTheme="minorHAnsi" w:cstheme="minorHAnsi"/>
          <w:b w:val="0"/>
          <w:bCs w:val="0"/>
          <w:sz w:val="22"/>
          <w:szCs w:val="22"/>
        </w:rPr>
        <w:t>m</w:t>
      </w:r>
      <w:r w:rsidRPr="00D236FC">
        <w:rPr>
          <w:rStyle w:val="Strong"/>
          <w:rFonts w:asciiTheme="minorHAnsi" w:eastAsia="Times New Roman" w:hAnsiTheme="minorHAnsi" w:cstheme="minorHAnsi"/>
          <w:b w:val="0"/>
          <w:bCs w:val="0"/>
          <w:sz w:val="22"/>
          <w:szCs w:val="22"/>
        </w:rPr>
        <w:t xml:space="preserve">anager, </w:t>
      </w:r>
      <w:r w:rsidR="008C366F" w:rsidRPr="00D236FC">
        <w:rPr>
          <w:rStyle w:val="Strong"/>
          <w:rFonts w:asciiTheme="minorHAnsi" w:eastAsia="Times New Roman" w:hAnsiTheme="minorHAnsi" w:cstheme="minorHAnsi"/>
          <w:b w:val="0"/>
          <w:bCs w:val="0"/>
          <w:sz w:val="22"/>
          <w:szCs w:val="22"/>
        </w:rPr>
        <w:t>a</w:t>
      </w:r>
      <w:r w:rsidRPr="00D236FC">
        <w:rPr>
          <w:rStyle w:val="Strong"/>
          <w:rFonts w:asciiTheme="minorHAnsi" w:eastAsia="Times New Roman" w:hAnsiTheme="minorHAnsi" w:cstheme="minorHAnsi"/>
          <w:b w:val="0"/>
          <w:bCs w:val="0"/>
          <w:sz w:val="22"/>
          <w:szCs w:val="22"/>
        </w:rPr>
        <w:t>uthor; first Emirati woman with a PhD in Urban Planning</w:t>
      </w:r>
    </w:p>
    <w:p w14:paraId="6A61249F" w14:textId="380BDE87" w:rsidR="001E2C07" w:rsidRDefault="00835F77" w:rsidP="001E2C07">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w:t>
      </w:r>
      <w:r w:rsidR="001E2C07" w:rsidRPr="001E2C07">
        <w:t xml:space="preserve"> </w:t>
      </w:r>
      <w:r w:rsidR="001E2C07" w:rsidRPr="001E2C07">
        <w:rPr>
          <w:rStyle w:val="Strong"/>
          <w:rFonts w:asciiTheme="minorHAnsi" w:eastAsia="Times New Roman" w:hAnsiTheme="minorHAnsi" w:cstheme="minorHAnsi"/>
          <w:b w:val="0"/>
          <w:bCs w:val="0"/>
          <w:sz w:val="22"/>
          <w:szCs w:val="22"/>
        </w:rPr>
        <w:t xml:space="preserve">Maryam </w:t>
      </w:r>
      <w:proofErr w:type="spellStart"/>
      <w:r w:rsidR="001E2C07" w:rsidRPr="001E2C07">
        <w:rPr>
          <w:rStyle w:val="Strong"/>
          <w:rFonts w:asciiTheme="minorHAnsi" w:eastAsia="Times New Roman" w:hAnsiTheme="minorHAnsi" w:cstheme="minorHAnsi"/>
          <w:b w:val="0"/>
          <w:bCs w:val="0"/>
          <w:sz w:val="22"/>
          <w:szCs w:val="22"/>
        </w:rPr>
        <w:t>Mudhaffar</w:t>
      </w:r>
      <w:proofErr w:type="spellEnd"/>
      <w:r w:rsidR="001E2C07" w:rsidRPr="001E2C07">
        <w:rPr>
          <w:rStyle w:val="Strong"/>
          <w:rFonts w:asciiTheme="minorHAnsi" w:eastAsia="Times New Roman" w:hAnsiTheme="minorHAnsi" w:cstheme="minorHAnsi"/>
          <w:b w:val="0"/>
          <w:bCs w:val="0"/>
          <w:sz w:val="22"/>
          <w:szCs w:val="22"/>
        </w:rPr>
        <w:t xml:space="preserve"> Ahli</w:t>
      </w:r>
      <w:r w:rsidR="009A5C3F">
        <w:rPr>
          <w:rStyle w:val="Strong"/>
          <w:rFonts w:asciiTheme="minorHAnsi" w:eastAsia="Times New Roman" w:hAnsiTheme="minorHAnsi" w:cstheme="minorHAnsi"/>
          <w:b w:val="0"/>
          <w:bCs w:val="0"/>
          <w:sz w:val="22"/>
          <w:szCs w:val="22"/>
        </w:rPr>
        <w:t xml:space="preserve"> </w:t>
      </w:r>
      <w:r w:rsidR="001E2C07" w:rsidRPr="001E2C07">
        <w:rPr>
          <w:rStyle w:val="Strong"/>
          <w:rFonts w:asciiTheme="minorHAnsi" w:eastAsia="Times New Roman" w:hAnsiTheme="minorHAnsi" w:cstheme="minorHAnsi"/>
          <w:b w:val="0"/>
          <w:bCs w:val="0"/>
          <w:sz w:val="22"/>
          <w:szCs w:val="22"/>
        </w:rPr>
        <w:t xml:space="preserve">– </w:t>
      </w:r>
      <w:r w:rsidR="001E2C07" w:rsidRPr="001679BF">
        <w:rPr>
          <w:rStyle w:val="Strong"/>
          <w:rFonts w:asciiTheme="minorHAnsi" w:eastAsia="Times New Roman" w:hAnsiTheme="minorHAnsi" w:cstheme="minorHAnsi"/>
          <w:b w:val="0"/>
          <w:bCs w:val="0"/>
          <w:sz w:val="22"/>
          <w:szCs w:val="22"/>
        </w:rPr>
        <w:t>Architect</w:t>
      </w:r>
      <w:r w:rsidR="001679BF" w:rsidRPr="001679BF">
        <w:rPr>
          <w:rStyle w:val="Strong"/>
          <w:rFonts w:asciiTheme="minorHAnsi" w:eastAsia="Times New Roman" w:hAnsiTheme="minorHAnsi" w:cstheme="minorHAnsi"/>
          <w:b w:val="0"/>
          <w:bCs w:val="0"/>
          <w:sz w:val="22"/>
          <w:szCs w:val="22"/>
        </w:rPr>
        <w:t xml:space="preserve"> </w:t>
      </w:r>
      <w:r w:rsidR="009A5C3F">
        <w:rPr>
          <w:rStyle w:val="Strong"/>
          <w:rFonts w:asciiTheme="minorHAnsi" w:eastAsia="Times New Roman" w:hAnsiTheme="minorHAnsi" w:cstheme="minorHAnsi"/>
          <w:b w:val="0"/>
          <w:bCs w:val="0"/>
          <w:sz w:val="22"/>
          <w:szCs w:val="22"/>
        </w:rPr>
        <w:t>and</w:t>
      </w:r>
      <w:r w:rsidR="001679BF" w:rsidRPr="001679BF">
        <w:rPr>
          <w:rStyle w:val="Strong"/>
          <w:rFonts w:asciiTheme="minorHAnsi" w:eastAsia="Times New Roman" w:hAnsiTheme="minorHAnsi" w:cstheme="minorHAnsi"/>
          <w:b w:val="0"/>
          <w:bCs w:val="0"/>
          <w:sz w:val="22"/>
          <w:szCs w:val="22"/>
        </w:rPr>
        <w:t xml:space="preserve"> historian</w:t>
      </w:r>
      <w:r w:rsidR="001E2C07" w:rsidRPr="001679BF">
        <w:rPr>
          <w:rStyle w:val="Strong"/>
          <w:rFonts w:asciiTheme="minorHAnsi" w:eastAsia="Times New Roman" w:hAnsiTheme="minorHAnsi" w:cstheme="minorHAnsi"/>
          <w:b w:val="0"/>
          <w:bCs w:val="0"/>
          <w:sz w:val="22"/>
          <w:szCs w:val="22"/>
        </w:rPr>
        <w:t xml:space="preserve">; </w:t>
      </w:r>
      <w:r w:rsidR="00583DAA" w:rsidRPr="001679BF">
        <w:rPr>
          <w:rStyle w:val="Strong"/>
          <w:rFonts w:asciiTheme="minorHAnsi" w:eastAsia="Times New Roman" w:hAnsiTheme="minorHAnsi" w:cstheme="minorHAnsi"/>
          <w:b w:val="0"/>
          <w:bCs w:val="0"/>
          <w:sz w:val="22"/>
          <w:szCs w:val="22"/>
        </w:rPr>
        <w:t>M</w:t>
      </w:r>
      <w:r w:rsidR="001E2C07" w:rsidRPr="001679BF">
        <w:rPr>
          <w:rStyle w:val="Strong"/>
          <w:rFonts w:asciiTheme="minorHAnsi" w:eastAsia="Times New Roman" w:hAnsiTheme="minorHAnsi" w:cstheme="minorHAnsi"/>
          <w:b w:val="0"/>
          <w:bCs w:val="0"/>
          <w:sz w:val="22"/>
          <w:szCs w:val="22"/>
        </w:rPr>
        <w:t xml:space="preserve">useum </w:t>
      </w:r>
      <w:r w:rsidR="00C77E97" w:rsidRPr="001679BF">
        <w:rPr>
          <w:rStyle w:val="Strong"/>
          <w:rFonts w:asciiTheme="minorHAnsi" w:eastAsia="Times New Roman" w:hAnsiTheme="minorHAnsi" w:cstheme="minorHAnsi"/>
          <w:b w:val="0"/>
          <w:bCs w:val="0"/>
          <w:sz w:val="22"/>
          <w:szCs w:val="22"/>
        </w:rPr>
        <w:t>c</w:t>
      </w:r>
      <w:r w:rsidR="001E2C07" w:rsidRPr="001679BF">
        <w:rPr>
          <w:rStyle w:val="Strong"/>
          <w:rFonts w:asciiTheme="minorHAnsi" w:eastAsia="Times New Roman" w:hAnsiTheme="minorHAnsi" w:cstheme="minorHAnsi"/>
          <w:b w:val="0"/>
          <w:bCs w:val="0"/>
          <w:sz w:val="22"/>
          <w:szCs w:val="22"/>
        </w:rPr>
        <w:t xml:space="preserve">ollections </w:t>
      </w:r>
      <w:r w:rsidR="00C77E97" w:rsidRPr="001679BF">
        <w:rPr>
          <w:rStyle w:val="Strong"/>
          <w:rFonts w:asciiTheme="minorHAnsi" w:eastAsia="Times New Roman" w:hAnsiTheme="minorHAnsi" w:cstheme="minorHAnsi"/>
          <w:b w:val="0"/>
          <w:bCs w:val="0"/>
          <w:sz w:val="22"/>
          <w:szCs w:val="22"/>
        </w:rPr>
        <w:t>m</w:t>
      </w:r>
      <w:r w:rsidR="001E2C07" w:rsidRPr="001679BF">
        <w:rPr>
          <w:rStyle w:val="Strong"/>
          <w:rFonts w:asciiTheme="minorHAnsi" w:eastAsia="Times New Roman" w:hAnsiTheme="minorHAnsi" w:cstheme="minorHAnsi"/>
          <w:b w:val="0"/>
          <w:bCs w:val="0"/>
          <w:sz w:val="22"/>
          <w:szCs w:val="22"/>
        </w:rPr>
        <w:t xml:space="preserve">anager </w:t>
      </w:r>
      <w:r w:rsidR="00055E25" w:rsidRPr="001679BF">
        <w:rPr>
          <w:rStyle w:val="Strong"/>
          <w:rFonts w:asciiTheme="minorHAnsi" w:eastAsia="Times New Roman" w:hAnsiTheme="minorHAnsi" w:cstheme="minorHAnsi"/>
          <w:b w:val="0"/>
          <w:bCs w:val="0"/>
          <w:sz w:val="22"/>
          <w:szCs w:val="22"/>
        </w:rPr>
        <w:t xml:space="preserve">– </w:t>
      </w:r>
      <w:r w:rsidR="001E2C07" w:rsidRPr="001679BF">
        <w:rPr>
          <w:rStyle w:val="Strong"/>
          <w:rFonts w:asciiTheme="minorHAnsi" w:eastAsia="Times New Roman" w:hAnsiTheme="minorHAnsi" w:cstheme="minorHAnsi"/>
          <w:b w:val="0"/>
          <w:bCs w:val="0"/>
          <w:sz w:val="22"/>
          <w:szCs w:val="22"/>
        </w:rPr>
        <w:t xml:space="preserve">Dubai Culture </w:t>
      </w:r>
      <w:r w:rsidR="0076592F">
        <w:rPr>
          <w:rStyle w:val="Strong"/>
          <w:rFonts w:asciiTheme="minorHAnsi" w:eastAsia="Times New Roman" w:hAnsiTheme="minorHAnsi" w:cstheme="minorHAnsi"/>
          <w:b w:val="0"/>
          <w:bCs w:val="0"/>
          <w:sz w:val="22"/>
          <w:szCs w:val="22"/>
        </w:rPr>
        <w:t>and</w:t>
      </w:r>
      <w:r w:rsidR="001E2C07" w:rsidRPr="001679BF">
        <w:rPr>
          <w:rStyle w:val="Strong"/>
          <w:rFonts w:asciiTheme="minorHAnsi" w:eastAsia="Times New Roman" w:hAnsiTheme="minorHAnsi" w:cstheme="minorHAnsi"/>
          <w:b w:val="0"/>
          <w:bCs w:val="0"/>
          <w:sz w:val="22"/>
          <w:szCs w:val="22"/>
        </w:rPr>
        <w:t xml:space="preserve"> Arts Authority</w:t>
      </w:r>
    </w:p>
    <w:p w14:paraId="24BB378A" w14:textId="71C47D38" w:rsidR="002F3681" w:rsidRPr="001E2C07" w:rsidRDefault="002F3681" w:rsidP="001E2C07">
      <w:pPr>
        <w:rPr>
          <w:rStyle w:val="Strong"/>
          <w:rFonts w:asciiTheme="minorHAnsi" w:eastAsia="Times New Roman" w:hAnsiTheme="minorHAnsi" w:cstheme="minorHAnsi"/>
          <w:b w:val="0"/>
          <w:bCs w:val="0"/>
          <w:sz w:val="22"/>
          <w:szCs w:val="22"/>
        </w:rPr>
      </w:pPr>
      <w:r w:rsidRPr="002F3681">
        <w:rPr>
          <w:rStyle w:val="Strong"/>
          <w:rFonts w:asciiTheme="minorHAnsi" w:eastAsia="Times New Roman" w:hAnsiTheme="minorHAnsi" w:cstheme="minorHAnsi"/>
          <w:b w:val="0"/>
          <w:bCs w:val="0"/>
          <w:sz w:val="22"/>
          <w:szCs w:val="22"/>
        </w:rPr>
        <w:t>•</w:t>
      </w:r>
      <w:r>
        <w:rPr>
          <w:rStyle w:val="Strong"/>
          <w:rFonts w:asciiTheme="minorHAnsi" w:eastAsia="Times New Roman" w:hAnsiTheme="minorHAnsi" w:cstheme="minorHAnsi"/>
          <w:b w:val="0"/>
          <w:bCs w:val="0"/>
          <w:sz w:val="22"/>
          <w:szCs w:val="22"/>
        </w:rPr>
        <w:t xml:space="preserve"> </w:t>
      </w:r>
      <w:r w:rsidRPr="002F3681">
        <w:rPr>
          <w:rStyle w:val="Strong"/>
          <w:rFonts w:asciiTheme="minorHAnsi" w:eastAsia="Times New Roman" w:hAnsiTheme="minorHAnsi" w:cstheme="minorHAnsi"/>
          <w:b w:val="0"/>
          <w:bCs w:val="0"/>
          <w:sz w:val="22"/>
          <w:szCs w:val="22"/>
        </w:rPr>
        <w:t xml:space="preserve">Fatma Al Khayat – Co-Founder </w:t>
      </w:r>
      <w:r w:rsidR="00657CA5">
        <w:rPr>
          <w:rStyle w:val="Strong"/>
          <w:rFonts w:asciiTheme="minorHAnsi" w:eastAsia="Times New Roman" w:hAnsiTheme="minorHAnsi" w:cstheme="minorHAnsi"/>
          <w:b w:val="0"/>
          <w:bCs w:val="0"/>
          <w:sz w:val="22"/>
          <w:szCs w:val="22"/>
        </w:rPr>
        <w:t>and</w:t>
      </w:r>
      <w:r w:rsidRPr="002F3681">
        <w:rPr>
          <w:rStyle w:val="Strong"/>
          <w:rFonts w:asciiTheme="minorHAnsi" w:eastAsia="Times New Roman" w:hAnsiTheme="minorHAnsi" w:cstheme="minorHAnsi"/>
          <w:b w:val="0"/>
          <w:bCs w:val="0"/>
          <w:sz w:val="22"/>
          <w:szCs w:val="22"/>
        </w:rPr>
        <w:t xml:space="preserve"> CEO of </w:t>
      </w:r>
      <w:proofErr w:type="spellStart"/>
      <w:r w:rsidRPr="002F3681">
        <w:rPr>
          <w:rStyle w:val="Strong"/>
          <w:rFonts w:asciiTheme="minorHAnsi" w:eastAsia="Times New Roman" w:hAnsiTheme="minorHAnsi" w:cstheme="minorHAnsi"/>
          <w:b w:val="0"/>
          <w:bCs w:val="0"/>
          <w:sz w:val="22"/>
          <w:szCs w:val="22"/>
        </w:rPr>
        <w:t>Arkat</w:t>
      </w:r>
      <w:proofErr w:type="spellEnd"/>
      <w:r w:rsidRPr="002F3681">
        <w:rPr>
          <w:rStyle w:val="Strong"/>
          <w:rFonts w:asciiTheme="minorHAnsi" w:eastAsia="Times New Roman" w:hAnsiTheme="minorHAnsi" w:cstheme="minorHAnsi"/>
          <w:b w:val="0"/>
          <w:bCs w:val="0"/>
          <w:sz w:val="22"/>
          <w:szCs w:val="22"/>
        </w:rPr>
        <w:t xml:space="preserve"> Urban Planning </w:t>
      </w:r>
      <w:r w:rsidR="006E2634">
        <w:rPr>
          <w:rStyle w:val="Strong"/>
          <w:rFonts w:asciiTheme="minorHAnsi" w:eastAsia="Times New Roman" w:hAnsiTheme="minorHAnsi" w:cstheme="minorHAnsi"/>
          <w:b w:val="0"/>
          <w:bCs w:val="0"/>
          <w:sz w:val="22"/>
          <w:szCs w:val="22"/>
        </w:rPr>
        <w:t>and</w:t>
      </w:r>
      <w:r w:rsidRPr="002F3681">
        <w:rPr>
          <w:rStyle w:val="Strong"/>
          <w:rFonts w:asciiTheme="minorHAnsi" w:eastAsia="Times New Roman" w:hAnsiTheme="minorHAnsi" w:cstheme="minorHAnsi"/>
          <w:b w:val="0"/>
          <w:bCs w:val="0"/>
          <w:sz w:val="22"/>
          <w:szCs w:val="22"/>
        </w:rPr>
        <w:t xml:space="preserve"> Design</w:t>
      </w:r>
    </w:p>
    <w:p w14:paraId="7961A351" w14:textId="3F8B726D"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 </w:t>
      </w:r>
    </w:p>
    <w:p w14:paraId="31C3486C" w14:textId="71C21102" w:rsidR="00835F77" w:rsidRPr="00D236FC" w:rsidRDefault="00835F77" w:rsidP="00642C94">
      <w:pPr>
        <w:rPr>
          <w:rStyle w:val="Strong"/>
          <w:rFonts w:asciiTheme="minorHAnsi" w:eastAsia="Times New Roman" w:hAnsiTheme="minorHAnsi" w:cstheme="minorHAnsi"/>
          <w:sz w:val="22"/>
          <w:szCs w:val="22"/>
        </w:rPr>
      </w:pPr>
      <w:r w:rsidRPr="00D236FC">
        <w:rPr>
          <w:rStyle w:val="Strong"/>
          <w:rFonts w:asciiTheme="minorHAnsi" w:eastAsia="Times New Roman" w:hAnsiTheme="minorHAnsi" w:cstheme="minorHAnsi"/>
          <w:sz w:val="22"/>
          <w:szCs w:val="22"/>
        </w:rPr>
        <w:t xml:space="preserve">Power in Motion: Emirati </w:t>
      </w:r>
      <w:r w:rsidR="00642C94">
        <w:rPr>
          <w:rStyle w:val="Strong"/>
          <w:rFonts w:asciiTheme="minorHAnsi" w:eastAsia="Times New Roman" w:hAnsiTheme="minorHAnsi" w:cstheme="minorHAnsi"/>
          <w:sz w:val="22"/>
          <w:szCs w:val="22"/>
        </w:rPr>
        <w:t>w</w:t>
      </w:r>
      <w:r w:rsidRPr="00D236FC">
        <w:rPr>
          <w:rStyle w:val="Strong"/>
          <w:rFonts w:asciiTheme="minorHAnsi" w:eastAsia="Times New Roman" w:hAnsiTheme="minorHAnsi" w:cstheme="minorHAnsi"/>
          <w:sz w:val="22"/>
          <w:szCs w:val="22"/>
        </w:rPr>
        <w:t xml:space="preserve">omen </w:t>
      </w:r>
      <w:r w:rsidR="00642C94">
        <w:rPr>
          <w:rStyle w:val="Strong"/>
          <w:rFonts w:asciiTheme="minorHAnsi" w:eastAsia="Times New Roman" w:hAnsiTheme="minorHAnsi" w:cstheme="minorHAnsi"/>
          <w:sz w:val="22"/>
          <w:szCs w:val="22"/>
        </w:rPr>
        <w:t>l</w:t>
      </w:r>
      <w:r w:rsidRPr="00D236FC">
        <w:rPr>
          <w:rStyle w:val="Strong"/>
          <w:rFonts w:asciiTheme="minorHAnsi" w:eastAsia="Times New Roman" w:hAnsiTheme="minorHAnsi" w:cstheme="minorHAnsi"/>
          <w:sz w:val="22"/>
          <w:szCs w:val="22"/>
        </w:rPr>
        <w:t xml:space="preserve">eading </w:t>
      </w:r>
      <w:r w:rsidR="00642C94">
        <w:rPr>
          <w:rStyle w:val="Strong"/>
          <w:rFonts w:asciiTheme="minorHAnsi" w:eastAsia="Times New Roman" w:hAnsiTheme="minorHAnsi" w:cstheme="minorHAnsi"/>
          <w:sz w:val="22"/>
          <w:szCs w:val="22"/>
        </w:rPr>
        <w:t>t</w:t>
      </w:r>
      <w:r w:rsidRPr="00D236FC">
        <w:rPr>
          <w:rStyle w:val="Strong"/>
          <w:rFonts w:asciiTheme="minorHAnsi" w:eastAsia="Times New Roman" w:hAnsiTheme="minorHAnsi" w:cstheme="minorHAnsi"/>
          <w:sz w:val="22"/>
          <w:szCs w:val="22"/>
        </w:rPr>
        <w:t xml:space="preserve">hrough </w:t>
      </w:r>
      <w:r w:rsidR="00642C94">
        <w:rPr>
          <w:rStyle w:val="Strong"/>
          <w:rFonts w:asciiTheme="minorHAnsi" w:eastAsia="Times New Roman" w:hAnsiTheme="minorHAnsi" w:cstheme="minorHAnsi"/>
          <w:sz w:val="22"/>
          <w:szCs w:val="22"/>
        </w:rPr>
        <w:t>s</w:t>
      </w:r>
      <w:r w:rsidRPr="00D236FC">
        <w:rPr>
          <w:rStyle w:val="Strong"/>
          <w:rFonts w:asciiTheme="minorHAnsi" w:eastAsia="Times New Roman" w:hAnsiTheme="minorHAnsi" w:cstheme="minorHAnsi"/>
          <w:sz w:val="22"/>
          <w:szCs w:val="22"/>
        </w:rPr>
        <w:t>port</w:t>
      </w:r>
    </w:p>
    <w:p w14:paraId="5B34F530" w14:textId="194F67E0" w:rsidR="0045394D" w:rsidRPr="00D236FC" w:rsidRDefault="00100968" w:rsidP="00642C94">
      <w:pPr>
        <w:rPr>
          <w:rStyle w:val="Strong"/>
          <w:rFonts w:asciiTheme="minorHAnsi" w:eastAsia="Times New Roman" w:hAnsiTheme="minorHAnsi" w:cstheme="minorHAnsi"/>
          <w:b w:val="0"/>
          <w:bCs w:val="0"/>
          <w:i/>
          <w:iCs/>
          <w:sz w:val="22"/>
          <w:szCs w:val="22"/>
        </w:rPr>
      </w:pPr>
      <w:r w:rsidRPr="00D236FC">
        <w:rPr>
          <w:rStyle w:val="Strong"/>
          <w:rFonts w:asciiTheme="minorHAnsi" w:eastAsia="Times New Roman" w:hAnsiTheme="minorHAnsi" w:cstheme="minorHAnsi"/>
          <w:b w:val="0"/>
          <w:bCs w:val="0"/>
          <w:i/>
          <w:iCs/>
          <w:sz w:val="22"/>
          <w:szCs w:val="22"/>
        </w:rPr>
        <w:t>Emirati athletes and leaders share how sport drives strength, self-belief and a deeper sense of community</w:t>
      </w:r>
      <w:r w:rsidR="005C5669">
        <w:rPr>
          <w:rStyle w:val="Strong"/>
          <w:rFonts w:asciiTheme="minorHAnsi" w:eastAsia="Times New Roman" w:hAnsiTheme="minorHAnsi" w:cstheme="minorHAnsi"/>
          <w:b w:val="0"/>
          <w:bCs w:val="0"/>
          <w:i/>
          <w:iCs/>
          <w:sz w:val="22"/>
          <w:szCs w:val="22"/>
        </w:rPr>
        <w:t xml:space="preserve"> in a panel moder</w:t>
      </w:r>
      <w:r w:rsidR="002E0F6D">
        <w:rPr>
          <w:rStyle w:val="Strong"/>
          <w:rFonts w:asciiTheme="minorHAnsi" w:eastAsia="Times New Roman" w:hAnsiTheme="minorHAnsi" w:cstheme="minorHAnsi"/>
          <w:b w:val="0"/>
          <w:bCs w:val="0"/>
          <w:i/>
          <w:iCs/>
          <w:sz w:val="22"/>
          <w:szCs w:val="22"/>
        </w:rPr>
        <w:t xml:space="preserve">ated by </w:t>
      </w:r>
      <w:r w:rsidR="002E0F6D" w:rsidRPr="002E0F6D">
        <w:rPr>
          <w:rStyle w:val="Strong"/>
          <w:rFonts w:asciiTheme="minorHAnsi" w:eastAsia="Times New Roman" w:hAnsiTheme="minorHAnsi" w:cstheme="minorHAnsi"/>
          <w:b w:val="0"/>
          <w:bCs w:val="0"/>
          <w:i/>
          <w:iCs/>
          <w:sz w:val="22"/>
          <w:szCs w:val="22"/>
        </w:rPr>
        <w:t xml:space="preserve">Jessica Smith OAM PLY, Paralympian, author, keynote speaker and inclusion </w:t>
      </w:r>
      <w:r w:rsidR="00055E25">
        <w:rPr>
          <w:rStyle w:val="Strong"/>
          <w:rFonts w:asciiTheme="minorHAnsi" w:eastAsia="Times New Roman" w:hAnsiTheme="minorHAnsi" w:cstheme="minorHAnsi"/>
          <w:b w:val="0"/>
          <w:bCs w:val="0"/>
          <w:i/>
          <w:iCs/>
          <w:sz w:val="22"/>
          <w:szCs w:val="22"/>
        </w:rPr>
        <w:t xml:space="preserve">and </w:t>
      </w:r>
      <w:r w:rsidR="002E0F6D" w:rsidRPr="002E0F6D">
        <w:rPr>
          <w:rStyle w:val="Strong"/>
          <w:rFonts w:asciiTheme="minorHAnsi" w:eastAsia="Times New Roman" w:hAnsiTheme="minorHAnsi" w:cstheme="minorHAnsi"/>
          <w:b w:val="0"/>
          <w:bCs w:val="0"/>
          <w:i/>
          <w:iCs/>
          <w:sz w:val="22"/>
          <w:szCs w:val="22"/>
        </w:rPr>
        <w:t>accessibility consultant</w:t>
      </w:r>
      <w:r w:rsidR="003C345A">
        <w:rPr>
          <w:rStyle w:val="Strong"/>
          <w:rFonts w:asciiTheme="minorHAnsi" w:eastAsia="Times New Roman" w:hAnsiTheme="minorHAnsi" w:cstheme="minorHAnsi"/>
          <w:b w:val="0"/>
          <w:bCs w:val="0"/>
          <w:i/>
          <w:iCs/>
          <w:sz w:val="22"/>
          <w:szCs w:val="22"/>
        </w:rPr>
        <w:t>.</w:t>
      </w:r>
    </w:p>
    <w:p w14:paraId="2BBE2396" w14:textId="6012050C"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 Areej AlHammadi – UAE </w:t>
      </w:r>
      <w:r w:rsidR="008C366F" w:rsidRPr="00D236FC">
        <w:rPr>
          <w:rStyle w:val="Strong"/>
          <w:rFonts w:asciiTheme="minorHAnsi" w:eastAsia="Times New Roman" w:hAnsiTheme="minorHAnsi" w:cstheme="minorHAnsi"/>
          <w:b w:val="0"/>
          <w:bCs w:val="0"/>
          <w:sz w:val="22"/>
          <w:szCs w:val="22"/>
        </w:rPr>
        <w:t>n</w:t>
      </w:r>
      <w:r w:rsidRPr="00D236FC">
        <w:rPr>
          <w:rStyle w:val="Strong"/>
          <w:rFonts w:asciiTheme="minorHAnsi" w:eastAsia="Times New Roman" w:hAnsiTheme="minorHAnsi" w:cstheme="minorHAnsi"/>
          <w:b w:val="0"/>
          <w:bCs w:val="0"/>
          <w:sz w:val="22"/>
          <w:szCs w:val="22"/>
        </w:rPr>
        <w:t xml:space="preserve">ational </w:t>
      </w:r>
      <w:r w:rsidR="008C366F" w:rsidRPr="00D236FC">
        <w:rPr>
          <w:rStyle w:val="Strong"/>
          <w:rFonts w:asciiTheme="minorHAnsi" w:eastAsia="Times New Roman" w:hAnsiTheme="minorHAnsi" w:cstheme="minorHAnsi"/>
          <w:b w:val="0"/>
          <w:bCs w:val="0"/>
          <w:sz w:val="22"/>
          <w:szCs w:val="22"/>
        </w:rPr>
        <w:t>f</w:t>
      </w:r>
      <w:r w:rsidRPr="00D236FC">
        <w:rPr>
          <w:rStyle w:val="Strong"/>
          <w:rFonts w:asciiTheme="minorHAnsi" w:eastAsia="Times New Roman" w:hAnsiTheme="minorHAnsi" w:cstheme="minorHAnsi"/>
          <w:b w:val="0"/>
          <w:bCs w:val="0"/>
          <w:sz w:val="22"/>
          <w:szCs w:val="22"/>
        </w:rPr>
        <w:t xml:space="preserve">ootball </w:t>
      </w:r>
      <w:r w:rsidR="008C366F" w:rsidRPr="00D236FC">
        <w:rPr>
          <w:rStyle w:val="Strong"/>
          <w:rFonts w:asciiTheme="minorHAnsi" w:eastAsia="Times New Roman" w:hAnsiTheme="minorHAnsi" w:cstheme="minorHAnsi"/>
          <w:b w:val="0"/>
          <w:bCs w:val="0"/>
          <w:sz w:val="22"/>
          <w:szCs w:val="22"/>
        </w:rPr>
        <w:t>t</w:t>
      </w:r>
      <w:r w:rsidRPr="00D236FC">
        <w:rPr>
          <w:rStyle w:val="Strong"/>
          <w:rFonts w:asciiTheme="minorHAnsi" w:eastAsia="Times New Roman" w:hAnsiTheme="minorHAnsi" w:cstheme="minorHAnsi"/>
          <w:b w:val="0"/>
          <w:bCs w:val="0"/>
          <w:sz w:val="22"/>
          <w:szCs w:val="22"/>
        </w:rPr>
        <w:t>eam</w:t>
      </w:r>
    </w:p>
    <w:p w14:paraId="38680EDB" w14:textId="3EC69FF9"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Aisha Alawadhi –</w:t>
      </w:r>
      <w:r w:rsidR="00B37C80">
        <w:rPr>
          <w:rStyle w:val="Strong"/>
          <w:rFonts w:asciiTheme="minorHAnsi" w:eastAsia="Times New Roman" w:hAnsiTheme="minorHAnsi" w:cstheme="minorHAnsi"/>
          <w:b w:val="0"/>
          <w:bCs w:val="0"/>
          <w:sz w:val="22"/>
          <w:szCs w:val="22"/>
        </w:rPr>
        <w:t xml:space="preserve"> </w:t>
      </w:r>
      <w:r w:rsidRPr="00D236FC">
        <w:rPr>
          <w:rStyle w:val="Strong"/>
          <w:rFonts w:asciiTheme="minorHAnsi" w:eastAsia="Times New Roman" w:hAnsiTheme="minorHAnsi" w:cstheme="minorHAnsi"/>
          <w:b w:val="0"/>
          <w:bCs w:val="0"/>
          <w:sz w:val="22"/>
          <w:szCs w:val="22"/>
        </w:rPr>
        <w:t xml:space="preserve">UAE </w:t>
      </w:r>
      <w:r w:rsidR="00FC11E7">
        <w:rPr>
          <w:rStyle w:val="Strong"/>
          <w:rFonts w:asciiTheme="minorHAnsi" w:eastAsia="Times New Roman" w:hAnsiTheme="minorHAnsi" w:cstheme="minorHAnsi"/>
          <w:b w:val="0"/>
          <w:bCs w:val="0"/>
          <w:sz w:val="22"/>
          <w:szCs w:val="22"/>
        </w:rPr>
        <w:t xml:space="preserve">national </w:t>
      </w:r>
      <w:r w:rsidR="008C366F" w:rsidRPr="00D236FC">
        <w:rPr>
          <w:rStyle w:val="Strong"/>
          <w:rFonts w:asciiTheme="minorHAnsi" w:eastAsia="Times New Roman" w:hAnsiTheme="minorHAnsi" w:cstheme="minorHAnsi"/>
          <w:b w:val="0"/>
          <w:bCs w:val="0"/>
          <w:sz w:val="22"/>
          <w:szCs w:val="22"/>
        </w:rPr>
        <w:t>p</w:t>
      </w:r>
      <w:r w:rsidRPr="00D236FC">
        <w:rPr>
          <w:rStyle w:val="Strong"/>
          <w:rFonts w:asciiTheme="minorHAnsi" w:eastAsia="Times New Roman" w:hAnsiTheme="minorHAnsi" w:cstheme="minorHAnsi"/>
          <w:b w:val="0"/>
          <w:bCs w:val="0"/>
          <w:sz w:val="22"/>
          <w:szCs w:val="22"/>
        </w:rPr>
        <w:t xml:space="preserve">adel </w:t>
      </w:r>
      <w:r w:rsidR="008C366F" w:rsidRPr="00D236FC">
        <w:rPr>
          <w:rStyle w:val="Strong"/>
          <w:rFonts w:asciiTheme="minorHAnsi" w:eastAsia="Times New Roman" w:hAnsiTheme="minorHAnsi" w:cstheme="minorHAnsi"/>
          <w:b w:val="0"/>
          <w:bCs w:val="0"/>
          <w:sz w:val="22"/>
          <w:szCs w:val="22"/>
        </w:rPr>
        <w:t>t</w:t>
      </w:r>
      <w:r w:rsidRPr="00D236FC">
        <w:rPr>
          <w:rStyle w:val="Strong"/>
          <w:rFonts w:asciiTheme="minorHAnsi" w:eastAsia="Times New Roman" w:hAnsiTheme="minorHAnsi" w:cstheme="minorHAnsi"/>
          <w:b w:val="0"/>
          <w:bCs w:val="0"/>
          <w:sz w:val="22"/>
          <w:szCs w:val="22"/>
        </w:rPr>
        <w:t xml:space="preserve">ennis </w:t>
      </w:r>
      <w:r w:rsidR="008C366F" w:rsidRPr="00D236FC">
        <w:rPr>
          <w:rStyle w:val="Strong"/>
          <w:rFonts w:asciiTheme="minorHAnsi" w:eastAsia="Times New Roman" w:hAnsiTheme="minorHAnsi" w:cstheme="minorHAnsi"/>
          <w:b w:val="0"/>
          <w:bCs w:val="0"/>
          <w:sz w:val="22"/>
          <w:szCs w:val="22"/>
        </w:rPr>
        <w:t>t</w:t>
      </w:r>
      <w:r w:rsidRPr="00D236FC">
        <w:rPr>
          <w:rStyle w:val="Strong"/>
          <w:rFonts w:asciiTheme="minorHAnsi" w:eastAsia="Times New Roman" w:hAnsiTheme="minorHAnsi" w:cstheme="minorHAnsi"/>
          <w:b w:val="0"/>
          <w:bCs w:val="0"/>
          <w:sz w:val="22"/>
          <w:szCs w:val="22"/>
        </w:rPr>
        <w:t>eam</w:t>
      </w:r>
    </w:p>
    <w:p w14:paraId="01365262" w14:textId="77777777" w:rsidR="007723C0" w:rsidRDefault="00835F77" w:rsidP="007723C0">
      <w:pPr>
        <w:rPr>
          <w:rStyle w:val="Strong"/>
          <w:rFonts w:asciiTheme="minorHAnsi" w:eastAsia="Times New Roman" w:hAnsiTheme="minorHAnsi" w:cstheme="minorHAnsi"/>
          <w:b w:val="0"/>
          <w:bCs w:val="0"/>
          <w:sz w:val="22"/>
          <w:szCs w:val="22"/>
        </w:rPr>
      </w:pPr>
      <w:bookmarkStart w:id="0" w:name="_Hlk205798387"/>
      <w:r w:rsidRPr="00D236FC">
        <w:rPr>
          <w:rStyle w:val="Strong"/>
          <w:rFonts w:asciiTheme="minorHAnsi" w:eastAsia="Times New Roman" w:hAnsiTheme="minorHAnsi" w:cstheme="minorHAnsi"/>
          <w:b w:val="0"/>
          <w:bCs w:val="0"/>
          <w:sz w:val="22"/>
          <w:szCs w:val="22"/>
        </w:rPr>
        <w:t xml:space="preserve">• </w:t>
      </w:r>
      <w:bookmarkEnd w:id="0"/>
      <w:r w:rsidRPr="00D236FC">
        <w:rPr>
          <w:rStyle w:val="Strong"/>
          <w:rFonts w:asciiTheme="minorHAnsi" w:eastAsia="Times New Roman" w:hAnsiTheme="minorHAnsi" w:cstheme="minorHAnsi"/>
          <w:b w:val="0"/>
          <w:bCs w:val="0"/>
          <w:sz w:val="22"/>
          <w:szCs w:val="22"/>
        </w:rPr>
        <w:t xml:space="preserve">Amal Murad – </w:t>
      </w:r>
      <w:r w:rsidR="009229CB">
        <w:rPr>
          <w:rStyle w:val="Strong"/>
          <w:rFonts w:asciiTheme="minorHAnsi" w:eastAsia="Times New Roman" w:hAnsiTheme="minorHAnsi" w:cstheme="minorHAnsi"/>
          <w:b w:val="0"/>
          <w:bCs w:val="0"/>
          <w:sz w:val="22"/>
          <w:szCs w:val="22"/>
        </w:rPr>
        <w:t>E</w:t>
      </w:r>
      <w:r w:rsidR="00153CE2" w:rsidRPr="00153CE2">
        <w:rPr>
          <w:rStyle w:val="Strong"/>
          <w:rFonts w:asciiTheme="minorHAnsi" w:eastAsia="Times New Roman" w:hAnsiTheme="minorHAnsi" w:cstheme="minorHAnsi"/>
          <w:b w:val="0"/>
          <w:bCs w:val="0"/>
          <w:sz w:val="22"/>
          <w:szCs w:val="22"/>
        </w:rPr>
        <w:t xml:space="preserve">ntrepreneur </w:t>
      </w:r>
      <w:r w:rsidR="00055E25">
        <w:rPr>
          <w:rStyle w:val="Strong"/>
          <w:rFonts w:asciiTheme="minorHAnsi" w:eastAsia="Times New Roman" w:hAnsiTheme="minorHAnsi" w:cstheme="minorHAnsi"/>
          <w:b w:val="0"/>
          <w:bCs w:val="0"/>
          <w:sz w:val="22"/>
          <w:szCs w:val="22"/>
        </w:rPr>
        <w:t xml:space="preserve">and </w:t>
      </w:r>
      <w:r w:rsidR="00153CE2">
        <w:rPr>
          <w:rStyle w:val="Strong"/>
          <w:rFonts w:asciiTheme="minorHAnsi" w:eastAsia="Times New Roman" w:hAnsiTheme="minorHAnsi" w:cstheme="minorHAnsi"/>
          <w:b w:val="0"/>
          <w:bCs w:val="0"/>
          <w:sz w:val="22"/>
          <w:szCs w:val="22"/>
        </w:rPr>
        <w:t>f</w:t>
      </w:r>
      <w:r w:rsidR="00153CE2" w:rsidRPr="00153CE2">
        <w:rPr>
          <w:rStyle w:val="Strong"/>
          <w:rFonts w:asciiTheme="minorHAnsi" w:eastAsia="Times New Roman" w:hAnsiTheme="minorHAnsi" w:cstheme="minorHAnsi"/>
          <w:b w:val="0"/>
          <w:bCs w:val="0"/>
          <w:sz w:val="22"/>
          <w:szCs w:val="22"/>
        </w:rPr>
        <w:t xml:space="preserve">itness coach, Leap of Hope; </w:t>
      </w:r>
      <w:r w:rsidR="00153CE2">
        <w:rPr>
          <w:rStyle w:val="Strong"/>
          <w:rFonts w:asciiTheme="minorHAnsi" w:eastAsia="Times New Roman" w:hAnsiTheme="minorHAnsi" w:cstheme="minorHAnsi"/>
          <w:b w:val="0"/>
          <w:bCs w:val="0"/>
          <w:sz w:val="22"/>
          <w:szCs w:val="22"/>
        </w:rPr>
        <w:t xml:space="preserve">region’s </w:t>
      </w:r>
      <w:r w:rsidR="00153CE2" w:rsidRPr="00153CE2">
        <w:rPr>
          <w:rStyle w:val="Strong"/>
          <w:rFonts w:asciiTheme="minorHAnsi" w:eastAsia="Times New Roman" w:hAnsiTheme="minorHAnsi" w:cstheme="minorHAnsi"/>
          <w:b w:val="0"/>
          <w:bCs w:val="0"/>
          <w:sz w:val="22"/>
          <w:szCs w:val="22"/>
        </w:rPr>
        <w:t>first Emirati parkour coach</w:t>
      </w:r>
      <w:r w:rsidR="007723C0">
        <w:rPr>
          <w:rStyle w:val="Strong"/>
          <w:rFonts w:asciiTheme="minorHAnsi" w:eastAsia="Times New Roman" w:hAnsiTheme="minorHAnsi" w:cstheme="minorHAnsi"/>
          <w:b w:val="0"/>
          <w:bCs w:val="0"/>
          <w:sz w:val="22"/>
          <w:szCs w:val="22"/>
        </w:rPr>
        <w:t xml:space="preserve"> </w:t>
      </w:r>
    </w:p>
    <w:p w14:paraId="31166CFC" w14:textId="406928BD" w:rsidR="00DD1A94" w:rsidRPr="00D236FC" w:rsidRDefault="007723C0" w:rsidP="007723C0">
      <w:pPr>
        <w:rPr>
          <w:rStyle w:val="Strong"/>
          <w:rFonts w:asciiTheme="minorHAnsi" w:eastAsia="Times New Roman" w:hAnsiTheme="minorHAnsi" w:cstheme="minorHAnsi"/>
          <w:b w:val="0"/>
          <w:bCs w:val="0"/>
          <w:sz w:val="22"/>
          <w:szCs w:val="22"/>
        </w:rPr>
      </w:pPr>
      <w:r w:rsidRPr="007723C0">
        <w:rPr>
          <w:rStyle w:val="Strong"/>
          <w:rFonts w:asciiTheme="minorHAnsi" w:eastAsia="Times New Roman" w:hAnsiTheme="minorHAnsi" w:cstheme="minorHAnsi"/>
          <w:b w:val="0"/>
          <w:bCs w:val="0"/>
          <w:sz w:val="22"/>
          <w:szCs w:val="22"/>
        </w:rPr>
        <w:t>• Eisa Sharif</w:t>
      </w:r>
      <w:r>
        <w:rPr>
          <w:rStyle w:val="Strong"/>
          <w:rFonts w:asciiTheme="minorHAnsi" w:eastAsia="Times New Roman" w:hAnsiTheme="minorHAnsi" w:cstheme="minorHAnsi"/>
          <w:b w:val="0"/>
          <w:bCs w:val="0"/>
          <w:sz w:val="22"/>
          <w:szCs w:val="22"/>
        </w:rPr>
        <w:t xml:space="preserve">, </w:t>
      </w:r>
      <w:r w:rsidRPr="007723C0">
        <w:rPr>
          <w:rStyle w:val="Strong"/>
          <w:rFonts w:asciiTheme="minorHAnsi" w:eastAsia="Times New Roman" w:hAnsiTheme="minorHAnsi" w:cstheme="minorHAnsi"/>
          <w:b w:val="0"/>
          <w:bCs w:val="0"/>
          <w:sz w:val="22"/>
          <w:szCs w:val="22"/>
        </w:rPr>
        <w:t xml:space="preserve">Director of </w:t>
      </w:r>
      <w:r w:rsidR="005E5BD4">
        <w:rPr>
          <w:rStyle w:val="Strong"/>
          <w:rFonts w:asciiTheme="minorHAnsi" w:eastAsia="Times New Roman" w:hAnsiTheme="minorHAnsi" w:cstheme="minorHAnsi"/>
          <w:b w:val="0"/>
          <w:bCs w:val="0"/>
          <w:sz w:val="22"/>
          <w:szCs w:val="22"/>
        </w:rPr>
        <w:t>S</w:t>
      </w:r>
      <w:r w:rsidRPr="007723C0">
        <w:rPr>
          <w:rStyle w:val="Strong"/>
          <w:rFonts w:asciiTheme="minorHAnsi" w:eastAsia="Times New Roman" w:hAnsiTheme="minorHAnsi" w:cstheme="minorHAnsi"/>
          <w:b w:val="0"/>
          <w:bCs w:val="0"/>
          <w:sz w:val="22"/>
          <w:szCs w:val="22"/>
        </w:rPr>
        <w:t xml:space="preserve">ports </w:t>
      </w:r>
      <w:r w:rsidR="005E5BD4">
        <w:rPr>
          <w:rStyle w:val="Strong"/>
          <w:rFonts w:asciiTheme="minorHAnsi" w:eastAsia="Times New Roman" w:hAnsiTheme="minorHAnsi" w:cstheme="minorHAnsi"/>
          <w:b w:val="0"/>
          <w:bCs w:val="0"/>
          <w:sz w:val="22"/>
          <w:szCs w:val="22"/>
        </w:rPr>
        <w:t>E</w:t>
      </w:r>
      <w:r w:rsidRPr="007723C0">
        <w:rPr>
          <w:rStyle w:val="Strong"/>
          <w:rFonts w:asciiTheme="minorHAnsi" w:eastAsia="Times New Roman" w:hAnsiTheme="minorHAnsi" w:cstheme="minorHAnsi"/>
          <w:b w:val="0"/>
          <w:bCs w:val="0"/>
          <w:sz w:val="22"/>
          <w:szCs w:val="22"/>
        </w:rPr>
        <w:t>vents</w:t>
      </w:r>
      <w:r>
        <w:rPr>
          <w:rStyle w:val="Strong"/>
          <w:rFonts w:asciiTheme="minorHAnsi" w:eastAsia="Times New Roman" w:hAnsiTheme="minorHAnsi" w:cstheme="minorHAnsi"/>
          <w:b w:val="0"/>
          <w:bCs w:val="0"/>
          <w:sz w:val="22"/>
          <w:szCs w:val="22"/>
        </w:rPr>
        <w:t xml:space="preserve"> </w:t>
      </w:r>
      <w:r w:rsidR="00CE7F0D">
        <w:rPr>
          <w:rStyle w:val="Strong"/>
          <w:rFonts w:asciiTheme="minorHAnsi" w:eastAsia="Times New Roman" w:hAnsiTheme="minorHAnsi" w:cstheme="minorHAnsi"/>
          <w:b w:val="0"/>
          <w:bCs w:val="0"/>
          <w:sz w:val="22"/>
          <w:szCs w:val="22"/>
        </w:rPr>
        <w:t>D</w:t>
      </w:r>
      <w:r w:rsidRPr="007723C0">
        <w:rPr>
          <w:rStyle w:val="Strong"/>
          <w:rFonts w:asciiTheme="minorHAnsi" w:eastAsia="Times New Roman" w:hAnsiTheme="minorHAnsi" w:cstheme="minorHAnsi"/>
          <w:b w:val="0"/>
          <w:bCs w:val="0"/>
          <w:sz w:val="22"/>
          <w:szCs w:val="22"/>
        </w:rPr>
        <w:t>ep</w:t>
      </w:r>
      <w:r w:rsidR="00CE7F0D">
        <w:rPr>
          <w:rStyle w:val="Strong"/>
          <w:rFonts w:asciiTheme="minorHAnsi" w:eastAsia="Times New Roman" w:hAnsiTheme="minorHAnsi" w:cstheme="minorHAnsi"/>
          <w:b w:val="0"/>
          <w:bCs w:val="0"/>
          <w:sz w:val="22"/>
          <w:szCs w:val="22"/>
        </w:rPr>
        <w:t>artment</w:t>
      </w:r>
      <w:r w:rsidRPr="007723C0">
        <w:rPr>
          <w:rStyle w:val="Strong"/>
          <w:rFonts w:asciiTheme="minorHAnsi" w:eastAsia="Times New Roman" w:hAnsiTheme="minorHAnsi" w:cstheme="minorHAnsi"/>
          <w:b w:val="0"/>
          <w:bCs w:val="0"/>
          <w:sz w:val="22"/>
          <w:szCs w:val="22"/>
        </w:rPr>
        <w:t>, Dubai Sports Council</w:t>
      </w:r>
    </w:p>
    <w:p w14:paraId="4C3BA479" w14:textId="77777777" w:rsidR="00835F77" w:rsidRPr="00D236FC" w:rsidRDefault="00835F77" w:rsidP="00642C94">
      <w:pPr>
        <w:rPr>
          <w:rStyle w:val="Strong"/>
          <w:rFonts w:asciiTheme="minorHAnsi" w:eastAsia="Times New Roman" w:hAnsiTheme="minorHAnsi" w:cstheme="minorHAnsi"/>
          <w:b w:val="0"/>
          <w:bCs w:val="0"/>
          <w:sz w:val="22"/>
          <w:szCs w:val="22"/>
        </w:rPr>
      </w:pPr>
    </w:p>
    <w:p w14:paraId="272195CB" w14:textId="38CF4486" w:rsidR="00835F77" w:rsidRPr="00D236FC" w:rsidRDefault="00835F77" w:rsidP="00642C94">
      <w:pPr>
        <w:rPr>
          <w:rStyle w:val="Strong"/>
          <w:rFonts w:asciiTheme="minorHAnsi" w:eastAsia="Times New Roman" w:hAnsiTheme="minorHAnsi" w:cstheme="minorHAnsi"/>
          <w:sz w:val="22"/>
          <w:szCs w:val="22"/>
        </w:rPr>
      </w:pPr>
      <w:r w:rsidRPr="00D236FC">
        <w:rPr>
          <w:rStyle w:val="Strong"/>
          <w:rFonts w:asciiTheme="minorHAnsi" w:eastAsia="Times New Roman" w:hAnsiTheme="minorHAnsi" w:cstheme="minorHAnsi"/>
          <w:sz w:val="22"/>
          <w:szCs w:val="22"/>
        </w:rPr>
        <w:t xml:space="preserve">The Art of Change: Emirati </w:t>
      </w:r>
      <w:r w:rsidR="00642C94">
        <w:rPr>
          <w:rStyle w:val="Strong"/>
          <w:rFonts w:asciiTheme="minorHAnsi" w:eastAsia="Times New Roman" w:hAnsiTheme="minorHAnsi" w:cstheme="minorHAnsi"/>
          <w:sz w:val="22"/>
          <w:szCs w:val="22"/>
        </w:rPr>
        <w:t>w</w:t>
      </w:r>
      <w:r w:rsidRPr="00D236FC">
        <w:rPr>
          <w:rStyle w:val="Strong"/>
          <w:rFonts w:asciiTheme="minorHAnsi" w:eastAsia="Times New Roman" w:hAnsiTheme="minorHAnsi" w:cstheme="minorHAnsi"/>
          <w:sz w:val="22"/>
          <w:szCs w:val="22"/>
        </w:rPr>
        <w:t xml:space="preserve">omen </w:t>
      </w:r>
      <w:r w:rsidR="00642C94">
        <w:rPr>
          <w:rStyle w:val="Strong"/>
          <w:rFonts w:asciiTheme="minorHAnsi" w:eastAsia="Times New Roman" w:hAnsiTheme="minorHAnsi" w:cstheme="minorHAnsi"/>
          <w:sz w:val="22"/>
          <w:szCs w:val="22"/>
        </w:rPr>
        <w:t>s</w:t>
      </w:r>
      <w:r w:rsidRPr="00D236FC">
        <w:rPr>
          <w:rStyle w:val="Strong"/>
          <w:rFonts w:asciiTheme="minorHAnsi" w:eastAsia="Times New Roman" w:hAnsiTheme="minorHAnsi" w:cstheme="minorHAnsi"/>
          <w:sz w:val="22"/>
          <w:szCs w:val="22"/>
        </w:rPr>
        <w:t xml:space="preserve">haping </w:t>
      </w:r>
      <w:r w:rsidR="00642C94">
        <w:rPr>
          <w:rStyle w:val="Strong"/>
          <w:rFonts w:asciiTheme="minorHAnsi" w:eastAsia="Times New Roman" w:hAnsiTheme="minorHAnsi" w:cstheme="minorHAnsi"/>
          <w:sz w:val="22"/>
          <w:szCs w:val="22"/>
        </w:rPr>
        <w:t>c</w:t>
      </w:r>
      <w:r w:rsidRPr="00D236FC">
        <w:rPr>
          <w:rStyle w:val="Strong"/>
          <w:rFonts w:asciiTheme="minorHAnsi" w:eastAsia="Times New Roman" w:hAnsiTheme="minorHAnsi" w:cstheme="minorHAnsi"/>
          <w:sz w:val="22"/>
          <w:szCs w:val="22"/>
        </w:rPr>
        <w:t>ulture</w:t>
      </w:r>
    </w:p>
    <w:p w14:paraId="4330BAE2" w14:textId="34360254" w:rsidR="0045394D" w:rsidRPr="00D236FC" w:rsidRDefault="001C0E51" w:rsidP="002441D2">
      <w:pPr>
        <w:rPr>
          <w:rStyle w:val="Strong"/>
          <w:rFonts w:asciiTheme="minorHAnsi" w:eastAsia="Times New Roman" w:hAnsiTheme="minorHAnsi" w:cstheme="minorHAnsi"/>
          <w:b w:val="0"/>
          <w:bCs w:val="0"/>
          <w:i/>
          <w:iCs/>
          <w:sz w:val="22"/>
          <w:szCs w:val="22"/>
        </w:rPr>
      </w:pPr>
      <w:r w:rsidRPr="00D236FC">
        <w:rPr>
          <w:rStyle w:val="Strong"/>
          <w:rFonts w:asciiTheme="minorHAnsi" w:eastAsia="Times New Roman" w:hAnsiTheme="minorHAnsi" w:cstheme="minorHAnsi"/>
          <w:b w:val="0"/>
          <w:bCs w:val="0"/>
          <w:i/>
          <w:iCs/>
          <w:sz w:val="22"/>
          <w:szCs w:val="22"/>
        </w:rPr>
        <w:t>Visionary Emirati creatives reveal how art sparks change, amplifies identity and reshapes the cultural conversation</w:t>
      </w:r>
      <w:r w:rsidR="002441D2">
        <w:rPr>
          <w:rStyle w:val="Strong"/>
          <w:rFonts w:asciiTheme="minorHAnsi" w:eastAsia="Times New Roman" w:hAnsiTheme="minorHAnsi" w:cstheme="minorHAnsi"/>
          <w:b w:val="0"/>
          <w:bCs w:val="0"/>
          <w:i/>
          <w:iCs/>
          <w:sz w:val="22"/>
          <w:szCs w:val="22"/>
        </w:rPr>
        <w:t xml:space="preserve"> in a panel moderated by </w:t>
      </w:r>
      <w:r w:rsidR="002441D2" w:rsidRPr="002441D2">
        <w:rPr>
          <w:rStyle w:val="Strong"/>
          <w:rFonts w:asciiTheme="minorHAnsi" w:eastAsia="Times New Roman" w:hAnsiTheme="minorHAnsi" w:cstheme="minorHAnsi"/>
          <w:b w:val="0"/>
          <w:bCs w:val="0"/>
          <w:i/>
          <w:iCs/>
          <w:sz w:val="22"/>
          <w:szCs w:val="22"/>
        </w:rPr>
        <w:t xml:space="preserve">Alia </w:t>
      </w:r>
      <w:proofErr w:type="spellStart"/>
      <w:r w:rsidR="002441D2" w:rsidRPr="002441D2">
        <w:rPr>
          <w:rStyle w:val="Strong"/>
          <w:rFonts w:asciiTheme="minorHAnsi" w:eastAsia="Times New Roman" w:hAnsiTheme="minorHAnsi" w:cstheme="minorHAnsi"/>
          <w:b w:val="0"/>
          <w:bCs w:val="0"/>
          <w:i/>
          <w:iCs/>
          <w:sz w:val="22"/>
          <w:szCs w:val="22"/>
        </w:rPr>
        <w:t>AlShamsi</w:t>
      </w:r>
      <w:proofErr w:type="spellEnd"/>
      <w:r w:rsidR="002441D2">
        <w:rPr>
          <w:rStyle w:val="Strong"/>
          <w:rFonts w:asciiTheme="minorHAnsi" w:eastAsia="Times New Roman" w:hAnsiTheme="minorHAnsi" w:cstheme="minorHAnsi"/>
          <w:b w:val="0"/>
          <w:bCs w:val="0"/>
          <w:i/>
          <w:iCs/>
          <w:sz w:val="22"/>
          <w:szCs w:val="22"/>
        </w:rPr>
        <w:t xml:space="preserve">, </w:t>
      </w:r>
      <w:r w:rsidR="002441D2" w:rsidRPr="002441D2">
        <w:rPr>
          <w:rStyle w:val="Strong"/>
          <w:rFonts w:asciiTheme="minorHAnsi" w:eastAsia="Times New Roman" w:hAnsiTheme="minorHAnsi" w:cstheme="minorHAnsi"/>
          <w:b w:val="0"/>
          <w:bCs w:val="0"/>
          <w:i/>
          <w:iCs/>
          <w:sz w:val="22"/>
          <w:szCs w:val="22"/>
        </w:rPr>
        <w:t xml:space="preserve">Director of Curatorial </w:t>
      </w:r>
      <w:r w:rsidR="00146FC8">
        <w:rPr>
          <w:rStyle w:val="Strong"/>
          <w:rFonts w:asciiTheme="minorHAnsi" w:eastAsia="Times New Roman" w:hAnsiTheme="minorHAnsi" w:cstheme="minorHAnsi"/>
          <w:b w:val="0"/>
          <w:bCs w:val="0"/>
          <w:i/>
          <w:iCs/>
          <w:sz w:val="22"/>
          <w:szCs w:val="22"/>
        </w:rPr>
        <w:t>and</w:t>
      </w:r>
      <w:r w:rsidR="00B003FB">
        <w:rPr>
          <w:rStyle w:val="Strong"/>
          <w:rFonts w:asciiTheme="minorHAnsi" w:eastAsia="Times New Roman" w:hAnsiTheme="minorHAnsi" w:cstheme="minorHAnsi"/>
          <w:b w:val="0"/>
          <w:bCs w:val="0"/>
          <w:i/>
          <w:iCs/>
          <w:sz w:val="22"/>
          <w:szCs w:val="22"/>
        </w:rPr>
        <w:t xml:space="preserve"> </w:t>
      </w:r>
      <w:r w:rsidR="002441D2" w:rsidRPr="002441D2">
        <w:rPr>
          <w:rStyle w:val="Strong"/>
          <w:rFonts w:asciiTheme="minorHAnsi" w:eastAsia="Times New Roman" w:hAnsiTheme="minorHAnsi" w:cstheme="minorHAnsi"/>
          <w:b w:val="0"/>
          <w:bCs w:val="0"/>
          <w:i/>
          <w:iCs/>
          <w:sz w:val="22"/>
          <w:szCs w:val="22"/>
        </w:rPr>
        <w:t>Programming, House of Arts</w:t>
      </w:r>
      <w:r w:rsidR="005E2698">
        <w:rPr>
          <w:rStyle w:val="Strong"/>
          <w:rFonts w:asciiTheme="minorHAnsi" w:eastAsia="Times New Roman" w:hAnsiTheme="minorHAnsi" w:cstheme="minorHAnsi"/>
          <w:b w:val="0"/>
          <w:bCs w:val="0"/>
          <w:i/>
          <w:iCs/>
          <w:sz w:val="22"/>
          <w:szCs w:val="22"/>
        </w:rPr>
        <w:t xml:space="preserve">, </w:t>
      </w:r>
      <w:r w:rsidR="002441D2" w:rsidRPr="002441D2">
        <w:rPr>
          <w:rStyle w:val="Strong"/>
          <w:rFonts w:asciiTheme="minorHAnsi" w:eastAsia="Times New Roman" w:hAnsiTheme="minorHAnsi" w:cstheme="minorHAnsi"/>
          <w:b w:val="0"/>
          <w:bCs w:val="0"/>
          <w:i/>
          <w:iCs/>
          <w:sz w:val="22"/>
          <w:szCs w:val="22"/>
        </w:rPr>
        <w:t>Expo City Dubai</w:t>
      </w:r>
    </w:p>
    <w:p w14:paraId="4E7C4C6F" w14:textId="7F99041B"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 Butheina Kazim – Founder </w:t>
      </w:r>
      <w:r w:rsidR="00421CA9">
        <w:rPr>
          <w:rStyle w:val="Strong"/>
          <w:rFonts w:asciiTheme="minorHAnsi" w:eastAsia="Times New Roman" w:hAnsiTheme="minorHAnsi" w:cstheme="minorHAnsi"/>
          <w:b w:val="0"/>
          <w:bCs w:val="0"/>
          <w:sz w:val="22"/>
          <w:szCs w:val="22"/>
        </w:rPr>
        <w:t xml:space="preserve">and </w:t>
      </w:r>
      <w:r w:rsidR="00780930">
        <w:rPr>
          <w:rStyle w:val="Strong"/>
          <w:rFonts w:asciiTheme="minorHAnsi" w:eastAsia="Times New Roman" w:hAnsiTheme="minorHAnsi" w:cstheme="minorHAnsi"/>
          <w:b w:val="0"/>
          <w:bCs w:val="0"/>
          <w:sz w:val="22"/>
          <w:szCs w:val="22"/>
        </w:rPr>
        <w:t>M</w:t>
      </w:r>
      <w:r w:rsidR="00421CA9">
        <w:rPr>
          <w:rStyle w:val="Strong"/>
          <w:rFonts w:asciiTheme="minorHAnsi" w:eastAsia="Times New Roman" w:hAnsiTheme="minorHAnsi" w:cstheme="minorHAnsi"/>
          <w:b w:val="0"/>
          <w:bCs w:val="0"/>
          <w:sz w:val="22"/>
          <w:szCs w:val="22"/>
        </w:rPr>
        <w:t xml:space="preserve">anaging </w:t>
      </w:r>
      <w:r w:rsidR="00780930">
        <w:rPr>
          <w:rStyle w:val="Strong"/>
          <w:rFonts w:asciiTheme="minorHAnsi" w:eastAsia="Times New Roman" w:hAnsiTheme="minorHAnsi" w:cstheme="minorHAnsi"/>
          <w:b w:val="0"/>
          <w:bCs w:val="0"/>
          <w:sz w:val="22"/>
          <w:szCs w:val="22"/>
        </w:rPr>
        <w:t>D</w:t>
      </w:r>
      <w:r w:rsidR="00421CA9">
        <w:rPr>
          <w:rStyle w:val="Strong"/>
          <w:rFonts w:asciiTheme="minorHAnsi" w:eastAsia="Times New Roman" w:hAnsiTheme="minorHAnsi" w:cstheme="minorHAnsi"/>
          <w:b w:val="0"/>
          <w:bCs w:val="0"/>
          <w:sz w:val="22"/>
          <w:szCs w:val="22"/>
        </w:rPr>
        <w:t xml:space="preserve">irector </w:t>
      </w:r>
      <w:r w:rsidRPr="00D236FC">
        <w:rPr>
          <w:rStyle w:val="Strong"/>
          <w:rFonts w:asciiTheme="minorHAnsi" w:eastAsia="Times New Roman" w:hAnsiTheme="minorHAnsi" w:cstheme="minorHAnsi"/>
          <w:b w:val="0"/>
          <w:bCs w:val="0"/>
          <w:sz w:val="22"/>
          <w:szCs w:val="22"/>
        </w:rPr>
        <w:t>of Cinema Akil</w:t>
      </w:r>
    </w:p>
    <w:p w14:paraId="118D274D" w14:textId="0A20D96C"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 Dr Afra Atiq – </w:t>
      </w:r>
      <w:r w:rsidR="0058769C" w:rsidRPr="0058769C">
        <w:rPr>
          <w:rStyle w:val="Strong"/>
          <w:rFonts w:asciiTheme="minorHAnsi" w:eastAsia="Times New Roman" w:hAnsiTheme="minorHAnsi" w:cstheme="minorHAnsi"/>
          <w:b w:val="0"/>
          <w:bCs w:val="0"/>
          <w:sz w:val="22"/>
          <w:szCs w:val="22"/>
        </w:rPr>
        <w:t xml:space="preserve">Poet, </w:t>
      </w:r>
      <w:r w:rsidR="0058769C">
        <w:rPr>
          <w:rStyle w:val="Strong"/>
          <w:rFonts w:asciiTheme="minorHAnsi" w:eastAsia="Times New Roman" w:hAnsiTheme="minorHAnsi" w:cstheme="minorHAnsi"/>
          <w:b w:val="0"/>
          <w:bCs w:val="0"/>
          <w:sz w:val="22"/>
          <w:szCs w:val="22"/>
        </w:rPr>
        <w:t>s</w:t>
      </w:r>
      <w:r w:rsidR="0058769C" w:rsidRPr="0058769C">
        <w:rPr>
          <w:rStyle w:val="Strong"/>
          <w:rFonts w:asciiTheme="minorHAnsi" w:eastAsia="Times New Roman" w:hAnsiTheme="minorHAnsi" w:cstheme="minorHAnsi"/>
          <w:b w:val="0"/>
          <w:bCs w:val="0"/>
          <w:sz w:val="22"/>
          <w:szCs w:val="22"/>
        </w:rPr>
        <w:t xml:space="preserve">cholar and </w:t>
      </w:r>
      <w:r w:rsidR="0058769C">
        <w:rPr>
          <w:rStyle w:val="Strong"/>
          <w:rFonts w:asciiTheme="minorHAnsi" w:eastAsia="Times New Roman" w:hAnsiTheme="minorHAnsi" w:cstheme="minorHAnsi"/>
          <w:b w:val="0"/>
          <w:bCs w:val="0"/>
          <w:sz w:val="22"/>
          <w:szCs w:val="22"/>
        </w:rPr>
        <w:t>i</w:t>
      </w:r>
      <w:r w:rsidR="0058769C" w:rsidRPr="0058769C">
        <w:rPr>
          <w:rStyle w:val="Strong"/>
          <w:rFonts w:asciiTheme="minorHAnsi" w:eastAsia="Times New Roman" w:hAnsiTheme="minorHAnsi" w:cstheme="minorHAnsi"/>
          <w:b w:val="0"/>
          <w:bCs w:val="0"/>
          <w:sz w:val="22"/>
          <w:szCs w:val="22"/>
        </w:rPr>
        <w:t xml:space="preserve">nterdisciplinary </w:t>
      </w:r>
      <w:r w:rsidR="0058769C">
        <w:rPr>
          <w:rStyle w:val="Strong"/>
          <w:rFonts w:asciiTheme="minorHAnsi" w:eastAsia="Times New Roman" w:hAnsiTheme="minorHAnsi" w:cstheme="minorHAnsi"/>
          <w:b w:val="0"/>
          <w:bCs w:val="0"/>
          <w:sz w:val="22"/>
          <w:szCs w:val="22"/>
        </w:rPr>
        <w:t>a</w:t>
      </w:r>
      <w:r w:rsidR="0058769C" w:rsidRPr="0058769C">
        <w:rPr>
          <w:rStyle w:val="Strong"/>
          <w:rFonts w:asciiTheme="minorHAnsi" w:eastAsia="Times New Roman" w:hAnsiTheme="minorHAnsi" w:cstheme="minorHAnsi"/>
          <w:b w:val="0"/>
          <w:bCs w:val="0"/>
          <w:sz w:val="22"/>
          <w:szCs w:val="22"/>
        </w:rPr>
        <w:t>rtist</w:t>
      </w:r>
      <w:r w:rsidR="0058769C" w:rsidRPr="0058769C" w:rsidDel="0058769C">
        <w:rPr>
          <w:rStyle w:val="Strong"/>
          <w:rFonts w:asciiTheme="minorHAnsi" w:eastAsia="Times New Roman" w:hAnsiTheme="minorHAnsi" w:cstheme="minorHAnsi"/>
          <w:b w:val="0"/>
          <w:bCs w:val="0"/>
          <w:sz w:val="22"/>
          <w:szCs w:val="22"/>
        </w:rPr>
        <w:t xml:space="preserve"> </w:t>
      </w:r>
    </w:p>
    <w:p w14:paraId="6F297ACE" w14:textId="2941BDEE"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 xml:space="preserve">• Azza Al Qubaisi – </w:t>
      </w:r>
      <w:r w:rsidR="0029452C">
        <w:rPr>
          <w:rStyle w:val="Strong"/>
          <w:rFonts w:asciiTheme="minorHAnsi" w:eastAsia="Times New Roman" w:hAnsiTheme="minorHAnsi" w:cstheme="minorHAnsi"/>
          <w:b w:val="0"/>
          <w:bCs w:val="0"/>
          <w:sz w:val="22"/>
          <w:szCs w:val="22"/>
        </w:rPr>
        <w:t>Emirati artist and product designer</w:t>
      </w:r>
    </w:p>
    <w:p w14:paraId="255915C4" w14:textId="16C28C42" w:rsidR="00835F77" w:rsidRPr="00D236FC"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lastRenderedPageBreak/>
        <w:t xml:space="preserve">• Latifa Al </w:t>
      </w:r>
      <w:proofErr w:type="spellStart"/>
      <w:r w:rsidRPr="00D236FC">
        <w:rPr>
          <w:rStyle w:val="Strong"/>
          <w:rFonts w:asciiTheme="minorHAnsi" w:eastAsia="Times New Roman" w:hAnsiTheme="minorHAnsi" w:cstheme="minorHAnsi"/>
          <w:b w:val="0"/>
          <w:bCs w:val="0"/>
          <w:sz w:val="22"/>
          <w:szCs w:val="22"/>
        </w:rPr>
        <w:t>Gurg</w:t>
      </w:r>
      <w:proofErr w:type="spellEnd"/>
      <w:r w:rsidRPr="00D236FC">
        <w:rPr>
          <w:rStyle w:val="Strong"/>
          <w:rFonts w:asciiTheme="minorHAnsi" w:eastAsia="Times New Roman" w:hAnsiTheme="minorHAnsi" w:cstheme="minorHAnsi"/>
          <w:b w:val="0"/>
          <w:bCs w:val="0"/>
          <w:sz w:val="22"/>
          <w:szCs w:val="22"/>
        </w:rPr>
        <w:t xml:space="preserve"> – Founder and </w:t>
      </w:r>
      <w:r w:rsidR="00CE7F0D">
        <w:rPr>
          <w:rStyle w:val="Strong"/>
          <w:rFonts w:asciiTheme="minorHAnsi" w:eastAsia="Times New Roman" w:hAnsiTheme="minorHAnsi" w:cstheme="minorHAnsi"/>
          <w:b w:val="0"/>
          <w:bCs w:val="0"/>
          <w:sz w:val="22"/>
          <w:szCs w:val="22"/>
        </w:rPr>
        <w:t>C</w:t>
      </w:r>
      <w:r w:rsidRPr="00D236FC">
        <w:rPr>
          <w:rStyle w:val="Strong"/>
          <w:rFonts w:asciiTheme="minorHAnsi" w:eastAsia="Times New Roman" w:hAnsiTheme="minorHAnsi" w:cstheme="minorHAnsi"/>
          <w:b w:val="0"/>
          <w:bCs w:val="0"/>
          <w:sz w:val="22"/>
          <w:szCs w:val="22"/>
        </w:rPr>
        <w:t xml:space="preserve">reative </w:t>
      </w:r>
      <w:r w:rsidR="00CE7F0D">
        <w:rPr>
          <w:rStyle w:val="Strong"/>
          <w:rFonts w:asciiTheme="minorHAnsi" w:eastAsia="Times New Roman" w:hAnsiTheme="minorHAnsi" w:cstheme="minorHAnsi"/>
          <w:b w:val="0"/>
          <w:bCs w:val="0"/>
          <w:sz w:val="22"/>
          <w:szCs w:val="22"/>
        </w:rPr>
        <w:t>D</w:t>
      </w:r>
      <w:r w:rsidRPr="00D236FC">
        <w:rPr>
          <w:rStyle w:val="Strong"/>
          <w:rFonts w:asciiTheme="minorHAnsi" w:eastAsia="Times New Roman" w:hAnsiTheme="minorHAnsi" w:cstheme="minorHAnsi"/>
          <w:b w:val="0"/>
          <w:bCs w:val="0"/>
          <w:sz w:val="22"/>
          <w:szCs w:val="22"/>
        </w:rPr>
        <w:t>irector, Twisted Roots</w:t>
      </w:r>
    </w:p>
    <w:p w14:paraId="65A4CD74" w14:textId="77777777" w:rsidR="00835F77" w:rsidRPr="00D236FC" w:rsidRDefault="00835F77" w:rsidP="00642C94">
      <w:pPr>
        <w:rPr>
          <w:rStyle w:val="Strong"/>
          <w:rFonts w:asciiTheme="minorHAnsi" w:eastAsia="Times New Roman" w:hAnsiTheme="minorHAnsi" w:cstheme="minorHAnsi"/>
          <w:b w:val="0"/>
          <w:bCs w:val="0"/>
          <w:sz w:val="22"/>
          <w:szCs w:val="22"/>
        </w:rPr>
      </w:pPr>
    </w:p>
    <w:p w14:paraId="5BBA4E3C" w14:textId="1B893775" w:rsidR="00D73832" w:rsidRDefault="00835F77" w:rsidP="00642C94">
      <w:pPr>
        <w:rPr>
          <w:rStyle w:val="Strong"/>
          <w:rFonts w:asciiTheme="minorHAnsi" w:eastAsia="Times New Roman" w:hAnsiTheme="minorHAnsi" w:cstheme="minorHAnsi"/>
          <w:b w:val="0"/>
          <w:bCs w:val="0"/>
          <w:sz w:val="22"/>
          <w:szCs w:val="22"/>
        </w:rPr>
      </w:pPr>
      <w:r w:rsidRPr="00D236FC">
        <w:rPr>
          <w:rStyle w:val="Strong"/>
          <w:rFonts w:asciiTheme="minorHAnsi" w:eastAsia="Times New Roman" w:hAnsiTheme="minorHAnsi" w:cstheme="minorHAnsi"/>
          <w:b w:val="0"/>
          <w:bCs w:val="0"/>
          <w:sz w:val="22"/>
          <w:szCs w:val="22"/>
        </w:rPr>
        <w:t>As a platform for inclusive progress, the Women’s Pavilion continues to honour the legacy of Emirati women while inspiring the next generation to shape the cities of tomorrow.</w:t>
      </w:r>
      <w:r w:rsidR="0045394D" w:rsidRPr="00D236FC">
        <w:rPr>
          <w:rStyle w:val="Strong"/>
          <w:rFonts w:asciiTheme="minorHAnsi" w:eastAsia="Times New Roman" w:hAnsiTheme="minorHAnsi" w:cstheme="minorHAnsi"/>
          <w:b w:val="0"/>
          <w:bCs w:val="0"/>
          <w:sz w:val="22"/>
          <w:szCs w:val="22"/>
        </w:rPr>
        <w:t xml:space="preserve"> </w:t>
      </w:r>
      <w:r w:rsidR="00C73F6F">
        <w:rPr>
          <w:rStyle w:val="Strong"/>
          <w:rFonts w:asciiTheme="minorHAnsi" w:eastAsia="Times New Roman" w:hAnsiTheme="minorHAnsi" w:cstheme="minorHAnsi"/>
          <w:b w:val="0"/>
          <w:bCs w:val="0"/>
          <w:i/>
          <w:iCs/>
          <w:sz w:val="22"/>
          <w:szCs w:val="22"/>
        </w:rPr>
        <w:t xml:space="preserve">Her City, Her Future </w:t>
      </w:r>
      <w:r w:rsidR="00C73F6F">
        <w:rPr>
          <w:rStyle w:val="Strong"/>
          <w:rFonts w:asciiTheme="minorHAnsi" w:eastAsia="Times New Roman" w:hAnsiTheme="minorHAnsi" w:cstheme="minorHAnsi"/>
          <w:b w:val="0"/>
          <w:bCs w:val="0"/>
          <w:sz w:val="22"/>
          <w:szCs w:val="22"/>
        </w:rPr>
        <w:t xml:space="preserve">comes as Expo City Dubai prepares to host the Asia Pacific Cities Summit and Mayors’ Forum in October, </w:t>
      </w:r>
      <w:r w:rsidR="00C73F6F" w:rsidRPr="008C0BE5">
        <w:rPr>
          <w:rStyle w:val="Strong"/>
          <w:rFonts w:asciiTheme="minorHAnsi" w:eastAsia="Times New Roman" w:hAnsiTheme="minorHAnsi" w:cstheme="minorHAnsi"/>
          <w:b w:val="0"/>
          <w:bCs w:val="0"/>
          <w:sz w:val="22"/>
          <w:szCs w:val="22"/>
        </w:rPr>
        <w:t>which will shine a light on women as city-makers across grassroots and governance levels</w:t>
      </w:r>
      <w:r w:rsidR="00C73F6F">
        <w:rPr>
          <w:rStyle w:val="Strong"/>
          <w:rFonts w:asciiTheme="minorHAnsi" w:eastAsia="Times New Roman" w:hAnsiTheme="minorHAnsi" w:cstheme="minorHAnsi"/>
          <w:b w:val="0"/>
          <w:bCs w:val="0"/>
          <w:sz w:val="22"/>
          <w:szCs w:val="22"/>
        </w:rPr>
        <w:t xml:space="preserve">, aiming to </w:t>
      </w:r>
      <w:r w:rsidR="00C73F6F" w:rsidRPr="008C0BE5">
        <w:rPr>
          <w:rStyle w:val="Strong"/>
          <w:rFonts w:asciiTheme="minorHAnsi" w:eastAsia="Times New Roman" w:hAnsiTheme="minorHAnsi" w:cstheme="minorHAnsi"/>
          <w:b w:val="0"/>
          <w:bCs w:val="0"/>
          <w:sz w:val="22"/>
          <w:szCs w:val="22"/>
        </w:rPr>
        <w:t>drive tangible policy changes that will lead to safer, more inclusive and sustainable cities.</w:t>
      </w:r>
    </w:p>
    <w:p w14:paraId="0E9FC4D2" w14:textId="77777777" w:rsidR="00D73832" w:rsidRDefault="00D73832" w:rsidP="00642C94">
      <w:pPr>
        <w:rPr>
          <w:rStyle w:val="Strong"/>
          <w:rFonts w:asciiTheme="minorHAnsi" w:eastAsia="Times New Roman" w:hAnsiTheme="minorHAnsi" w:cstheme="minorHAnsi"/>
          <w:b w:val="0"/>
          <w:bCs w:val="0"/>
          <w:sz w:val="22"/>
          <w:szCs w:val="22"/>
        </w:rPr>
      </w:pPr>
    </w:p>
    <w:p w14:paraId="34D2E5A8" w14:textId="2F57E20F" w:rsidR="007E3886" w:rsidRDefault="008C0BE5" w:rsidP="00642C94">
      <w:pPr>
        <w:rPr>
          <w:rStyle w:val="Strong"/>
          <w:rFonts w:asciiTheme="minorHAnsi" w:eastAsia="Times New Roman" w:hAnsiTheme="minorHAnsi" w:cstheme="minorHAnsi"/>
          <w:b w:val="0"/>
          <w:bCs w:val="0"/>
          <w:sz w:val="22"/>
          <w:szCs w:val="22"/>
        </w:rPr>
      </w:pPr>
      <w:r>
        <w:rPr>
          <w:rStyle w:val="Strong"/>
          <w:rFonts w:asciiTheme="minorHAnsi" w:eastAsia="Times New Roman" w:hAnsiTheme="minorHAnsi" w:cstheme="minorHAnsi"/>
          <w:b w:val="0"/>
          <w:bCs w:val="0"/>
          <w:sz w:val="22"/>
          <w:szCs w:val="22"/>
        </w:rPr>
        <w:t>E</w:t>
      </w:r>
      <w:r w:rsidR="0045394D" w:rsidRPr="00D236FC">
        <w:rPr>
          <w:rStyle w:val="Strong"/>
          <w:rFonts w:asciiTheme="minorHAnsi" w:eastAsia="Times New Roman" w:hAnsiTheme="minorHAnsi" w:cstheme="minorHAnsi"/>
          <w:b w:val="0"/>
          <w:bCs w:val="0"/>
          <w:sz w:val="22"/>
          <w:szCs w:val="22"/>
        </w:rPr>
        <w:t>veryone is invited to be part of this vital conversation – to listen, learn and lead the way towards cities that work for all.</w:t>
      </w:r>
      <w:r w:rsidR="00C73F6F">
        <w:rPr>
          <w:rStyle w:val="Strong"/>
          <w:rFonts w:asciiTheme="minorHAnsi" w:eastAsia="Times New Roman" w:hAnsiTheme="minorHAnsi" w:cstheme="minorHAnsi"/>
          <w:b w:val="0"/>
          <w:bCs w:val="0"/>
          <w:sz w:val="22"/>
          <w:szCs w:val="22"/>
        </w:rPr>
        <w:t xml:space="preserve"> </w:t>
      </w:r>
      <w:r w:rsidR="00C73F6F" w:rsidRPr="008A427F">
        <w:rPr>
          <w:rStyle w:val="Strong"/>
          <w:rFonts w:asciiTheme="minorHAnsi" w:eastAsia="Times New Roman" w:hAnsiTheme="minorHAnsi" w:cstheme="minorHAnsi"/>
          <w:b w:val="0"/>
          <w:bCs w:val="0"/>
          <w:sz w:val="22"/>
          <w:szCs w:val="22"/>
        </w:rPr>
        <w:t>Register your interest</w:t>
      </w:r>
      <w:r w:rsidR="008A427F" w:rsidRPr="008A427F">
        <w:rPr>
          <w:rStyle w:val="Strong"/>
          <w:rFonts w:asciiTheme="minorHAnsi" w:eastAsia="Times New Roman" w:hAnsiTheme="minorHAnsi" w:cstheme="minorHAnsi"/>
          <w:b w:val="0"/>
          <w:bCs w:val="0"/>
          <w:sz w:val="22"/>
          <w:szCs w:val="22"/>
        </w:rPr>
        <w:t xml:space="preserve"> </w:t>
      </w:r>
      <w:hyperlink r:id="rId12" w:history="1">
        <w:r w:rsidR="008A427F" w:rsidRPr="008A427F">
          <w:rPr>
            <w:rStyle w:val="Hyperlink"/>
            <w:rFonts w:asciiTheme="minorHAnsi" w:eastAsia="Times New Roman" w:hAnsiTheme="minorHAnsi" w:cstheme="minorHAnsi"/>
            <w:sz w:val="22"/>
            <w:szCs w:val="22"/>
          </w:rPr>
          <w:t>here.</w:t>
        </w:r>
      </w:hyperlink>
    </w:p>
    <w:p w14:paraId="05CD2080" w14:textId="77777777" w:rsidR="00D4130E" w:rsidRPr="00D236FC" w:rsidRDefault="00D4130E" w:rsidP="00F528C4">
      <w:pPr>
        <w:jc w:val="both"/>
        <w:rPr>
          <w:rStyle w:val="Strong"/>
          <w:rFonts w:asciiTheme="minorHAnsi" w:eastAsia="Times New Roman" w:hAnsiTheme="minorHAnsi" w:cstheme="minorHAnsi"/>
          <w:b w:val="0"/>
          <w:bCs w:val="0"/>
          <w:sz w:val="22"/>
          <w:szCs w:val="22"/>
        </w:rPr>
      </w:pPr>
    </w:p>
    <w:p w14:paraId="19C13D1E" w14:textId="77777777" w:rsidR="007E3886" w:rsidRPr="00D236FC" w:rsidRDefault="007E3886" w:rsidP="00341912">
      <w:pPr>
        <w:jc w:val="center"/>
        <w:rPr>
          <w:rStyle w:val="Strong"/>
          <w:rFonts w:asciiTheme="minorHAnsi" w:eastAsia="Times New Roman" w:hAnsiTheme="minorHAnsi" w:cstheme="minorHAnsi"/>
          <w:sz w:val="22"/>
          <w:szCs w:val="22"/>
        </w:rPr>
      </w:pPr>
      <w:r w:rsidRPr="00D236FC">
        <w:rPr>
          <w:rStyle w:val="Strong"/>
          <w:rFonts w:asciiTheme="minorHAnsi" w:eastAsia="Times New Roman" w:hAnsiTheme="minorHAnsi" w:cstheme="minorHAnsi"/>
          <w:sz w:val="22"/>
          <w:szCs w:val="22"/>
        </w:rPr>
        <w:t>-ENDS-</w:t>
      </w:r>
    </w:p>
    <w:p w14:paraId="25526EA2" w14:textId="77777777" w:rsidR="007E3886" w:rsidRPr="00D236FC" w:rsidRDefault="007E3886" w:rsidP="00F528C4">
      <w:pPr>
        <w:jc w:val="both"/>
        <w:rPr>
          <w:rStyle w:val="Strong"/>
          <w:rFonts w:asciiTheme="minorHAnsi" w:eastAsia="Times New Roman" w:hAnsiTheme="minorHAnsi" w:cstheme="minorHAnsi"/>
          <w:b w:val="0"/>
          <w:bCs w:val="0"/>
          <w:sz w:val="22"/>
          <w:szCs w:val="22"/>
        </w:rPr>
      </w:pPr>
    </w:p>
    <w:p w14:paraId="224881F3" w14:textId="77777777" w:rsidR="00C82844" w:rsidRPr="00D236FC" w:rsidRDefault="00C82844" w:rsidP="00C82844">
      <w:pPr>
        <w:jc w:val="both"/>
        <w:rPr>
          <w:rStyle w:val="Strong"/>
          <w:rFonts w:asciiTheme="minorHAnsi" w:eastAsia="Times New Roman" w:hAnsiTheme="minorHAnsi" w:cstheme="minorHAnsi"/>
          <w:b w:val="0"/>
          <w:color w:val="000000"/>
          <w:sz w:val="22"/>
          <w:szCs w:val="22"/>
        </w:rPr>
      </w:pPr>
    </w:p>
    <w:p w14:paraId="33647815" w14:textId="77777777" w:rsidR="00BA0C95" w:rsidRPr="00D236FC" w:rsidRDefault="00BA0C95" w:rsidP="00BA0C95">
      <w:pPr>
        <w:spacing w:after="160"/>
        <w:rPr>
          <w:rFonts w:asciiTheme="minorHAnsi" w:hAnsiTheme="minorHAnsi" w:cstheme="minorHAnsi"/>
          <w:b/>
          <w:bCs/>
          <w:color w:val="595959"/>
          <w:sz w:val="22"/>
          <w:szCs w:val="22"/>
          <w:u w:val="single"/>
        </w:rPr>
      </w:pPr>
      <w:r w:rsidRPr="00D236FC">
        <w:rPr>
          <w:rFonts w:asciiTheme="minorHAnsi" w:hAnsiTheme="minorHAnsi" w:cstheme="minorHAnsi"/>
          <w:b/>
          <w:bCs/>
          <w:color w:val="595959"/>
          <w:sz w:val="22"/>
          <w:szCs w:val="22"/>
          <w:u w:val="single"/>
        </w:rPr>
        <w:t>About Expo City Dubai</w:t>
      </w:r>
    </w:p>
    <w:p w14:paraId="305F8D81" w14:textId="77777777" w:rsidR="00BA0C95" w:rsidRPr="00D236FC" w:rsidRDefault="00BA0C95" w:rsidP="00BA0C95">
      <w:pPr>
        <w:spacing w:after="160"/>
        <w:rPr>
          <w:rFonts w:asciiTheme="minorHAnsi" w:hAnsiTheme="minorHAnsi" w:cstheme="minorHAnsi"/>
          <w:color w:val="595959"/>
          <w:sz w:val="22"/>
          <w:szCs w:val="22"/>
        </w:rPr>
      </w:pPr>
      <w:r w:rsidRPr="00D236FC">
        <w:rPr>
          <w:rFonts w:asciiTheme="minorHAnsi" w:hAnsiTheme="minorHAnsi" w:cstheme="minorHAnsi"/>
          <w:color w:val="595959"/>
          <w:sz w:val="22"/>
          <w:szCs w:val="22"/>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5CC45977" w14:textId="77777777" w:rsidR="00BA0C95" w:rsidRPr="00D236FC" w:rsidRDefault="00BA0C95" w:rsidP="00BA0C95">
      <w:pPr>
        <w:numPr>
          <w:ilvl w:val="0"/>
          <w:numId w:val="13"/>
        </w:numPr>
        <w:spacing w:after="160" w:line="256" w:lineRule="auto"/>
        <w:contextualSpacing/>
        <w:rPr>
          <w:rFonts w:asciiTheme="minorHAnsi" w:hAnsiTheme="minorHAnsi" w:cstheme="minorHAnsi"/>
          <w:color w:val="595959"/>
          <w:sz w:val="22"/>
          <w:szCs w:val="22"/>
        </w:rPr>
      </w:pPr>
      <w:r w:rsidRPr="00D236FC">
        <w:rPr>
          <w:rFonts w:asciiTheme="minorHAnsi" w:hAnsiTheme="minorHAnsi" w:cstheme="minorHAnsi"/>
          <w:color w:val="595959"/>
          <w:sz w:val="22"/>
          <w:szCs w:val="22"/>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73A90EA2" w14:textId="77777777" w:rsidR="00BA0C95" w:rsidRPr="00D236FC" w:rsidRDefault="00BA0C95" w:rsidP="00BA0C95">
      <w:pPr>
        <w:numPr>
          <w:ilvl w:val="0"/>
          <w:numId w:val="13"/>
        </w:numPr>
        <w:spacing w:after="160" w:line="256" w:lineRule="auto"/>
        <w:contextualSpacing/>
        <w:rPr>
          <w:rFonts w:asciiTheme="minorHAnsi" w:hAnsiTheme="minorHAnsi" w:cstheme="minorHAnsi"/>
          <w:color w:val="595959"/>
          <w:sz w:val="22"/>
          <w:szCs w:val="22"/>
        </w:rPr>
      </w:pPr>
      <w:r w:rsidRPr="00D236FC">
        <w:rPr>
          <w:rFonts w:asciiTheme="minorHAnsi" w:hAnsiTheme="minorHAnsi" w:cstheme="minorHAnsi"/>
          <w:color w:val="595959"/>
          <w:sz w:val="22"/>
          <w:szCs w:val="22"/>
        </w:rPr>
        <w:t>Its residential communities redefine urban living, exemplifying best practice in innovative, environment-friendly design with a focus on wellbeing and happiness</w:t>
      </w:r>
    </w:p>
    <w:p w14:paraId="37A345FA" w14:textId="77777777" w:rsidR="00BA0C95" w:rsidRPr="00D236FC" w:rsidRDefault="00BA0C95" w:rsidP="00BA0C95">
      <w:pPr>
        <w:numPr>
          <w:ilvl w:val="0"/>
          <w:numId w:val="13"/>
        </w:numPr>
        <w:spacing w:after="160" w:line="256" w:lineRule="auto"/>
        <w:contextualSpacing/>
        <w:rPr>
          <w:rFonts w:asciiTheme="minorHAnsi" w:hAnsiTheme="minorHAnsi" w:cstheme="minorHAnsi"/>
          <w:color w:val="595959"/>
          <w:sz w:val="22"/>
          <w:szCs w:val="22"/>
        </w:rPr>
      </w:pPr>
      <w:r w:rsidRPr="00D236FC">
        <w:rPr>
          <w:rFonts w:asciiTheme="minorHAnsi" w:hAnsiTheme="minorHAnsi" w:cstheme="minorHAnsi"/>
          <w:color w:val="595959"/>
          <w:sz w:val="22"/>
          <w:szCs w:val="22"/>
        </w:rPr>
        <w:t>An incubator for innovation, it is a testbed for solutions and a platform for groundbreaking ideas that benefit both people and the planet</w:t>
      </w:r>
    </w:p>
    <w:p w14:paraId="0DC05BAB" w14:textId="77777777" w:rsidR="00BA0C95" w:rsidRPr="00D236FC" w:rsidRDefault="00BA0C95" w:rsidP="00BA0C95">
      <w:pPr>
        <w:numPr>
          <w:ilvl w:val="0"/>
          <w:numId w:val="13"/>
        </w:numPr>
        <w:spacing w:after="160" w:line="256" w:lineRule="auto"/>
        <w:contextualSpacing/>
        <w:rPr>
          <w:rFonts w:asciiTheme="minorHAnsi" w:hAnsiTheme="minorHAnsi" w:cstheme="minorHAnsi"/>
          <w:color w:val="595959"/>
          <w:sz w:val="22"/>
          <w:szCs w:val="22"/>
        </w:rPr>
      </w:pPr>
      <w:r w:rsidRPr="00D236FC">
        <w:rPr>
          <w:rFonts w:asciiTheme="minorHAnsi" w:hAnsiTheme="minorHAnsi" w:cstheme="minorHAnsi"/>
          <w:color w:val="595959"/>
          <w:sz w:val="22"/>
          <w:szCs w:val="22"/>
        </w:rPr>
        <w:t xml:space="preserve">Packed with educational, cultural and entertainment offerings, with more than 30 indoor and outdoor venues attracting globally significant events, it celebrates human creativity and ingenuity and inspires future generations </w:t>
      </w:r>
    </w:p>
    <w:p w14:paraId="27896C6A" w14:textId="77777777" w:rsidR="00BA0C95" w:rsidRPr="00D236FC" w:rsidRDefault="00BA0C95" w:rsidP="00BA0C95">
      <w:pPr>
        <w:numPr>
          <w:ilvl w:val="0"/>
          <w:numId w:val="13"/>
        </w:numPr>
        <w:spacing w:after="160" w:line="256" w:lineRule="auto"/>
        <w:contextualSpacing/>
        <w:rPr>
          <w:rFonts w:asciiTheme="minorHAnsi" w:hAnsiTheme="minorHAnsi" w:cstheme="minorHAnsi"/>
          <w:color w:val="595959"/>
          <w:sz w:val="22"/>
          <w:szCs w:val="22"/>
        </w:rPr>
      </w:pPr>
      <w:r w:rsidRPr="00D236FC">
        <w:rPr>
          <w:rFonts w:asciiTheme="minorHAnsi" w:hAnsiTheme="minorHAnsi" w:cstheme="minorHAnsi"/>
          <w:color w:val="595959"/>
          <w:sz w:val="22"/>
          <w:szCs w:val="22"/>
        </w:rPr>
        <w:t>Designed as a blueprint for sustainable urban living and one of five hubs on the Dubai 2040 Urban Master Plan, its roadmap to achieving net zero by 2050 and its broader decarbonisation targets raise the bar on responsible urban development</w:t>
      </w:r>
    </w:p>
    <w:p w14:paraId="09554BC5" w14:textId="497C184D" w:rsidR="001E1705" w:rsidRPr="00D236FC" w:rsidRDefault="00BA0C95" w:rsidP="001E1705">
      <w:pPr>
        <w:spacing w:after="240" w:line="276" w:lineRule="auto"/>
        <w:rPr>
          <w:rFonts w:asciiTheme="minorHAnsi" w:hAnsiTheme="minorHAnsi" w:cstheme="minorHAnsi"/>
          <w:b/>
          <w:bCs/>
          <w:color w:val="2F5496"/>
          <w:sz w:val="22"/>
          <w:szCs w:val="22"/>
          <w:u w:val="single"/>
        </w:rPr>
      </w:pPr>
      <w:r w:rsidRPr="00D236FC">
        <w:rPr>
          <w:rFonts w:asciiTheme="minorHAnsi" w:hAnsiTheme="minorHAnsi" w:cstheme="minorHAnsi"/>
          <w:b/>
          <w:bCs/>
          <w:color w:val="7F7F7F"/>
          <w:sz w:val="22"/>
          <w:szCs w:val="22"/>
        </w:rPr>
        <w:br/>
        <w:t xml:space="preserve">For media enquiries, please contact </w:t>
      </w:r>
      <w:hyperlink r:id="rId13" w:history="1">
        <w:r w:rsidRPr="00D236FC">
          <w:rPr>
            <w:rFonts w:asciiTheme="minorHAnsi" w:hAnsiTheme="minorHAnsi" w:cstheme="minorHAnsi"/>
            <w:b/>
            <w:bCs/>
            <w:color w:val="2F5496"/>
            <w:sz w:val="22"/>
            <w:szCs w:val="22"/>
            <w:u w:val="single"/>
          </w:rPr>
          <w:t>press.office@expocitydubai.ae</w:t>
        </w:r>
      </w:hyperlink>
      <w:r w:rsidRPr="00D236FC">
        <w:rPr>
          <w:rFonts w:asciiTheme="minorHAnsi" w:hAnsiTheme="minorHAnsi" w:cstheme="minorHAnsi"/>
          <w:b/>
          <w:bCs/>
          <w:color w:val="2F5496"/>
          <w:sz w:val="22"/>
          <w:szCs w:val="22"/>
          <w:u w:val="single"/>
        </w:rPr>
        <w:t xml:space="preserve"> </w:t>
      </w:r>
    </w:p>
    <w:tbl>
      <w:tblPr>
        <w:tblW w:w="5000" w:type="pct"/>
        <w:jc w:val="center"/>
        <w:tblLook w:val="0600" w:firstRow="0" w:lastRow="0" w:firstColumn="0" w:lastColumn="0" w:noHBand="1" w:noVBand="1"/>
      </w:tblPr>
      <w:tblGrid>
        <w:gridCol w:w="606"/>
        <w:gridCol w:w="4861"/>
        <w:gridCol w:w="606"/>
        <w:gridCol w:w="4727"/>
      </w:tblGrid>
      <w:tr w:rsidR="00233AFF" w:rsidRPr="00D236FC" w14:paraId="76C31A66" w14:textId="77777777" w:rsidTr="00B32CBB">
        <w:trPr>
          <w:trHeight w:val="454"/>
          <w:jc w:val="center"/>
        </w:trPr>
        <w:tc>
          <w:tcPr>
            <w:tcW w:w="276" w:type="pct"/>
            <w:shd w:val="clear" w:color="auto" w:fill="F2F2F2"/>
            <w:vAlign w:val="center"/>
          </w:tcPr>
          <w:p w14:paraId="28487D10" w14:textId="5AA8E6CA" w:rsidR="00233AFF" w:rsidRPr="00D236FC" w:rsidRDefault="0093432A" w:rsidP="00B32CBB">
            <w:pPr>
              <w:tabs>
                <w:tab w:val="right" w:pos="6067"/>
              </w:tabs>
              <w:spacing w:after="160" w:line="276" w:lineRule="auto"/>
              <w:contextualSpacing/>
              <w:rPr>
                <w:rFonts w:asciiTheme="minorHAnsi" w:eastAsia="Times New Roman" w:hAnsiTheme="minorHAnsi" w:cstheme="minorHAnsi"/>
                <w:b/>
                <w:bCs/>
                <w:noProof/>
                <w:color w:val="000000"/>
                <w:sz w:val="22"/>
                <w:szCs w:val="22"/>
              </w:rPr>
            </w:pPr>
            <w:r w:rsidRPr="00D236FC">
              <w:rPr>
                <w:rFonts w:asciiTheme="minorHAnsi" w:eastAsia="Times New Roman" w:hAnsiTheme="minorHAnsi" w:cstheme="minorHAnsi"/>
                <w:b/>
                <w:bCs/>
                <w:noProof/>
                <w:color w:val="000000"/>
                <w:sz w:val="22"/>
                <w:szCs w:val="22"/>
              </w:rPr>
              <w:drawing>
                <wp:inline distT="0" distB="0" distL="0" distR="0" wp14:anchorId="63EA004D" wp14:editId="379049BE">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7FF2A700" w14:textId="77777777" w:rsidR="00233AFF" w:rsidRPr="00D236FC" w:rsidRDefault="00233AFF" w:rsidP="00B32CBB">
            <w:pPr>
              <w:tabs>
                <w:tab w:val="right" w:pos="6067"/>
              </w:tabs>
              <w:spacing w:after="160" w:line="276" w:lineRule="auto"/>
              <w:contextualSpacing/>
              <w:rPr>
                <w:rFonts w:asciiTheme="minorHAnsi" w:eastAsia="Cambria" w:hAnsiTheme="minorHAnsi" w:cstheme="minorHAnsi"/>
                <w:color w:val="2F5496"/>
                <w:sz w:val="22"/>
                <w:szCs w:val="22"/>
              </w:rPr>
            </w:pPr>
            <w:hyperlink r:id="rId15" w:history="1">
              <w:r w:rsidRPr="00D236FC">
                <w:rPr>
                  <w:rStyle w:val="Hyperlink"/>
                  <w:rFonts w:asciiTheme="minorHAnsi" w:eastAsia="Cambria" w:hAnsiTheme="minorHAnsi" w:cstheme="minorHAnsi"/>
                  <w:color w:val="2F5496"/>
                  <w:sz w:val="22"/>
                  <w:szCs w:val="22"/>
                  <w:u w:val="none"/>
                </w:rPr>
                <w:t>twitter.com/</w:t>
              </w:r>
              <w:proofErr w:type="spellStart"/>
              <w:r w:rsidRPr="00D236FC">
                <w:rPr>
                  <w:rStyle w:val="Hyperlink"/>
                  <w:rFonts w:asciiTheme="minorHAnsi" w:eastAsia="Cambria" w:hAnsiTheme="minorHAnsi" w:cstheme="minorHAnsi"/>
                  <w:color w:val="2F5496"/>
                  <w:sz w:val="22"/>
                  <w:szCs w:val="22"/>
                  <w:u w:val="none"/>
                </w:rPr>
                <w:t>ExpoCityDubai</w:t>
              </w:r>
              <w:proofErr w:type="spellEnd"/>
            </w:hyperlink>
            <w:r w:rsidRPr="00D236FC">
              <w:rPr>
                <w:rStyle w:val="Hyperlink"/>
                <w:rFonts w:asciiTheme="minorHAnsi" w:eastAsia="Cambria" w:hAnsiTheme="minorHAnsi" w:cstheme="minorHAnsi"/>
                <w:color w:val="2F5496"/>
                <w:sz w:val="22"/>
                <w:szCs w:val="22"/>
                <w:u w:val="none"/>
              </w:rPr>
              <w:tab/>
            </w:r>
          </w:p>
        </w:tc>
        <w:tc>
          <w:tcPr>
            <w:tcW w:w="109" w:type="pct"/>
            <w:shd w:val="clear" w:color="auto" w:fill="F2F2F2"/>
            <w:vAlign w:val="center"/>
          </w:tcPr>
          <w:p w14:paraId="1AFDA330" w14:textId="560CA7A6" w:rsidR="00233AFF" w:rsidRPr="00D236FC" w:rsidRDefault="0093432A" w:rsidP="00B32CBB">
            <w:pPr>
              <w:spacing w:after="160"/>
              <w:contextualSpacing/>
              <w:rPr>
                <w:rFonts w:asciiTheme="minorHAnsi" w:eastAsia="Times New Roman" w:hAnsiTheme="minorHAnsi" w:cstheme="minorHAnsi"/>
                <w:b/>
                <w:bCs/>
                <w:noProof/>
                <w:color w:val="000000"/>
                <w:sz w:val="22"/>
                <w:szCs w:val="22"/>
              </w:rPr>
            </w:pPr>
            <w:r w:rsidRPr="00D236FC">
              <w:rPr>
                <w:rFonts w:asciiTheme="minorHAnsi" w:eastAsia="Times New Roman" w:hAnsiTheme="minorHAnsi" w:cstheme="minorHAnsi"/>
                <w:b/>
                <w:bCs/>
                <w:noProof/>
                <w:color w:val="000000"/>
                <w:sz w:val="22"/>
                <w:szCs w:val="22"/>
              </w:rPr>
              <w:drawing>
                <wp:inline distT="0" distB="0" distL="0" distR="0" wp14:anchorId="7AD7A5FD" wp14:editId="479E304B">
                  <wp:extent cx="24765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0F6A2967" w14:textId="77777777" w:rsidR="00233AFF" w:rsidRPr="00D236FC" w:rsidRDefault="00233AFF" w:rsidP="00B32CBB">
            <w:pPr>
              <w:spacing w:after="160"/>
              <w:contextualSpacing/>
              <w:rPr>
                <w:rFonts w:asciiTheme="minorHAnsi" w:eastAsia="Cambria" w:hAnsiTheme="minorHAnsi" w:cstheme="minorHAnsi"/>
                <w:color w:val="2F5496"/>
                <w:sz w:val="22"/>
                <w:szCs w:val="22"/>
              </w:rPr>
            </w:pPr>
            <w:hyperlink r:id="rId17" w:history="1">
              <w:r w:rsidRPr="00D236FC">
                <w:rPr>
                  <w:rStyle w:val="Hyperlink"/>
                  <w:rFonts w:asciiTheme="minorHAnsi" w:eastAsia="Cambria" w:hAnsiTheme="minorHAnsi" w:cstheme="minorHAnsi"/>
                  <w:color w:val="2F5496"/>
                  <w:sz w:val="22"/>
                  <w:szCs w:val="22"/>
                  <w:u w:val="none"/>
                </w:rPr>
                <w:t>facebook.com/</w:t>
              </w:r>
              <w:proofErr w:type="spellStart"/>
              <w:r w:rsidRPr="00D236FC">
                <w:rPr>
                  <w:rStyle w:val="Hyperlink"/>
                  <w:rFonts w:asciiTheme="minorHAnsi" w:eastAsia="Cambria" w:hAnsiTheme="minorHAnsi" w:cstheme="minorHAnsi"/>
                  <w:color w:val="2F5496"/>
                  <w:sz w:val="22"/>
                  <w:szCs w:val="22"/>
                  <w:u w:val="none"/>
                </w:rPr>
                <w:t>ExpoCityDubai</w:t>
              </w:r>
              <w:proofErr w:type="spellEnd"/>
            </w:hyperlink>
          </w:p>
        </w:tc>
      </w:tr>
      <w:tr w:rsidR="00233AFF" w:rsidRPr="00D236FC" w14:paraId="6A534E2D" w14:textId="77777777" w:rsidTr="00B32CBB">
        <w:trPr>
          <w:trHeight w:val="454"/>
          <w:jc w:val="center"/>
        </w:trPr>
        <w:tc>
          <w:tcPr>
            <w:tcW w:w="276" w:type="pct"/>
            <w:shd w:val="clear" w:color="auto" w:fill="F2F2F2"/>
            <w:vAlign w:val="center"/>
          </w:tcPr>
          <w:p w14:paraId="35D8ADEC" w14:textId="6617A30C" w:rsidR="00233AFF" w:rsidRPr="00D236FC" w:rsidRDefault="0093432A" w:rsidP="00B32CBB">
            <w:pPr>
              <w:spacing w:after="160"/>
              <w:contextualSpacing/>
              <w:rPr>
                <w:rFonts w:asciiTheme="minorHAnsi" w:eastAsia="Times New Roman" w:hAnsiTheme="minorHAnsi" w:cstheme="minorHAnsi"/>
                <w:b/>
                <w:bCs/>
                <w:noProof/>
                <w:color w:val="000000"/>
                <w:sz w:val="22"/>
                <w:szCs w:val="22"/>
              </w:rPr>
            </w:pPr>
            <w:r w:rsidRPr="00D236FC">
              <w:rPr>
                <w:rFonts w:asciiTheme="minorHAnsi" w:eastAsia="Times New Roman" w:hAnsiTheme="minorHAnsi" w:cstheme="minorHAnsi"/>
                <w:b/>
                <w:bCs/>
                <w:noProof/>
                <w:color w:val="000000"/>
                <w:sz w:val="22"/>
                <w:szCs w:val="22"/>
              </w:rPr>
              <w:drawing>
                <wp:inline distT="0" distB="0" distL="0" distR="0" wp14:anchorId="700A9AB3" wp14:editId="7395093C">
                  <wp:extent cx="247650" cy="24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5494FBBE" w14:textId="77777777" w:rsidR="00233AFF" w:rsidRPr="00D236FC" w:rsidRDefault="00233AFF" w:rsidP="00B32CBB">
            <w:pPr>
              <w:spacing w:after="160"/>
              <w:contextualSpacing/>
              <w:rPr>
                <w:rFonts w:asciiTheme="minorHAnsi" w:eastAsia="Cambria" w:hAnsiTheme="minorHAnsi" w:cstheme="minorHAnsi"/>
                <w:color w:val="2F5496"/>
                <w:sz w:val="22"/>
                <w:szCs w:val="22"/>
              </w:rPr>
            </w:pPr>
            <w:hyperlink r:id="rId19" w:history="1">
              <w:r w:rsidRPr="00D236FC">
                <w:rPr>
                  <w:rStyle w:val="Hyperlink"/>
                  <w:rFonts w:asciiTheme="minorHAnsi" w:eastAsia="Cambria" w:hAnsiTheme="minorHAnsi" w:cstheme="minorHAnsi"/>
                  <w:color w:val="2F5496"/>
                  <w:sz w:val="22"/>
                  <w:szCs w:val="22"/>
                  <w:u w:val="none"/>
                </w:rPr>
                <w:t>instagram.com/</w:t>
              </w:r>
              <w:proofErr w:type="spellStart"/>
              <w:r w:rsidRPr="00D236FC">
                <w:rPr>
                  <w:rStyle w:val="Hyperlink"/>
                  <w:rFonts w:asciiTheme="minorHAnsi" w:eastAsia="Cambria" w:hAnsiTheme="minorHAnsi" w:cstheme="minorHAnsi"/>
                  <w:color w:val="2F5496"/>
                  <w:sz w:val="22"/>
                  <w:szCs w:val="22"/>
                  <w:u w:val="none"/>
                </w:rPr>
                <w:t>ExpoCityDubai</w:t>
              </w:r>
              <w:proofErr w:type="spellEnd"/>
            </w:hyperlink>
          </w:p>
        </w:tc>
        <w:tc>
          <w:tcPr>
            <w:tcW w:w="109" w:type="pct"/>
            <w:shd w:val="clear" w:color="auto" w:fill="F2F2F2"/>
            <w:vAlign w:val="center"/>
          </w:tcPr>
          <w:p w14:paraId="728A8D06" w14:textId="5CFF8556" w:rsidR="00233AFF" w:rsidRPr="00D236FC" w:rsidRDefault="0093432A" w:rsidP="00B32CBB">
            <w:pPr>
              <w:spacing w:after="160"/>
              <w:contextualSpacing/>
              <w:rPr>
                <w:rFonts w:asciiTheme="minorHAnsi" w:eastAsia="Times New Roman" w:hAnsiTheme="minorHAnsi" w:cstheme="minorHAnsi"/>
                <w:b/>
                <w:bCs/>
                <w:noProof/>
                <w:color w:val="000000"/>
                <w:sz w:val="22"/>
                <w:szCs w:val="22"/>
              </w:rPr>
            </w:pPr>
            <w:r w:rsidRPr="00D236FC">
              <w:rPr>
                <w:rFonts w:asciiTheme="minorHAnsi" w:eastAsia="Times New Roman" w:hAnsiTheme="minorHAnsi" w:cstheme="minorHAnsi"/>
                <w:b/>
                <w:bCs/>
                <w:noProof/>
                <w:color w:val="000000"/>
                <w:sz w:val="22"/>
                <w:szCs w:val="22"/>
              </w:rPr>
              <w:drawing>
                <wp:inline distT="0" distB="0" distL="0" distR="0" wp14:anchorId="2D7DA751" wp14:editId="6A6F6F7B">
                  <wp:extent cx="2476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485119B0" w14:textId="77777777" w:rsidR="00233AFF" w:rsidRPr="00D236FC" w:rsidRDefault="00233AFF" w:rsidP="00B32CBB">
            <w:pPr>
              <w:spacing w:after="160"/>
              <w:contextualSpacing/>
              <w:rPr>
                <w:rFonts w:asciiTheme="minorHAnsi" w:eastAsia="Cambria" w:hAnsiTheme="minorHAnsi" w:cstheme="minorHAnsi"/>
                <w:color w:val="2F5496"/>
                <w:sz w:val="22"/>
                <w:szCs w:val="22"/>
              </w:rPr>
            </w:pPr>
            <w:hyperlink r:id="rId21" w:history="1">
              <w:r w:rsidRPr="00D236FC">
                <w:rPr>
                  <w:rStyle w:val="Hyperlink"/>
                  <w:rFonts w:asciiTheme="minorHAnsi" w:eastAsia="Cambria" w:hAnsiTheme="minorHAnsi" w:cstheme="minorHAnsi"/>
                  <w:color w:val="2F5496"/>
                  <w:sz w:val="22"/>
                  <w:szCs w:val="22"/>
                  <w:u w:val="none"/>
                </w:rPr>
                <w:t>youtube.com/c/</w:t>
              </w:r>
              <w:proofErr w:type="spellStart"/>
              <w:r w:rsidRPr="00D236FC">
                <w:rPr>
                  <w:rStyle w:val="Hyperlink"/>
                  <w:rFonts w:asciiTheme="minorHAnsi" w:eastAsia="Cambria" w:hAnsiTheme="minorHAnsi" w:cstheme="minorHAnsi"/>
                  <w:color w:val="2F5496"/>
                  <w:sz w:val="22"/>
                  <w:szCs w:val="22"/>
                  <w:u w:val="none"/>
                </w:rPr>
                <w:t>ExpoCityDubai</w:t>
              </w:r>
              <w:proofErr w:type="spellEnd"/>
            </w:hyperlink>
          </w:p>
        </w:tc>
      </w:tr>
      <w:tr w:rsidR="00233AFF" w:rsidRPr="00D236FC" w14:paraId="4965EFFC" w14:textId="77777777" w:rsidTr="00B32CBB">
        <w:trPr>
          <w:trHeight w:val="454"/>
          <w:jc w:val="center"/>
        </w:trPr>
        <w:tc>
          <w:tcPr>
            <w:tcW w:w="276" w:type="pct"/>
            <w:shd w:val="clear" w:color="auto" w:fill="F2F2F2"/>
            <w:vAlign w:val="center"/>
          </w:tcPr>
          <w:p w14:paraId="18EAFB01" w14:textId="68B6642C" w:rsidR="00233AFF" w:rsidRPr="00D236FC" w:rsidRDefault="0093432A" w:rsidP="00B32CBB">
            <w:pPr>
              <w:spacing w:after="160"/>
              <w:contextualSpacing/>
              <w:rPr>
                <w:rFonts w:asciiTheme="minorHAnsi" w:eastAsia="Times New Roman" w:hAnsiTheme="minorHAnsi" w:cstheme="minorHAnsi"/>
                <w:b/>
                <w:bCs/>
                <w:noProof/>
                <w:color w:val="000000"/>
                <w:sz w:val="22"/>
                <w:szCs w:val="22"/>
              </w:rPr>
            </w:pPr>
            <w:r w:rsidRPr="00D236FC">
              <w:rPr>
                <w:rFonts w:asciiTheme="minorHAnsi" w:eastAsia="Times New Roman" w:hAnsiTheme="minorHAnsi" w:cstheme="minorHAnsi"/>
                <w:b/>
                <w:bCs/>
                <w:noProof/>
                <w:color w:val="000000"/>
                <w:sz w:val="22"/>
                <w:szCs w:val="22"/>
              </w:rPr>
              <w:drawing>
                <wp:inline distT="0" distB="0" distL="0" distR="0" wp14:anchorId="2889286B" wp14:editId="1803F234">
                  <wp:extent cx="2476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09AC0300" w14:textId="77777777" w:rsidR="00233AFF" w:rsidRPr="00D236FC" w:rsidRDefault="00233AFF" w:rsidP="00B32CBB">
            <w:pPr>
              <w:spacing w:after="160"/>
              <w:contextualSpacing/>
              <w:rPr>
                <w:rFonts w:asciiTheme="minorHAnsi" w:eastAsia="Times New Roman" w:hAnsiTheme="minorHAnsi" w:cstheme="minorHAnsi"/>
                <w:b/>
                <w:bCs/>
                <w:noProof/>
                <w:color w:val="000000"/>
                <w:sz w:val="22"/>
                <w:szCs w:val="22"/>
              </w:rPr>
            </w:pPr>
            <w:hyperlink r:id="rId23" w:history="1">
              <w:r w:rsidRPr="00D236FC">
                <w:rPr>
                  <w:rStyle w:val="Hyperlink"/>
                  <w:rFonts w:asciiTheme="minorHAnsi" w:eastAsia="Cambria" w:hAnsiTheme="minorHAnsi" w:cstheme="minorHAnsi"/>
                  <w:color w:val="2F5496"/>
                  <w:sz w:val="22"/>
                  <w:szCs w:val="22"/>
                  <w:u w:val="none"/>
                </w:rPr>
                <w:t>linkedin.com/company/</w:t>
              </w:r>
              <w:proofErr w:type="spellStart"/>
              <w:r w:rsidRPr="00D236FC">
                <w:rPr>
                  <w:rStyle w:val="Hyperlink"/>
                  <w:rFonts w:asciiTheme="minorHAnsi" w:eastAsia="Cambria" w:hAnsiTheme="minorHAnsi" w:cstheme="minorHAnsi"/>
                  <w:color w:val="2F5496"/>
                  <w:sz w:val="22"/>
                  <w:szCs w:val="22"/>
                  <w:u w:val="none"/>
                </w:rPr>
                <w:t>expocitydubai</w:t>
              </w:r>
              <w:proofErr w:type="spellEnd"/>
              <w:r w:rsidRPr="00D236FC">
                <w:rPr>
                  <w:rStyle w:val="Hyperlink"/>
                  <w:rFonts w:asciiTheme="minorHAnsi" w:eastAsia="Cambria" w:hAnsiTheme="minorHAnsi" w:cstheme="minorHAnsi"/>
                  <w:color w:val="2F5496"/>
                  <w:sz w:val="22"/>
                  <w:szCs w:val="22"/>
                  <w:u w:val="none"/>
                </w:rPr>
                <w:t>/</w:t>
              </w:r>
            </w:hyperlink>
          </w:p>
        </w:tc>
        <w:tc>
          <w:tcPr>
            <w:tcW w:w="109" w:type="pct"/>
            <w:shd w:val="clear" w:color="auto" w:fill="F2F2F2"/>
            <w:vAlign w:val="center"/>
          </w:tcPr>
          <w:p w14:paraId="26FBBBDE" w14:textId="637911C3" w:rsidR="00233AFF" w:rsidRPr="00D236FC" w:rsidRDefault="0093432A" w:rsidP="00B32CBB">
            <w:pPr>
              <w:spacing w:after="160"/>
              <w:contextualSpacing/>
              <w:rPr>
                <w:rFonts w:asciiTheme="minorHAnsi" w:eastAsia="Times New Roman" w:hAnsiTheme="minorHAnsi" w:cstheme="minorHAnsi"/>
                <w:sz w:val="22"/>
                <w:szCs w:val="22"/>
              </w:rPr>
            </w:pPr>
            <w:r w:rsidRPr="00D236FC">
              <w:rPr>
                <w:rFonts w:asciiTheme="minorHAnsi" w:eastAsia="Times New Roman" w:hAnsiTheme="minorHAnsi" w:cstheme="minorHAnsi"/>
                <w:noProof/>
                <w:sz w:val="22"/>
                <w:szCs w:val="22"/>
              </w:rPr>
              <w:drawing>
                <wp:inline distT="0" distB="0" distL="0" distR="0" wp14:anchorId="574C6C22" wp14:editId="2AC9BA7C">
                  <wp:extent cx="247650" cy="247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2262F536" w14:textId="77777777" w:rsidR="00233AFF" w:rsidRPr="00D236FC" w:rsidRDefault="00233AFF" w:rsidP="00B32CBB">
            <w:pPr>
              <w:spacing w:after="160"/>
              <w:contextualSpacing/>
              <w:rPr>
                <w:rFonts w:asciiTheme="minorHAnsi" w:eastAsia="Times New Roman" w:hAnsiTheme="minorHAnsi" w:cstheme="minorHAnsi"/>
                <w:b/>
                <w:bCs/>
                <w:noProof/>
                <w:color w:val="000000"/>
                <w:sz w:val="22"/>
                <w:szCs w:val="22"/>
              </w:rPr>
            </w:pPr>
            <w:hyperlink r:id="rId25" w:history="1">
              <w:r w:rsidRPr="00D236FC">
                <w:rPr>
                  <w:rStyle w:val="Hyperlink"/>
                  <w:rFonts w:asciiTheme="minorHAnsi" w:eastAsia="Cambria" w:hAnsiTheme="minorHAnsi" w:cstheme="minorHAnsi"/>
                  <w:color w:val="2F5496"/>
                  <w:sz w:val="22"/>
                  <w:szCs w:val="22"/>
                  <w:u w:val="none"/>
                </w:rPr>
                <w:t>tiktok.com/@expocitydubai</w:t>
              </w:r>
            </w:hyperlink>
          </w:p>
        </w:tc>
      </w:tr>
    </w:tbl>
    <w:p w14:paraId="66B46871" w14:textId="77777777" w:rsidR="00860053" w:rsidRPr="00D236FC" w:rsidRDefault="00860053" w:rsidP="00860053">
      <w:pPr>
        <w:jc w:val="both"/>
        <w:rPr>
          <w:rFonts w:asciiTheme="minorHAnsi" w:hAnsiTheme="minorHAnsi" w:cstheme="minorHAnsi"/>
          <w:b/>
          <w:bCs/>
          <w:color w:val="000000"/>
          <w:sz w:val="22"/>
          <w:szCs w:val="22"/>
          <w:u w:val="single"/>
        </w:rPr>
      </w:pPr>
    </w:p>
    <w:p w14:paraId="2A8A0FB7" w14:textId="77777777" w:rsidR="00225E3D" w:rsidRPr="00D236FC" w:rsidRDefault="00225E3D" w:rsidP="00506F11">
      <w:pPr>
        <w:spacing w:after="160"/>
        <w:rPr>
          <w:rFonts w:asciiTheme="minorHAnsi" w:hAnsiTheme="minorHAnsi" w:cstheme="minorHAnsi"/>
          <w:b/>
          <w:bCs/>
          <w:color w:val="000000"/>
          <w:sz w:val="22"/>
          <w:szCs w:val="22"/>
          <w:u w:val="single"/>
        </w:rPr>
      </w:pPr>
    </w:p>
    <w:sectPr w:rsidR="00225E3D" w:rsidRPr="00D236FC" w:rsidSect="00A23249">
      <w:headerReference w:type="default" r:id="rId26"/>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EE46B9" w14:textId="77777777" w:rsidR="008A4611" w:rsidRDefault="008A4611" w:rsidP="00C82844">
      <w:r>
        <w:separator/>
      </w:r>
    </w:p>
  </w:endnote>
  <w:endnote w:type="continuationSeparator" w:id="0">
    <w:p w14:paraId="0C21925F" w14:textId="77777777" w:rsidR="008A4611" w:rsidRDefault="008A4611" w:rsidP="00C82844">
      <w:r>
        <w:continuationSeparator/>
      </w:r>
    </w:p>
  </w:endnote>
  <w:endnote w:type="continuationNotice" w:id="1">
    <w:p w14:paraId="2F679E6C" w14:textId="77777777" w:rsidR="008A4611" w:rsidRDefault="008A4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A8D1" w14:textId="77777777" w:rsidR="008A4611" w:rsidRDefault="008A4611" w:rsidP="00C82844">
      <w:r>
        <w:separator/>
      </w:r>
    </w:p>
  </w:footnote>
  <w:footnote w:type="continuationSeparator" w:id="0">
    <w:p w14:paraId="5195E039" w14:textId="77777777" w:rsidR="008A4611" w:rsidRDefault="008A4611" w:rsidP="00C82844">
      <w:r>
        <w:continuationSeparator/>
      </w:r>
    </w:p>
  </w:footnote>
  <w:footnote w:type="continuationNotice" w:id="1">
    <w:p w14:paraId="76B19F2A" w14:textId="77777777" w:rsidR="008A4611" w:rsidRDefault="008A4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758F" w14:textId="0F3744EC" w:rsidR="00C82844" w:rsidRDefault="0093432A" w:rsidP="00C82844">
    <w:pPr>
      <w:pStyle w:val="Header"/>
    </w:pPr>
    <w:r>
      <w:rPr>
        <w:noProof/>
      </w:rPr>
      <w:drawing>
        <wp:inline distT="0" distB="0" distL="0" distR="0" wp14:anchorId="5787F38B" wp14:editId="243E906C">
          <wp:extent cx="2159000" cy="635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0" cy="635000"/>
                  </a:xfrm>
                  <a:prstGeom prst="rect">
                    <a:avLst/>
                  </a:prstGeom>
                  <a:noFill/>
                  <a:ln>
                    <a:noFill/>
                  </a:ln>
                </pic:spPr>
              </pic:pic>
            </a:graphicData>
          </a:graphic>
        </wp:inline>
      </w:drawing>
    </w:r>
  </w:p>
  <w:p w14:paraId="620FD90C"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437C"/>
    <w:multiLevelType w:val="hybridMultilevel"/>
    <w:tmpl w:val="CF14A98C"/>
    <w:lvl w:ilvl="0" w:tplc="3836EEEE">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015705F7"/>
    <w:multiLevelType w:val="hybridMultilevel"/>
    <w:tmpl w:val="1B26D3A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03ED381F"/>
    <w:multiLevelType w:val="hybridMultilevel"/>
    <w:tmpl w:val="1AB05C34"/>
    <w:lvl w:ilvl="0" w:tplc="879E54A2">
      <w:numFmt w:val="bullet"/>
      <w:lvlText w:val="-"/>
      <w:lvlJc w:val="left"/>
      <w:pPr>
        <w:ind w:left="410" w:hanging="360"/>
      </w:pPr>
      <w:rPr>
        <w:rFonts w:ascii="Calibri" w:eastAsia="Times New Roman" w:hAnsi="Calibri" w:cs="Calibri" w:hint="default"/>
      </w:rPr>
    </w:lvl>
    <w:lvl w:ilvl="1" w:tplc="4C090003" w:tentative="1">
      <w:start w:val="1"/>
      <w:numFmt w:val="bullet"/>
      <w:lvlText w:val="o"/>
      <w:lvlJc w:val="left"/>
      <w:pPr>
        <w:ind w:left="1130" w:hanging="360"/>
      </w:pPr>
      <w:rPr>
        <w:rFonts w:ascii="Courier New" w:hAnsi="Courier New" w:cs="Courier New" w:hint="default"/>
      </w:rPr>
    </w:lvl>
    <w:lvl w:ilvl="2" w:tplc="4C090005" w:tentative="1">
      <w:start w:val="1"/>
      <w:numFmt w:val="bullet"/>
      <w:lvlText w:val=""/>
      <w:lvlJc w:val="left"/>
      <w:pPr>
        <w:ind w:left="1850" w:hanging="360"/>
      </w:pPr>
      <w:rPr>
        <w:rFonts w:ascii="Wingdings" w:hAnsi="Wingdings" w:hint="default"/>
      </w:rPr>
    </w:lvl>
    <w:lvl w:ilvl="3" w:tplc="4C090001" w:tentative="1">
      <w:start w:val="1"/>
      <w:numFmt w:val="bullet"/>
      <w:lvlText w:val=""/>
      <w:lvlJc w:val="left"/>
      <w:pPr>
        <w:ind w:left="2570" w:hanging="360"/>
      </w:pPr>
      <w:rPr>
        <w:rFonts w:ascii="Symbol" w:hAnsi="Symbol" w:hint="default"/>
      </w:rPr>
    </w:lvl>
    <w:lvl w:ilvl="4" w:tplc="4C090003" w:tentative="1">
      <w:start w:val="1"/>
      <w:numFmt w:val="bullet"/>
      <w:lvlText w:val="o"/>
      <w:lvlJc w:val="left"/>
      <w:pPr>
        <w:ind w:left="3290" w:hanging="360"/>
      </w:pPr>
      <w:rPr>
        <w:rFonts w:ascii="Courier New" w:hAnsi="Courier New" w:cs="Courier New" w:hint="default"/>
      </w:rPr>
    </w:lvl>
    <w:lvl w:ilvl="5" w:tplc="4C090005" w:tentative="1">
      <w:start w:val="1"/>
      <w:numFmt w:val="bullet"/>
      <w:lvlText w:val=""/>
      <w:lvlJc w:val="left"/>
      <w:pPr>
        <w:ind w:left="4010" w:hanging="360"/>
      </w:pPr>
      <w:rPr>
        <w:rFonts w:ascii="Wingdings" w:hAnsi="Wingdings" w:hint="default"/>
      </w:rPr>
    </w:lvl>
    <w:lvl w:ilvl="6" w:tplc="4C090001" w:tentative="1">
      <w:start w:val="1"/>
      <w:numFmt w:val="bullet"/>
      <w:lvlText w:val=""/>
      <w:lvlJc w:val="left"/>
      <w:pPr>
        <w:ind w:left="4730" w:hanging="360"/>
      </w:pPr>
      <w:rPr>
        <w:rFonts w:ascii="Symbol" w:hAnsi="Symbol" w:hint="default"/>
      </w:rPr>
    </w:lvl>
    <w:lvl w:ilvl="7" w:tplc="4C090003" w:tentative="1">
      <w:start w:val="1"/>
      <w:numFmt w:val="bullet"/>
      <w:lvlText w:val="o"/>
      <w:lvlJc w:val="left"/>
      <w:pPr>
        <w:ind w:left="5450" w:hanging="360"/>
      </w:pPr>
      <w:rPr>
        <w:rFonts w:ascii="Courier New" w:hAnsi="Courier New" w:cs="Courier New" w:hint="default"/>
      </w:rPr>
    </w:lvl>
    <w:lvl w:ilvl="8" w:tplc="4C090005" w:tentative="1">
      <w:start w:val="1"/>
      <w:numFmt w:val="bullet"/>
      <w:lvlText w:val=""/>
      <w:lvlJc w:val="left"/>
      <w:pPr>
        <w:ind w:left="6170" w:hanging="360"/>
      </w:pPr>
      <w:rPr>
        <w:rFonts w:ascii="Wingdings" w:hAnsi="Wingdings" w:hint="default"/>
      </w:rPr>
    </w:lvl>
  </w:abstractNum>
  <w:abstractNum w:abstractNumId="3"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E34342"/>
    <w:multiLevelType w:val="hybridMultilevel"/>
    <w:tmpl w:val="A71AFDF8"/>
    <w:lvl w:ilvl="0" w:tplc="1A58F03A">
      <w:numFmt w:val="bullet"/>
      <w:lvlText w:val="-"/>
      <w:lvlJc w:val="left"/>
      <w:pPr>
        <w:ind w:left="720" w:hanging="360"/>
      </w:pPr>
      <w:rPr>
        <w:rFonts w:ascii="Calibri" w:eastAsia="Times New Roman"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2B0B0A30"/>
    <w:multiLevelType w:val="hybridMultilevel"/>
    <w:tmpl w:val="F76C91E8"/>
    <w:lvl w:ilvl="0" w:tplc="DC3A16B8">
      <w:start w:val="1"/>
      <w:numFmt w:val="bullet"/>
      <w:lvlText w:val=""/>
      <w:lvlJc w:val="left"/>
      <w:pPr>
        <w:ind w:left="1080" w:hanging="360"/>
      </w:pPr>
      <w:rPr>
        <w:rFonts w:ascii="Symbol" w:hAnsi="Symbol"/>
      </w:rPr>
    </w:lvl>
    <w:lvl w:ilvl="1" w:tplc="D7209CB6">
      <w:start w:val="1"/>
      <w:numFmt w:val="bullet"/>
      <w:lvlText w:val=""/>
      <w:lvlJc w:val="left"/>
      <w:pPr>
        <w:ind w:left="1080" w:hanging="360"/>
      </w:pPr>
      <w:rPr>
        <w:rFonts w:ascii="Symbol" w:hAnsi="Symbol"/>
      </w:rPr>
    </w:lvl>
    <w:lvl w:ilvl="2" w:tplc="5DB8F41A">
      <w:start w:val="1"/>
      <w:numFmt w:val="bullet"/>
      <w:lvlText w:val=""/>
      <w:lvlJc w:val="left"/>
      <w:pPr>
        <w:ind w:left="1080" w:hanging="360"/>
      </w:pPr>
      <w:rPr>
        <w:rFonts w:ascii="Symbol" w:hAnsi="Symbol"/>
      </w:rPr>
    </w:lvl>
    <w:lvl w:ilvl="3" w:tplc="48C6433C">
      <w:start w:val="1"/>
      <w:numFmt w:val="bullet"/>
      <w:lvlText w:val=""/>
      <w:lvlJc w:val="left"/>
      <w:pPr>
        <w:ind w:left="1080" w:hanging="360"/>
      </w:pPr>
      <w:rPr>
        <w:rFonts w:ascii="Symbol" w:hAnsi="Symbol"/>
      </w:rPr>
    </w:lvl>
    <w:lvl w:ilvl="4" w:tplc="D53284CA">
      <w:start w:val="1"/>
      <w:numFmt w:val="bullet"/>
      <w:lvlText w:val=""/>
      <w:lvlJc w:val="left"/>
      <w:pPr>
        <w:ind w:left="1080" w:hanging="360"/>
      </w:pPr>
      <w:rPr>
        <w:rFonts w:ascii="Symbol" w:hAnsi="Symbol"/>
      </w:rPr>
    </w:lvl>
    <w:lvl w:ilvl="5" w:tplc="AA109486">
      <w:start w:val="1"/>
      <w:numFmt w:val="bullet"/>
      <w:lvlText w:val=""/>
      <w:lvlJc w:val="left"/>
      <w:pPr>
        <w:ind w:left="1080" w:hanging="360"/>
      </w:pPr>
      <w:rPr>
        <w:rFonts w:ascii="Symbol" w:hAnsi="Symbol"/>
      </w:rPr>
    </w:lvl>
    <w:lvl w:ilvl="6" w:tplc="81949330">
      <w:start w:val="1"/>
      <w:numFmt w:val="bullet"/>
      <w:lvlText w:val=""/>
      <w:lvlJc w:val="left"/>
      <w:pPr>
        <w:ind w:left="1080" w:hanging="360"/>
      </w:pPr>
      <w:rPr>
        <w:rFonts w:ascii="Symbol" w:hAnsi="Symbol"/>
      </w:rPr>
    </w:lvl>
    <w:lvl w:ilvl="7" w:tplc="36EEC794">
      <w:start w:val="1"/>
      <w:numFmt w:val="bullet"/>
      <w:lvlText w:val=""/>
      <w:lvlJc w:val="left"/>
      <w:pPr>
        <w:ind w:left="1080" w:hanging="360"/>
      </w:pPr>
      <w:rPr>
        <w:rFonts w:ascii="Symbol" w:hAnsi="Symbol"/>
      </w:rPr>
    </w:lvl>
    <w:lvl w:ilvl="8" w:tplc="161ED0C2">
      <w:start w:val="1"/>
      <w:numFmt w:val="bullet"/>
      <w:lvlText w:val=""/>
      <w:lvlJc w:val="left"/>
      <w:pPr>
        <w:ind w:left="1080" w:hanging="360"/>
      </w:pPr>
      <w:rPr>
        <w:rFonts w:ascii="Symbol" w:hAnsi="Symbol"/>
      </w:rPr>
    </w:lvl>
  </w:abstractNum>
  <w:abstractNum w:abstractNumId="6" w15:restartNumberingAfterBreak="0">
    <w:nsid w:val="32A0671F"/>
    <w:multiLevelType w:val="hybridMultilevel"/>
    <w:tmpl w:val="28E2D6FA"/>
    <w:lvl w:ilvl="0" w:tplc="BF2EBB68">
      <w:numFmt w:val="bullet"/>
      <w:lvlText w:val="-"/>
      <w:lvlJc w:val="left"/>
      <w:pPr>
        <w:ind w:left="410" w:hanging="360"/>
      </w:pPr>
      <w:rPr>
        <w:rFonts w:ascii="Calibri" w:eastAsia="Times New Roman" w:hAnsi="Calibri" w:cs="Calibri" w:hint="default"/>
      </w:rPr>
    </w:lvl>
    <w:lvl w:ilvl="1" w:tplc="4C090003" w:tentative="1">
      <w:start w:val="1"/>
      <w:numFmt w:val="bullet"/>
      <w:lvlText w:val="o"/>
      <w:lvlJc w:val="left"/>
      <w:pPr>
        <w:ind w:left="1130" w:hanging="360"/>
      </w:pPr>
      <w:rPr>
        <w:rFonts w:ascii="Courier New" w:hAnsi="Courier New" w:cs="Courier New" w:hint="default"/>
      </w:rPr>
    </w:lvl>
    <w:lvl w:ilvl="2" w:tplc="4C090005" w:tentative="1">
      <w:start w:val="1"/>
      <w:numFmt w:val="bullet"/>
      <w:lvlText w:val=""/>
      <w:lvlJc w:val="left"/>
      <w:pPr>
        <w:ind w:left="1850" w:hanging="360"/>
      </w:pPr>
      <w:rPr>
        <w:rFonts w:ascii="Wingdings" w:hAnsi="Wingdings" w:hint="default"/>
      </w:rPr>
    </w:lvl>
    <w:lvl w:ilvl="3" w:tplc="4C090001" w:tentative="1">
      <w:start w:val="1"/>
      <w:numFmt w:val="bullet"/>
      <w:lvlText w:val=""/>
      <w:lvlJc w:val="left"/>
      <w:pPr>
        <w:ind w:left="2570" w:hanging="360"/>
      </w:pPr>
      <w:rPr>
        <w:rFonts w:ascii="Symbol" w:hAnsi="Symbol" w:hint="default"/>
      </w:rPr>
    </w:lvl>
    <w:lvl w:ilvl="4" w:tplc="4C090003" w:tentative="1">
      <w:start w:val="1"/>
      <w:numFmt w:val="bullet"/>
      <w:lvlText w:val="o"/>
      <w:lvlJc w:val="left"/>
      <w:pPr>
        <w:ind w:left="3290" w:hanging="360"/>
      </w:pPr>
      <w:rPr>
        <w:rFonts w:ascii="Courier New" w:hAnsi="Courier New" w:cs="Courier New" w:hint="default"/>
      </w:rPr>
    </w:lvl>
    <w:lvl w:ilvl="5" w:tplc="4C090005" w:tentative="1">
      <w:start w:val="1"/>
      <w:numFmt w:val="bullet"/>
      <w:lvlText w:val=""/>
      <w:lvlJc w:val="left"/>
      <w:pPr>
        <w:ind w:left="4010" w:hanging="360"/>
      </w:pPr>
      <w:rPr>
        <w:rFonts w:ascii="Wingdings" w:hAnsi="Wingdings" w:hint="default"/>
      </w:rPr>
    </w:lvl>
    <w:lvl w:ilvl="6" w:tplc="4C090001" w:tentative="1">
      <w:start w:val="1"/>
      <w:numFmt w:val="bullet"/>
      <w:lvlText w:val=""/>
      <w:lvlJc w:val="left"/>
      <w:pPr>
        <w:ind w:left="4730" w:hanging="360"/>
      </w:pPr>
      <w:rPr>
        <w:rFonts w:ascii="Symbol" w:hAnsi="Symbol" w:hint="default"/>
      </w:rPr>
    </w:lvl>
    <w:lvl w:ilvl="7" w:tplc="4C090003" w:tentative="1">
      <w:start w:val="1"/>
      <w:numFmt w:val="bullet"/>
      <w:lvlText w:val="o"/>
      <w:lvlJc w:val="left"/>
      <w:pPr>
        <w:ind w:left="5450" w:hanging="360"/>
      </w:pPr>
      <w:rPr>
        <w:rFonts w:ascii="Courier New" w:hAnsi="Courier New" w:cs="Courier New" w:hint="default"/>
      </w:rPr>
    </w:lvl>
    <w:lvl w:ilvl="8" w:tplc="4C090005" w:tentative="1">
      <w:start w:val="1"/>
      <w:numFmt w:val="bullet"/>
      <w:lvlText w:val=""/>
      <w:lvlJc w:val="left"/>
      <w:pPr>
        <w:ind w:left="6170" w:hanging="360"/>
      </w:pPr>
      <w:rPr>
        <w:rFonts w:ascii="Wingdings" w:hAnsi="Wingdings" w:hint="default"/>
      </w:rPr>
    </w:lvl>
  </w:abstractNum>
  <w:abstractNum w:abstractNumId="7" w15:restartNumberingAfterBreak="0">
    <w:nsid w:val="42381472"/>
    <w:multiLevelType w:val="hybridMultilevel"/>
    <w:tmpl w:val="F6EA1A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48BC120A"/>
    <w:multiLevelType w:val="hybridMultilevel"/>
    <w:tmpl w:val="669E5C2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4DDD6C6C"/>
    <w:multiLevelType w:val="hybridMultilevel"/>
    <w:tmpl w:val="8C1C7978"/>
    <w:lvl w:ilvl="0" w:tplc="59F4748C">
      <w:start w:val="1"/>
      <w:numFmt w:val="bullet"/>
      <w:lvlText w:val=""/>
      <w:lvlJc w:val="left"/>
      <w:pPr>
        <w:ind w:left="1080" w:hanging="360"/>
      </w:pPr>
      <w:rPr>
        <w:rFonts w:ascii="Symbol" w:hAnsi="Symbol"/>
      </w:rPr>
    </w:lvl>
    <w:lvl w:ilvl="1" w:tplc="A082331C">
      <w:start w:val="1"/>
      <w:numFmt w:val="bullet"/>
      <w:lvlText w:val=""/>
      <w:lvlJc w:val="left"/>
      <w:pPr>
        <w:ind w:left="1080" w:hanging="360"/>
      </w:pPr>
      <w:rPr>
        <w:rFonts w:ascii="Symbol" w:hAnsi="Symbol"/>
      </w:rPr>
    </w:lvl>
    <w:lvl w:ilvl="2" w:tplc="0EFE9CF6">
      <w:start w:val="1"/>
      <w:numFmt w:val="bullet"/>
      <w:lvlText w:val=""/>
      <w:lvlJc w:val="left"/>
      <w:pPr>
        <w:ind w:left="1080" w:hanging="360"/>
      </w:pPr>
      <w:rPr>
        <w:rFonts w:ascii="Symbol" w:hAnsi="Symbol"/>
      </w:rPr>
    </w:lvl>
    <w:lvl w:ilvl="3" w:tplc="F88837BE">
      <w:start w:val="1"/>
      <w:numFmt w:val="bullet"/>
      <w:lvlText w:val=""/>
      <w:lvlJc w:val="left"/>
      <w:pPr>
        <w:ind w:left="1080" w:hanging="360"/>
      </w:pPr>
      <w:rPr>
        <w:rFonts w:ascii="Symbol" w:hAnsi="Symbol"/>
      </w:rPr>
    </w:lvl>
    <w:lvl w:ilvl="4" w:tplc="E3EA2A08">
      <w:start w:val="1"/>
      <w:numFmt w:val="bullet"/>
      <w:lvlText w:val=""/>
      <w:lvlJc w:val="left"/>
      <w:pPr>
        <w:ind w:left="1080" w:hanging="360"/>
      </w:pPr>
      <w:rPr>
        <w:rFonts w:ascii="Symbol" w:hAnsi="Symbol"/>
      </w:rPr>
    </w:lvl>
    <w:lvl w:ilvl="5" w:tplc="D1309FBC">
      <w:start w:val="1"/>
      <w:numFmt w:val="bullet"/>
      <w:lvlText w:val=""/>
      <w:lvlJc w:val="left"/>
      <w:pPr>
        <w:ind w:left="1080" w:hanging="360"/>
      </w:pPr>
      <w:rPr>
        <w:rFonts w:ascii="Symbol" w:hAnsi="Symbol"/>
      </w:rPr>
    </w:lvl>
    <w:lvl w:ilvl="6" w:tplc="70BE9F68">
      <w:start w:val="1"/>
      <w:numFmt w:val="bullet"/>
      <w:lvlText w:val=""/>
      <w:lvlJc w:val="left"/>
      <w:pPr>
        <w:ind w:left="1080" w:hanging="360"/>
      </w:pPr>
      <w:rPr>
        <w:rFonts w:ascii="Symbol" w:hAnsi="Symbol"/>
      </w:rPr>
    </w:lvl>
    <w:lvl w:ilvl="7" w:tplc="FBA8E2CA">
      <w:start w:val="1"/>
      <w:numFmt w:val="bullet"/>
      <w:lvlText w:val=""/>
      <w:lvlJc w:val="left"/>
      <w:pPr>
        <w:ind w:left="1080" w:hanging="360"/>
      </w:pPr>
      <w:rPr>
        <w:rFonts w:ascii="Symbol" w:hAnsi="Symbol"/>
      </w:rPr>
    </w:lvl>
    <w:lvl w:ilvl="8" w:tplc="F692DEE8">
      <w:start w:val="1"/>
      <w:numFmt w:val="bullet"/>
      <w:lvlText w:val=""/>
      <w:lvlJc w:val="left"/>
      <w:pPr>
        <w:ind w:left="1080" w:hanging="360"/>
      </w:pPr>
      <w:rPr>
        <w:rFonts w:ascii="Symbol" w:hAnsi="Symbol"/>
      </w:rPr>
    </w:lvl>
  </w:abstractNum>
  <w:abstractNum w:abstractNumId="10" w15:restartNumberingAfterBreak="0">
    <w:nsid w:val="59AB3F1E"/>
    <w:multiLevelType w:val="hybridMultilevel"/>
    <w:tmpl w:val="5FF47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C74FC2"/>
    <w:multiLevelType w:val="hybridMultilevel"/>
    <w:tmpl w:val="FAF6569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3" w15:restartNumberingAfterBreak="0">
    <w:nsid w:val="7E0F47B6"/>
    <w:multiLevelType w:val="hybridMultilevel"/>
    <w:tmpl w:val="8728A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783453545">
    <w:abstractNumId w:val="10"/>
  </w:num>
  <w:num w:numId="2" w16cid:durableId="444887687">
    <w:abstractNumId w:val="11"/>
  </w:num>
  <w:num w:numId="3" w16cid:durableId="2079743966">
    <w:abstractNumId w:val="13"/>
  </w:num>
  <w:num w:numId="4" w16cid:durableId="366221047">
    <w:abstractNumId w:val="13"/>
  </w:num>
  <w:num w:numId="5" w16cid:durableId="523443661">
    <w:abstractNumId w:val="13"/>
  </w:num>
  <w:num w:numId="6" w16cid:durableId="1387219693">
    <w:abstractNumId w:val="13"/>
  </w:num>
  <w:num w:numId="7" w16cid:durableId="1626042409">
    <w:abstractNumId w:val="10"/>
  </w:num>
  <w:num w:numId="8" w16cid:durableId="1529027099">
    <w:abstractNumId w:val="7"/>
  </w:num>
  <w:num w:numId="9" w16cid:durableId="1581671373">
    <w:abstractNumId w:val="1"/>
  </w:num>
  <w:num w:numId="10" w16cid:durableId="408038357">
    <w:abstractNumId w:val="8"/>
  </w:num>
  <w:num w:numId="11" w16cid:durableId="354231866">
    <w:abstractNumId w:val="5"/>
  </w:num>
  <w:num w:numId="12" w16cid:durableId="28144330">
    <w:abstractNumId w:val="9"/>
  </w:num>
  <w:num w:numId="13" w16cid:durableId="648946830">
    <w:abstractNumId w:val="3"/>
  </w:num>
  <w:num w:numId="14" w16cid:durableId="1057313939">
    <w:abstractNumId w:val="2"/>
  </w:num>
  <w:num w:numId="15" w16cid:durableId="1007708363">
    <w:abstractNumId w:val="4"/>
  </w:num>
  <w:num w:numId="16" w16cid:durableId="1766726220">
    <w:abstractNumId w:val="0"/>
  </w:num>
  <w:num w:numId="17" w16cid:durableId="196282166">
    <w:abstractNumId w:val="6"/>
  </w:num>
  <w:num w:numId="18" w16cid:durableId="6098218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7084"/>
    <w:rsid w:val="0001131D"/>
    <w:rsid w:val="00011B12"/>
    <w:rsid w:val="00017B9A"/>
    <w:rsid w:val="00022C49"/>
    <w:rsid w:val="00030317"/>
    <w:rsid w:val="000360E1"/>
    <w:rsid w:val="00055C44"/>
    <w:rsid w:val="00055E25"/>
    <w:rsid w:val="0005748D"/>
    <w:rsid w:val="00072379"/>
    <w:rsid w:val="00082CBE"/>
    <w:rsid w:val="000839A1"/>
    <w:rsid w:val="00092325"/>
    <w:rsid w:val="000947FE"/>
    <w:rsid w:val="00095690"/>
    <w:rsid w:val="00096BC2"/>
    <w:rsid w:val="000A0C37"/>
    <w:rsid w:val="000A16CB"/>
    <w:rsid w:val="000A22F0"/>
    <w:rsid w:val="000A35E5"/>
    <w:rsid w:val="000A3B48"/>
    <w:rsid w:val="000A438C"/>
    <w:rsid w:val="000B47FC"/>
    <w:rsid w:val="000B48A1"/>
    <w:rsid w:val="000C7BDF"/>
    <w:rsid w:val="000D055A"/>
    <w:rsid w:val="000D2204"/>
    <w:rsid w:val="000D3E2F"/>
    <w:rsid w:val="000D6266"/>
    <w:rsid w:val="000E2362"/>
    <w:rsid w:val="000E3E97"/>
    <w:rsid w:val="000F1270"/>
    <w:rsid w:val="00100968"/>
    <w:rsid w:val="00103980"/>
    <w:rsid w:val="00103D2E"/>
    <w:rsid w:val="0010467F"/>
    <w:rsid w:val="00105C87"/>
    <w:rsid w:val="0010611B"/>
    <w:rsid w:val="00107E44"/>
    <w:rsid w:val="00110663"/>
    <w:rsid w:val="0011379B"/>
    <w:rsid w:val="00113F74"/>
    <w:rsid w:val="00116002"/>
    <w:rsid w:val="00117683"/>
    <w:rsid w:val="00117D6B"/>
    <w:rsid w:val="0012110A"/>
    <w:rsid w:val="00124A8D"/>
    <w:rsid w:val="001270E9"/>
    <w:rsid w:val="001278CA"/>
    <w:rsid w:val="00131BFE"/>
    <w:rsid w:val="00140527"/>
    <w:rsid w:val="00141741"/>
    <w:rsid w:val="00141D1F"/>
    <w:rsid w:val="001423D7"/>
    <w:rsid w:val="001438F3"/>
    <w:rsid w:val="00146FC8"/>
    <w:rsid w:val="001523EE"/>
    <w:rsid w:val="00153CE2"/>
    <w:rsid w:val="0016580E"/>
    <w:rsid w:val="001679BF"/>
    <w:rsid w:val="00183992"/>
    <w:rsid w:val="0018407A"/>
    <w:rsid w:val="00193440"/>
    <w:rsid w:val="00195CE2"/>
    <w:rsid w:val="001A0BED"/>
    <w:rsid w:val="001A32F4"/>
    <w:rsid w:val="001B17E2"/>
    <w:rsid w:val="001B2871"/>
    <w:rsid w:val="001B69D5"/>
    <w:rsid w:val="001C07BF"/>
    <w:rsid w:val="001C0E51"/>
    <w:rsid w:val="001C45BA"/>
    <w:rsid w:val="001C481E"/>
    <w:rsid w:val="001D0F56"/>
    <w:rsid w:val="001D700D"/>
    <w:rsid w:val="001E1705"/>
    <w:rsid w:val="001E2C07"/>
    <w:rsid w:val="001F1F28"/>
    <w:rsid w:val="001F38F8"/>
    <w:rsid w:val="00216587"/>
    <w:rsid w:val="00220ABC"/>
    <w:rsid w:val="00220CFD"/>
    <w:rsid w:val="002219D2"/>
    <w:rsid w:val="00225E3D"/>
    <w:rsid w:val="0022745C"/>
    <w:rsid w:val="002308FC"/>
    <w:rsid w:val="00233873"/>
    <w:rsid w:val="00233AFF"/>
    <w:rsid w:val="00240650"/>
    <w:rsid w:val="002441C4"/>
    <w:rsid w:val="002441D2"/>
    <w:rsid w:val="002452BC"/>
    <w:rsid w:val="00246250"/>
    <w:rsid w:val="002512EF"/>
    <w:rsid w:val="00253D8A"/>
    <w:rsid w:val="0026088A"/>
    <w:rsid w:val="0026192A"/>
    <w:rsid w:val="00264454"/>
    <w:rsid w:val="002921B0"/>
    <w:rsid w:val="0029452C"/>
    <w:rsid w:val="002962E4"/>
    <w:rsid w:val="00296A86"/>
    <w:rsid w:val="00297D05"/>
    <w:rsid w:val="002A0300"/>
    <w:rsid w:val="002A52CA"/>
    <w:rsid w:val="002B10D9"/>
    <w:rsid w:val="002C254C"/>
    <w:rsid w:val="002C47E5"/>
    <w:rsid w:val="002C69A1"/>
    <w:rsid w:val="002D0935"/>
    <w:rsid w:val="002D38C2"/>
    <w:rsid w:val="002E0F6D"/>
    <w:rsid w:val="002F0BB2"/>
    <w:rsid w:val="002F3681"/>
    <w:rsid w:val="00305FFD"/>
    <w:rsid w:val="00306D3E"/>
    <w:rsid w:val="00310569"/>
    <w:rsid w:val="003146EC"/>
    <w:rsid w:val="00317C99"/>
    <w:rsid w:val="00341912"/>
    <w:rsid w:val="00353F3E"/>
    <w:rsid w:val="003550E2"/>
    <w:rsid w:val="0035511B"/>
    <w:rsid w:val="00356226"/>
    <w:rsid w:val="00357122"/>
    <w:rsid w:val="0036076D"/>
    <w:rsid w:val="003638D5"/>
    <w:rsid w:val="00371EC0"/>
    <w:rsid w:val="00372EA7"/>
    <w:rsid w:val="003761CD"/>
    <w:rsid w:val="00377238"/>
    <w:rsid w:val="00382F18"/>
    <w:rsid w:val="00383CC9"/>
    <w:rsid w:val="003A0916"/>
    <w:rsid w:val="003A0E52"/>
    <w:rsid w:val="003A1A90"/>
    <w:rsid w:val="003A2005"/>
    <w:rsid w:val="003A6D98"/>
    <w:rsid w:val="003B20E2"/>
    <w:rsid w:val="003B3115"/>
    <w:rsid w:val="003B50A4"/>
    <w:rsid w:val="003C345A"/>
    <w:rsid w:val="003C548F"/>
    <w:rsid w:val="003C6700"/>
    <w:rsid w:val="003D34DF"/>
    <w:rsid w:val="003D3F71"/>
    <w:rsid w:val="003D4899"/>
    <w:rsid w:val="003D7F35"/>
    <w:rsid w:val="003E525E"/>
    <w:rsid w:val="003E7252"/>
    <w:rsid w:val="003F0DD7"/>
    <w:rsid w:val="003F3078"/>
    <w:rsid w:val="003F3B4F"/>
    <w:rsid w:val="003F7EB5"/>
    <w:rsid w:val="004005BC"/>
    <w:rsid w:val="00407427"/>
    <w:rsid w:val="00407F09"/>
    <w:rsid w:val="00420451"/>
    <w:rsid w:val="00421CA9"/>
    <w:rsid w:val="00430390"/>
    <w:rsid w:val="004331B5"/>
    <w:rsid w:val="0044242C"/>
    <w:rsid w:val="00444BED"/>
    <w:rsid w:val="004531B4"/>
    <w:rsid w:val="0045394D"/>
    <w:rsid w:val="0046479B"/>
    <w:rsid w:val="0047220A"/>
    <w:rsid w:val="00472BB8"/>
    <w:rsid w:val="004774B5"/>
    <w:rsid w:val="00481EF0"/>
    <w:rsid w:val="0048717F"/>
    <w:rsid w:val="0049128E"/>
    <w:rsid w:val="004A11EE"/>
    <w:rsid w:val="004A680F"/>
    <w:rsid w:val="004A6F70"/>
    <w:rsid w:val="004B0362"/>
    <w:rsid w:val="004B3D43"/>
    <w:rsid w:val="004D1F1E"/>
    <w:rsid w:val="004E6B0A"/>
    <w:rsid w:val="004F2080"/>
    <w:rsid w:val="005035FB"/>
    <w:rsid w:val="00506F11"/>
    <w:rsid w:val="00513CFD"/>
    <w:rsid w:val="00514183"/>
    <w:rsid w:val="00522DB9"/>
    <w:rsid w:val="00524ABB"/>
    <w:rsid w:val="00525EE7"/>
    <w:rsid w:val="00531274"/>
    <w:rsid w:val="005330B1"/>
    <w:rsid w:val="0053504D"/>
    <w:rsid w:val="005360AB"/>
    <w:rsid w:val="005437E2"/>
    <w:rsid w:val="00547571"/>
    <w:rsid w:val="00552DBF"/>
    <w:rsid w:val="0055423A"/>
    <w:rsid w:val="005550D8"/>
    <w:rsid w:val="00571FB0"/>
    <w:rsid w:val="00577260"/>
    <w:rsid w:val="00581CE4"/>
    <w:rsid w:val="00583BC5"/>
    <w:rsid w:val="00583DAA"/>
    <w:rsid w:val="0058769C"/>
    <w:rsid w:val="00592B51"/>
    <w:rsid w:val="005964B8"/>
    <w:rsid w:val="0059676B"/>
    <w:rsid w:val="005A380D"/>
    <w:rsid w:val="005A56EE"/>
    <w:rsid w:val="005A64D7"/>
    <w:rsid w:val="005B384D"/>
    <w:rsid w:val="005B3DA0"/>
    <w:rsid w:val="005B421C"/>
    <w:rsid w:val="005B7CE5"/>
    <w:rsid w:val="005C5669"/>
    <w:rsid w:val="005D3D57"/>
    <w:rsid w:val="005D3D92"/>
    <w:rsid w:val="005D4674"/>
    <w:rsid w:val="005E2698"/>
    <w:rsid w:val="005E3253"/>
    <w:rsid w:val="005E5BD4"/>
    <w:rsid w:val="005F02FA"/>
    <w:rsid w:val="005F0AA0"/>
    <w:rsid w:val="005F0BF0"/>
    <w:rsid w:val="005F4BD3"/>
    <w:rsid w:val="005F52CC"/>
    <w:rsid w:val="005F5ABC"/>
    <w:rsid w:val="00600587"/>
    <w:rsid w:val="00600D8C"/>
    <w:rsid w:val="00604A2C"/>
    <w:rsid w:val="00622E45"/>
    <w:rsid w:val="006319F7"/>
    <w:rsid w:val="00637525"/>
    <w:rsid w:val="00642C94"/>
    <w:rsid w:val="00646437"/>
    <w:rsid w:val="0065292B"/>
    <w:rsid w:val="00654424"/>
    <w:rsid w:val="00654E98"/>
    <w:rsid w:val="006555AA"/>
    <w:rsid w:val="00657CA5"/>
    <w:rsid w:val="00677A11"/>
    <w:rsid w:val="0068452B"/>
    <w:rsid w:val="00685977"/>
    <w:rsid w:val="006927F8"/>
    <w:rsid w:val="00694D45"/>
    <w:rsid w:val="006955CE"/>
    <w:rsid w:val="006958BB"/>
    <w:rsid w:val="006A1378"/>
    <w:rsid w:val="006A6094"/>
    <w:rsid w:val="006A6301"/>
    <w:rsid w:val="006B085F"/>
    <w:rsid w:val="006B3383"/>
    <w:rsid w:val="006B3ABF"/>
    <w:rsid w:val="006C0188"/>
    <w:rsid w:val="006C294D"/>
    <w:rsid w:val="006C2EDD"/>
    <w:rsid w:val="006D224B"/>
    <w:rsid w:val="006D65B8"/>
    <w:rsid w:val="006E01A9"/>
    <w:rsid w:val="006E2303"/>
    <w:rsid w:val="006E2634"/>
    <w:rsid w:val="006F0AFD"/>
    <w:rsid w:val="00704CAB"/>
    <w:rsid w:val="00705315"/>
    <w:rsid w:val="00706402"/>
    <w:rsid w:val="00714651"/>
    <w:rsid w:val="00724BE9"/>
    <w:rsid w:val="00725342"/>
    <w:rsid w:val="007269EC"/>
    <w:rsid w:val="007326F2"/>
    <w:rsid w:val="00734573"/>
    <w:rsid w:val="00746C63"/>
    <w:rsid w:val="00757CC4"/>
    <w:rsid w:val="0076592F"/>
    <w:rsid w:val="00766851"/>
    <w:rsid w:val="00772342"/>
    <w:rsid w:val="007723C0"/>
    <w:rsid w:val="00772CA7"/>
    <w:rsid w:val="0077522E"/>
    <w:rsid w:val="00777D5E"/>
    <w:rsid w:val="00777EE6"/>
    <w:rsid w:val="00780930"/>
    <w:rsid w:val="00784913"/>
    <w:rsid w:val="007A21FD"/>
    <w:rsid w:val="007A2A45"/>
    <w:rsid w:val="007A51D4"/>
    <w:rsid w:val="007A69CF"/>
    <w:rsid w:val="007A7759"/>
    <w:rsid w:val="007A7C3A"/>
    <w:rsid w:val="007B297F"/>
    <w:rsid w:val="007C3B96"/>
    <w:rsid w:val="007D6FAB"/>
    <w:rsid w:val="007E0B14"/>
    <w:rsid w:val="007E3886"/>
    <w:rsid w:val="007E3B54"/>
    <w:rsid w:val="007E3C49"/>
    <w:rsid w:val="007E507C"/>
    <w:rsid w:val="007E7B7A"/>
    <w:rsid w:val="007E7C2F"/>
    <w:rsid w:val="007F118B"/>
    <w:rsid w:val="0080492D"/>
    <w:rsid w:val="00804F4F"/>
    <w:rsid w:val="0080599A"/>
    <w:rsid w:val="008069A3"/>
    <w:rsid w:val="00814324"/>
    <w:rsid w:val="00814A7D"/>
    <w:rsid w:val="00816E24"/>
    <w:rsid w:val="0081728D"/>
    <w:rsid w:val="008246BD"/>
    <w:rsid w:val="00826FA3"/>
    <w:rsid w:val="008330F6"/>
    <w:rsid w:val="00833570"/>
    <w:rsid w:val="00835F77"/>
    <w:rsid w:val="0083637F"/>
    <w:rsid w:val="00837A43"/>
    <w:rsid w:val="00837F33"/>
    <w:rsid w:val="00844CA2"/>
    <w:rsid w:val="008456BC"/>
    <w:rsid w:val="00850A15"/>
    <w:rsid w:val="00850EB4"/>
    <w:rsid w:val="008532EA"/>
    <w:rsid w:val="00854245"/>
    <w:rsid w:val="00857B01"/>
    <w:rsid w:val="00857D54"/>
    <w:rsid w:val="00860053"/>
    <w:rsid w:val="00862261"/>
    <w:rsid w:val="00862732"/>
    <w:rsid w:val="00866FB0"/>
    <w:rsid w:val="008773C8"/>
    <w:rsid w:val="00880AAB"/>
    <w:rsid w:val="00897A03"/>
    <w:rsid w:val="008A427F"/>
    <w:rsid w:val="008A4611"/>
    <w:rsid w:val="008C0BE5"/>
    <w:rsid w:val="008C2734"/>
    <w:rsid w:val="008C366F"/>
    <w:rsid w:val="008C3EC8"/>
    <w:rsid w:val="008E081F"/>
    <w:rsid w:val="008E5F1A"/>
    <w:rsid w:val="008F1A93"/>
    <w:rsid w:val="00900B76"/>
    <w:rsid w:val="009020BA"/>
    <w:rsid w:val="00902D9E"/>
    <w:rsid w:val="00903A6C"/>
    <w:rsid w:val="00903CE7"/>
    <w:rsid w:val="009066EB"/>
    <w:rsid w:val="00911809"/>
    <w:rsid w:val="00914413"/>
    <w:rsid w:val="00914A0E"/>
    <w:rsid w:val="00914ED2"/>
    <w:rsid w:val="00921961"/>
    <w:rsid w:val="009229CB"/>
    <w:rsid w:val="0092353A"/>
    <w:rsid w:val="00923788"/>
    <w:rsid w:val="00924B12"/>
    <w:rsid w:val="009254D3"/>
    <w:rsid w:val="00930FE0"/>
    <w:rsid w:val="00932524"/>
    <w:rsid w:val="00933424"/>
    <w:rsid w:val="0093432A"/>
    <w:rsid w:val="0093624C"/>
    <w:rsid w:val="009424C2"/>
    <w:rsid w:val="00944C6B"/>
    <w:rsid w:val="00947AD1"/>
    <w:rsid w:val="009518F6"/>
    <w:rsid w:val="00951EE7"/>
    <w:rsid w:val="00963E0C"/>
    <w:rsid w:val="00967DF6"/>
    <w:rsid w:val="0097152C"/>
    <w:rsid w:val="00971C4F"/>
    <w:rsid w:val="009801D6"/>
    <w:rsid w:val="00996D8F"/>
    <w:rsid w:val="009A1020"/>
    <w:rsid w:val="009A52A8"/>
    <w:rsid w:val="009A5C3F"/>
    <w:rsid w:val="009B0F30"/>
    <w:rsid w:val="009B1DB7"/>
    <w:rsid w:val="009B2F96"/>
    <w:rsid w:val="009D08EC"/>
    <w:rsid w:val="009D27E3"/>
    <w:rsid w:val="009D5492"/>
    <w:rsid w:val="009E4F8D"/>
    <w:rsid w:val="009E5349"/>
    <w:rsid w:val="009E583F"/>
    <w:rsid w:val="009F0266"/>
    <w:rsid w:val="009F15DA"/>
    <w:rsid w:val="009F280C"/>
    <w:rsid w:val="009F3C30"/>
    <w:rsid w:val="009F6516"/>
    <w:rsid w:val="009F74CF"/>
    <w:rsid w:val="00A07A07"/>
    <w:rsid w:val="00A103A4"/>
    <w:rsid w:val="00A10DC3"/>
    <w:rsid w:val="00A14D11"/>
    <w:rsid w:val="00A23249"/>
    <w:rsid w:val="00A235DC"/>
    <w:rsid w:val="00A27EDC"/>
    <w:rsid w:val="00A30D64"/>
    <w:rsid w:val="00A50CCE"/>
    <w:rsid w:val="00A544E2"/>
    <w:rsid w:val="00A6404C"/>
    <w:rsid w:val="00A70C4E"/>
    <w:rsid w:val="00A75367"/>
    <w:rsid w:val="00A771CC"/>
    <w:rsid w:val="00A82CE0"/>
    <w:rsid w:val="00A915D0"/>
    <w:rsid w:val="00A94543"/>
    <w:rsid w:val="00A971C1"/>
    <w:rsid w:val="00AA6730"/>
    <w:rsid w:val="00AB2C41"/>
    <w:rsid w:val="00AB4C8C"/>
    <w:rsid w:val="00AB64BC"/>
    <w:rsid w:val="00AC3F7F"/>
    <w:rsid w:val="00AC6FD2"/>
    <w:rsid w:val="00AC7DFF"/>
    <w:rsid w:val="00AD43D8"/>
    <w:rsid w:val="00AD5390"/>
    <w:rsid w:val="00AE65D7"/>
    <w:rsid w:val="00AE777F"/>
    <w:rsid w:val="00AE7D71"/>
    <w:rsid w:val="00AF0E47"/>
    <w:rsid w:val="00AF5B50"/>
    <w:rsid w:val="00AF5BA2"/>
    <w:rsid w:val="00B003FB"/>
    <w:rsid w:val="00B01F5F"/>
    <w:rsid w:val="00B03176"/>
    <w:rsid w:val="00B041E9"/>
    <w:rsid w:val="00B07303"/>
    <w:rsid w:val="00B209B0"/>
    <w:rsid w:val="00B21A0B"/>
    <w:rsid w:val="00B21F50"/>
    <w:rsid w:val="00B32CBB"/>
    <w:rsid w:val="00B33CBA"/>
    <w:rsid w:val="00B37C80"/>
    <w:rsid w:val="00B406D3"/>
    <w:rsid w:val="00B43E2C"/>
    <w:rsid w:val="00B46975"/>
    <w:rsid w:val="00B4698A"/>
    <w:rsid w:val="00B56CF4"/>
    <w:rsid w:val="00B62C01"/>
    <w:rsid w:val="00B676A3"/>
    <w:rsid w:val="00B7126A"/>
    <w:rsid w:val="00B735E7"/>
    <w:rsid w:val="00B73760"/>
    <w:rsid w:val="00B76754"/>
    <w:rsid w:val="00B80E8F"/>
    <w:rsid w:val="00B84122"/>
    <w:rsid w:val="00B84C6A"/>
    <w:rsid w:val="00B84CE3"/>
    <w:rsid w:val="00B90772"/>
    <w:rsid w:val="00B9367F"/>
    <w:rsid w:val="00B957FB"/>
    <w:rsid w:val="00B97FC2"/>
    <w:rsid w:val="00BA0C95"/>
    <w:rsid w:val="00BA12C6"/>
    <w:rsid w:val="00BA507C"/>
    <w:rsid w:val="00BB6E55"/>
    <w:rsid w:val="00BC18C4"/>
    <w:rsid w:val="00BC3721"/>
    <w:rsid w:val="00BC7DCA"/>
    <w:rsid w:val="00BD0779"/>
    <w:rsid w:val="00BD28E3"/>
    <w:rsid w:val="00BD7CD4"/>
    <w:rsid w:val="00BE1552"/>
    <w:rsid w:val="00BE755E"/>
    <w:rsid w:val="00BE76D5"/>
    <w:rsid w:val="00BF1027"/>
    <w:rsid w:val="00BF18C5"/>
    <w:rsid w:val="00BF5973"/>
    <w:rsid w:val="00BF5C2A"/>
    <w:rsid w:val="00C0088F"/>
    <w:rsid w:val="00C07D32"/>
    <w:rsid w:val="00C136A7"/>
    <w:rsid w:val="00C20EAD"/>
    <w:rsid w:val="00C2212F"/>
    <w:rsid w:val="00C244A2"/>
    <w:rsid w:val="00C249DA"/>
    <w:rsid w:val="00C24CF5"/>
    <w:rsid w:val="00C2509E"/>
    <w:rsid w:val="00C3553D"/>
    <w:rsid w:val="00C359C1"/>
    <w:rsid w:val="00C40A62"/>
    <w:rsid w:val="00C45C57"/>
    <w:rsid w:val="00C50378"/>
    <w:rsid w:val="00C51FC4"/>
    <w:rsid w:val="00C53A75"/>
    <w:rsid w:val="00C5429C"/>
    <w:rsid w:val="00C55033"/>
    <w:rsid w:val="00C556AF"/>
    <w:rsid w:val="00C563F1"/>
    <w:rsid w:val="00C56C72"/>
    <w:rsid w:val="00C6060D"/>
    <w:rsid w:val="00C63846"/>
    <w:rsid w:val="00C65075"/>
    <w:rsid w:val="00C71A64"/>
    <w:rsid w:val="00C73F6F"/>
    <w:rsid w:val="00C77E97"/>
    <w:rsid w:val="00C82844"/>
    <w:rsid w:val="00C86834"/>
    <w:rsid w:val="00CA30A6"/>
    <w:rsid w:val="00CA35E5"/>
    <w:rsid w:val="00CA411D"/>
    <w:rsid w:val="00CA42EB"/>
    <w:rsid w:val="00CA6600"/>
    <w:rsid w:val="00CB04D2"/>
    <w:rsid w:val="00CB40C5"/>
    <w:rsid w:val="00CB4329"/>
    <w:rsid w:val="00CB7DBD"/>
    <w:rsid w:val="00CC2A60"/>
    <w:rsid w:val="00CC2C2F"/>
    <w:rsid w:val="00CC6A83"/>
    <w:rsid w:val="00CD27AC"/>
    <w:rsid w:val="00CE04A1"/>
    <w:rsid w:val="00CE3815"/>
    <w:rsid w:val="00CE4323"/>
    <w:rsid w:val="00CE50BD"/>
    <w:rsid w:val="00CE7766"/>
    <w:rsid w:val="00CE787E"/>
    <w:rsid w:val="00CE7F0D"/>
    <w:rsid w:val="00CF4318"/>
    <w:rsid w:val="00CF4556"/>
    <w:rsid w:val="00D026B9"/>
    <w:rsid w:val="00D11D26"/>
    <w:rsid w:val="00D139D7"/>
    <w:rsid w:val="00D16C16"/>
    <w:rsid w:val="00D236FC"/>
    <w:rsid w:val="00D3086D"/>
    <w:rsid w:val="00D3607D"/>
    <w:rsid w:val="00D4130E"/>
    <w:rsid w:val="00D45D09"/>
    <w:rsid w:val="00D46998"/>
    <w:rsid w:val="00D46EB1"/>
    <w:rsid w:val="00D4723E"/>
    <w:rsid w:val="00D53A75"/>
    <w:rsid w:val="00D704E4"/>
    <w:rsid w:val="00D72E3B"/>
    <w:rsid w:val="00D73832"/>
    <w:rsid w:val="00D7609B"/>
    <w:rsid w:val="00D87359"/>
    <w:rsid w:val="00D91294"/>
    <w:rsid w:val="00D92D70"/>
    <w:rsid w:val="00D9574D"/>
    <w:rsid w:val="00D9725F"/>
    <w:rsid w:val="00DB4340"/>
    <w:rsid w:val="00DB775C"/>
    <w:rsid w:val="00DD04A0"/>
    <w:rsid w:val="00DD1A94"/>
    <w:rsid w:val="00DD3494"/>
    <w:rsid w:val="00DD667B"/>
    <w:rsid w:val="00DD764D"/>
    <w:rsid w:val="00DE17BA"/>
    <w:rsid w:val="00DE3D50"/>
    <w:rsid w:val="00DE7EE7"/>
    <w:rsid w:val="00DF20F8"/>
    <w:rsid w:val="00DF5A21"/>
    <w:rsid w:val="00DF7149"/>
    <w:rsid w:val="00E175FD"/>
    <w:rsid w:val="00E20A4C"/>
    <w:rsid w:val="00E247CC"/>
    <w:rsid w:val="00E26CEB"/>
    <w:rsid w:val="00E329F1"/>
    <w:rsid w:val="00E33BBE"/>
    <w:rsid w:val="00E3446B"/>
    <w:rsid w:val="00E4540A"/>
    <w:rsid w:val="00E54F67"/>
    <w:rsid w:val="00E559A8"/>
    <w:rsid w:val="00E605CF"/>
    <w:rsid w:val="00E61203"/>
    <w:rsid w:val="00E61442"/>
    <w:rsid w:val="00E62C6D"/>
    <w:rsid w:val="00E63AB5"/>
    <w:rsid w:val="00E657E3"/>
    <w:rsid w:val="00E65A7C"/>
    <w:rsid w:val="00E718E3"/>
    <w:rsid w:val="00E73DB2"/>
    <w:rsid w:val="00E75245"/>
    <w:rsid w:val="00E76AFD"/>
    <w:rsid w:val="00E76F34"/>
    <w:rsid w:val="00E853BA"/>
    <w:rsid w:val="00E93134"/>
    <w:rsid w:val="00EA552A"/>
    <w:rsid w:val="00EB3B5C"/>
    <w:rsid w:val="00EB7046"/>
    <w:rsid w:val="00EC3B4D"/>
    <w:rsid w:val="00EC5EFA"/>
    <w:rsid w:val="00ED6E15"/>
    <w:rsid w:val="00ED6FC5"/>
    <w:rsid w:val="00EF2746"/>
    <w:rsid w:val="00F00FAA"/>
    <w:rsid w:val="00F15B6A"/>
    <w:rsid w:val="00F16F9B"/>
    <w:rsid w:val="00F21122"/>
    <w:rsid w:val="00F216F2"/>
    <w:rsid w:val="00F30A74"/>
    <w:rsid w:val="00F43BDA"/>
    <w:rsid w:val="00F45551"/>
    <w:rsid w:val="00F528C4"/>
    <w:rsid w:val="00F5303B"/>
    <w:rsid w:val="00F735B1"/>
    <w:rsid w:val="00F86F23"/>
    <w:rsid w:val="00F917B4"/>
    <w:rsid w:val="00F96640"/>
    <w:rsid w:val="00FA3ACD"/>
    <w:rsid w:val="00FA7908"/>
    <w:rsid w:val="00FB0CD3"/>
    <w:rsid w:val="00FB5FEF"/>
    <w:rsid w:val="00FB78DF"/>
    <w:rsid w:val="00FC047B"/>
    <w:rsid w:val="00FC0824"/>
    <w:rsid w:val="00FC11E7"/>
    <w:rsid w:val="00FC416B"/>
    <w:rsid w:val="00FC42C8"/>
    <w:rsid w:val="00FC6DEC"/>
    <w:rsid w:val="00FC74E7"/>
    <w:rsid w:val="00FD1976"/>
    <w:rsid w:val="00FD3631"/>
    <w:rsid w:val="00FD47D8"/>
    <w:rsid w:val="00FD5010"/>
    <w:rsid w:val="00FD7E04"/>
    <w:rsid w:val="00FE366A"/>
    <w:rsid w:val="00FE603F"/>
    <w:rsid w:val="00FE7DDE"/>
    <w:rsid w:val="00FF366F"/>
    <w:rsid w:val="00FF5D5F"/>
    <w:rsid w:val="00FF69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E6B5"/>
  <w15:chartTrackingRefBased/>
  <w15:docId w15:val="{E71E5B02-B885-4600-95C1-EDE4573B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rPr>
  </w:style>
  <w:style w:type="paragraph" w:styleId="Revision">
    <w:name w:val="Revision"/>
    <w:hidden/>
    <w:uiPriority w:val="99"/>
    <w:semiHidden/>
    <w:rsid w:val="00772CA7"/>
    <w:rPr>
      <w:sz w:val="24"/>
      <w:szCs w:val="24"/>
    </w:rPr>
  </w:style>
  <w:style w:type="paragraph" w:styleId="NormalWeb">
    <w:name w:val="Normal (Web)"/>
    <w:basedOn w:val="Normal"/>
    <w:uiPriority w:val="99"/>
    <w:semiHidden/>
    <w:unhideWhenUsed/>
    <w:rsid w:val="001A0BED"/>
    <w:rPr>
      <w:rFonts w:ascii="Times New Roman" w:hAnsi="Times New Roman" w:cs="Times New Roman"/>
    </w:rPr>
  </w:style>
  <w:style w:type="character" w:styleId="CommentReference">
    <w:name w:val="annotation reference"/>
    <w:basedOn w:val="DefaultParagraphFont"/>
    <w:uiPriority w:val="99"/>
    <w:semiHidden/>
    <w:unhideWhenUsed/>
    <w:rsid w:val="007E7C2F"/>
    <w:rPr>
      <w:sz w:val="16"/>
      <w:szCs w:val="16"/>
    </w:rPr>
  </w:style>
  <w:style w:type="paragraph" w:styleId="CommentText">
    <w:name w:val="annotation text"/>
    <w:basedOn w:val="Normal"/>
    <w:link w:val="CommentTextChar"/>
    <w:uiPriority w:val="99"/>
    <w:unhideWhenUsed/>
    <w:rsid w:val="007E7C2F"/>
    <w:rPr>
      <w:sz w:val="20"/>
      <w:szCs w:val="20"/>
    </w:rPr>
  </w:style>
  <w:style w:type="character" w:customStyle="1" w:styleId="CommentTextChar">
    <w:name w:val="Comment Text Char"/>
    <w:basedOn w:val="DefaultParagraphFont"/>
    <w:link w:val="CommentText"/>
    <w:uiPriority w:val="99"/>
    <w:rsid w:val="007E7C2F"/>
    <w:rPr>
      <w:lang w:eastAsia="en-US"/>
    </w:rPr>
  </w:style>
  <w:style w:type="paragraph" w:styleId="CommentSubject">
    <w:name w:val="annotation subject"/>
    <w:basedOn w:val="CommentText"/>
    <w:next w:val="CommentText"/>
    <w:link w:val="CommentSubjectChar"/>
    <w:uiPriority w:val="99"/>
    <w:semiHidden/>
    <w:unhideWhenUsed/>
    <w:rsid w:val="007E7C2F"/>
    <w:rPr>
      <w:b/>
      <w:bCs/>
    </w:rPr>
  </w:style>
  <w:style w:type="character" w:customStyle="1" w:styleId="CommentSubjectChar">
    <w:name w:val="Comment Subject Char"/>
    <w:basedOn w:val="CommentTextChar"/>
    <w:link w:val="CommentSubject"/>
    <w:uiPriority w:val="99"/>
    <w:semiHidden/>
    <w:rsid w:val="007E7C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92054">
      <w:bodyDiv w:val="1"/>
      <w:marLeft w:val="0"/>
      <w:marRight w:val="0"/>
      <w:marTop w:val="0"/>
      <w:marBottom w:val="0"/>
      <w:divBdr>
        <w:top w:val="none" w:sz="0" w:space="0" w:color="auto"/>
        <w:left w:val="none" w:sz="0" w:space="0" w:color="auto"/>
        <w:bottom w:val="none" w:sz="0" w:space="0" w:color="auto"/>
        <w:right w:val="none" w:sz="0" w:space="0" w:color="auto"/>
      </w:divBdr>
    </w:div>
    <w:div w:id="467208639">
      <w:bodyDiv w:val="1"/>
      <w:marLeft w:val="0"/>
      <w:marRight w:val="0"/>
      <w:marTop w:val="0"/>
      <w:marBottom w:val="0"/>
      <w:divBdr>
        <w:top w:val="none" w:sz="0" w:space="0" w:color="auto"/>
        <w:left w:val="none" w:sz="0" w:space="0" w:color="auto"/>
        <w:bottom w:val="none" w:sz="0" w:space="0" w:color="auto"/>
        <w:right w:val="none" w:sz="0" w:space="0" w:color="auto"/>
      </w:divBdr>
    </w:div>
    <w:div w:id="591166938">
      <w:bodyDiv w:val="1"/>
      <w:marLeft w:val="0"/>
      <w:marRight w:val="0"/>
      <w:marTop w:val="0"/>
      <w:marBottom w:val="0"/>
      <w:divBdr>
        <w:top w:val="none" w:sz="0" w:space="0" w:color="auto"/>
        <w:left w:val="none" w:sz="0" w:space="0" w:color="auto"/>
        <w:bottom w:val="none" w:sz="0" w:space="0" w:color="auto"/>
        <w:right w:val="none" w:sz="0" w:space="0" w:color="auto"/>
      </w:divBdr>
    </w:div>
    <w:div w:id="1050614922">
      <w:bodyDiv w:val="1"/>
      <w:marLeft w:val="0"/>
      <w:marRight w:val="0"/>
      <w:marTop w:val="0"/>
      <w:marBottom w:val="0"/>
      <w:divBdr>
        <w:top w:val="none" w:sz="0" w:space="0" w:color="auto"/>
        <w:left w:val="none" w:sz="0" w:space="0" w:color="auto"/>
        <w:bottom w:val="none" w:sz="0" w:space="0" w:color="auto"/>
        <w:right w:val="none" w:sz="0" w:space="0" w:color="auto"/>
      </w:divBdr>
    </w:div>
    <w:div w:id="1234006027">
      <w:bodyDiv w:val="1"/>
      <w:marLeft w:val="0"/>
      <w:marRight w:val="0"/>
      <w:marTop w:val="0"/>
      <w:marBottom w:val="0"/>
      <w:divBdr>
        <w:top w:val="none" w:sz="0" w:space="0" w:color="auto"/>
        <w:left w:val="none" w:sz="0" w:space="0" w:color="auto"/>
        <w:bottom w:val="none" w:sz="0" w:space="0" w:color="auto"/>
        <w:right w:val="none" w:sz="0" w:space="0" w:color="auto"/>
      </w:divBdr>
    </w:div>
    <w:div w:id="1581594437">
      <w:bodyDiv w:val="1"/>
      <w:marLeft w:val="0"/>
      <w:marRight w:val="0"/>
      <w:marTop w:val="0"/>
      <w:marBottom w:val="0"/>
      <w:divBdr>
        <w:top w:val="none" w:sz="0" w:space="0" w:color="auto"/>
        <w:left w:val="none" w:sz="0" w:space="0" w:color="auto"/>
        <w:bottom w:val="none" w:sz="0" w:space="0" w:color="auto"/>
        <w:right w:val="none" w:sz="0" w:space="0" w:color="auto"/>
      </w:divBdr>
    </w:div>
    <w:div w:id="1896769188">
      <w:bodyDiv w:val="1"/>
      <w:marLeft w:val="0"/>
      <w:marRight w:val="0"/>
      <w:marTop w:val="0"/>
      <w:marBottom w:val="0"/>
      <w:divBdr>
        <w:top w:val="none" w:sz="0" w:space="0" w:color="auto"/>
        <w:left w:val="none" w:sz="0" w:space="0" w:color="auto"/>
        <w:bottom w:val="none" w:sz="0" w:space="0" w:color="auto"/>
        <w:right w:val="none" w:sz="0" w:space="0" w:color="auto"/>
      </w:divBdr>
    </w:div>
    <w:div w:id="199132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office@expocitydubai.ae"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youtube.com/c/ExpoCityDubai" TargetMode="External"/><Relationship Id="rId7" Type="http://schemas.openxmlformats.org/officeDocument/2006/relationships/settings" Target="settings.xml"/><Relationship Id="rId12" Type="http://schemas.openxmlformats.org/officeDocument/2006/relationships/hyperlink" Target="Emirati%20Women&#8217;s%20Day%202025" TargetMode="External"/><Relationship Id="rId17" Type="http://schemas.openxmlformats.org/officeDocument/2006/relationships/hyperlink" Target="https://www.facebook.com/ExpoCityDubai" TargetMode="External"/><Relationship Id="rId25" Type="http://schemas.openxmlformats.org/officeDocument/2006/relationships/hyperlink" Target="https://www.tiktok.com/@expocitydubai"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comms_store_expocitydubai_ae/Eq6Y8askWGRGu7aSepH5o9UB7boV7UrjcQfN3InLJ5rfMg?e=9RvWje" TargetMode="External"/><Relationship Id="rId24"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yperlink" Target="https://twitter.com/ExpoCityDubai" TargetMode="External"/><Relationship Id="rId23" Type="http://schemas.openxmlformats.org/officeDocument/2006/relationships/hyperlink" Target="https://www.linkedin.com/company/expocitydubai/"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nstagram.com/ExpoCityDuba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2.xml><?xml version="1.0" encoding="utf-8"?>
<ds:datastoreItem xmlns:ds="http://schemas.openxmlformats.org/officeDocument/2006/customXml" ds:itemID="{B1358012-3537-4005-A645-D5D06D891056}"/>
</file>

<file path=customXml/itemProps3.xml><?xml version="1.0" encoding="utf-8"?>
<ds:datastoreItem xmlns:ds="http://schemas.openxmlformats.org/officeDocument/2006/customXml" ds:itemID="{2A25F2B1-3DE9-4374-8EF7-E82FEAA0869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AC5DB36-B82C-413E-BBD0-63AB68E5B4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Links>
    <vt:vector size="54" baseType="variant">
      <vt:variant>
        <vt:i4>6488154</vt:i4>
      </vt:variant>
      <vt:variant>
        <vt:i4>24</vt:i4>
      </vt:variant>
      <vt:variant>
        <vt:i4>0</vt:i4>
      </vt:variant>
      <vt:variant>
        <vt:i4>5</vt:i4>
      </vt:variant>
      <vt:variant>
        <vt:lpwstr>https://www.tiktok.com/@expocitydubai</vt:lpwstr>
      </vt:variant>
      <vt:variant>
        <vt:lpwstr/>
      </vt:variant>
      <vt:variant>
        <vt:i4>3473517</vt:i4>
      </vt:variant>
      <vt:variant>
        <vt:i4>21</vt:i4>
      </vt:variant>
      <vt:variant>
        <vt:i4>0</vt:i4>
      </vt:variant>
      <vt:variant>
        <vt:i4>5</vt:i4>
      </vt:variant>
      <vt:variant>
        <vt:lpwstr>https://www.linkedin.com/company/expocitydubai/</vt:lpwstr>
      </vt:variant>
      <vt:variant>
        <vt:lpwstr/>
      </vt:variant>
      <vt:variant>
        <vt:i4>6488117</vt:i4>
      </vt:variant>
      <vt:variant>
        <vt:i4>18</vt:i4>
      </vt:variant>
      <vt:variant>
        <vt:i4>0</vt:i4>
      </vt:variant>
      <vt:variant>
        <vt:i4>5</vt:i4>
      </vt:variant>
      <vt:variant>
        <vt:lpwstr>https://www.youtube.com/c/ExpoCityDubai</vt:lpwstr>
      </vt:variant>
      <vt:variant>
        <vt:lpwstr/>
      </vt:variant>
      <vt:variant>
        <vt:i4>7340078</vt:i4>
      </vt:variant>
      <vt:variant>
        <vt:i4>15</vt:i4>
      </vt:variant>
      <vt:variant>
        <vt:i4>0</vt:i4>
      </vt:variant>
      <vt:variant>
        <vt:i4>5</vt:i4>
      </vt:variant>
      <vt:variant>
        <vt:lpwstr>https://instagram.com/ExpoCityDubai</vt:lpwstr>
      </vt:variant>
      <vt:variant>
        <vt:lpwstr/>
      </vt:variant>
      <vt:variant>
        <vt:i4>2818101</vt:i4>
      </vt:variant>
      <vt:variant>
        <vt:i4>12</vt:i4>
      </vt:variant>
      <vt:variant>
        <vt:i4>0</vt:i4>
      </vt:variant>
      <vt:variant>
        <vt:i4>5</vt:i4>
      </vt:variant>
      <vt:variant>
        <vt:lpwstr>https://www.facebook.com/ExpoCityDubai</vt:lpwstr>
      </vt:variant>
      <vt:variant>
        <vt:lpwstr/>
      </vt:variant>
      <vt:variant>
        <vt:i4>655441</vt:i4>
      </vt:variant>
      <vt:variant>
        <vt:i4>9</vt:i4>
      </vt:variant>
      <vt:variant>
        <vt:i4>0</vt:i4>
      </vt:variant>
      <vt:variant>
        <vt:i4>5</vt:i4>
      </vt:variant>
      <vt:variant>
        <vt:lpwstr>https://twitter.com/ExpoCityDubai</vt:lpwstr>
      </vt:variant>
      <vt:variant>
        <vt:lpwstr/>
      </vt:variant>
      <vt:variant>
        <vt:i4>7733251</vt:i4>
      </vt:variant>
      <vt:variant>
        <vt:i4>6</vt:i4>
      </vt:variant>
      <vt:variant>
        <vt:i4>0</vt:i4>
      </vt:variant>
      <vt:variant>
        <vt:i4>5</vt:i4>
      </vt:variant>
      <vt:variant>
        <vt:lpwstr>mailto:press.office@expocitydubai.ae</vt:lpwstr>
      </vt:variant>
      <vt:variant>
        <vt:lpwstr/>
      </vt:variant>
      <vt:variant>
        <vt:i4>540803102</vt:i4>
      </vt:variant>
      <vt:variant>
        <vt:i4>3</vt:i4>
      </vt:variant>
      <vt:variant>
        <vt:i4>0</vt:i4>
      </vt:variant>
      <vt:variant>
        <vt:i4>5</vt:i4>
      </vt:variant>
      <vt:variant>
        <vt:lpwstr>Emirati Women’s Day 2025</vt:lpwstr>
      </vt:variant>
      <vt:variant>
        <vt:lpwstr/>
      </vt:variant>
      <vt:variant>
        <vt:i4>2490455</vt:i4>
      </vt:variant>
      <vt:variant>
        <vt:i4>0</vt:i4>
      </vt:variant>
      <vt:variant>
        <vt:i4>0</vt:i4>
      </vt:variant>
      <vt:variant>
        <vt:i4>5</vt:i4>
      </vt:variant>
      <vt:variant>
        <vt:lpwstr>https://expocitydubai-my.sharepoint.com/:f:/g/personal/comms_store_expocitydubai_ae/Eq6Y8askWGRGu7aSepH5o9UB7boV7UrjcQfN3InLJ5rfMg?e=9RvWje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Lynne Marguerite Dorothy Steven</cp:lastModifiedBy>
  <cp:revision>19</cp:revision>
  <cp:lastPrinted>2023-12-02T17:49:00Z</cp:lastPrinted>
  <dcterms:created xsi:type="dcterms:W3CDTF">2025-08-11T18:01:00Z</dcterms:created>
  <dcterms:modified xsi:type="dcterms:W3CDTF">2025-08-18T04:39:00Z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_activity">
    <vt:lpwstr/>
  </property>
</Properties>
</file>