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5DE7D" w14:textId="77777777" w:rsidR="005C1249" w:rsidRPr="00214D0D" w:rsidRDefault="005C1249" w:rsidP="00214D0D">
      <w:pPr>
        <w:bidi/>
        <w:spacing w:before="100" w:beforeAutospacing="1" w:after="100" w:afterAutospacing="1" w:line="300" w:lineRule="auto"/>
        <w:rPr>
          <w:rFonts w:cs="Calibri"/>
          <w:color w:val="ED7D31"/>
          <w:sz w:val="26"/>
          <w:szCs w:val="26"/>
          <w:lang w:val="en-US"/>
        </w:rPr>
      </w:pPr>
      <w:r w:rsidRPr="00214D0D">
        <w:rPr>
          <w:rFonts w:cs="Calibri"/>
          <w:color w:val="ED7D31"/>
          <w:sz w:val="26"/>
          <w:szCs w:val="26"/>
          <w:rtl/>
          <w:lang w:val="en-US"/>
        </w:rPr>
        <w:t xml:space="preserve">خبر صحفي  </w:t>
      </w:r>
    </w:p>
    <w:p w14:paraId="61C50287" w14:textId="77777777" w:rsidR="005C1249" w:rsidRPr="00214D0D" w:rsidRDefault="005C1249" w:rsidP="00214D0D">
      <w:pPr>
        <w:bidi/>
        <w:spacing w:before="100" w:beforeAutospacing="1" w:after="100" w:afterAutospacing="1" w:line="300" w:lineRule="auto"/>
        <w:rPr>
          <w:rFonts w:cs="Calibri"/>
          <w:color w:val="ED7D31"/>
          <w:sz w:val="26"/>
          <w:szCs w:val="26"/>
          <w:lang w:val="en-US"/>
        </w:rPr>
      </w:pPr>
    </w:p>
    <w:p w14:paraId="5DFED9D3" w14:textId="77777777" w:rsidR="00C907AF" w:rsidRPr="00CE17A6" w:rsidRDefault="00C5424C" w:rsidP="00CE17A6">
      <w:pPr>
        <w:bidi/>
        <w:spacing w:before="100" w:beforeAutospacing="1" w:after="100" w:afterAutospacing="1" w:line="300" w:lineRule="auto"/>
        <w:jc w:val="center"/>
        <w:rPr>
          <w:rFonts w:cs="Calibri"/>
          <w:b/>
          <w:bCs/>
          <w:sz w:val="44"/>
          <w:szCs w:val="44"/>
          <w:lang w:val="en-US" w:bidi="ar-AE"/>
        </w:rPr>
      </w:pPr>
      <w:r w:rsidRPr="00C907AF">
        <w:rPr>
          <w:rFonts w:cs="Calibri"/>
          <w:b/>
          <w:bCs/>
          <w:sz w:val="44"/>
          <w:szCs w:val="44"/>
          <w:rtl/>
          <w:lang w:val="en-US" w:bidi="ar-AE"/>
        </w:rPr>
        <w:t xml:space="preserve">افتتاح </w:t>
      </w:r>
      <w:r w:rsidR="00AB7A92">
        <w:rPr>
          <w:rFonts w:cs="Calibri" w:hint="cs"/>
          <w:b/>
          <w:bCs/>
          <w:sz w:val="44"/>
          <w:szCs w:val="44"/>
          <w:rtl/>
          <w:lang w:val="en-US" w:bidi="ar-AE"/>
        </w:rPr>
        <w:t>ال</w:t>
      </w:r>
      <w:r w:rsidRPr="00C907AF">
        <w:rPr>
          <w:rFonts w:cs="Calibri"/>
          <w:b/>
          <w:bCs/>
          <w:sz w:val="44"/>
          <w:szCs w:val="44"/>
          <w:rtl/>
          <w:lang w:val="en-US" w:bidi="ar-AE"/>
        </w:rPr>
        <w:t>مركز</w:t>
      </w:r>
      <w:r>
        <w:rPr>
          <w:rFonts w:cs="Calibri" w:hint="cs"/>
          <w:b/>
          <w:bCs/>
          <w:sz w:val="44"/>
          <w:szCs w:val="44"/>
          <w:rtl/>
          <w:lang w:val="en-US" w:bidi="ar-AE"/>
        </w:rPr>
        <w:t xml:space="preserve"> </w:t>
      </w:r>
      <w:r w:rsidR="00AB7A92">
        <w:rPr>
          <w:rFonts w:cs="Calibri" w:hint="cs"/>
          <w:b/>
          <w:bCs/>
          <w:sz w:val="44"/>
          <w:szCs w:val="44"/>
          <w:rtl/>
          <w:lang w:val="en-US" w:bidi="ar-AE"/>
        </w:rPr>
        <w:t xml:space="preserve">الصيني الإماراتي للتبادل </w:t>
      </w:r>
      <w:r w:rsidR="00CE17A6">
        <w:rPr>
          <w:rFonts w:cs="Calibri" w:hint="cs"/>
          <w:b/>
          <w:bCs/>
          <w:sz w:val="44"/>
          <w:szCs w:val="44"/>
          <w:rtl/>
          <w:lang w:val="en-US" w:bidi="ar-AE"/>
        </w:rPr>
        <w:t>ال</w:t>
      </w:r>
      <w:r w:rsidRPr="00C907AF">
        <w:rPr>
          <w:rFonts w:cs="Calibri"/>
          <w:b/>
          <w:bCs/>
          <w:sz w:val="44"/>
          <w:szCs w:val="44"/>
          <w:rtl/>
          <w:lang w:val="en-US" w:bidi="ar-AE"/>
        </w:rPr>
        <w:t>اقتصاد</w:t>
      </w:r>
      <w:r w:rsidR="00AB7A92">
        <w:rPr>
          <w:rFonts w:cs="Calibri" w:hint="cs"/>
          <w:b/>
          <w:bCs/>
          <w:sz w:val="44"/>
          <w:szCs w:val="44"/>
          <w:rtl/>
          <w:lang w:val="en-US" w:bidi="ar-AE"/>
        </w:rPr>
        <w:t>ي</w:t>
      </w:r>
      <w:r w:rsidR="00CE17A6">
        <w:rPr>
          <w:rFonts w:cs="Calibri" w:hint="cs"/>
          <w:b/>
          <w:bCs/>
          <w:sz w:val="44"/>
          <w:szCs w:val="44"/>
          <w:rtl/>
          <w:lang w:val="en-US" w:bidi="ar-AE"/>
        </w:rPr>
        <w:t xml:space="preserve"> والتجار</w:t>
      </w:r>
      <w:r w:rsidR="00AB7A92">
        <w:rPr>
          <w:rFonts w:cs="Calibri" w:hint="cs"/>
          <w:b/>
          <w:bCs/>
          <w:sz w:val="44"/>
          <w:szCs w:val="44"/>
          <w:rtl/>
          <w:lang w:val="en-US" w:bidi="ar-AE"/>
        </w:rPr>
        <w:t>ي</w:t>
      </w:r>
      <w:r>
        <w:rPr>
          <w:rFonts w:cs="Calibri" w:hint="cs"/>
          <w:b/>
          <w:bCs/>
          <w:sz w:val="44"/>
          <w:szCs w:val="44"/>
          <w:rtl/>
          <w:lang w:val="en-US" w:bidi="ar-AE"/>
        </w:rPr>
        <w:t xml:space="preserve"> </w:t>
      </w:r>
      <w:r w:rsidRPr="00C907AF">
        <w:rPr>
          <w:rFonts w:cs="Calibri"/>
          <w:b/>
          <w:bCs/>
          <w:sz w:val="44"/>
          <w:szCs w:val="44"/>
          <w:rtl/>
          <w:lang w:val="en-US" w:bidi="ar-AE"/>
        </w:rPr>
        <w:t>في مدينة إكسبو</w:t>
      </w:r>
      <w:r>
        <w:rPr>
          <w:rFonts w:cs="Calibri" w:hint="cs"/>
          <w:b/>
          <w:bCs/>
          <w:sz w:val="44"/>
          <w:szCs w:val="44"/>
          <w:rtl/>
          <w:lang w:val="en-US" w:bidi="ar-AE"/>
        </w:rPr>
        <w:t xml:space="preserve"> دبي </w:t>
      </w:r>
    </w:p>
    <w:p w14:paraId="14F749E6" w14:textId="77777777" w:rsidR="00C907AF" w:rsidRPr="00C907AF" w:rsidRDefault="00C907AF" w:rsidP="00BA5CEE">
      <w:pPr>
        <w:bidi/>
        <w:spacing w:before="100" w:beforeAutospacing="1" w:after="100" w:afterAutospacing="1" w:line="300" w:lineRule="auto"/>
        <w:rPr>
          <w:rFonts w:cs="Calibri"/>
          <w:sz w:val="32"/>
          <w:szCs w:val="32"/>
          <w:lang w:val="en-US" w:bidi="ar-AE"/>
        </w:rPr>
      </w:pPr>
      <w:r w:rsidRPr="00C907AF">
        <w:rPr>
          <w:rFonts w:cs="Calibri"/>
          <w:sz w:val="32"/>
          <w:szCs w:val="32"/>
          <w:rtl/>
          <w:lang w:val="en-US" w:bidi="ar-AE"/>
        </w:rPr>
        <w:t>• منصة لت</w:t>
      </w:r>
      <w:r w:rsidR="00B92EC2">
        <w:rPr>
          <w:rFonts w:cs="Calibri" w:hint="cs"/>
          <w:sz w:val="32"/>
          <w:szCs w:val="32"/>
          <w:rtl/>
          <w:lang w:val="en-US" w:bidi="ar-AE"/>
        </w:rPr>
        <w:t>عميق جذور</w:t>
      </w:r>
      <w:r w:rsidRPr="00C907AF">
        <w:rPr>
          <w:rFonts w:cs="Calibri"/>
          <w:sz w:val="32"/>
          <w:szCs w:val="32"/>
          <w:rtl/>
          <w:lang w:val="en-US" w:bidi="ar-AE"/>
        </w:rPr>
        <w:t xml:space="preserve"> التعاون </w:t>
      </w:r>
      <w:r w:rsidR="00E131A4">
        <w:rPr>
          <w:rFonts w:cs="Calibri" w:hint="cs"/>
          <w:sz w:val="32"/>
          <w:szCs w:val="32"/>
          <w:rtl/>
          <w:lang w:val="en-US" w:bidi="ar-AE"/>
        </w:rPr>
        <w:t xml:space="preserve">في </w:t>
      </w:r>
      <w:r w:rsidR="00A91179">
        <w:rPr>
          <w:rFonts w:cs="Calibri" w:hint="cs"/>
          <w:sz w:val="32"/>
          <w:szCs w:val="32"/>
          <w:rtl/>
          <w:lang w:val="en-US" w:bidi="ar-AE"/>
        </w:rPr>
        <w:t>مجالات</w:t>
      </w:r>
      <w:r w:rsidR="00E131A4">
        <w:rPr>
          <w:rFonts w:cs="Calibri" w:hint="cs"/>
          <w:sz w:val="32"/>
          <w:szCs w:val="32"/>
          <w:rtl/>
          <w:lang w:val="en-US" w:bidi="ar-AE"/>
        </w:rPr>
        <w:t xml:space="preserve"> </w:t>
      </w:r>
      <w:r w:rsidRPr="00C907AF">
        <w:rPr>
          <w:rFonts w:cs="Calibri"/>
          <w:sz w:val="32"/>
          <w:szCs w:val="32"/>
          <w:rtl/>
          <w:lang w:val="en-US" w:bidi="ar-AE"/>
        </w:rPr>
        <w:t>التجارة والعلوم والتكنولوجيا والثقافة</w:t>
      </w:r>
    </w:p>
    <w:p w14:paraId="6DDAB2A7" w14:textId="77777777" w:rsidR="009D6F9C" w:rsidRPr="00C907AF" w:rsidRDefault="00C907AF" w:rsidP="00BA5CEE">
      <w:pPr>
        <w:bidi/>
        <w:spacing w:before="100" w:beforeAutospacing="1" w:after="100" w:afterAutospacing="1" w:line="300" w:lineRule="auto"/>
        <w:rPr>
          <w:rFonts w:cs="Calibri"/>
          <w:sz w:val="32"/>
          <w:szCs w:val="32"/>
          <w:rtl/>
          <w:lang w:val="en-US" w:bidi="ar-AE"/>
        </w:rPr>
      </w:pPr>
      <w:r w:rsidRPr="00C907AF">
        <w:rPr>
          <w:rFonts w:cs="Calibri"/>
          <w:sz w:val="32"/>
          <w:szCs w:val="32"/>
          <w:rtl/>
          <w:lang w:val="en-US" w:bidi="ar-AE"/>
        </w:rPr>
        <w:t xml:space="preserve">• </w:t>
      </w:r>
      <w:r w:rsidR="00B92EC2" w:rsidRPr="00B92EC2">
        <w:rPr>
          <w:rFonts w:cs="Calibri"/>
          <w:sz w:val="32"/>
          <w:szCs w:val="32"/>
          <w:rtl/>
          <w:lang w:val="en-US" w:bidi="ar-AE"/>
        </w:rPr>
        <w:t>يعزز جاذبية المدينة كمركز مبتكر للشركات الصينية</w:t>
      </w:r>
      <w:r w:rsidR="00B92EC2">
        <w:rPr>
          <w:rFonts w:cs="Calibri" w:hint="cs"/>
          <w:sz w:val="32"/>
          <w:szCs w:val="32"/>
          <w:rtl/>
          <w:lang w:val="en-US" w:bidi="ar-AE"/>
        </w:rPr>
        <w:t xml:space="preserve"> </w:t>
      </w:r>
    </w:p>
    <w:p w14:paraId="7A04900C" w14:textId="51C51EA5" w:rsidR="00B01F5F" w:rsidRPr="00214D0D" w:rsidRDefault="005C1249" w:rsidP="009D6F9C">
      <w:pPr>
        <w:bidi/>
        <w:spacing w:before="100" w:beforeAutospacing="1" w:after="100" w:afterAutospacing="1" w:line="300" w:lineRule="auto"/>
        <w:rPr>
          <w:rFonts w:cs="Calibri"/>
          <w:b/>
          <w:bCs/>
          <w:sz w:val="28"/>
          <w:szCs w:val="28"/>
          <w:rtl/>
          <w:lang w:val="en-US"/>
        </w:rPr>
      </w:pPr>
      <w:r w:rsidRPr="00214D0D">
        <w:rPr>
          <w:rFonts w:cs="Calibri"/>
          <w:b/>
          <w:bCs/>
          <w:sz w:val="26"/>
          <w:szCs w:val="26"/>
          <w:rtl/>
          <w:lang w:val="en-AE"/>
        </w:rPr>
        <w:t xml:space="preserve">يمكن تنزيل </w:t>
      </w:r>
      <w:r w:rsidRPr="00214D0D">
        <w:rPr>
          <w:rFonts w:cs="Calibri"/>
          <w:b/>
          <w:bCs/>
          <w:sz w:val="26"/>
          <w:szCs w:val="26"/>
          <w:rtl/>
          <w:lang w:val="en-AE" w:bidi="ar-EG"/>
        </w:rPr>
        <w:t>المواد الإعلامية</w:t>
      </w:r>
      <w:r w:rsidRPr="00214D0D">
        <w:rPr>
          <w:rFonts w:cs="Calibri"/>
          <w:b/>
          <w:bCs/>
          <w:sz w:val="26"/>
          <w:szCs w:val="26"/>
          <w:rtl/>
          <w:lang w:val="en-AE"/>
        </w:rPr>
        <w:t xml:space="preserve"> المصاحب</w:t>
      </w:r>
      <w:r w:rsidRPr="00E104B3">
        <w:rPr>
          <w:rFonts w:cs="Calibri"/>
          <w:b/>
          <w:bCs/>
          <w:sz w:val="26"/>
          <w:szCs w:val="26"/>
          <w:rtl/>
          <w:lang w:val="en-AE"/>
        </w:rPr>
        <w:t>ة للخبر من</w:t>
      </w:r>
      <w:r w:rsidRPr="00E104B3">
        <w:rPr>
          <w:rFonts w:cs="Calibri"/>
          <w:b/>
          <w:bCs/>
          <w:sz w:val="26"/>
          <w:szCs w:val="26"/>
          <w:rtl/>
          <w:lang w:val="en-AE" w:bidi="ar-AE"/>
        </w:rPr>
        <w:t xml:space="preserve"> </w:t>
      </w:r>
      <w:hyperlink r:id="rId11" w:history="1">
        <w:r w:rsidRPr="00E104B3">
          <w:rPr>
            <w:rStyle w:val="Hyperlink"/>
            <w:rFonts w:cs="Calibri"/>
            <w:b/>
            <w:bCs/>
            <w:sz w:val="26"/>
            <w:szCs w:val="26"/>
            <w:rtl/>
            <w:lang w:val="en-AE" w:bidi="ar-AE"/>
          </w:rPr>
          <w:t>هن</w:t>
        </w:r>
        <w:r w:rsidRPr="00E104B3">
          <w:rPr>
            <w:rStyle w:val="Hyperlink"/>
            <w:rFonts w:cs="Calibri"/>
            <w:b/>
            <w:bCs/>
            <w:sz w:val="26"/>
            <w:szCs w:val="26"/>
            <w:rtl/>
            <w:lang w:val="en-AE" w:bidi="ar-AE"/>
          </w:rPr>
          <w:t>ا</w:t>
        </w:r>
      </w:hyperlink>
      <w:r w:rsidRPr="00214D0D">
        <w:rPr>
          <w:rFonts w:cs="Calibri"/>
          <w:b/>
          <w:bCs/>
          <w:sz w:val="26"/>
          <w:szCs w:val="26"/>
          <w:rtl/>
          <w:lang w:val="en-AE" w:bidi="ar-AE"/>
        </w:rPr>
        <w:t xml:space="preserve"> </w:t>
      </w:r>
    </w:p>
    <w:p w14:paraId="1C172568" w14:textId="77777777" w:rsidR="00042C94" w:rsidRPr="00042C94" w:rsidRDefault="00F778ED" w:rsidP="00240BB7">
      <w:pPr>
        <w:pStyle w:val="ListParagraph"/>
        <w:tabs>
          <w:tab w:val="left" w:pos="952"/>
        </w:tabs>
        <w:bidi/>
        <w:spacing w:before="100" w:beforeAutospacing="1" w:after="100" w:afterAutospacing="1" w:line="300" w:lineRule="auto"/>
        <w:ind w:left="0"/>
        <w:jc w:val="both"/>
        <w:rPr>
          <w:rFonts w:cs="Calibri"/>
          <w:sz w:val="24"/>
          <w:szCs w:val="24"/>
          <w:lang w:val="en-US"/>
        </w:rPr>
      </w:pPr>
      <w:r w:rsidRPr="00E104B3">
        <w:rPr>
          <w:rFonts w:cs="Calibri"/>
          <w:b/>
          <w:bCs/>
          <w:sz w:val="24"/>
          <w:szCs w:val="24"/>
          <w:rtl/>
          <w:lang w:val="en-US"/>
        </w:rPr>
        <w:t xml:space="preserve">دبي، </w:t>
      </w:r>
      <w:r w:rsidR="00970153" w:rsidRPr="00E104B3">
        <w:rPr>
          <w:rFonts w:cs="Calibri" w:hint="cs"/>
          <w:b/>
          <w:bCs/>
          <w:sz w:val="24"/>
          <w:szCs w:val="24"/>
          <w:rtl/>
          <w:lang w:val="en-US" w:bidi="ar-AE"/>
        </w:rPr>
        <w:t xml:space="preserve">9 </w:t>
      </w:r>
      <w:r w:rsidR="00042C94" w:rsidRPr="00E104B3">
        <w:rPr>
          <w:rFonts w:cs="Calibri" w:hint="cs"/>
          <w:b/>
          <w:bCs/>
          <w:sz w:val="24"/>
          <w:szCs w:val="24"/>
          <w:rtl/>
          <w:lang w:val="en-US" w:bidi="ar-AE"/>
        </w:rPr>
        <w:t>ديسمبر</w:t>
      </w:r>
      <w:r w:rsidRPr="00E104B3">
        <w:rPr>
          <w:rFonts w:cs="Calibri"/>
          <w:b/>
          <w:bCs/>
          <w:sz w:val="24"/>
          <w:szCs w:val="24"/>
          <w:rtl/>
          <w:lang w:val="en-US"/>
        </w:rPr>
        <w:t xml:space="preserve"> 2024 </w:t>
      </w:r>
      <w:r w:rsidRPr="00E104B3">
        <w:rPr>
          <w:rFonts w:cs="Calibri"/>
          <w:sz w:val="24"/>
          <w:szCs w:val="24"/>
          <w:rtl/>
          <w:lang w:val="en-US"/>
        </w:rPr>
        <w:t>–</w:t>
      </w:r>
      <w:r w:rsidR="00042C94" w:rsidRPr="00E104B3">
        <w:rPr>
          <w:rFonts w:cs="Calibri" w:hint="cs"/>
          <w:sz w:val="24"/>
          <w:szCs w:val="24"/>
          <w:rtl/>
          <w:lang w:val="en-US"/>
        </w:rPr>
        <w:t xml:space="preserve"> </w:t>
      </w:r>
      <w:r w:rsidR="00240BB7" w:rsidRPr="00E104B3">
        <w:rPr>
          <w:rFonts w:cs="Calibri" w:hint="cs"/>
          <w:sz w:val="24"/>
          <w:szCs w:val="24"/>
          <w:rtl/>
          <w:lang w:val="en-US"/>
        </w:rPr>
        <w:t>افتتح</w:t>
      </w:r>
      <w:r w:rsidR="00240BB7">
        <w:rPr>
          <w:rFonts w:cs="Calibri" w:hint="cs"/>
          <w:sz w:val="24"/>
          <w:szCs w:val="24"/>
          <w:rtl/>
          <w:lang w:val="en-US"/>
        </w:rPr>
        <w:t xml:space="preserve"> </w:t>
      </w:r>
      <w:r w:rsidR="00970153">
        <w:rPr>
          <w:rFonts w:cs="Calibri" w:hint="cs"/>
          <w:sz w:val="24"/>
          <w:szCs w:val="24"/>
          <w:rtl/>
          <w:lang w:val="en-US"/>
        </w:rPr>
        <w:t xml:space="preserve">في مدينة إكسبو دبي </w:t>
      </w:r>
      <w:r w:rsidR="00DF401A">
        <w:rPr>
          <w:rFonts w:cs="Calibri" w:hint="cs"/>
          <w:sz w:val="24"/>
          <w:szCs w:val="24"/>
          <w:rtl/>
          <w:lang w:val="en-US"/>
        </w:rPr>
        <w:t>ال</w:t>
      </w:r>
      <w:r w:rsidR="00240BB7" w:rsidRPr="00042C94">
        <w:rPr>
          <w:rFonts w:cs="Calibri"/>
          <w:sz w:val="24"/>
          <w:szCs w:val="24"/>
          <w:rtl/>
          <w:lang w:val="en-US"/>
        </w:rPr>
        <w:t xml:space="preserve">مركز </w:t>
      </w:r>
      <w:r w:rsidR="00DF401A">
        <w:rPr>
          <w:rFonts w:cs="Calibri" w:hint="cs"/>
          <w:sz w:val="24"/>
          <w:szCs w:val="24"/>
          <w:rtl/>
          <w:lang w:val="en-US"/>
        </w:rPr>
        <w:t xml:space="preserve">الصيني الإماراتي للتبادل </w:t>
      </w:r>
      <w:r w:rsidR="00240BB7" w:rsidRPr="00042C94">
        <w:rPr>
          <w:rFonts w:cs="Calibri"/>
          <w:sz w:val="24"/>
          <w:szCs w:val="24"/>
          <w:rtl/>
          <w:lang w:val="en-US"/>
        </w:rPr>
        <w:t>الاقتصاد</w:t>
      </w:r>
      <w:r w:rsidR="00DF401A">
        <w:rPr>
          <w:rFonts w:cs="Calibri" w:hint="cs"/>
          <w:sz w:val="24"/>
          <w:szCs w:val="24"/>
          <w:rtl/>
          <w:lang w:val="en-US"/>
        </w:rPr>
        <w:t>ي</w:t>
      </w:r>
      <w:r w:rsidR="00240BB7" w:rsidRPr="00042C94">
        <w:rPr>
          <w:rFonts w:cs="Calibri"/>
          <w:sz w:val="24"/>
          <w:szCs w:val="24"/>
          <w:rtl/>
          <w:lang w:val="en-US"/>
        </w:rPr>
        <w:t xml:space="preserve"> </w:t>
      </w:r>
      <w:r w:rsidR="00F32AF8" w:rsidRPr="00042C94">
        <w:rPr>
          <w:rFonts w:cs="Calibri" w:hint="cs"/>
          <w:sz w:val="24"/>
          <w:szCs w:val="24"/>
          <w:rtl/>
          <w:lang w:val="en-US"/>
        </w:rPr>
        <w:t>والتجار</w:t>
      </w:r>
      <w:r w:rsidR="00F32AF8">
        <w:rPr>
          <w:rFonts w:cs="Calibri" w:hint="cs"/>
          <w:sz w:val="24"/>
          <w:szCs w:val="24"/>
          <w:rtl/>
          <w:lang w:val="en-US"/>
        </w:rPr>
        <w:t>ي</w:t>
      </w:r>
      <w:r w:rsidR="00F32AF8" w:rsidRPr="00042C94">
        <w:rPr>
          <w:rFonts w:cs="Calibri" w:hint="cs"/>
          <w:sz w:val="24"/>
          <w:szCs w:val="24"/>
          <w:rtl/>
          <w:lang w:val="en-US"/>
        </w:rPr>
        <w:t>.</w:t>
      </w:r>
      <w:r w:rsidR="00970153">
        <w:rPr>
          <w:rFonts w:cs="Calibri" w:hint="cs"/>
          <w:sz w:val="24"/>
          <w:szCs w:val="24"/>
          <w:rtl/>
          <w:lang w:val="en-US"/>
        </w:rPr>
        <w:t xml:space="preserve"> </w:t>
      </w:r>
      <w:r w:rsidR="00971051">
        <w:rPr>
          <w:rFonts w:cs="Calibri" w:hint="cs"/>
          <w:sz w:val="24"/>
          <w:szCs w:val="24"/>
          <w:rtl/>
          <w:lang w:val="en-US"/>
        </w:rPr>
        <w:t>ويهدف المركز الجديد</w:t>
      </w:r>
      <w:r w:rsidR="00B92EC2">
        <w:rPr>
          <w:rFonts w:cs="Calibri" w:hint="cs"/>
          <w:sz w:val="24"/>
          <w:szCs w:val="24"/>
          <w:rtl/>
          <w:lang w:val="en-US"/>
        </w:rPr>
        <w:t xml:space="preserve"> </w:t>
      </w:r>
      <w:r w:rsidR="00971051">
        <w:rPr>
          <w:rFonts w:cs="Calibri" w:hint="cs"/>
          <w:sz w:val="24"/>
          <w:szCs w:val="24"/>
          <w:rtl/>
          <w:lang w:val="en-US"/>
        </w:rPr>
        <w:t xml:space="preserve">إلى </w:t>
      </w:r>
      <w:r w:rsidR="00BA5CEE">
        <w:rPr>
          <w:rFonts w:cs="Calibri" w:hint="cs"/>
          <w:sz w:val="24"/>
          <w:szCs w:val="24"/>
          <w:rtl/>
          <w:lang w:val="en-US"/>
        </w:rPr>
        <w:t xml:space="preserve">تنمية العلاقات الاقتصادية </w:t>
      </w:r>
      <w:r w:rsidR="00042C94" w:rsidRPr="00042C94">
        <w:rPr>
          <w:rFonts w:cs="Calibri"/>
          <w:sz w:val="24"/>
          <w:szCs w:val="24"/>
          <w:rtl/>
          <w:lang w:val="en-US"/>
        </w:rPr>
        <w:t xml:space="preserve">بين </w:t>
      </w:r>
      <w:r w:rsidR="00042C94">
        <w:rPr>
          <w:rFonts w:cs="Calibri" w:hint="cs"/>
          <w:sz w:val="24"/>
          <w:szCs w:val="24"/>
          <w:rtl/>
          <w:lang w:val="en-US"/>
        </w:rPr>
        <w:t xml:space="preserve">دولة </w:t>
      </w:r>
      <w:r w:rsidR="00042C94" w:rsidRPr="00042C94">
        <w:rPr>
          <w:rFonts w:cs="Calibri"/>
          <w:sz w:val="24"/>
          <w:szCs w:val="24"/>
          <w:rtl/>
          <w:lang w:val="en-US"/>
        </w:rPr>
        <w:t>الإمارات العربية المتحدة</w:t>
      </w:r>
      <w:r w:rsidR="007F7324">
        <w:rPr>
          <w:rFonts w:cs="Calibri" w:hint="cs"/>
          <w:sz w:val="24"/>
          <w:szCs w:val="24"/>
          <w:rtl/>
          <w:lang w:val="en-US"/>
        </w:rPr>
        <w:t xml:space="preserve"> وجمهورية الصين الشعبية</w:t>
      </w:r>
      <w:r w:rsidR="00042C94" w:rsidRPr="00042C94">
        <w:rPr>
          <w:rFonts w:cs="Calibri"/>
          <w:sz w:val="24"/>
          <w:szCs w:val="24"/>
          <w:rtl/>
          <w:lang w:val="en-US"/>
        </w:rPr>
        <w:t xml:space="preserve">، </w:t>
      </w:r>
      <w:r w:rsidR="00240BB7">
        <w:rPr>
          <w:rFonts w:cs="Calibri" w:hint="cs"/>
          <w:sz w:val="24"/>
          <w:szCs w:val="24"/>
          <w:rtl/>
          <w:lang w:val="en-US"/>
        </w:rPr>
        <w:t>و</w:t>
      </w:r>
      <w:r w:rsidR="00042C94" w:rsidRPr="00042C94">
        <w:rPr>
          <w:rFonts w:cs="Calibri"/>
          <w:sz w:val="24"/>
          <w:szCs w:val="24"/>
          <w:rtl/>
          <w:lang w:val="en-US"/>
        </w:rPr>
        <w:t>ت</w:t>
      </w:r>
      <w:r w:rsidR="00A91179">
        <w:rPr>
          <w:rFonts w:cs="Calibri" w:hint="cs"/>
          <w:sz w:val="24"/>
          <w:szCs w:val="24"/>
          <w:rtl/>
          <w:lang w:val="en-US"/>
        </w:rPr>
        <w:t>عزيز</w:t>
      </w:r>
      <w:r w:rsidR="00042C94" w:rsidRPr="00042C94">
        <w:rPr>
          <w:rFonts w:cs="Calibri"/>
          <w:sz w:val="24"/>
          <w:szCs w:val="24"/>
          <w:rtl/>
          <w:lang w:val="en-US"/>
        </w:rPr>
        <w:t xml:space="preserve"> التعاون في مجالات التجارة والعلوم والتكنولوجيا والتعليم والثقافة والاستفادة من الموقع الاستراتيجي ل</w:t>
      </w:r>
      <w:r w:rsidR="00042C94">
        <w:rPr>
          <w:rFonts w:cs="Calibri" w:hint="cs"/>
          <w:sz w:val="24"/>
          <w:szCs w:val="24"/>
          <w:rtl/>
          <w:lang w:val="en-US"/>
        </w:rPr>
        <w:t xml:space="preserve">مدينة </w:t>
      </w:r>
      <w:r w:rsidR="00042C94" w:rsidRPr="00042C94">
        <w:rPr>
          <w:rFonts w:cs="Calibri"/>
          <w:sz w:val="24"/>
          <w:szCs w:val="24"/>
          <w:rtl/>
          <w:lang w:val="en-US"/>
        </w:rPr>
        <w:t>إكسبو وبيئة الأعمال المبتكرة لتعزيز مبادرة الحزام والطريق الصينية</w:t>
      </w:r>
      <w:r w:rsidR="00B92EC2">
        <w:rPr>
          <w:rFonts w:cs="Calibri" w:hint="cs"/>
          <w:sz w:val="24"/>
          <w:szCs w:val="24"/>
          <w:rtl/>
          <w:lang w:val="en-US"/>
        </w:rPr>
        <w:t>، فضلاً عن ت</w:t>
      </w:r>
      <w:r w:rsidR="00B92EC2" w:rsidRPr="00B92EC2">
        <w:rPr>
          <w:rFonts w:cs="Calibri"/>
          <w:sz w:val="24"/>
          <w:szCs w:val="24"/>
          <w:rtl/>
          <w:lang w:val="en-US"/>
        </w:rPr>
        <w:t>عز</w:t>
      </w:r>
      <w:r w:rsidR="00B92EC2">
        <w:rPr>
          <w:rFonts w:cs="Calibri" w:hint="cs"/>
          <w:sz w:val="24"/>
          <w:szCs w:val="24"/>
          <w:rtl/>
          <w:lang w:val="en-US"/>
        </w:rPr>
        <w:t>ي</w:t>
      </w:r>
      <w:r w:rsidR="00B92EC2" w:rsidRPr="00B92EC2">
        <w:rPr>
          <w:rFonts w:cs="Calibri"/>
          <w:sz w:val="24"/>
          <w:szCs w:val="24"/>
          <w:rtl/>
          <w:lang w:val="en-US"/>
        </w:rPr>
        <w:t>ز جاذبية المدينة كمركز تجاري مبتكر للشركات الصينية</w:t>
      </w:r>
      <w:r w:rsidR="00042C94" w:rsidRPr="00042C94">
        <w:rPr>
          <w:rFonts w:cs="Calibri"/>
          <w:sz w:val="24"/>
          <w:szCs w:val="24"/>
          <w:rtl/>
          <w:lang w:val="en-US"/>
        </w:rPr>
        <w:t>.</w:t>
      </w:r>
      <w:r w:rsidR="00240BB7">
        <w:rPr>
          <w:rFonts w:cs="Calibri" w:hint="cs"/>
          <w:sz w:val="24"/>
          <w:szCs w:val="24"/>
          <w:rtl/>
          <w:lang w:val="en-US"/>
        </w:rPr>
        <w:t xml:space="preserve"> </w:t>
      </w:r>
    </w:p>
    <w:p w14:paraId="3F02C2CD" w14:textId="77777777" w:rsidR="00042C94" w:rsidRPr="00042C94" w:rsidRDefault="00042C94" w:rsidP="00042C94">
      <w:pPr>
        <w:pStyle w:val="ListParagraph"/>
        <w:tabs>
          <w:tab w:val="left" w:pos="952"/>
        </w:tabs>
        <w:bidi/>
        <w:spacing w:before="100" w:beforeAutospacing="1" w:after="100" w:afterAutospacing="1" w:line="300" w:lineRule="auto"/>
        <w:jc w:val="both"/>
        <w:rPr>
          <w:rFonts w:cs="Calibri"/>
          <w:sz w:val="24"/>
          <w:szCs w:val="24"/>
          <w:lang w:val="en-US"/>
        </w:rPr>
      </w:pPr>
    </w:p>
    <w:p w14:paraId="67F7F8E7" w14:textId="77777777" w:rsidR="00042C94" w:rsidRPr="00042C94" w:rsidRDefault="00970153" w:rsidP="00042C94">
      <w:pPr>
        <w:pStyle w:val="ListParagraph"/>
        <w:tabs>
          <w:tab w:val="left" w:pos="952"/>
        </w:tabs>
        <w:bidi/>
        <w:spacing w:before="100" w:beforeAutospacing="1" w:after="100" w:afterAutospacing="1" w:line="300" w:lineRule="auto"/>
        <w:ind w:left="0"/>
        <w:jc w:val="both"/>
        <w:rPr>
          <w:rFonts w:cs="Calibri"/>
          <w:sz w:val="24"/>
          <w:szCs w:val="24"/>
          <w:lang w:val="en-US"/>
        </w:rPr>
      </w:pPr>
      <w:r>
        <w:rPr>
          <w:rFonts w:cs="Calibri" w:hint="cs"/>
          <w:sz w:val="24"/>
          <w:szCs w:val="24"/>
          <w:rtl/>
          <w:lang w:val="en-US"/>
        </w:rPr>
        <w:t>ويأتي افتتاح</w:t>
      </w:r>
      <w:r w:rsidR="00042C94">
        <w:rPr>
          <w:rFonts w:cs="Calibri" w:hint="cs"/>
          <w:sz w:val="24"/>
          <w:szCs w:val="24"/>
          <w:rtl/>
          <w:lang w:val="en-US"/>
        </w:rPr>
        <w:t xml:space="preserve"> </w:t>
      </w:r>
      <w:r>
        <w:rPr>
          <w:rFonts w:cs="Calibri" w:hint="cs"/>
          <w:sz w:val="24"/>
          <w:szCs w:val="24"/>
          <w:rtl/>
          <w:lang w:val="en-US"/>
        </w:rPr>
        <w:t xml:space="preserve">المركز </w:t>
      </w:r>
      <w:r w:rsidR="00042C94">
        <w:rPr>
          <w:rFonts w:cs="Calibri" w:hint="cs"/>
          <w:sz w:val="24"/>
          <w:szCs w:val="24"/>
          <w:rtl/>
          <w:lang w:val="en-US"/>
        </w:rPr>
        <w:t xml:space="preserve">بالتزامن مع </w:t>
      </w:r>
      <w:r w:rsidR="00042C94" w:rsidRPr="00042C94">
        <w:rPr>
          <w:rFonts w:cs="Calibri"/>
          <w:sz w:val="24"/>
          <w:szCs w:val="24"/>
          <w:rtl/>
          <w:lang w:val="en-US"/>
        </w:rPr>
        <w:t xml:space="preserve">مرور 40 عامًا على العلاقات الدبلوماسية بين </w:t>
      </w:r>
      <w:r w:rsidR="00042C94">
        <w:rPr>
          <w:rFonts w:cs="Calibri" w:hint="cs"/>
          <w:sz w:val="24"/>
          <w:szCs w:val="24"/>
          <w:rtl/>
          <w:lang w:val="en-US"/>
        </w:rPr>
        <w:t xml:space="preserve">دولة </w:t>
      </w:r>
      <w:r w:rsidR="00042C94" w:rsidRPr="00042C94">
        <w:rPr>
          <w:rFonts w:cs="Calibri"/>
          <w:sz w:val="24"/>
          <w:szCs w:val="24"/>
          <w:rtl/>
          <w:lang w:val="en-US"/>
        </w:rPr>
        <w:t xml:space="preserve">الإمارات </w:t>
      </w:r>
      <w:r w:rsidR="00042C94">
        <w:rPr>
          <w:rFonts w:cs="Calibri" w:hint="cs"/>
          <w:sz w:val="24"/>
          <w:szCs w:val="24"/>
          <w:rtl/>
          <w:lang w:val="en-US"/>
        </w:rPr>
        <w:t>وجمهورية الصين</w:t>
      </w:r>
      <w:r w:rsidR="00971051">
        <w:rPr>
          <w:rFonts w:cs="Calibri" w:hint="cs"/>
          <w:sz w:val="24"/>
          <w:szCs w:val="24"/>
          <w:rtl/>
          <w:lang w:val="en-US"/>
        </w:rPr>
        <w:t xml:space="preserve"> الشعبية</w:t>
      </w:r>
      <w:r w:rsidR="00042C94" w:rsidRPr="00042C94">
        <w:rPr>
          <w:rFonts w:cs="Calibri"/>
          <w:sz w:val="24"/>
          <w:szCs w:val="24"/>
          <w:rtl/>
          <w:lang w:val="en-US"/>
        </w:rPr>
        <w:t xml:space="preserve">، </w:t>
      </w:r>
      <w:r w:rsidR="00042C94">
        <w:rPr>
          <w:rFonts w:cs="Calibri" w:hint="cs"/>
          <w:sz w:val="24"/>
          <w:szCs w:val="24"/>
          <w:rtl/>
          <w:lang w:val="en-US"/>
        </w:rPr>
        <w:t>و</w:t>
      </w:r>
      <w:r w:rsidR="00042C94" w:rsidRPr="00042C94">
        <w:rPr>
          <w:rFonts w:cs="Calibri"/>
          <w:sz w:val="24"/>
          <w:szCs w:val="24"/>
          <w:rtl/>
          <w:lang w:val="en-US"/>
        </w:rPr>
        <w:t xml:space="preserve">حضر الافتتاح الرسمي </w:t>
      </w:r>
      <w:r w:rsidR="00630940">
        <w:rPr>
          <w:rFonts w:cs="Calibri" w:hint="cs"/>
          <w:sz w:val="24"/>
          <w:szCs w:val="24"/>
          <w:rtl/>
          <w:lang w:val="en-US"/>
        </w:rPr>
        <w:t>سعادة جانغ يمينغ</w:t>
      </w:r>
      <w:r w:rsidR="00630940" w:rsidRPr="00042C94" w:rsidDel="00971051">
        <w:rPr>
          <w:rFonts w:cs="Calibri"/>
          <w:sz w:val="24"/>
          <w:szCs w:val="24"/>
          <w:rtl/>
          <w:lang w:val="en-US"/>
        </w:rPr>
        <w:t xml:space="preserve"> </w:t>
      </w:r>
      <w:r w:rsidR="00971051">
        <w:rPr>
          <w:rFonts w:cs="Calibri" w:hint="cs"/>
          <w:sz w:val="24"/>
          <w:szCs w:val="24"/>
          <w:rtl/>
          <w:lang w:val="en-US"/>
        </w:rPr>
        <w:t xml:space="preserve">السفير </w:t>
      </w:r>
      <w:r w:rsidR="002B696F" w:rsidRPr="00042C94">
        <w:rPr>
          <w:rFonts w:cs="Calibri"/>
          <w:sz w:val="24"/>
          <w:szCs w:val="24"/>
          <w:rtl/>
          <w:lang w:val="en-US"/>
        </w:rPr>
        <w:t xml:space="preserve">الصيني </w:t>
      </w:r>
      <w:r w:rsidR="00971051">
        <w:rPr>
          <w:rFonts w:cs="Calibri" w:hint="cs"/>
          <w:sz w:val="24"/>
          <w:szCs w:val="24"/>
          <w:rtl/>
          <w:lang w:val="en-US"/>
        </w:rPr>
        <w:t xml:space="preserve">لدى </w:t>
      </w:r>
      <w:r w:rsidR="003A3903">
        <w:rPr>
          <w:rFonts w:cs="Calibri" w:hint="cs"/>
          <w:sz w:val="24"/>
          <w:szCs w:val="24"/>
          <w:rtl/>
          <w:lang w:val="en-US"/>
        </w:rPr>
        <w:t>الإمارات</w:t>
      </w:r>
      <w:r w:rsidR="00971051">
        <w:rPr>
          <w:rFonts w:cs="Calibri" w:hint="cs"/>
          <w:sz w:val="24"/>
          <w:szCs w:val="24"/>
          <w:rtl/>
          <w:lang w:val="en-US"/>
        </w:rPr>
        <w:t xml:space="preserve"> </w:t>
      </w:r>
      <w:r>
        <w:rPr>
          <w:rFonts w:cs="Calibri" w:hint="cs"/>
          <w:sz w:val="24"/>
          <w:szCs w:val="24"/>
          <w:rtl/>
          <w:lang w:val="en-US"/>
        </w:rPr>
        <w:t>و</w:t>
      </w:r>
      <w:r w:rsidR="00630940">
        <w:rPr>
          <w:rFonts w:cs="Calibri" w:hint="cs"/>
          <w:sz w:val="24"/>
          <w:szCs w:val="24"/>
          <w:rtl/>
          <w:lang w:val="en-US"/>
        </w:rPr>
        <w:t xml:space="preserve">سعادة أو بوكيان </w:t>
      </w:r>
      <w:r>
        <w:rPr>
          <w:rFonts w:cs="Calibri" w:hint="cs"/>
          <w:sz w:val="24"/>
          <w:szCs w:val="24"/>
          <w:rtl/>
          <w:lang w:val="en-US"/>
        </w:rPr>
        <w:t xml:space="preserve">القنصل العام للصين </w:t>
      </w:r>
      <w:r w:rsidR="00042C94" w:rsidRPr="00042C94">
        <w:rPr>
          <w:rFonts w:cs="Calibri"/>
          <w:sz w:val="24"/>
          <w:szCs w:val="24"/>
          <w:rtl/>
          <w:lang w:val="en-US"/>
        </w:rPr>
        <w:t xml:space="preserve">وممثلون عن </w:t>
      </w:r>
      <w:r w:rsidR="00630940">
        <w:rPr>
          <w:rFonts w:cs="Calibri" w:hint="cs"/>
          <w:sz w:val="24"/>
          <w:szCs w:val="24"/>
          <w:rtl/>
          <w:lang w:val="en-US"/>
        </w:rPr>
        <w:t>مدينة إكسبو دبي و</w:t>
      </w:r>
      <w:r w:rsidR="00971051">
        <w:rPr>
          <w:rFonts w:cs="Calibri" w:hint="cs"/>
          <w:sz w:val="24"/>
          <w:szCs w:val="24"/>
          <w:rtl/>
          <w:lang w:val="en-US"/>
        </w:rPr>
        <w:t xml:space="preserve">مؤسسات </w:t>
      </w:r>
      <w:r w:rsidR="00042C94" w:rsidRPr="00042C94">
        <w:rPr>
          <w:rFonts w:cs="Calibri"/>
          <w:sz w:val="24"/>
          <w:szCs w:val="24"/>
          <w:rtl/>
          <w:lang w:val="en-US"/>
        </w:rPr>
        <w:t>صينية رائدة.</w:t>
      </w:r>
      <w:r w:rsidR="002B696F">
        <w:rPr>
          <w:rFonts w:cs="Calibri" w:hint="cs"/>
          <w:sz w:val="24"/>
          <w:szCs w:val="24"/>
          <w:rtl/>
          <w:lang w:val="en-US"/>
        </w:rPr>
        <w:t xml:space="preserve"> </w:t>
      </w:r>
    </w:p>
    <w:p w14:paraId="2F14AC3B" w14:textId="77777777" w:rsidR="00042C94" w:rsidRPr="00042C94" w:rsidRDefault="00042C94" w:rsidP="00042C94">
      <w:pPr>
        <w:pStyle w:val="ListParagraph"/>
        <w:tabs>
          <w:tab w:val="left" w:pos="952"/>
        </w:tabs>
        <w:bidi/>
        <w:spacing w:before="100" w:beforeAutospacing="1" w:after="100" w:afterAutospacing="1" w:line="300" w:lineRule="auto"/>
        <w:jc w:val="both"/>
        <w:rPr>
          <w:rFonts w:cs="Calibri"/>
          <w:sz w:val="24"/>
          <w:szCs w:val="24"/>
          <w:lang w:val="en-US"/>
        </w:rPr>
      </w:pPr>
    </w:p>
    <w:p w14:paraId="47202601" w14:textId="77777777" w:rsidR="00042C94" w:rsidRPr="00042C94" w:rsidRDefault="00FB7F40" w:rsidP="00042C94">
      <w:pPr>
        <w:pStyle w:val="ListParagraph"/>
        <w:tabs>
          <w:tab w:val="left" w:pos="952"/>
        </w:tabs>
        <w:bidi/>
        <w:spacing w:before="100" w:beforeAutospacing="1" w:after="100" w:afterAutospacing="1" w:line="300" w:lineRule="auto"/>
        <w:ind w:left="0"/>
        <w:jc w:val="both"/>
        <w:rPr>
          <w:rFonts w:cs="Calibri"/>
          <w:sz w:val="24"/>
          <w:szCs w:val="24"/>
          <w:lang w:val="en-US"/>
        </w:rPr>
      </w:pPr>
      <w:r>
        <w:rPr>
          <w:rFonts w:cs="Calibri" w:hint="cs"/>
          <w:sz w:val="24"/>
          <w:szCs w:val="24"/>
          <w:rtl/>
          <w:lang w:val="en-US"/>
        </w:rPr>
        <w:t xml:space="preserve">وقال جانغ يمينغ، سفير الصين لدى الإمارات: </w:t>
      </w:r>
      <w:r w:rsidR="00042C94" w:rsidRPr="00042C94">
        <w:rPr>
          <w:rFonts w:cs="Calibri"/>
          <w:sz w:val="24"/>
          <w:szCs w:val="24"/>
          <w:rtl/>
          <w:lang w:val="en-US"/>
        </w:rPr>
        <w:t>"</w:t>
      </w:r>
      <w:r w:rsidRPr="00FB7F40">
        <w:rPr>
          <w:rFonts w:cs="Calibri"/>
          <w:sz w:val="24"/>
          <w:szCs w:val="24"/>
          <w:rtl/>
          <w:lang w:val="en-US"/>
        </w:rPr>
        <w:t xml:space="preserve">إن الصين والإمارات العربية المتحدة شريكان موثوقان ملتزمان بالتعاون </w:t>
      </w:r>
      <w:r>
        <w:rPr>
          <w:rFonts w:cs="Calibri" w:hint="cs"/>
          <w:sz w:val="24"/>
          <w:szCs w:val="24"/>
          <w:rtl/>
          <w:lang w:val="en-US"/>
        </w:rPr>
        <w:t xml:space="preserve">وتحقيق </w:t>
      </w:r>
      <w:r w:rsidRPr="00FB7F40">
        <w:rPr>
          <w:rFonts w:cs="Calibri"/>
          <w:sz w:val="24"/>
          <w:szCs w:val="24"/>
          <w:rtl/>
          <w:lang w:val="en-US"/>
        </w:rPr>
        <w:t xml:space="preserve">المنفعة </w:t>
      </w:r>
      <w:r>
        <w:rPr>
          <w:rFonts w:cs="Calibri" w:hint="cs"/>
          <w:sz w:val="24"/>
          <w:szCs w:val="24"/>
          <w:rtl/>
          <w:lang w:val="en-US"/>
        </w:rPr>
        <w:t xml:space="preserve">المتبادلة </w:t>
      </w:r>
      <w:r w:rsidRPr="00FB7F40">
        <w:rPr>
          <w:rFonts w:cs="Calibri"/>
          <w:sz w:val="24"/>
          <w:szCs w:val="24"/>
          <w:rtl/>
          <w:lang w:val="en-US"/>
        </w:rPr>
        <w:t xml:space="preserve">ونحن على استعداد للعمل جنبًا إلى جنب لتعزيز صداقتنا وتعميق الثقة السياسية وتعزيز التعاون العملي. سيضمن </w:t>
      </w:r>
      <w:r w:rsidR="00F32AF8">
        <w:rPr>
          <w:rFonts w:cs="Calibri" w:hint="cs"/>
          <w:sz w:val="24"/>
          <w:szCs w:val="24"/>
          <w:rtl/>
          <w:lang w:val="en-US"/>
        </w:rPr>
        <w:t>ال</w:t>
      </w:r>
      <w:r w:rsidRPr="00FB7F40">
        <w:rPr>
          <w:rFonts w:cs="Calibri"/>
          <w:sz w:val="24"/>
          <w:szCs w:val="24"/>
          <w:rtl/>
          <w:lang w:val="en-US"/>
        </w:rPr>
        <w:t xml:space="preserve">مركز </w:t>
      </w:r>
      <w:r w:rsidR="00F32AF8">
        <w:rPr>
          <w:rFonts w:cs="Calibri" w:hint="cs"/>
          <w:sz w:val="24"/>
          <w:szCs w:val="24"/>
          <w:rtl/>
          <w:lang w:val="en-US"/>
        </w:rPr>
        <w:t xml:space="preserve">الصيني الإماراتي للتبادل الاقتصادي والتجاري </w:t>
      </w:r>
      <w:r w:rsidRPr="00FB7F40">
        <w:rPr>
          <w:rFonts w:cs="Calibri"/>
          <w:sz w:val="24"/>
          <w:szCs w:val="24"/>
          <w:rtl/>
          <w:lang w:val="en-US"/>
        </w:rPr>
        <w:t xml:space="preserve">استمرار </w:t>
      </w:r>
      <w:r w:rsidR="00F32AF8">
        <w:rPr>
          <w:rFonts w:cs="Calibri" w:hint="cs"/>
          <w:sz w:val="24"/>
          <w:szCs w:val="24"/>
          <w:rtl/>
          <w:lang w:val="en-US"/>
        </w:rPr>
        <w:t xml:space="preserve">ازدهار </w:t>
      </w:r>
      <w:r w:rsidRPr="00FB7F40">
        <w:rPr>
          <w:rFonts w:cs="Calibri"/>
          <w:sz w:val="24"/>
          <w:szCs w:val="24"/>
          <w:rtl/>
          <w:lang w:val="en-US"/>
        </w:rPr>
        <w:t>شراكتنا الاستراتيجية الشاملة وتحقيق فوائد أكبر لشعبينا.</w:t>
      </w:r>
      <w:r w:rsidR="00042C94" w:rsidRPr="00042C94">
        <w:rPr>
          <w:rFonts w:cs="Calibri"/>
          <w:sz w:val="24"/>
          <w:szCs w:val="24"/>
          <w:rtl/>
          <w:lang w:val="en-US"/>
        </w:rPr>
        <w:t>".</w:t>
      </w:r>
    </w:p>
    <w:p w14:paraId="375ED4A6" w14:textId="77777777" w:rsidR="00042C94" w:rsidRPr="00042C94" w:rsidRDefault="00042C94" w:rsidP="00042C94">
      <w:pPr>
        <w:pStyle w:val="ListParagraph"/>
        <w:tabs>
          <w:tab w:val="left" w:pos="952"/>
        </w:tabs>
        <w:bidi/>
        <w:spacing w:before="100" w:beforeAutospacing="1" w:after="100" w:afterAutospacing="1" w:line="300" w:lineRule="auto"/>
        <w:jc w:val="both"/>
        <w:rPr>
          <w:rFonts w:cs="Calibri"/>
          <w:sz w:val="24"/>
          <w:szCs w:val="24"/>
          <w:lang w:val="en-US"/>
        </w:rPr>
      </w:pPr>
    </w:p>
    <w:p w14:paraId="4C10A771" w14:textId="77777777" w:rsidR="00042C94" w:rsidRPr="00042C94" w:rsidRDefault="00042C94" w:rsidP="00042C94">
      <w:pPr>
        <w:pStyle w:val="ListParagraph"/>
        <w:tabs>
          <w:tab w:val="left" w:pos="952"/>
        </w:tabs>
        <w:bidi/>
        <w:spacing w:before="100" w:beforeAutospacing="1" w:after="100" w:afterAutospacing="1" w:line="300" w:lineRule="auto"/>
        <w:ind w:left="0"/>
        <w:jc w:val="both"/>
        <w:rPr>
          <w:rFonts w:cs="Calibri"/>
          <w:sz w:val="24"/>
          <w:szCs w:val="24"/>
          <w:lang w:val="en-US"/>
        </w:rPr>
      </w:pPr>
      <w:r w:rsidRPr="00042C94">
        <w:rPr>
          <w:rFonts w:cs="Calibri"/>
          <w:sz w:val="24"/>
          <w:szCs w:val="24"/>
          <w:rtl/>
          <w:lang w:val="en-US"/>
        </w:rPr>
        <w:t xml:space="preserve">وقال نجيب العلي، المدير التنفيذي </w:t>
      </w:r>
      <w:r>
        <w:rPr>
          <w:rFonts w:cs="Calibri" w:hint="cs"/>
          <w:sz w:val="24"/>
          <w:szCs w:val="24"/>
          <w:rtl/>
          <w:lang w:val="en-US"/>
        </w:rPr>
        <w:t xml:space="preserve">في مدينة </w:t>
      </w:r>
      <w:r w:rsidRPr="00042C94">
        <w:rPr>
          <w:rFonts w:cs="Calibri"/>
          <w:sz w:val="24"/>
          <w:szCs w:val="24"/>
          <w:rtl/>
          <w:lang w:val="en-US"/>
        </w:rPr>
        <w:t xml:space="preserve">إكسبو دبي: "تقع </w:t>
      </w:r>
      <w:r>
        <w:rPr>
          <w:rFonts w:cs="Calibri" w:hint="cs"/>
          <w:sz w:val="24"/>
          <w:szCs w:val="24"/>
          <w:rtl/>
          <w:lang w:val="en-US"/>
        </w:rPr>
        <w:t xml:space="preserve">مدينة </w:t>
      </w:r>
      <w:r w:rsidRPr="00042C94">
        <w:rPr>
          <w:rFonts w:cs="Calibri"/>
          <w:sz w:val="24"/>
          <w:szCs w:val="24"/>
          <w:rtl/>
          <w:lang w:val="en-US"/>
        </w:rPr>
        <w:t>إكسبو في قلب مستقبل دبي، وتبرز بسرعة كوجهة عالمية المستوى لجميع الذين يشاركوننا التزامنا ب</w:t>
      </w:r>
      <w:r w:rsidR="00240BB7">
        <w:rPr>
          <w:rFonts w:cs="Calibri" w:hint="cs"/>
          <w:sz w:val="24"/>
          <w:szCs w:val="24"/>
          <w:rtl/>
          <w:lang w:val="en-US"/>
        </w:rPr>
        <w:t>صنع</w:t>
      </w:r>
      <w:r w:rsidRPr="00042C94">
        <w:rPr>
          <w:rFonts w:cs="Calibri"/>
          <w:sz w:val="24"/>
          <w:szCs w:val="24"/>
          <w:rtl/>
          <w:lang w:val="en-US"/>
        </w:rPr>
        <w:t xml:space="preserve"> مستقبل أكثر استدامة وازدهارًا. نحن فخورون بأن نشهد افتتاح </w:t>
      </w:r>
      <w:r w:rsidR="008B3876">
        <w:rPr>
          <w:rFonts w:cs="Calibri" w:hint="cs"/>
          <w:sz w:val="24"/>
          <w:szCs w:val="24"/>
          <w:rtl/>
          <w:lang w:val="en-US"/>
        </w:rPr>
        <w:t>ال</w:t>
      </w:r>
      <w:r w:rsidRPr="00042C94">
        <w:rPr>
          <w:rFonts w:cs="Calibri"/>
          <w:sz w:val="24"/>
          <w:szCs w:val="24"/>
          <w:rtl/>
          <w:lang w:val="en-US"/>
        </w:rPr>
        <w:t xml:space="preserve">مركز </w:t>
      </w:r>
      <w:r w:rsidR="008B3876">
        <w:rPr>
          <w:rFonts w:cs="Calibri" w:hint="cs"/>
          <w:sz w:val="24"/>
          <w:szCs w:val="24"/>
          <w:rtl/>
          <w:lang w:val="en-US"/>
        </w:rPr>
        <w:t xml:space="preserve">الصيني الإماراتي للتبادل </w:t>
      </w:r>
      <w:r w:rsidRPr="00042C94">
        <w:rPr>
          <w:rFonts w:cs="Calibri"/>
          <w:sz w:val="24"/>
          <w:szCs w:val="24"/>
          <w:rtl/>
          <w:lang w:val="en-US"/>
        </w:rPr>
        <w:t>الاقتصاد</w:t>
      </w:r>
      <w:r w:rsidR="008B3876">
        <w:rPr>
          <w:rFonts w:cs="Calibri" w:hint="cs"/>
          <w:sz w:val="24"/>
          <w:szCs w:val="24"/>
          <w:rtl/>
          <w:lang w:val="en-US"/>
        </w:rPr>
        <w:t>ي</w:t>
      </w:r>
      <w:r w:rsidRPr="00042C94">
        <w:rPr>
          <w:rFonts w:cs="Calibri"/>
          <w:sz w:val="24"/>
          <w:szCs w:val="24"/>
          <w:rtl/>
          <w:lang w:val="en-US"/>
        </w:rPr>
        <w:t xml:space="preserve"> والتجار</w:t>
      </w:r>
      <w:r w:rsidR="008B3876">
        <w:rPr>
          <w:rFonts w:cs="Calibri" w:hint="cs"/>
          <w:sz w:val="24"/>
          <w:szCs w:val="24"/>
          <w:rtl/>
          <w:lang w:val="en-US"/>
        </w:rPr>
        <w:t>ي</w:t>
      </w:r>
      <w:r w:rsidRPr="00042C94">
        <w:rPr>
          <w:rFonts w:cs="Calibri"/>
          <w:sz w:val="24"/>
          <w:szCs w:val="24"/>
          <w:rtl/>
          <w:lang w:val="en-US"/>
        </w:rPr>
        <w:t xml:space="preserve">، وهو معلم </w:t>
      </w:r>
      <w:r w:rsidR="00641322">
        <w:rPr>
          <w:rFonts w:cs="Calibri" w:hint="cs"/>
          <w:sz w:val="24"/>
          <w:szCs w:val="24"/>
          <w:rtl/>
          <w:lang w:val="en-US"/>
        </w:rPr>
        <w:t>بارز</w:t>
      </w:r>
      <w:r w:rsidR="00641322" w:rsidRPr="00042C94">
        <w:rPr>
          <w:rFonts w:cs="Calibri"/>
          <w:sz w:val="24"/>
          <w:szCs w:val="24"/>
          <w:rtl/>
          <w:lang w:val="en-US"/>
        </w:rPr>
        <w:t xml:space="preserve"> </w:t>
      </w:r>
      <w:r w:rsidRPr="00042C94">
        <w:rPr>
          <w:rFonts w:cs="Calibri"/>
          <w:sz w:val="24"/>
          <w:szCs w:val="24"/>
          <w:rtl/>
          <w:lang w:val="en-US"/>
        </w:rPr>
        <w:t>في التاريخ المشترك لبلدينا ورمز مهم لرؤيتنا المستقبلية المشتركة".</w:t>
      </w:r>
      <w:r>
        <w:rPr>
          <w:rFonts w:cs="Calibri" w:hint="cs"/>
          <w:sz w:val="24"/>
          <w:szCs w:val="24"/>
          <w:rtl/>
          <w:lang w:val="en-US"/>
        </w:rPr>
        <w:t xml:space="preserve"> </w:t>
      </w:r>
    </w:p>
    <w:p w14:paraId="35F46A4D" w14:textId="77777777" w:rsidR="00042C94" w:rsidRPr="00042C94" w:rsidRDefault="00042C94" w:rsidP="00042C94">
      <w:pPr>
        <w:pStyle w:val="ListParagraph"/>
        <w:tabs>
          <w:tab w:val="left" w:pos="952"/>
        </w:tabs>
        <w:bidi/>
        <w:spacing w:before="100" w:beforeAutospacing="1" w:after="100" w:afterAutospacing="1" w:line="300" w:lineRule="auto"/>
        <w:jc w:val="both"/>
        <w:rPr>
          <w:rFonts w:cs="Calibri"/>
          <w:sz w:val="24"/>
          <w:szCs w:val="24"/>
          <w:lang w:val="en-US"/>
        </w:rPr>
      </w:pPr>
    </w:p>
    <w:p w14:paraId="7C9ED40D" w14:textId="77777777" w:rsidR="00042C94" w:rsidRPr="00042C94" w:rsidRDefault="002D681A" w:rsidP="00BF3D89">
      <w:pPr>
        <w:pStyle w:val="ListParagraph"/>
        <w:tabs>
          <w:tab w:val="left" w:pos="952"/>
        </w:tabs>
        <w:bidi/>
        <w:spacing w:before="100" w:beforeAutospacing="1" w:after="100" w:afterAutospacing="1" w:line="300" w:lineRule="auto"/>
        <w:ind w:left="0"/>
        <w:jc w:val="both"/>
        <w:rPr>
          <w:rFonts w:cs="Calibri"/>
          <w:sz w:val="24"/>
          <w:szCs w:val="24"/>
          <w:lang w:val="en-US"/>
        </w:rPr>
      </w:pPr>
      <w:r>
        <w:rPr>
          <w:rFonts w:cs="Calibri" w:hint="cs"/>
          <w:sz w:val="24"/>
          <w:szCs w:val="24"/>
          <w:rtl/>
          <w:lang w:val="en-US"/>
        </w:rPr>
        <w:t>ت</w:t>
      </w:r>
      <w:r w:rsidRPr="00042C94">
        <w:rPr>
          <w:rFonts w:cs="Calibri"/>
          <w:sz w:val="24"/>
          <w:szCs w:val="24"/>
          <w:rtl/>
          <w:lang w:val="en-US"/>
        </w:rPr>
        <w:t xml:space="preserve">ضم </w:t>
      </w:r>
      <w:r>
        <w:rPr>
          <w:rFonts w:cs="Calibri" w:hint="cs"/>
          <w:sz w:val="24"/>
          <w:szCs w:val="24"/>
          <w:rtl/>
          <w:lang w:val="en-US"/>
        </w:rPr>
        <w:t xml:space="preserve">مدينة إكسبو دبي </w:t>
      </w:r>
      <w:r w:rsidRPr="00042C94">
        <w:rPr>
          <w:rFonts w:cs="Calibri"/>
          <w:sz w:val="24"/>
          <w:szCs w:val="24"/>
          <w:rtl/>
          <w:lang w:val="en-US"/>
        </w:rPr>
        <w:t xml:space="preserve">شركات صينية مبتكرة، بما في ذلك </w:t>
      </w:r>
      <w:r>
        <w:rPr>
          <w:rFonts w:cs="Calibri" w:hint="cs"/>
          <w:sz w:val="24"/>
          <w:szCs w:val="24"/>
          <w:rtl/>
          <w:lang w:val="en-US"/>
        </w:rPr>
        <w:t>"</w:t>
      </w:r>
      <w:r w:rsidRPr="00042C94">
        <w:rPr>
          <w:rFonts w:cs="Calibri"/>
          <w:sz w:val="24"/>
          <w:szCs w:val="24"/>
          <w:rtl/>
          <w:lang w:val="en-US"/>
        </w:rPr>
        <w:t>سينو</w:t>
      </w:r>
      <w:r>
        <w:rPr>
          <w:rFonts w:cs="Calibri" w:hint="cs"/>
          <w:sz w:val="24"/>
          <w:szCs w:val="24"/>
          <w:rtl/>
          <w:lang w:val="en-US"/>
        </w:rPr>
        <w:t xml:space="preserve"> </w:t>
      </w:r>
      <w:r w:rsidRPr="00042C94">
        <w:rPr>
          <w:rFonts w:cs="Calibri"/>
          <w:sz w:val="24"/>
          <w:szCs w:val="24"/>
          <w:rtl/>
          <w:lang w:val="en-US"/>
        </w:rPr>
        <w:t>ترانس</w:t>
      </w:r>
      <w:r>
        <w:rPr>
          <w:rFonts w:cs="Calibri" w:hint="cs"/>
          <w:sz w:val="24"/>
          <w:szCs w:val="24"/>
          <w:rtl/>
          <w:lang w:val="en-US"/>
        </w:rPr>
        <w:t>"</w:t>
      </w:r>
      <w:r w:rsidRPr="00042C94">
        <w:rPr>
          <w:rFonts w:cs="Calibri"/>
          <w:sz w:val="24"/>
          <w:szCs w:val="24"/>
          <w:rtl/>
          <w:lang w:val="en-US"/>
        </w:rPr>
        <w:t xml:space="preserve"> </w:t>
      </w:r>
      <w:r w:rsidR="00690F58">
        <w:rPr>
          <w:rFonts w:cs="Calibri" w:hint="cs"/>
          <w:sz w:val="24"/>
          <w:szCs w:val="24"/>
          <w:rtl/>
          <w:lang w:val="en-US"/>
        </w:rPr>
        <w:t>و</w:t>
      </w:r>
      <w:r>
        <w:rPr>
          <w:rFonts w:cs="Calibri" w:hint="cs"/>
          <w:sz w:val="24"/>
          <w:szCs w:val="24"/>
          <w:rtl/>
          <w:lang w:val="en-US"/>
        </w:rPr>
        <w:t xml:space="preserve">شركة </w:t>
      </w:r>
      <w:r w:rsidRPr="00042C94">
        <w:rPr>
          <w:rFonts w:cs="Calibri"/>
          <w:sz w:val="24"/>
          <w:szCs w:val="24"/>
          <w:rtl/>
          <w:lang w:val="en-US"/>
        </w:rPr>
        <w:t>شاهي</w:t>
      </w:r>
      <w:r w:rsidR="00690F58">
        <w:rPr>
          <w:rFonts w:cs="Calibri" w:hint="cs"/>
          <w:sz w:val="24"/>
          <w:szCs w:val="24"/>
          <w:rtl/>
          <w:lang w:val="en-US"/>
        </w:rPr>
        <w:t>ن</w:t>
      </w:r>
      <w:r>
        <w:rPr>
          <w:rFonts w:cs="Calibri" w:hint="cs"/>
          <w:sz w:val="24"/>
          <w:szCs w:val="24"/>
          <w:rtl/>
          <w:lang w:val="en-US"/>
        </w:rPr>
        <w:t xml:space="preserve">. </w:t>
      </w:r>
      <w:r w:rsidR="00157FD8">
        <w:rPr>
          <w:rFonts w:cs="Calibri" w:hint="cs"/>
          <w:sz w:val="24"/>
          <w:szCs w:val="24"/>
          <w:rtl/>
          <w:lang w:val="en-US"/>
        </w:rPr>
        <w:t xml:space="preserve">وساهم </w:t>
      </w:r>
      <w:r w:rsidR="00042C94" w:rsidRPr="00042C94">
        <w:rPr>
          <w:rFonts w:cs="Calibri"/>
          <w:sz w:val="24"/>
          <w:szCs w:val="24"/>
          <w:rtl/>
          <w:lang w:val="en-US"/>
        </w:rPr>
        <w:t>إطلاق ال</w:t>
      </w:r>
      <w:r w:rsidR="00625416">
        <w:rPr>
          <w:rFonts w:cs="Calibri" w:hint="cs"/>
          <w:sz w:val="24"/>
          <w:szCs w:val="24"/>
          <w:rtl/>
          <w:lang w:val="en-US"/>
        </w:rPr>
        <w:t xml:space="preserve">مخطط </w:t>
      </w:r>
      <w:r w:rsidR="00042C94" w:rsidRPr="00042C94">
        <w:rPr>
          <w:rFonts w:cs="Calibri"/>
          <w:sz w:val="24"/>
          <w:szCs w:val="24"/>
          <w:rtl/>
          <w:lang w:val="en-US"/>
        </w:rPr>
        <w:t xml:space="preserve">الرئيسي الجديدة لمدينة إكسبو إلى </w:t>
      </w:r>
      <w:r w:rsidR="00F32AF8">
        <w:rPr>
          <w:rFonts w:cs="Calibri" w:hint="cs"/>
          <w:sz w:val="24"/>
          <w:szCs w:val="24"/>
          <w:rtl/>
          <w:lang w:val="en-US"/>
        </w:rPr>
        <w:t>المزيد من</w:t>
      </w:r>
      <w:r w:rsidR="00157FD8">
        <w:rPr>
          <w:rFonts w:cs="Calibri" w:hint="cs"/>
          <w:sz w:val="24"/>
          <w:szCs w:val="24"/>
          <w:rtl/>
          <w:lang w:val="en-US"/>
        </w:rPr>
        <w:t xml:space="preserve"> </w:t>
      </w:r>
      <w:r w:rsidR="00042C94" w:rsidRPr="00042C94">
        <w:rPr>
          <w:rFonts w:cs="Calibri"/>
          <w:sz w:val="24"/>
          <w:szCs w:val="24"/>
          <w:rtl/>
          <w:lang w:val="en-US"/>
        </w:rPr>
        <w:t xml:space="preserve">الاهتمام من جانب </w:t>
      </w:r>
      <w:r>
        <w:rPr>
          <w:rFonts w:cs="Calibri" w:hint="cs"/>
          <w:sz w:val="24"/>
          <w:szCs w:val="24"/>
          <w:rtl/>
          <w:lang w:val="en-US"/>
        </w:rPr>
        <w:t>المؤسسات</w:t>
      </w:r>
      <w:r w:rsidRPr="00042C94">
        <w:rPr>
          <w:rFonts w:cs="Calibri"/>
          <w:sz w:val="24"/>
          <w:szCs w:val="24"/>
          <w:rtl/>
          <w:lang w:val="en-US"/>
        </w:rPr>
        <w:t xml:space="preserve"> </w:t>
      </w:r>
      <w:r w:rsidR="00042C94" w:rsidRPr="00042C94">
        <w:rPr>
          <w:rFonts w:cs="Calibri"/>
          <w:sz w:val="24"/>
          <w:szCs w:val="24"/>
          <w:rtl/>
          <w:lang w:val="en-US"/>
        </w:rPr>
        <w:t xml:space="preserve">الصينية التي </w:t>
      </w:r>
      <w:r>
        <w:rPr>
          <w:rFonts w:cs="Calibri" w:hint="cs"/>
          <w:sz w:val="24"/>
          <w:szCs w:val="24"/>
          <w:rtl/>
          <w:lang w:val="en-US"/>
        </w:rPr>
        <w:t>ت</w:t>
      </w:r>
      <w:r w:rsidR="00042C94" w:rsidRPr="00042C94">
        <w:rPr>
          <w:rFonts w:cs="Calibri"/>
          <w:sz w:val="24"/>
          <w:szCs w:val="24"/>
          <w:rtl/>
          <w:lang w:val="en-US"/>
        </w:rPr>
        <w:t xml:space="preserve">جذبها </w:t>
      </w:r>
      <w:r w:rsidR="00157FD8">
        <w:rPr>
          <w:rFonts w:cs="Calibri" w:hint="cs"/>
          <w:sz w:val="24"/>
          <w:szCs w:val="24"/>
          <w:rtl/>
          <w:lang w:val="en-US"/>
        </w:rPr>
        <w:t>الرؤية المستقبلية لتطور المدينة و</w:t>
      </w:r>
      <w:r w:rsidR="00625416">
        <w:rPr>
          <w:rFonts w:cs="Calibri" w:hint="cs"/>
          <w:sz w:val="24"/>
          <w:szCs w:val="24"/>
          <w:rtl/>
          <w:lang w:val="en-US"/>
        </w:rPr>
        <w:t>ال</w:t>
      </w:r>
      <w:r w:rsidR="00042C94" w:rsidRPr="00042C94">
        <w:rPr>
          <w:rFonts w:cs="Calibri"/>
          <w:sz w:val="24"/>
          <w:szCs w:val="24"/>
          <w:rtl/>
          <w:lang w:val="en-US"/>
        </w:rPr>
        <w:t xml:space="preserve">قرب من </w:t>
      </w:r>
      <w:r w:rsidR="00D640CE">
        <w:rPr>
          <w:rFonts w:cs="Calibri" w:hint="cs"/>
          <w:sz w:val="24"/>
          <w:szCs w:val="24"/>
          <w:rtl/>
          <w:lang w:val="en-US"/>
        </w:rPr>
        <w:t>مطار</w:t>
      </w:r>
      <w:r w:rsidR="00042C94" w:rsidRPr="00042C94">
        <w:rPr>
          <w:rFonts w:cs="Calibri"/>
          <w:sz w:val="24"/>
          <w:szCs w:val="24"/>
          <w:rtl/>
          <w:lang w:val="en-US"/>
        </w:rPr>
        <w:t xml:space="preserve"> آل مكتوم الدولي ومركز دبي للمعارض وميناء جبل علي - وهو مركز </w:t>
      </w:r>
      <w:r>
        <w:rPr>
          <w:rFonts w:cs="Calibri" w:hint="cs"/>
          <w:sz w:val="24"/>
          <w:szCs w:val="24"/>
          <w:rtl/>
          <w:lang w:val="en-US"/>
        </w:rPr>
        <w:t xml:space="preserve">رئيسي في </w:t>
      </w:r>
      <w:r w:rsidR="00042C94" w:rsidRPr="00042C94">
        <w:rPr>
          <w:rFonts w:cs="Calibri"/>
          <w:sz w:val="24"/>
          <w:szCs w:val="24"/>
          <w:rtl/>
          <w:lang w:val="en-US"/>
        </w:rPr>
        <w:t>مبادرة الحزام والطريق التي تهدف إلى ربط آسيا بأفريقيا وأوروبا عبر شبكات برية وبحرية لتحسين التكامل الإقليمي وزيادة التجارة وتحفيز النمو الاقتصادي.</w:t>
      </w:r>
    </w:p>
    <w:p w14:paraId="7439ECE2" w14:textId="77777777" w:rsidR="00042C94" w:rsidRPr="00042C94" w:rsidRDefault="00042C94" w:rsidP="00042C94">
      <w:pPr>
        <w:pStyle w:val="ListParagraph"/>
        <w:tabs>
          <w:tab w:val="left" w:pos="952"/>
        </w:tabs>
        <w:bidi/>
        <w:spacing w:before="100" w:beforeAutospacing="1" w:after="100" w:afterAutospacing="1" w:line="300" w:lineRule="auto"/>
        <w:jc w:val="both"/>
        <w:rPr>
          <w:rFonts w:cs="Calibri"/>
          <w:sz w:val="24"/>
          <w:szCs w:val="24"/>
          <w:lang w:val="en-US"/>
        </w:rPr>
      </w:pPr>
    </w:p>
    <w:p w14:paraId="6D41852C" w14:textId="77777777" w:rsidR="00042C94" w:rsidRPr="00042C94" w:rsidRDefault="007F3FCD" w:rsidP="00042C94">
      <w:pPr>
        <w:pStyle w:val="ListParagraph"/>
        <w:tabs>
          <w:tab w:val="left" w:pos="952"/>
        </w:tabs>
        <w:bidi/>
        <w:spacing w:before="100" w:beforeAutospacing="1" w:after="100" w:afterAutospacing="1" w:line="300" w:lineRule="auto"/>
        <w:ind w:left="0"/>
        <w:jc w:val="both"/>
        <w:rPr>
          <w:rFonts w:cs="Calibri"/>
          <w:sz w:val="24"/>
          <w:szCs w:val="24"/>
          <w:lang w:val="en-US"/>
        </w:rPr>
      </w:pPr>
      <w:r>
        <w:rPr>
          <w:rFonts w:cs="Calibri" w:hint="cs"/>
          <w:sz w:val="24"/>
          <w:szCs w:val="24"/>
          <w:rtl/>
          <w:lang w:val="en-US"/>
        </w:rPr>
        <w:t>كما كانت</w:t>
      </w:r>
      <w:r w:rsidR="00042C94" w:rsidRPr="00042C94">
        <w:rPr>
          <w:rFonts w:cs="Calibri"/>
          <w:sz w:val="24"/>
          <w:szCs w:val="24"/>
          <w:rtl/>
          <w:lang w:val="en-US"/>
        </w:rPr>
        <w:t xml:space="preserve"> مدينة إكسبو دبي </w:t>
      </w:r>
      <w:r>
        <w:rPr>
          <w:rFonts w:cs="Calibri" w:hint="cs"/>
          <w:sz w:val="24"/>
          <w:szCs w:val="24"/>
          <w:rtl/>
          <w:lang w:val="en-US"/>
        </w:rPr>
        <w:t xml:space="preserve">قد وقعت مؤخرا مذكرة تفاهم مع </w:t>
      </w:r>
      <w:r w:rsidR="00042C94" w:rsidRPr="00042C94">
        <w:rPr>
          <w:rFonts w:cs="Calibri"/>
          <w:sz w:val="24"/>
          <w:szCs w:val="24"/>
          <w:rtl/>
          <w:lang w:val="en-US"/>
        </w:rPr>
        <w:t>شركة الأسهم الخاصة العقارية</w:t>
      </w:r>
      <w:r w:rsidR="00625416">
        <w:rPr>
          <w:rFonts w:cs="Calibri" w:hint="cs"/>
          <w:sz w:val="24"/>
          <w:szCs w:val="24"/>
          <w:rtl/>
          <w:lang w:val="en-US"/>
        </w:rPr>
        <w:t xml:space="preserve"> (</w:t>
      </w:r>
      <w:r>
        <w:rPr>
          <w:rFonts w:cs="Calibri" w:hint="cs"/>
          <w:sz w:val="24"/>
          <w:szCs w:val="24"/>
          <w:rtl/>
          <w:lang w:val="en-US"/>
        </w:rPr>
        <w:t>غ</w:t>
      </w:r>
      <w:r w:rsidRPr="00625416">
        <w:rPr>
          <w:rFonts w:cs="Calibri"/>
          <w:sz w:val="24"/>
          <w:szCs w:val="24"/>
          <w:rtl/>
          <w:lang w:val="en-US"/>
        </w:rPr>
        <w:t xml:space="preserve">او </w:t>
      </w:r>
      <w:r w:rsidR="00625416" w:rsidRPr="00625416">
        <w:rPr>
          <w:rFonts w:cs="Calibri"/>
          <w:sz w:val="24"/>
          <w:szCs w:val="24"/>
          <w:rtl/>
          <w:lang w:val="en-US"/>
        </w:rPr>
        <w:t xml:space="preserve">كابيتال </w:t>
      </w:r>
      <w:r w:rsidR="00F32AF8" w:rsidRPr="00625416">
        <w:rPr>
          <w:rFonts w:cs="Calibri" w:hint="cs"/>
          <w:sz w:val="24"/>
          <w:szCs w:val="24"/>
          <w:rtl/>
          <w:lang w:val="en-US"/>
        </w:rPr>
        <w:t>بارتنرز)</w:t>
      </w:r>
      <w:r w:rsidR="00625416">
        <w:rPr>
          <w:rFonts w:cs="Calibri" w:hint="cs"/>
          <w:sz w:val="24"/>
          <w:szCs w:val="24"/>
          <w:rtl/>
          <w:lang w:val="en-US"/>
        </w:rPr>
        <w:t xml:space="preserve"> "</w:t>
      </w:r>
      <w:r w:rsidR="00042C94" w:rsidRPr="00042C94">
        <w:rPr>
          <w:rFonts w:cs="Calibri"/>
          <w:sz w:val="24"/>
          <w:szCs w:val="24"/>
          <w:lang w:val="en-US"/>
        </w:rPr>
        <w:t>Gaw Capital Partners</w:t>
      </w:r>
      <w:r w:rsidR="00625416">
        <w:rPr>
          <w:rFonts w:cs="Calibri" w:hint="cs"/>
          <w:sz w:val="24"/>
          <w:szCs w:val="24"/>
          <w:rtl/>
          <w:lang w:val="en-US"/>
        </w:rPr>
        <w:t>"</w:t>
      </w:r>
      <w:r w:rsidR="00042C94" w:rsidRPr="00042C94">
        <w:rPr>
          <w:rFonts w:cs="Calibri"/>
          <w:sz w:val="24"/>
          <w:szCs w:val="24"/>
          <w:rtl/>
          <w:lang w:val="en-US"/>
        </w:rPr>
        <w:t xml:space="preserve"> ومجموعة</w:t>
      </w:r>
      <w:r w:rsidR="00625416">
        <w:rPr>
          <w:rFonts w:cs="Calibri" w:hint="cs"/>
          <w:sz w:val="24"/>
          <w:szCs w:val="24"/>
          <w:rtl/>
          <w:lang w:val="en-US"/>
        </w:rPr>
        <w:t xml:space="preserve"> (</w:t>
      </w:r>
      <w:r w:rsidR="00625416" w:rsidRPr="00625416">
        <w:rPr>
          <w:rFonts w:cs="Calibri"/>
          <w:sz w:val="24"/>
          <w:szCs w:val="24"/>
          <w:rtl/>
          <w:lang w:val="en-US"/>
        </w:rPr>
        <w:t>لينغانغ</w:t>
      </w:r>
      <w:r w:rsidR="00625416">
        <w:rPr>
          <w:rFonts w:cs="Calibri" w:hint="cs"/>
          <w:sz w:val="24"/>
          <w:szCs w:val="24"/>
          <w:rtl/>
          <w:lang w:val="en-US"/>
        </w:rPr>
        <w:t>) "</w:t>
      </w:r>
      <w:r w:rsidR="00042C94" w:rsidRPr="00042C94">
        <w:rPr>
          <w:rFonts w:cs="Calibri"/>
          <w:sz w:val="24"/>
          <w:szCs w:val="24"/>
          <w:lang w:val="en-US"/>
        </w:rPr>
        <w:t>Lingang</w:t>
      </w:r>
      <w:r w:rsidR="00625416">
        <w:rPr>
          <w:rFonts w:cs="Calibri" w:hint="cs"/>
          <w:sz w:val="24"/>
          <w:szCs w:val="24"/>
          <w:rtl/>
          <w:lang w:val="en-US"/>
        </w:rPr>
        <w:t>"</w:t>
      </w:r>
      <w:r w:rsidR="00042C94" w:rsidRPr="00042C94">
        <w:rPr>
          <w:rFonts w:cs="Calibri"/>
          <w:sz w:val="24"/>
          <w:szCs w:val="24"/>
          <w:rtl/>
          <w:lang w:val="en-US"/>
        </w:rPr>
        <w:t xml:space="preserve"> لدراسة إنشاء </w:t>
      </w:r>
      <w:r w:rsidR="00625416" w:rsidRPr="005B333C">
        <w:rPr>
          <w:rFonts w:cs="Calibri" w:hint="cs"/>
          <w:sz w:val="24"/>
          <w:szCs w:val="24"/>
          <w:rtl/>
          <w:lang w:val="en-US"/>
        </w:rPr>
        <w:t xml:space="preserve">مجمع إكسبو </w:t>
      </w:r>
      <w:r w:rsidRPr="005B333C">
        <w:rPr>
          <w:rFonts w:cs="Calibri" w:hint="cs"/>
          <w:sz w:val="24"/>
          <w:szCs w:val="24"/>
          <w:rtl/>
          <w:lang w:val="en-US"/>
        </w:rPr>
        <w:t>لعلوم الحياة</w:t>
      </w:r>
      <w:r w:rsidR="00042C94" w:rsidRPr="007F3FCD">
        <w:rPr>
          <w:rFonts w:cs="Calibri"/>
          <w:sz w:val="24"/>
          <w:szCs w:val="24"/>
          <w:rtl/>
          <w:lang w:val="en-US"/>
        </w:rPr>
        <w:t>،</w:t>
      </w:r>
      <w:r w:rsidR="00042C94" w:rsidRPr="00042C94">
        <w:rPr>
          <w:rFonts w:cs="Calibri"/>
          <w:sz w:val="24"/>
          <w:szCs w:val="24"/>
          <w:rtl/>
          <w:lang w:val="en-US"/>
        </w:rPr>
        <w:t xml:space="preserve"> بينما ستستقبل مدينة إكسبو الشهر المقبل أكثر من 70 من كبار قادة الأعمال الصينيين من برنامج</w:t>
      </w:r>
      <w:r w:rsidR="00625416">
        <w:rPr>
          <w:rFonts w:cs="Calibri" w:hint="cs"/>
          <w:sz w:val="24"/>
          <w:szCs w:val="24"/>
          <w:rtl/>
          <w:lang w:val="en-US"/>
        </w:rPr>
        <w:t xml:space="preserve"> "</w:t>
      </w:r>
      <w:r w:rsidR="00625416" w:rsidRPr="00625416">
        <w:rPr>
          <w:rFonts w:cs="Calibri"/>
          <w:sz w:val="24"/>
          <w:szCs w:val="24"/>
          <w:rtl/>
          <w:lang w:val="en-US"/>
        </w:rPr>
        <w:t>سي</w:t>
      </w:r>
      <w:r w:rsidR="00625416">
        <w:rPr>
          <w:rFonts w:cs="Calibri" w:hint="cs"/>
          <w:sz w:val="24"/>
          <w:szCs w:val="24"/>
          <w:rtl/>
          <w:lang w:val="en-US"/>
        </w:rPr>
        <w:t>.</w:t>
      </w:r>
      <w:r w:rsidR="00625416" w:rsidRPr="00625416">
        <w:rPr>
          <w:rFonts w:cs="Calibri"/>
          <w:sz w:val="24"/>
          <w:szCs w:val="24"/>
          <w:rtl/>
          <w:lang w:val="en-US"/>
        </w:rPr>
        <w:t xml:space="preserve"> كي</w:t>
      </w:r>
      <w:r w:rsidR="00625416">
        <w:rPr>
          <w:rFonts w:cs="Calibri" w:hint="cs"/>
          <w:sz w:val="24"/>
          <w:szCs w:val="24"/>
          <w:rtl/>
          <w:lang w:val="en-US"/>
        </w:rPr>
        <w:t>.</w:t>
      </w:r>
      <w:r w:rsidR="00625416" w:rsidRPr="00625416">
        <w:rPr>
          <w:rFonts w:cs="Calibri"/>
          <w:sz w:val="24"/>
          <w:szCs w:val="24"/>
          <w:rtl/>
          <w:lang w:val="en-US"/>
        </w:rPr>
        <w:t xml:space="preserve"> جي</w:t>
      </w:r>
      <w:r w:rsidR="00625416">
        <w:rPr>
          <w:rFonts w:cs="Calibri" w:hint="cs"/>
          <w:sz w:val="24"/>
          <w:szCs w:val="24"/>
          <w:rtl/>
          <w:lang w:val="en-US"/>
        </w:rPr>
        <w:t>.</w:t>
      </w:r>
      <w:r w:rsidR="00625416" w:rsidRPr="00625416">
        <w:rPr>
          <w:rFonts w:cs="Calibri"/>
          <w:sz w:val="24"/>
          <w:szCs w:val="24"/>
          <w:rtl/>
          <w:lang w:val="en-US"/>
        </w:rPr>
        <w:t xml:space="preserve"> اس</w:t>
      </w:r>
      <w:r w:rsidR="00625416">
        <w:rPr>
          <w:rFonts w:cs="Calibri" w:hint="cs"/>
          <w:sz w:val="24"/>
          <w:szCs w:val="24"/>
          <w:rtl/>
          <w:lang w:val="en-US"/>
        </w:rPr>
        <w:t>.</w:t>
      </w:r>
      <w:r w:rsidR="00625416" w:rsidRPr="00625416">
        <w:rPr>
          <w:rFonts w:cs="Calibri"/>
          <w:sz w:val="24"/>
          <w:szCs w:val="24"/>
          <w:rtl/>
          <w:lang w:val="en-US"/>
        </w:rPr>
        <w:t xml:space="preserve"> بي</w:t>
      </w:r>
      <w:r w:rsidR="00625416">
        <w:rPr>
          <w:rFonts w:cs="Calibri" w:hint="cs"/>
          <w:sz w:val="24"/>
          <w:szCs w:val="24"/>
          <w:rtl/>
          <w:lang w:val="en-US"/>
        </w:rPr>
        <w:t>." للرؤساء التنفيذيين</w:t>
      </w:r>
      <w:r w:rsidR="00042C94" w:rsidRPr="00042C94">
        <w:rPr>
          <w:rFonts w:cs="Calibri"/>
          <w:sz w:val="24"/>
          <w:szCs w:val="24"/>
          <w:rtl/>
          <w:lang w:val="en-US"/>
        </w:rPr>
        <w:t>.</w:t>
      </w:r>
      <w:r>
        <w:rPr>
          <w:rFonts w:cs="Calibri" w:hint="cs"/>
          <w:sz w:val="24"/>
          <w:szCs w:val="24"/>
          <w:rtl/>
          <w:lang w:val="en-US"/>
        </w:rPr>
        <w:t xml:space="preserve"> </w:t>
      </w:r>
      <w:r w:rsidR="00042C94" w:rsidRPr="00042C94">
        <w:rPr>
          <w:rFonts w:cs="Calibri"/>
          <w:sz w:val="24"/>
          <w:szCs w:val="24"/>
          <w:rtl/>
          <w:lang w:val="en-US"/>
        </w:rPr>
        <w:t xml:space="preserve">ستمكنهم الزيارة من اكتشاف المزيد حول العمليات التجارية السلسة في المدينة </w:t>
      </w:r>
      <w:r>
        <w:rPr>
          <w:rFonts w:cs="Calibri" w:hint="cs"/>
          <w:sz w:val="24"/>
          <w:szCs w:val="24"/>
          <w:rtl/>
          <w:lang w:val="en-US"/>
        </w:rPr>
        <w:t>ومنظومتها التعاونية</w:t>
      </w:r>
      <w:r w:rsidR="00042C94" w:rsidRPr="00042C94">
        <w:rPr>
          <w:rFonts w:cs="Calibri"/>
          <w:sz w:val="24"/>
          <w:szCs w:val="24"/>
          <w:rtl/>
          <w:lang w:val="en-US"/>
        </w:rPr>
        <w:t xml:space="preserve"> ودورها </w:t>
      </w:r>
      <w:r>
        <w:rPr>
          <w:rFonts w:cs="Calibri" w:hint="cs"/>
          <w:sz w:val="24"/>
          <w:szCs w:val="24"/>
          <w:rtl/>
          <w:lang w:val="en-US"/>
        </w:rPr>
        <w:t>كمركزٍ</w:t>
      </w:r>
      <w:r w:rsidRPr="00042C94">
        <w:rPr>
          <w:rFonts w:cs="Calibri"/>
          <w:sz w:val="24"/>
          <w:szCs w:val="24"/>
          <w:rtl/>
          <w:lang w:val="en-US"/>
        </w:rPr>
        <w:t xml:space="preserve"> </w:t>
      </w:r>
      <w:r w:rsidR="00042C94" w:rsidRPr="00042C94">
        <w:rPr>
          <w:rFonts w:cs="Calibri"/>
          <w:sz w:val="24"/>
          <w:szCs w:val="24"/>
          <w:rtl/>
          <w:lang w:val="en-US"/>
        </w:rPr>
        <w:t xml:space="preserve">للابتكار والحلول المستدامة الرائدة، وتتبع مشاركة مدينة إكسبو دبي في منتدى دبي للأعمال - الصين، الذي سلط الضوء على الفرص </w:t>
      </w:r>
      <w:r w:rsidR="00A14F2D">
        <w:rPr>
          <w:rFonts w:cs="Calibri" w:hint="cs"/>
          <w:sz w:val="24"/>
          <w:szCs w:val="24"/>
          <w:rtl/>
          <w:lang w:val="en-US"/>
        </w:rPr>
        <w:t xml:space="preserve">خاصة مع إطلاق </w:t>
      </w:r>
      <w:r w:rsidR="00042C94" w:rsidRPr="00042C94">
        <w:rPr>
          <w:rFonts w:cs="Calibri"/>
          <w:sz w:val="24"/>
          <w:szCs w:val="24"/>
          <w:rtl/>
          <w:lang w:val="en-US"/>
        </w:rPr>
        <w:t>أجندة</w:t>
      </w:r>
      <w:r w:rsidR="00BF3D89">
        <w:rPr>
          <w:rFonts w:cs="Calibri" w:hint="cs"/>
          <w:sz w:val="24"/>
          <w:szCs w:val="24"/>
          <w:rtl/>
          <w:lang w:val="en-US"/>
        </w:rPr>
        <w:t xml:space="preserve"> </w:t>
      </w:r>
      <w:r w:rsidR="00042C94" w:rsidRPr="00042C94">
        <w:rPr>
          <w:rFonts w:cs="Calibri"/>
          <w:sz w:val="24"/>
          <w:szCs w:val="24"/>
          <w:rtl/>
          <w:lang w:val="en-US"/>
        </w:rPr>
        <w:t>دبي الاقتصادية (</w:t>
      </w:r>
      <w:r w:rsidR="00042C94" w:rsidRPr="00042C94">
        <w:rPr>
          <w:rFonts w:cs="Calibri"/>
          <w:sz w:val="24"/>
          <w:szCs w:val="24"/>
          <w:lang w:val="en-US"/>
        </w:rPr>
        <w:t>D33</w:t>
      </w:r>
      <w:r w:rsidR="00042C94" w:rsidRPr="00042C94">
        <w:rPr>
          <w:rFonts w:cs="Calibri"/>
          <w:sz w:val="24"/>
          <w:szCs w:val="24"/>
          <w:rtl/>
          <w:lang w:val="en-US"/>
        </w:rPr>
        <w:t>).</w:t>
      </w:r>
    </w:p>
    <w:p w14:paraId="059ED88E" w14:textId="77777777" w:rsidR="00042C94" w:rsidRPr="00A14F2D" w:rsidRDefault="00042C94" w:rsidP="00042C94">
      <w:pPr>
        <w:pStyle w:val="ListParagraph"/>
        <w:tabs>
          <w:tab w:val="left" w:pos="952"/>
        </w:tabs>
        <w:bidi/>
        <w:spacing w:before="100" w:beforeAutospacing="1" w:after="100" w:afterAutospacing="1" w:line="300" w:lineRule="auto"/>
        <w:jc w:val="both"/>
        <w:rPr>
          <w:rFonts w:cs="Calibri"/>
          <w:sz w:val="24"/>
          <w:szCs w:val="24"/>
          <w:lang w:val="en-US"/>
        </w:rPr>
      </w:pPr>
    </w:p>
    <w:p w14:paraId="39E684E5" w14:textId="77777777" w:rsidR="00B92EC2" w:rsidRPr="00042C94" w:rsidRDefault="00B92EC2" w:rsidP="00B92EC2">
      <w:pPr>
        <w:pStyle w:val="ListParagraph"/>
        <w:tabs>
          <w:tab w:val="left" w:pos="952"/>
        </w:tabs>
        <w:bidi/>
        <w:spacing w:before="100" w:beforeAutospacing="1" w:after="100" w:afterAutospacing="1" w:line="300" w:lineRule="auto"/>
        <w:ind w:left="0"/>
        <w:jc w:val="both"/>
        <w:rPr>
          <w:rFonts w:cs="Calibri"/>
          <w:sz w:val="24"/>
          <w:szCs w:val="24"/>
          <w:lang w:val="en-US"/>
        </w:rPr>
      </w:pPr>
      <w:r w:rsidRPr="00042C94">
        <w:rPr>
          <w:rFonts w:cs="Calibri"/>
          <w:sz w:val="24"/>
          <w:szCs w:val="24"/>
          <w:rtl/>
          <w:lang w:val="en-US"/>
        </w:rPr>
        <w:t xml:space="preserve">يضم مركز التبادل الاقتصادي والتجاري، الذي يمتد على مساحة تزيد عن 4000 متر مربع، معرض "نسج حلم آلاف السنين"، </w:t>
      </w:r>
      <w:r>
        <w:rPr>
          <w:rFonts w:cs="Calibri" w:hint="cs"/>
          <w:sz w:val="24"/>
          <w:szCs w:val="24"/>
          <w:rtl/>
          <w:lang w:val="en-US"/>
        </w:rPr>
        <w:t>من تنظيم مجموعة تجار الصين بالتعاون مع سينوترانس</w:t>
      </w:r>
      <w:r w:rsidR="00F32AF8">
        <w:rPr>
          <w:rFonts w:cs="Calibri" w:hint="cs"/>
          <w:sz w:val="24"/>
          <w:szCs w:val="24"/>
          <w:rtl/>
          <w:lang w:val="en-US"/>
        </w:rPr>
        <w:t xml:space="preserve"> وجامعة نانجينغ للفنون</w:t>
      </w:r>
      <w:r>
        <w:rPr>
          <w:rFonts w:cs="Calibri" w:hint="cs"/>
          <w:sz w:val="24"/>
          <w:szCs w:val="24"/>
          <w:rtl/>
          <w:lang w:val="en-US"/>
        </w:rPr>
        <w:t>، و</w:t>
      </w:r>
      <w:r w:rsidRPr="00042C94">
        <w:rPr>
          <w:rFonts w:cs="Calibri"/>
          <w:sz w:val="24"/>
          <w:szCs w:val="24"/>
          <w:rtl/>
          <w:lang w:val="en-US"/>
        </w:rPr>
        <w:t>المفتوح للجمهور</w:t>
      </w:r>
      <w:r>
        <w:rPr>
          <w:rFonts w:cs="Calibri" w:hint="cs"/>
          <w:sz w:val="24"/>
          <w:szCs w:val="24"/>
          <w:rtl/>
          <w:lang w:val="en-US"/>
        </w:rPr>
        <w:t>. ويتيح المعرض ل</w:t>
      </w:r>
      <w:r w:rsidRPr="00042C94">
        <w:rPr>
          <w:rFonts w:cs="Calibri"/>
          <w:sz w:val="24"/>
          <w:szCs w:val="24"/>
          <w:rtl/>
          <w:lang w:val="en-US"/>
        </w:rPr>
        <w:t xml:space="preserve">لزوار </w:t>
      </w:r>
      <w:r>
        <w:rPr>
          <w:rFonts w:cs="Calibri" w:hint="cs"/>
          <w:sz w:val="24"/>
          <w:szCs w:val="24"/>
          <w:rtl/>
          <w:lang w:val="en-US"/>
        </w:rPr>
        <w:t xml:space="preserve">التعرف على </w:t>
      </w:r>
      <w:r w:rsidRPr="00042C94">
        <w:rPr>
          <w:rFonts w:cs="Calibri"/>
          <w:sz w:val="24"/>
          <w:szCs w:val="24"/>
          <w:rtl/>
          <w:lang w:val="en-US"/>
        </w:rPr>
        <w:t xml:space="preserve">التاريخ الغني لطريق الحرير، </w:t>
      </w:r>
      <w:r>
        <w:rPr>
          <w:rFonts w:cs="Calibri" w:hint="cs"/>
          <w:sz w:val="24"/>
          <w:szCs w:val="24"/>
          <w:rtl/>
          <w:lang w:val="en-US"/>
        </w:rPr>
        <w:t xml:space="preserve">وتتبع </w:t>
      </w:r>
      <w:r w:rsidRPr="00042C94">
        <w:rPr>
          <w:rFonts w:cs="Calibri"/>
          <w:sz w:val="24"/>
          <w:szCs w:val="24"/>
          <w:rtl/>
          <w:lang w:val="en-US"/>
        </w:rPr>
        <w:t xml:space="preserve">أصول </w:t>
      </w:r>
      <w:r>
        <w:rPr>
          <w:rFonts w:cs="Calibri" w:hint="cs"/>
          <w:sz w:val="24"/>
          <w:szCs w:val="24"/>
          <w:rtl/>
          <w:lang w:val="en-US"/>
        </w:rPr>
        <w:t xml:space="preserve">الروابط العريقة </w:t>
      </w:r>
      <w:r w:rsidRPr="00042C94">
        <w:rPr>
          <w:rFonts w:cs="Calibri"/>
          <w:sz w:val="24"/>
          <w:szCs w:val="24"/>
          <w:rtl/>
          <w:lang w:val="en-US"/>
        </w:rPr>
        <w:t xml:space="preserve">بين الإمارات </w:t>
      </w:r>
      <w:r>
        <w:rPr>
          <w:rFonts w:cs="Calibri" w:hint="cs"/>
          <w:sz w:val="24"/>
          <w:szCs w:val="24"/>
          <w:rtl/>
          <w:lang w:val="en-US"/>
        </w:rPr>
        <w:t>والصين</w:t>
      </w:r>
      <w:r w:rsidRPr="00042C94">
        <w:rPr>
          <w:rFonts w:cs="Calibri"/>
          <w:sz w:val="24"/>
          <w:szCs w:val="24"/>
          <w:rtl/>
          <w:lang w:val="en-US"/>
        </w:rPr>
        <w:t xml:space="preserve">؛ </w:t>
      </w:r>
      <w:r>
        <w:rPr>
          <w:rFonts w:cs="Calibri" w:hint="cs"/>
          <w:sz w:val="24"/>
          <w:szCs w:val="24"/>
          <w:rtl/>
          <w:lang w:val="en-US"/>
        </w:rPr>
        <w:t xml:space="preserve">واستكشاف </w:t>
      </w:r>
      <w:r w:rsidRPr="00042C94">
        <w:rPr>
          <w:rFonts w:cs="Calibri"/>
          <w:sz w:val="24"/>
          <w:szCs w:val="24"/>
          <w:rtl/>
          <w:lang w:val="en-US"/>
        </w:rPr>
        <w:t>الإمكانات غير المحدودة للتعاون المستقبلي.</w:t>
      </w:r>
      <w:r>
        <w:rPr>
          <w:rFonts w:cs="Calibri" w:hint="cs"/>
          <w:sz w:val="24"/>
          <w:szCs w:val="24"/>
          <w:rtl/>
          <w:lang w:val="en-US"/>
        </w:rPr>
        <w:t xml:space="preserve"> </w:t>
      </w:r>
    </w:p>
    <w:p w14:paraId="5B851FB4" w14:textId="77777777" w:rsidR="005C1249" w:rsidRPr="00214D0D" w:rsidRDefault="00B92EC2" w:rsidP="00AD277E">
      <w:pPr>
        <w:bidi/>
        <w:spacing w:before="100" w:beforeAutospacing="1" w:after="100" w:afterAutospacing="1" w:line="300" w:lineRule="auto"/>
        <w:jc w:val="center"/>
        <w:rPr>
          <w:rFonts w:eastAsia="Times New Roman" w:cs="Calibri"/>
          <w:rtl/>
        </w:rPr>
      </w:pPr>
      <w:r>
        <w:rPr>
          <w:rFonts w:cs="Calibri" w:hint="cs"/>
          <w:rtl/>
          <w:lang w:val="en-US"/>
        </w:rPr>
        <w:t xml:space="preserve"> </w:t>
      </w:r>
      <w:r w:rsidR="005C1249" w:rsidRPr="00214D0D">
        <w:rPr>
          <w:rFonts w:eastAsia="Times New Roman" w:cs="Calibri"/>
          <w:rtl/>
        </w:rPr>
        <w:t>-انتهى-</w:t>
      </w:r>
    </w:p>
    <w:p w14:paraId="1D1E266B" w14:textId="77777777" w:rsidR="005C1249" w:rsidRPr="00214D0D" w:rsidRDefault="005C1249" w:rsidP="00214D0D">
      <w:pPr>
        <w:bidi/>
        <w:spacing w:line="300" w:lineRule="auto"/>
        <w:jc w:val="both"/>
        <w:rPr>
          <w:rFonts w:eastAsia="Times New Roman" w:cs="Calibri"/>
          <w:b/>
          <w:bCs/>
          <w:sz w:val="22"/>
          <w:szCs w:val="22"/>
          <w:rtl/>
          <w:lang w:bidi="ar-AE"/>
        </w:rPr>
      </w:pPr>
      <w:r w:rsidRPr="00214D0D">
        <w:rPr>
          <w:rFonts w:eastAsia="Times New Roman" w:cs="Calibri"/>
          <w:b/>
          <w:bCs/>
          <w:sz w:val="22"/>
          <w:szCs w:val="22"/>
          <w:rtl/>
          <w:lang w:bidi="ar-AE"/>
        </w:rPr>
        <w:t>نبذة عن مدينة إكسبو دبي</w:t>
      </w:r>
    </w:p>
    <w:p w14:paraId="28B48B2C" w14:textId="77777777" w:rsidR="005C1249" w:rsidRPr="00214D0D" w:rsidRDefault="005C1249" w:rsidP="00214D0D">
      <w:pPr>
        <w:bidi/>
        <w:spacing w:before="100" w:beforeAutospacing="1" w:after="100" w:afterAutospacing="1" w:line="300" w:lineRule="auto"/>
        <w:jc w:val="both"/>
        <w:rPr>
          <w:rFonts w:eastAsia="Times New Roman" w:cs="Calibri"/>
          <w:sz w:val="22"/>
          <w:szCs w:val="22"/>
        </w:rPr>
      </w:pPr>
    </w:p>
    <w:p w14:paraId="314BE895" w14:textId="77777777" w:rsidR="005C1249" w:rsidRPr="00214D0D" w:rsidRDefault="005C1249" w:rsidP="00214D0D">
      <w:pPr>
        <w:numPr>
          <w:ilvl w:val="0"/>
          <w:numId w:val="6"/>
        </w:numPr>
        <w:bidi/>
        <w:spacing w:before="100" w:beforeAutospacing="1" w:after="100" w:afterAutospacing="1" w:line="300" w:lineRule="auto"/>
        <w:ind w:left="0"/>
        <w:jc w:val="both"/>
        <w:rPr>
          <w:rFonts w:eastAsia="Times New Roman" w:cs="Calibri"/>
          <w:sz w:val="22"/>
          <w:szCs w:val="22"/>
          <w:rtl/>
        </w:rPr>
      </w:pPr>
      <w:r w:rsidRPr="00214D0D">
        <w:rPr>
          <w:rFonts w:eastAsia="Times New Roman" w:cs="Calibri"/>
          <w:sz w:val="22"/>
          <w:szCs w:val="22"/>
          <w:rtl/>
        </w:rPr>
        <w:t xml:space="preserve">مدينة إكسبو دبي هي مدينة المستقبل الشاملة التي يقودها الابتكار ومحورها الإنسان، وهي أحد المراكز الخمسة الرئيسية ضمن خطة دبي الحضرية 2040، حيث تلتزم بتعزيز تأثيرها الاجتماعي والبيئي والاقتصادي الإيجابي. </w:t>
      </w:r>
    </w:p>
    <w:p w14:paraId="48266E8D" w14:textId="77777777" w:rsidR="005C1249" w:rsidRPr="00214D0D" w:rsidRDefault="005C1249" w:rsidP="00214D0D">
      <w:pPr>
        <w:numPr>
          <w:ilvl w:val="0"/>
          <w:numId w:val="7"/>
        </w:numPr>
        <w:bidi/>
        <w:spacing w:before="100" w:beforeAutospacing="1" w:after="100" w:afterAutospacing="1" w:line="300" w:lineRule="auto"/>
        <w:ind w:left="303"/>
        <w:jc w:val="both"/>
        <w:rPr>
          <w:rFonts w:eastAsia="Times New Roman" w:cs="Calibri"/>
          <w:sz w:val="22"/>
          <w:szCs w:val="22"/>
          <w:lang w:val="en-GB"/>
        </w:rPr>
      </w:pPr>
      <w:r w:rsidRPr="00214D0D">
        <w:rPr>
          <w:rFonts w:eastAsia="Times New Roman" w:cs="Calibri"/>
          <w:sz w:val="22"/>
          <w:szCs w:val="22"/>
          <w:rtl/>
        </w:rPr>
        <w:t xml:space="preserve">صممت لتكون نموذجا للتخطيط الحضري المستدام الذي يعزز العمل بشأن المناخ وذلك في مسيرتها لتحقيق الحياد الكربوني بحلول العالم 2050 وترفع أهدافها لإذالة الكربون مستوى التنمية الحضرية المسؤولة. </w:t>
      </w:r>
    </w:p>
    <w:p w14:paraId="056BE993" w14:textId="77777777" w:rsidR="005C1249" w:rsidRPr="00214D0D" w:rsidRDefault="005C1249" w:rsidP="00214D0D">
      <w:pPr>
        <w:numPr>
          <w:ilvl w:val="0"/>
          <w:numId w:val="7"/>
        </w:numPr>
        <w:bidi/>
        <w:spacing w:before="100" w:beforeAutospacing="1" w:after="100" w:afterAutospacing="1" w:line="300" w:lineRule="auto"/>
        <w:ind w:left="303"/>
        <w:jc w:val="both"/>
        <w:rPr>
          <w:rFonts w:eastAsia="Times New Roman" w:cs="Calibri"/>
          <w:sz w:val="22"/>
          <w:szCs w:val="22"/>
          <w:lang w:val="en-GB"/>
        </w:rPr>
      </w:pPr>
      <w:r w:rsidRPr="00214D0D">
        <w:rPr>
          <w:rFonts w:eastAsia="Times New Roman" w:cs="Calibri"/>
          <w:sz w:val="22"/>
          <w:szCs w:val="22"/>
          <w:rtl/>
        </w:rPr>
        <w:t>يدعم نظامها البيئي التعاون بين القطاعات ويوفر نقطة انطلاق للشركات من جميع الأحجام للتوسع والنمو، مما يعزز مكانة دبي مركزاً عالمياً للتجارة ويعزز طموحات التنمية والتنويع في دولة الإمارات العربية المتحدة.</w:t>
      </w:r>
    </w:p>
    <w:p w14:paraId="17EC516B" w14:textId="77777777" w:rsidR="005C1249" w:rsidRPr="00214D0D" w:rsidRDefault="005C1249" w:rsidP="00214D0D">
      <w:pPr>
        <w:numPr>
          <w:ilvl w:val="0"/>
          <w:numId w:val="7"/>
        </w:numPr>
        <w:bidi/>
        <w:spacing w:before="100" w:beforeAutospacing="1" w:after="100" w:afterAutospacing="1" w:line="300" w:lineRule="auto"/>
        <w:ind w:left="303"/>
        <w:jc w:val="both"/>
        <w:rPr>
          <w:rFonts w:eastAsia="Times New Roman" w:cs="Calibri"/>
          <w:sz w:val="22"/>
          <w:szCs w:val="22"/>
          <w:lang w:val="en-GB"/>
        </w:rPr>
      </w:pPr>
      <w:r w:rsidRPr="00214D0D">
        <w:rPr>
          <w:rFonts w:eastAsia="Times New Roman" w:cs="Calibri"/>
          <w:sz w:val="22"/>
          <w:szCs w:val="22"/>
          <w:rtl/>
        </w:rPr>
        <w:t xml:space="preserve">تعيد مجتمعاتها السكنية تعريف الحياة الحضرية، وتجسد أفضل الممارسات في التصميم المبتكر والصديق للبيئة مع التركيز على رفاهية وسعادة سكانها. </w:t>
      </w:r>
    </w:p>
    <w:p w14:paraId="5FFC455E" w14:textId="77777777" w:rsidR="005C1249" w:rsidRPr="00214D0D" w:rsidRDefault="005C1249" w:rsidP="00214D0D">
      <w:pPr>
        <w:numPr>
          <w:ilvl w:val="0"/>
          <w:numId w:val="7"/>
        </w:numPr>
        <w:bidi/>
        <w:spacing w:before="100" w:beforeAutospacing="1" w:after="100" w:afterAutospacing="1" w:line="300" w:lineRule="auto"/>
        <w:ind w:left="303"/>
        <w:jc w:val="both"/>
        <w:rPr>
          <w:rFonts w:eastAsia="Times New Roman" w:cs="Calibri"/>
          <w:sz w:val="22"/>
          <w:szCs w:val="22"/>
          <w:lang w:val="en-GB"/>
        </w:rPr>
      </w:pPr>
      <w:r w:rsidRPr="00214D0D">
        <w:rPr>
          <w:rFonts w:eastAsia="Times New Roman" w:cs="Calibri"/>
          <w:sz w:val="22"/>
          <w:szCs w:val="22"/>
          <w:rtl/>
        </w:rPr>
        <w:t xml:space="preserve">مليئة بالعروض التعليمية والثقافية والترفيهية ووجهة مفضلة للأحداث ذات الأهمية العالمية، فهي تحتفي بالإبداع البشري والفكر المجدد لإلهام الأجيال المقبلة. </w:t>
      </w:r>
    </w:p>
    <w:p w14:paraId="6BFE1CA2" w14:textId="77777777" w:rsidR="005C1249" w:rsidRPr="00214D0D" w:rsidRDefault="005C1249" w:rsidP="00214D0D">
      <w:pPr>
        <w:numPr>
          <w:ilvl w:val="0"/>
          <w:numId w:val="6"/>
        </w:numPr>
        <w:bidi/>
        <w:spacing w:before="100" w:beforeAutospacing="1" w:after="100" w:afterAutospacing="1" w:line="300" w:lineRule="auto"/>
        <w:ind w:left="0"/>
        <w:jc w:val="both"/>
        <w:rPr>
          <w:rFonts w:eastAsia="Times New Roman" w:cs="Calibri"/>
          <w:sz w:val="22"/>
          <w:szCs w:val="22"/>
          <w:lang w:val="en-GB"/>
        </w:rPr>
      </w:pPr>
      <w:r w:rsidRPr="00214D0D">
        <w:rPr>
          <w:rFonts w:eastAsia="Times New Roman" w:cs="Calibri"/>
          <w:sz w:val="22"/>
          <w:szCs w:val="22"/>
          <w:rtl/>
        </w:rPr>
        <w:t xml:space="preserve">بما أنها إرث إكسبو 2020 دبي، تواصل مدينة إكسبو دبي تعزيز التواصل بين الشركات والحكومة والمنظمات والمؤسسات التعليمية والمقيمين والزوار، والعمل معا على دفع عجلة التقدم وصنع مستقبل أفضل وأكثر توازناً واستدامة للجميع. </w:t>
      </w:r>
    </w:p>
    <w:p w14:paraId="0E9D6BDD" w14:textId="77777777" w:rsidR="005C1249" w:rsidRPr="00214D0D" w:rsidRDefault="005C1249" w:rsidP="00214D0D">
      <w:pPr>
        <w:bidi/>
        <w:spacing w:line="300" w:lineRule="auto"/>
        <w:jc w:val="both"/>
        <w:rPr>
          <w:rFonts w:eastAsia="Times New Roman" w:cs="Calibri"/>
          <w:sz w:val="22"/>
          <w:szCs w:val="22"/>
          <w:rtl/>
        </w:rPr>
      </w:pPr>
    </w:p>
    <w:p w14:paraId="483FBE3F" w14:textId="77777777" w:rsidR="005C1249" w:rsidRPr="00214D0D" w:rsidRDefault="005C1249" w:rsidP="00214D0D">
      <w:pPr>
        <w:bidi/>
        <w:spacing w:line="300" w:lineRule="auto"/>
        <w:jc w:val="both"/>
        <w:rPr>
          <w:rFonts w:eastAsia="Times New Roman" w:cs="Calibri"/>
          <w:sz w:val="22"/>
          <w:szCs w:val="22"/>
          <w:rtl/>
        </w:rPr>
      </w:pPr>
    </w:p>
    <w:p w14:paraId="5072633B" w14:textId="77777777" w:rsidR="005C1249" w:rsidRPr="00214D0D" w:rsidRDefault="005C1249" w:rsidP="00214D0D">
      <w:pPr>
        <w:bidi/>
        <w:spacing w:line="300" w:lineRule="auto"/>
        <w:jc w:val="both"/>
        <w:rPr>
          <w:rFonts w:eastAsia="Times New Roman" w:cs="Calibri"/>
          <w:b/>
          <w:bCs/>
          <w:sz w:val="22"/>
          <w:szCs w:val="22"/>
          <w:u w:val="single"/>
          <w:rtl/>
        </w:rPr>
      </w:pPr>
      <w:r w:rsidRPr="00214D0D">
        <w:rPr>
          <w:rFonts w:eastAsia="Times New Roman" w:cs="Calibri"/>
          <w:sz w:val="22"/>
          <w:szCs w:val="22"/>
          <w:rtl/>
        </w:rPr>
        <w:t xml:space="preserve">للاستفسارات الإعلامية، يرجى التواصل عبر  </w:t>
      </w:r>
      <w:hyperlink r:id="rId12" w:history="1">
        <w:r w:rsidR="00BF3D89" w:rsidRPr="00D85C07">
          <w:rPr>
            <w:rStyle w:val="Hyperlink"/>
            <w:rFonts w:eastAsia="Times New Roman" w:cs="Calibri"/>
            <w:b/>
            <w:bCs/>
            <w:sz w:val="22"/>
            <w:szCs w:val="22"/>
            <w:lang w:val="en-AE"/>
          </w:rPr>
          <w:t>press.office@expocitydubai.ae</w:t>
        </w:r>
      </w:hyperlink>
      <w:r w:rsidRPr="00214D0D">
        <w:rPr>
          <w:rFonts w:eastAsia="Times New Roman" w:cs="Calibri"/>
          <w:b/>
          <w:bCs/>
          <w:sz w:val="22"/>
          <w:szCs w:val="22"/>
          <w:u w:val="single"/>
          <w:rtl/>
        </w:rPr>
        <w:t xml:space="preserve"> </w:t>
      </w:r>
    </w:p>
    <w:p w14:paraId="4F55C14C" w14:textId="77777777" w:rsidR="005C1249" w:rsidRPr="00214D0D" w:rsidRDefault="005C1249" w:rsidP="00214D0D">
      <w:pPr>
        <w:spacing w:line="300" w:lineRule="auto"/>
        <w:jc w:val="both"/>
        <w:rPr>
          <w:rFonts w:eastAsia="Times New Roman" w:cs="Calibri"/>
          <w:b/>
          <w:bCs/>
          <w:sz w:val="22"/>
          <w:szCs w:val="22"/>
          <w:u w:val="single"/>
          <w:rtl/>
        </w:rPr>
      </w:pPr>
    </w:p>
    <w:p w14:paraId="27E56BE9" w14:textId="77777777" w:rsidR="005C1249" w:rsidRPr="00214D0D" w:rsidRDefault="005C1249" w:rsidP="00214D0D">
      <w:pPr>
        <w:spacing w:line="300" w:lineRule="auto"/>
        <w:jc w:val="both"/>
        <w:rPr>
          <w:rFonts w:eastAsia="Times New Roman" w:cs="Calibri"/>
          <w:b/>
          <w:bCs/>
          <w:sz w:val="22"/>
          <w:szCs w:val="22"/>
          <w:u w:val="single"/>
          <w:rtl/>
        </w:rPr>
      </w:pPr>
    </w:p>
    <w:p w14:paraId="27698151" w14:textId="77777777" w:rsidR="005C1249" w:rsidRPr="00214D0D" w:rsidRDefault="005C1249" w:rsidP="00214D0D">
      <w:pPr>
        <w:spacing w:line="300" w:lineRule="auto"/>
        <w:jc w:val="both"/>
        <w:rPr>
          <w:rFonts w:eastAsia="Times New Roman" w:cs="Calibri"/>
          <w:sz w:val="22"/>
          <w:szCs w:val="22"/>
          <w:rtl/>
          <w:lang w:bidi="ar-AE"/>
        </w:rPr>
      </w:pPr>
    </w:p>
    <w:tbl>
      <w:tblPr>
        <w:tblW w:w="5000" w:type="pct"/>
        <w:jc w:val="center"/>
        <w:tblLook w:val="0600" w:firstRow="0" w:lastRow="0" w:firstColumn="0" w:lastColumn="0" w:noHBand="1" w:noVBand="1"/>
      </w:tblPr>
      <w:tblGrid>
        <w:gridCol w:w="606"/>
        <w:gridCol w:w="4861"/>
        <w:gridCol w:w="606"/>
        <w:gridCol w:w="4727"/>
      </w:tblGrid>
      <w:tr w:rsidR="005C1249" w:rsidRPr="00214D0D" w14:paraId="12583178" w14:textId="77777777" w:rsidTr="005C1249">
        <w:trPr>
          <w:trHeight w:val="454"/>
          <w:jc w:val="center"/>
        </w:trPr>
        <w:tc>
          <w:tcPr>
            <w:tcW w:w="276" w:type="pct"/>
            <w:shd w:val="clear" w:color="auto" w:fill="F2F2F2"/>
            <w:vAlign w:val="center"/>
            <w:hideMark/>
          </w:tcPr>
          <w:p w14:paraId="1592D8B2" w14:textId="50829049" w:rsidR="005C1249" w:rsidRPr="00214D0D" w:rsidRDefault="00E104B3" w:rsidP="00214D0D">
            <w:pPr>
              <w:spacing w:line="300" w:lineRule="auto"/>
              <w:jc w:val="both"/>
              <w:rPr>
                <w:rFonts w:eastAsia="Times New Roman" w:cs="Calibri"/>
                <w:b/>
                <w:bCs/>
                <w:sz w:val="22"/>
                <w:szCs w:val="22"/>
                <w:rtl/>
              </w:rPr>
            </w:pPr>
            <w:r w:rsidRPr="00214D0D">
              <w:rPr>
                <w:rFonts w:eastAsia="Times New Roman" w:cs="Calibri"/>
                <w:b/>
                <w:bCs/>
                <w:noProof/>
                <w:sz w:val="22"/>
                <w:szCs w:val="22"/>
                <w:lang w:val="en-US"/>
              </w:rPr>
              <w:lastRenderedPageBreak/>
              <w:drawing>
                <wp:inline distT="0" distB="0" distL="0" distR="0" wp14:anchorId="5548A186" wp14:editId="3F8F1170">
                  <wp:extent cx="247650" cy="24765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hideMark/>
          </w:tcPr>
          <w:p w14:paraId="3D8FD717" w14:textId="77777777" w:rsidR="005C1249" w:rsidRPr="00214D0D" w:rsidRDefault="005C1249" w:rsidP="00214D0D">
            <w:pPr>
              <w:spacing w:line="300" w:lineRule="auto"/>
              <w:jc w:val="both"/>
              <w:rPr>
                <w:rFonts w:eastAsia="Times New Roman" w:cs="Calibri"/>
                <w:sz w:val="22"/>
                <w:szCs w:val="22"/>
                <w:lang w:val="en-US"/>
              </w:rPr>
            </w:pPr>
            <w:hyperlink r:id="rId14" w:history="1">
              <w:r w:rsidRPr="00214D0D">
                <w:rPr>
                  <w:rStyle w:val="Hyperlink"/>
                  <w:rFonts w:eastAsia="Times New Roman" w:cs="Calibri"/>
                  <w:sz w:val="22"/>
                  <w:szCs w:val="22"/>
                  <w:lang w:val="en-US"/>
                </w:rPr>
                <w:t>twitter.com/ExpoCityDubai</w:t>
              </w:r>
            </w:hyperlink>
            <w:r w:rsidRPr="00214D0D">
              <w:rPr>
                <w:rFonts w:eastAsia="Times New Roman" w:cs="Calibri"/>
                <w:sz w:val="22"/>
                <w:szCs w:val="22"/>
                <w:lang w:val="en-US"/>
              </w:rPr>
              <w:tab/>
            </w:r>
          </w:p>
        </w:tc>
        <w:tc>
          <w:tcPr>
            <w:tcW w:w="109" w:type="pct"/>
            <w:shd w:val="clear" w:color="auto" w:fill="F2F2F2"/>
            <w:vAlign w:val="center"/>
            <w:hideMark/>
          </w:tcPr>
          <w:p w14:paraId="523B708F" w14:textId="0E9550CC" w:rsidR="005C1249" w:rsidRPr="00214D0D" w:rsidRDefault="00E104B3" w:rsidP="00214D0D">
            <w:pPr>
              <w:spacing w:line="300" w:lineRule="auto"/>
              <w:jc w:val="both"/>
              <w:rPr>
                <w:rFonts w:eastAsia="Times New Roman" w:cs="Calibri"/>
                <w:b/>
                <w:bCs/>
                <w:sz w:val="22"/>
                <w:szCs w:val="22"/>
                <w:lang w:val="en-US"/>
              </w:rPr>
            </w:pPr>
            <w:r w:rsidRPr="00214D0D">
              <w:rPr>
                <w:rFonts w:eastAsia="Times New Roman" w:cs="Calibri"/>
                <w:b/>
                <w:bCs/>
                <w:noProof/>
                <w:sz w:val="22"/>
                <w:szCs w:val="22"/>
                <w:lang w:val="en-US"/>
              </w:rPr>
              <w:drawing>
                <wp:inline distT="0" distB="0" distL="0" distR="0" wp14:anchorId="5E697735" wp14:editId="2BDC5AAB">
                  <wp:extent cx="247650" cy="24765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hideMark/>
          </w:tcPr>
          <w:p w14:paraId="4D5A0AAB" w14:textId="77777777" w:rsidR="005C1249" w:rsidRPr="00214D0D" w:rsidRDefault="005C1249" w:rsidP="00214D0D">
            <w:pPr>
              <w:spacing w:line="300" w:lineRule="auto"/>
              <w:jc w:val="both"/>
              <w:rPr>
                <w:rFonts w:eastAsia="Times New Roman" w:cs="Calibri"/>
                <w:sz w:val="22"/>
                <w:szCs w:val="22"/>
                <w:lang w:val="en-US"/>
              </w:rPr>
            </w:pPr>
            <w:hyperlink r:id="rId16" w:history="1">
              <w:r w:rsidRPr="00214D0D">
                <w:rPr>
                  <w:rStyle w:val="Hyperlink"/>
                  <w:rFonts w:eastAsia="Times New Roman" w:cs="Calibri"/>
                  <w:sz w:val="22"/>
                  <w:szCs w:val="22"/>
                  <w:lang w:val="en-US"/>
                </w:rPr>
                <w:t>facebook.com/ExpoCityDubai</w:t>
              </w:r>
            </w:hyperlink>
          </w:p>
        </w:tc>
      </w:tr>
      <w:tr w:rsidR="005C1249" w:rsidRPr="00214D0D" w14:paraId="2F4F81E6" w14:textId="77777777" w:rsidTr="005C1249">
        <w:trPr>
          <w:trHeight w:val="454"/>
          <w:jc w:val="center"/>
        </w:trPr>
        <w:tc>
          <w:tcPr>
            <w:tcW w:w="276" w:type="pct"/>
            <w:shd w:val="clear" w:color="auto" w:fill="F2F2F2"/>
            <w:vAlign w:val="center"/>
            <w:hideMark/>
          </w:tcPr>
          <w:p w14:paraId="5C6E78EC" w14:textId="23233177" w:rsidR="005C1249" w:rsidRPr="00214D0D" w:rsidRDefault="00E104B3" w:rsidP="00214D0D">
            <w:pPr>
              <w:spacing w:line="300" w:lineRule="auto"/>
              <w:jc w:val="both"/>
              <w:rPr>
                <w:rFonts w:eastAsia="Times New Roman" w:cs="Calibri"/>
                <w:b/>
                <w:bCs/>
                <w:sz w:val="22"/>
                <w:szCs w:val="22"/>
                <w:lang w:val="en-US"/>
              </w:rPr>
            </w:pPr>
            <w:r w:rsidRPr="00214D0D">
              <w:rPr>
                <w:rFonts w:eastAsia="Times New Roman" w:cs="Calibri"/>
                <w:b/>
                <w:bCs/>
                <w:noProof/>
                <w:sz w:val="22"/>
                <w:szCs w:val="22"/>
                <w:lang w:val="en-US"/>
              </w:rPr>
              <w:drawing>
                <wp:inline distT="0" distB="0" distL="0" distR="0" wp14:anchorId="0F0F0AD1" wp14:editId="07FDBA2F">
                  <wp:extent cx="247650" cy="247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hideMark/>
          </w:tcPr>
          <w:p w14:paraId="1521D5A5" w14:textId="77777777" w:rsidR="005C1249" w:rsidRPr="00214D0D" w:rsidRDefault="005C1249" w:rsidP="00214D0D">
            <w:pPr>
              <w:spacing w:line="300" w:lineRule="auto"/>
              <w:jc w:val="both"/>
              <w:rPr>
                <w:rFonts w:eastAsia="Times New Roman" w:cs="Calibri"/>
                <w:sz w:val="22"/>
                <w:szCs w:val="22"/>
                <w:lang w:val="en-US"/>
              </w:rPr>
            </w:pPr>
            <w:hyperlink r:id="rId18" w:history="1">
              <w:r w:rsidRPr="00214D0D">
                <w:rPr>
                  <w:rStyle w:val="Hyperlink"/>
                  <w:rFonts w:eastAsia="Times New Roman" w:cs="Calibri"/>
                  <w:sz w:val="22"/>
                  <w:szCs w:val="22"/>
                  <w:lang w:val="en-US"/>
                </w:rPr>
                <w:t>instagram.com/ExpoCityDubai</w:t>
              </w:r>
            </w:hyperlink>
          </w:p>
        </w:tc>
        <w:tc>
          <w:tcPr>
            <w:tcW w:w="109" w:type="pct"/>
            <w:shd w:val="clear" w:color="auto" w:fill="F2F2F2"/>
            <w:vAlign w:val="center"/>
            <w:hideMark/>
          </w:tcPr>
          <w:p w14:paraId="4E0DE199" w14:textId="698B8E01" w:rsidR="005C1249" w:rsidRPr="00214D0D" w:rsidRDefault="00E104B3" w:rsidP="00214D0D">
            <w:pPr>
              <w:spacing w:line="300" w:lineRule="auto"/>
              <w:jc w:val="both"/>
              <w:rPr>
                <w:rFonts w:eastAsia="Times New Roman" w:cs="Calibri"/>
                <w:b/>
                <w:bCs/>
                <w:sz w:val="22"/>
                <w:szCs w:val="22"/>
                <w:lang w:val="en-US"/>
              </w:rPr>
            </w:pPr>
            <w:r w:rsidRPr="00214D0D">
              <w:rPr>
                <w:rFonts w:eastAsia="Times New Roman" w:cs="Calibri"/>
                <w:b/>
                <w:bCs/>
                <w:noProof/>
                <w:sz w:val="22"/>
                <w:szCs w:val="22"/>
                <w:lang w:val="en-US"/>
              </w:rPr>
              <w:drawing>
                <wp:inline distT="0" distB="0" distL="0" distR="0" wp14:anchorId="4F1EB03E" wp14:editId="19A2720A">
                  <wp:extent cx="247650" cy="24765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hideMark/>
          </w:tcPr>
          <w:p w14:paraId="05948F70" w14:textId="77777777" w:rsidR="005C1249" w:rsidRPr="00214D0D" w:rsidRDefault="005C1249" w:rsidP="00214D0D">
            <w:pPr>
              <w:spacing w:line="300" w:lineRule="auto"/>
              <w:jc w:val="both"/>
              <w:rPr>
                <w:rFonts w:eastAsia="Times New Roman" w:cs="Calibri"/>
                <w:sz w:val="22"/>
                <w:szCs w:val="22"/>
                <w:lang w:val="en-US"/>
              </w:rPr>
            </w:pPr>
            <w:hyperlink r:id="rId20" w:history="1">
              <w:r w:rsidRPr="00214D0D">
                <w:rPr>
                  <w:rStyle w:val="Hyperlink"/>
                  <w:rFonts w:eastAsia="Times New Roman" w:cs="Calibri"/>
                  <w:sz w:val="22"/>
                  <w:szCs w:val="22"/>
                  <w:lang w:val="en-US"/>
                </w:rPr>
                <w:t>youtube.com/c/ExpoCityDubai</w:t>
              </w:r>
            </w:hyperlink>
          </w:p>
        </w:tc>
      </w:tr>
      <w:tr w:rsidR="005C1249" w:rsidRPr="00214D0D" w14:paraId="6BF20D7F" w14:textId="77777777" w:rsidTr="005C1249">
        <w:trPr>
          <w:trHeight w:val="454"/>
          <w:jc w:val="center"/>
        </w:trPr>
        <w:tc>
          <w:tcPr>
            <w:tcW w:w="276" w:type="pct"/>
            <w:shd w:val="clear" w:color="auto" w:fill="F2F2F2"/>
            <w:vAlign w:val="center"/>
            <w:hideMark/>
          </w:tcPr>
          <w:p w14:paraId="18370F9A" w14:textId="69041A14" w:rsidR="005C1249" w:rsidRPr="00214D0D" w:rsidRDefault="00E104B3" w:rsidP="00214D0D">
            <w:pPr>
              <w:spacing w:line="300" w:lineRule="auto"/>
              <w:jc w:val="both"/>
              <w:rPr>
                <w:rFonts w:eastAsia="Times New Roman" w:cs="Calibri"/>
                <w:b/>
                <w:bCs/>
                <w:sz w:val="22"/>
                <w:szCs w:val="22"/>
                <w:lang w:val="en-US"/>
              </w:rPr>
            </w:pPr>
            <w:r w:rsidRPr="00214D0D">
              <w:rPr>
                <w:rFonts w:eastAsia="Times New Roman" w:cs="Calibri"/>
                <w:b/>
                <w:bCs/>
                <w:noProof/>
                <w:sz w:val="22"/>
                <w:szCs w:val="22"/>
                <w:lang w:val="en-US"/>
              </w:rPr>
              <w:drawing>
                <wp:inline distT="0" distB="0" distL="0" distR="0" wp14:anchorId="675C1CD4" wp14:editId="07EC91CF">
                  <wp:extent cx="247650" cy="2476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hideMark/>
          </w:tcPr>
          <w:p w14:paraId="135E3F85" w14:textId="77777777" w:rsidR="005C1249" w:rsidRPr="00214D0D" w:rsidRDefault="005C1249" w:rsidP="00214D0D">
            <w:pPr>
              <w:spacing w:line="300" w:lineRule="auto"/>
              <w:jc w:val="both"/>
              <w:rPr>
                <w:rFonts w:eastAsia="Times New Roman" w:cs="Calibri"/>
                <w:b/>
                <w:bCs/>
                <w:sz w:val="22"/>
                <w:szCs w:val="22"/>
                <w:lang w:val="en-US"/>
              </w:rPr>
            </w:pPr>
            <w:hyperlink r:id="rId22" w:history="1">
              <w:r w:rsidRPr="00214D0D">
                <w:rPr>
                  <w:rStyle w:val="Hyperlink"/>
                  <w:rFonts w:eastAsia="Times New Roman" w:cs="Calibri"/>
                  <w:sz w:val="22"/>
                  <w:szCs w:val="22"/>
                  <w:lang w:val="en-US"/>
                </w:rPr>
                <w:t>linkedin.com/company/expocitydubai/</w:t>
              </w:r>
            </w:hyperlink>
          </w:p>
        </w:tc>
        <w:tc>
          <w:tcPr>
            <w:tcW w:w="109" w:type="pct"/>
            <w:shd w:val="clear" w:color="auto" w:fill="F2F2F2"/>
            <w:vAlign w:val="center"/>
            <w:hideMark/>
          </w:tcPr>
          <w:p w14:paraId="21B78A1D" w14:textId="45F9396E" w:rsidR="005C1249" w:rsidRPr="00214D0D" w:rsidRDefault="00E104B3" w:rsidP="00214D0D">
            <w:pPr>
              <w:spacing w:line="300" w:lineRule="auto"/>
              <w:jc w:val="both"/>
              <w:rPr>
                <w:rFonts w:eastAsia="Times New Roman" w:cs="Calibri"/>
                <w:sz w:val="22"/>
                <w:szCs w:val="22"/>
                <w:lang w:val="en-US"/>
              </w:rPr>
            </w:pPr>
            <w:r w:rsidRPr="00214D0D">
              <w:rPr>
                <w:rFonts w:eastAsia="Times New Roman" w:cs="Calibri"/>
                <w:noProof/>
                <w:sz w:val="22"/>
                <w:szCs w:val="22"/>
                <w:lang w:val="en-US"/>
              </w:rPr>
              <w:drawing>
                <wp:inline distT="0" distB="0" distL="0" distR="0" wp14:anchorId="53CAD6D8" wp14:editId="3BE62A2B">
                  <wp:extent cx="247650" cy="24765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hideMark/>
          </w:tcPr>
          <w:p w14:paraId="193A483D" w14:textId="77777777" w:rsidR="005C1249" w:rsidRPr="00214D0D" w:rsidRDefault="005C1249" w:rsidP="00214D0D">
            <w:pPr>
              <w:spacing w:line="300" w:lineRule="auto"/>
              <w:jc w:val="both"/>
              <w:rPr>
                <w:rFonts w:eastAsia="Times New Roman" w:cs="Calibri"/>
                <w:b/>
                <w:bCs/>
                <w:sz w:val="22"/>
                <w:szCs w:val="22"/>
                <w:lang w:val="en-US"/>
              </w:rPr>
            </w:pPr>
            <w:hyperlink r:id="rId24" w:history="1">
              <w:r w:rsidRPr="00214D0D">
                <w:rPr>
                  <w:rStyle w:val="Hyperlink"/>
                  <w:rFonts w:eastAsia="Times New Roman" w:cs="Calibri"/>
                  <w:sz w:val="22"/>
                  <w:szCs w:val="22"/>
                  <w:lang w:val="en-US"/>
                </w:rPr>
                <w:t>tiktok.com/@expocitydubai</w:t>
              </w:r>
            </w:hyperlink>
          </w:p>
        </w:tc>
      </w:tr>
    </w:tbl>
    <w:p w14:paraId="3FFCA9F6" w14:textId="77777777" w:rsidR="005C1249" w:rsidRPr="00214D0D" w:rsidRDefault="005C1249" w:rsidP="00214D0D">
      <w:pPr>
        <w:spacing w:line="300" w:lineRule="auto"/>
        <w:jc w:val="both"/>
        <w:rPr>
          <w:rFonts w:eastAsia="Times New Roman" w:cs="Calibri"/>
          <w:sz w:val="22"/>
          <w:szCs w:val="22"/>
          <w:lang w:val="en-GB"/>
        </w:rPr>
      </w:pPr>
      <w:r w:rsidRPr="00214D0D">
        <w:rPr>
          <w:rFonts w:eastAsia="Times New Roman" w:cs="Calibri"/>
          <w:sz w:val="22"/>
          <w:szCs w:val="22"/>
          <w:rtl/>
        </w:rPr>
        <w:t xml:space="preserve"> </w:t>
      </w:r>
    </w:p>
    <w:p w14:paraId="5B1120B3" w14:textId="77777777" w:rsidR="005C1249" w:rsidRPr="00214D0D" w:rsidRDefault="005C1249" w:rsidP="00214D0D">
      <w:pPr>
        <w:spacing w:line="300" w:lineRule="auto"/>
        <w:jc w:val="both"/>
        <w:rPr>
          <w:rFonts w:eastAsia="Times New Roman" w:cs="Calibri"/>
          <w:sz w:val="22"/>
          <w:szCs w:val="22"/>
          <w:lang w:val="en-GB"/>
        </w:rPr>
      </w:pPr>
    </w:p>
    <w:p w14:paraId="3B20672B" w14:textId="77777777" w:rsidR="005C1249" w:rsidRPr="00214D0D" w:rsidRDefault="005C1249" w:rsidP="00214D0D">
      <w:pPr>
        <w:spacing w:line="300" w:lineRule="auto"/>
        <w:jc w:val="both"/>
        <w:rPr>
          <w:rFonts w:eastAsia="Times New Roman" w:cs="Calibri"/>
          <w:sz w:val="22"/>
          <w:szCs w:val="22"/>
          <w:lang w:val="en-GB"/>
        </w:rPr>
      </w:pPr>
    </w:p>
    <w:p w14:paraId="6522A4ED" w14:textId="77777777" w:rsidR="005C1249" w:rsidRPr="00214D0D" w:rsidRDefault="005C1249" w:rsidP="00214D0D">
      <w:pPr>
        <w:spacing w:line="300" w:lineRule="auto"/>
        <w:jc w:val="both"/>
        <w:rPr>
          <w:rFonts w:eastAsia="Times New Roman" w:cs="Calibri"/>
          <w:sz w:val="22"/>
          <w:szCs w:val="22"/>
          <w:lang w:val="en-AE"/>
        </w:rPr>
      </w:pPr>
    </w:p>
    <w:p w14:paraId="7D1DFCCC" w14:textId="77777777" w:rsidR="003D0DF2" w:rsidRPr="00214D0D" w:rsidRDefault="003D0DF2" w:rsidP="00214D0D">
      <w:pPr>
        <w:spacing w:line="300" w:lineRule="auto"/>
        <w:jc w:val="both"/>
        <w:rPr>
          <w:rStyle w:val="Strong"/>
          <w:rFonts w:eastAsia="Times New Roman" w:cs="Calibri"/>
          <w:b w:val="0"/>
          <w:bCs w:val="0"/>
          <w:sz w:val="22"/>
          <w:szCs w:val="22"/>
        </w:rPr>
      </w:pPr>
    </w:p>
    <w:sectPr w:rsidR="003D0DF2" w:rsidRPr="00214D0D" w:rsidSect="005F52CC">
      <w:headerReference w:type="default" r:id="rId25"/>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9791A" w14:textId="77777777" w:rsidR="005C500A" w:rsidRDefault="005C500A" w:rsidP="00C82844">
      <w:r>
        <w:separator/>
      </w:r>
    </w:p>
  </w:endnote>
  <w:endnote w:type="continuationSeparator" w:id="0">
    <w:p w14:paraId="43E4B100" w14:textId="77777777" w:rsidR="005C500A" w:rsidRDefault="005C500A" w:rsidP="00C8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2C290" w14:textId="77777777" w:rsidR="005C500A" w:rsidRDefault="005C500A" w:rsidP="00C82844">
      <w:r>
        <w:separator/>
      </w:r>
    </w:p>
  </w:footnote>
  <w:footnote w:type="continuationSeparator" w:id="0">
    <w:p w14:paraId="198BDE21" w14:textId="77777777" w:rsidR="005C500A" w:rsidRDefault="005C500A" w:rsidP="00C82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C15EA" w14:textId="55B45A3C" w:rsidR="00C82844" w:rsidRDefault="00E104B3" w:rsidP="00C82844">
    <w:pPr>
      <w:pStyle w:val="Header"/>
    </w:pPr>
    <w:r w:rsidRPr="003E464B">
      <w:rPr>
        <w:noProof/>
      </w:rPr>
      <w:drawing>
        <wp:inline distT="0" distB="0" distL="0" distR="0" wp14:anchorId="7AD194DB" wp14:editId="3318B3BE">
          <wp:extent cx="2162175" cy="638175"/>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38175"/>
                  </a:xfrm>
                  <a:prstGeom prst="rect">
                    <a:avLst/>
                  </a:prstGeom>
                  <a:noFill/>
                  <a:ln>
                    <a:noFill/>
                  </a:ln>
                </pic:spPr>
              </pic:pic>
            </a:graphicData>
          </a:graphic>
        </wp:inline>
      </w:drawing>
    </w:r>
  </w:p>
  <w:p w14:paraId="4CD16628" w14:textId="77777777"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4E1A"/>
    <w:multiLevelType w:val="hybridMultilevel"/>
    <w:tmpl w:val="E678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AC446C"/>
    <w:multiLevelType w:val="hybridMultilevel"/>
    <w:tmpl w:val="24BEF278"/>
    <w:lvl w:ilvl="0" w:tplc="041260B2">
      <w:numFmt w:val="bullet"/>
      <w:lvlText w:val="•"/>
      <w:lvlJc w:val="left"/>
      <w:pPr>
        <w:ind w:left="720" w:hanging="360"/>
      </w:pPr>
      <w:rPr>
        <w:rFonts w:ascii="Times New Roman" w:eastAsia="Calibri" w:hAnsi="Times New Roman" w:cs="Times New Roman"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 w15:restartNumberingAfterBreak="0">
    <w:nsid w:val="3E770E79"/>
    <w:multiLevelType w:val="hybridMultilevel"/>
    <w:tmpl w:val="CF36F0BC"/>
    <w:lvl w:ilvl="0" w:tplc="FD181974">
      <w:numFmt w:val="bullet"/>
      <w:lvlText w:val="-"/>
      <w:lvlJc w:val="left"/>
      <w:pPr>
        <w:ind w:left="720" w:hanging="360"/>
      </w:pPr>
      <w:rPr>
        <w:rFonts w:ascii="Aptos" w:eastAsia="Aptos" w:hAnsi="Aptos" w:cs="Arial" w:hint="default"/>
      </w:rPr>
    </w:lvl>
    <w:lvl w:ilvl="1" w:tplc="4C090003">
      <w:start w:val="1"/>
      <w:numFmt w:val="bullet"/>
      <w:lvlText w:val="o"/>
      <w:lvlJc w:val="left"/>
      <w:pPr>
        <w:ind w:left="1440" w:hanging="360"/>
      </w:pPr>
      <w:rPr>
        <w:rFonts w:ascii="Courier New" w:hAnsi="Courier New" w:cs="Courier New" w:hint="default"/>
      </w:rPr>
    </w:lvl>
    <w:lvl w:ilvl="2" w:tplc="4C090005">
      <w:start w:val="1"/>
      <w:numFmt w:val="bullet"/>
      <w:lvlText w:val=""/>
      <w:lvlJc w:val="left"/>
      <w:pPr>
        <w:ind w:left="2160" w:hanging="360"/>
      </w:pPr>
      <w:rPr>
        <w:rFonts w:ascii="Wingdings" w:hAnsi="Wingdings" w:hint="default"/>
      </w:rPr>
    </w:lvl>
    <w:lvl w:ilvl="3" w:tplc="4C090001">
      <w:start w:val="1"/>
      <w:numFmt w:val="bullet"/>
      <w:lvlText w:val=""/>
      <w:lvlJc w:val="left"/>
      <w:pPr>
        <w:ind w:left="2880" w:hanging="360"/>
      </w:pPr>
      <w:rPr>
        <w:rFonts w:ascii="Symbol" w:hAnsi="Symbol" w:hint="default"/>
      </w:rPr>
    </w:lvl>
    <w:lvl w:ilvl="4" w:tplc="4C090003">
      <w:start w:val="1"/>
      <w:numFmt w:val="bullet"/>
      <w:lvlText w:val="o"/>
      <w:lvlJc w:val="left"/>
      <w:pPr>
        <w:ind w:left="3600" w:hanging="360"/>
      </w:pPr>
      <w:rPr>
        <w:rFonts w:ascii="Courier New" w:hAnsi="Courier New" w:cs="Courier New" w:hint="default"/>
      </w:rPr>
    </w:lvl>
    <w:lvl w:ilvl="5" w:tplc="4C090005">
      <w:start w:val="1"/>
      <w:numFmt w:val="bullet"/>
      <w:lvlText w:val=""/>
      <w:lvlJc w:val="left"/>
      <w:pPr>
        <w:ind w:left="4320" w:hanging="360"/>
      </w:pPr>
      <w:rPr>
        <w:rFonts w:ascii="Wingdings" w:hAnsi="Wingdings" w:hint="default"/>
      </w:rPr>
    </w:lvl>
    <w:lvl w:ilvl="6" w:tplc="4C090001">
      <w:start w:val="1"/>
      <w:numFmt w:val="bullet"/>
      <w:lvlText w:val=""/>
      <w:lvlJc w:val="left"/>
      <w:pPr>
        <w:ind w:left="5040" w:hanging="360"/>
      </w:pPr>
      <w:rPr>
        <w:rFonts w:ascii="Symbol" w:hAnsi="Symbol" w:hint="default"/>
      </w:rPr>
    </w:lvl>
    <w:lvl w:ilvl="7" w:tplc="4C090003">
      <w:start w:val="1"/>
      <w:numFmt w:val="bullet"/>
      <w:lvlText w:val="o"/>
      <w:lvlJc w:val="left"/>
      <w:pPr>
        <w:ind w:left="5760" w:hanging="360"/>
      </w:pPr>
      <w:rPr>
        <w:rFonts w:ascii="Courier New" w:hAnsi="Courier New" w:cs="Courier New" w:hint="default"/>
      </w:rPr>
    </w:lvl>
    <w:lvl w:ilvl="8" w:tplc="4C090005">
      <w:start w:val="1"/>
      <w:numFmt w:val="bullet"/>
      <w:lvlText w:val=""/>
      <w:lvlJc w:val="left"/>
      <w:pPr>
        <w:ind w:left="6480" w:hanging="360"/>
      </w:pPr>
      <w:rPr>
        <w:rFonts w:ascii="Wingdings" w:hAnsi="Wingdings" w:hint="default"/>
      </w:rPr>
    </w:lvl>
  </w:abstractNum>
  <w:abstractNum w:abstractNumId="3" w15:restartNumberingAfterBreak="0">
    <w:nsid w:val="59AB3F1E"/>
    <w:multiLevelType w:val="hybridMultilevel"/>
    <w:tmpl w:val="5FF4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51F9E"/>
    <w:multiLevelType w:val="hybridMultilevel"/>
    <w:tmpl w:val="58FC2A22"/>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6" w15:restartNumberingAfterBreak="0">
    <w:nsid w:val="69E12F0A"/>
    <w:multiLevelType w:val="hybridMultilevel"/>
    <w:tmpl w:val="C082EB1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7E0F47B6"/>
    <w:multiLevelType w:val="hybridMultilevel"/>
    <w:tmpl w:val="8728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407392">
    <w:abstractNumId w:val="3"/>
  </w:num>
  <w:num w:numId="2" w16cid:durableId="1702169471">
    <w:abstractNumId w:val="4"/>
  </w:num>
  <w:num w:numId="3" w16cid:durableId="1105270927">
    <w:abstractNumId w:val="7"/>
  </w:num>
  <w:num w:numId="4" w16cid:durableId="1350183710">
    <w:abstractNumId w:val="0"/>
  </w:num>
  <w:num w:numId="5" w16cid:durableId="1654487011">
    <w:abstractNumId w:val="2"/>
    <w:lvlOverride w:ilvl="0"/>
    <w:lvlOverride w:ilvl="1"/>
    <w:lvlOverride w:ilvl="2"/>
    <w:lvlOverride w:ilvl="3"/>
    <w:lvlOverride w:ilvl="4"/>
    <w:lvlOverride w:ilvl="5"/>
    <w:lvlOverride w:ilvl="6"/>
    <w:lvlOverride w:ilvl="7"/>
    <w:lvlOverride w:ilvl="8"/>
  </w:num>
  <w:num w:numId="6" w16cid:durableId="388696348">
    <w:abstractNumId w:val="3"/>
    <w:lvlOverride w:ilvl="0"/>
    <w:lvlOverride w:ilvl="1"/>
    <w:lvlOverride w:ilvl="2"/>
    <w:lvlOverride w:ilvl="3"/>
    <w:lvlOverride w:ilvl="4"/>
    <w:lvlOverride w:ilvl="5"/>
    <w:lvlOverride w:ilvl="6"/>
    <w:lvlOverride w:ilvl="7"/>
    <w:lvlOverride w:ilvl="8"/>
  </w:num>
  <w:num w:numId="7" w16cid:durableId="598022105">
    <w:abstractNumId w:val="6"/>
    <w:lvlOverride w:ilvl="0"/>
    <w:lvlOverride w:ilvl="1"/>
    <w:lvlOverride w:ilvl="2"/>
    <w:lvlOverride w:ilvl="3"/>
    <w:lvlOverride w:ilvl="4"/>
    <w:lvlOverride w:ilvl="5"/>
    <w:lvlOverride w:ilvl="6"/>
    <w:lvlOverride w:ilvl="7"/>
    <w:lvlOverride w:ilvl="8"/>
  </w:num>
  <w:num w:numId="8" w16cid:durableId="406654976">
    <w:abstractNumId w:val="2"/>
  </w:num>
  <w:num w:numId="9" w16cid:durableId="303505075">
    <w:abstractNumId w:val="5"/>
  </w:num>
  <w:num w:numId="10" w16cid:durableId="1933464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4"/>
    <w:rsid w:val="00021AFD"/>
    <w:rsid w:val="00030317"/>
    <w:rsid w:val="00042C94"/>
    <w:rsid w:val="00066BC2"/>
    <w:rsid w:val="00091258"/>
    <w:rsid w:val="000A4D04"/>
    <w:rsid w:val="000C4A9D"/>
    <w:rsid w:val="000D0FB0"/>
    <w:rsid w:val="000E0E84"/>
    <w:rsid w:val="000E3E97"/>
    <w:rsid w:val="000E6490"/>
    <w:rsid w:val="0010467F"/>
    <w:rsid w:val="00106DA9"/>
    <w:rsid w:val="00107E44"/>
    <w:rsid w:val="00116002"/>
    <w:rsid w:val="00157FD8"/>
    <w:rsid w:val="00160705"/>
    <w:rsid w:val="0017687B"/>
    <w:rsid w:val="001E08D5"/>
    <w:rsid w:val="001E1705"/>
    <w:rsid w:val="001F38F8"/>
    <w:rsid w:val="00214D0D"/>
    <w:rsid w:val="00233AFF"/>
    <w:rsid w:val="00240BB7"/>
    <w:rsid w:val="002441C4"/>
    <w:rsid w:val="00257481"/>
    <w:rsid w:val="00267AAD"/>
    <w:rsid w:val="0028479D"/>
    <w:rsid w:val="002A1846"/>
    <w:rsid w:val="002B39FD"/>
    <w:rsid w:val="002B696F"/>
    <w:rsid w:val="002C2E3D"/>
    <w:rsid w:val="002C3E51"/>
    <w:rsid w:val="002C550A"/>
    <w:rsid w:val="002C69A1"/>
    <w:rsid w:val="002D587B"/>
    <w:rsid w:val="002D681A"/>
    <w:rsid w:val="002E3CEB"/>
    <w:rsid w:val="00313C84"/>
    <w:rsid w:val="0031516B"/>
    <w:rsid w:val="003A3903"/>
    <w:rsid w:val="003B7D8B"/>
    <w:rsid w:val="003D0DF2"/>
    <w:rsid w:val="004014E3"/>
    <w:rsid w:val="00413422"/>
    <w:rsid w:val="0043001E"/>
    <w:rsid w:val="0044742E"/>
    <w:rsid w:val="00471454"/>
    <w:rsid w:val="0047381F"/>
    <w:rsid w:val="00490508"/>
    <w:rsid w:val="004A11EE"/>
    <w:rsid w:val="004D2691"/>
    <w:rsid w:val="005035FB"/>
    <w:rsid w:val="00522D82"/>
    <w:rsid w:val="005330B1"/>
    <w:rsid w:val="00562549"/>
    <w:rsid w:val="005B333C"/>
    <w:rsid w:val="005B5D30"/>
    <w:rsid w:val="005C1249"/>
    <w:rsid w:val="005C500A"/>
    <w:rsid w:val="005D5883"/>
    <w:rsid w:val="005E3253"/>
    <w:rsid w:val="005F02FA"/>
    <w:rsid w:val="005F52CC"/>
    <w:rsid w:val="00601B4D"/>
    <w:rsid w:val="0060767C"/>
    <w:rsid w:val="00625416"/>
    <w:rsid w:val="00630940"/>
    <w:rsid w:val="00641322"/>
    <w:rsid w:val="00690F58"/>
    <w:rsid w:val="006A0A46"/>
    <w:rsid w:val="006A6301"/>
    <w:rsid w:val="006B3ABF"/>
    <w:rsid w:val="006C4ED1"/>
    <w:rsid w:val="006F10B2"/>
    <w:rsid w:val="006F22BB"/>
    <w:rsid w:val="006F361E"/>
    <w:rsid w:val="00705315"/>
    <w:rsid w:val="00714651"/>
    <w:rsid w:val="00721F43"/>
    <w:rsid w:val="00740C56"/>
    <w:rsid w:val="00757E2C"/>
    <w:rsid w:val="00772342"/>
    <w:rsid w:val="00787CD0"/>
    <w:rsid w:val="007A2572"/>
    <w:rsid w:val="007A2A45"/>
    <w:rsid w:val="007B4712"/>
    <w:rsid w:val="007E30B3"/>
    <w:rsid w:val="007E5BFC"/>
    <w:rsid w:val="007F3FCD"/>
    <w:rsid w:val="007F7324"/>
    <w:rsid w:val="00804F4F"/>
    <w:rsid w:val="008349C1"/>
    <w:rsid w:val="00834E4C"/>
    <w:rsid w:val="008475B0"/>
    <w:rsid w:val="00860053"/>
    <w:rsid w:val="008B3876"/>
    <w:rsid w:val="008C240F"/>
    <w:rsid w:val="008D2762"/>
    <w:rsid w:val="008D3EBC"/>
    <w:rsid w:val="008D4EFD"/>
    <w:rsid w:val="008E09DF"/>
    <w:rsid w:val="00900B76"/>
    <w:rsid w:val="00921961"/>
    <w:rsid w:val="009254D3"/>
    <w:rsid w:val="00932EB6"/>
    <w:rsid w:val="00937CF6"/>
    <w:rsid w:val="00945EDE"/>
    <w:rsid w:val="0094632C"/>
    <w:rsid w:val="0096120C"/>
    <w:rsid w:val="00963E0C"/>
    <w:rsid w:val="00970153"/>
    <w:rsid w:val="00971051"/>
    <w:rsid w:val="0097786D"/>
    <w:rsid w:val="00990B61"/>
    <w:rsid w:val="009A52A8"/>
    <w:rsid w:val="009D6F9C"/>
    <w:rsid w:val="009F49FB"/>
    <w:rsid w:val="00A14F2D"/>
    <w:rsid w:val="00A33B6B"/>
    <w:rsid w:val="00A751CE"/>
    <w:rsid w:val="00A85357"/>
    <w:rsid w:val="00A91179"/>
    <w:rsid w:val="00AA665B"/>
    <w:rsid w:val="00AB7A92"/>
    <w:rsid w:val="00AD277E"/>
    <w:rsid w:val="00AE55DD"/>
    <w:rsid w:val="00AF1807"/>
    <w:rsid w:val="00AF3376"/>
    <w:rsid w:val="00AF5BA2"/>
    <w:rsid w:val="00B01F5F"/>
    <w:rsid w:val="00B32CBB"/>
    <w:rsid w:val="00B54A12"/>
    <w:rsid w:val="00B55DA0"/>
    <w:rsid w:val="00B7126A"/>
    <w:rsid w:val="00B92EC2"/>
    <w:rsid w:val="00B9367F"/>
    <w:rsid w:val="00BA38A2"/>
    <w:rsid w:val="00BA5CEE"/>
    <w:rsid w:val="00BA7644"/>
    <w:rsid w:val="00BD0779"/>
    <w:rsid w:val="00BE1552"/>
    <w:rsid w:val="00BE23DA"/>
    <w:rsid w:val="00BE7514"/>
    <w:rsid w:val="00BF1027"/>
    <w:rsid w:val="00BF3D89"/>
    <w:rsid w:val="00BF5973"/>
    <w:rsid w:val="00C0088F"/>
    <w:rsid w:val="00C45C57"/>
    <w:rsid w:val="00C53A75"/>
    <w:rsid w:val="00C5424C"/>
    <w:rsid w:val="00C55503"/>
    <w:rsid w:val="00C67CAC"/>
    <w:rsid w:val="00C80FA1"/>
    <w:rsid w:val="00C82844"/>
    <w:rsid w:val="00C907AF"/>
    <w:rsid w:val="00C94816"/>
    <w:rsid w:val="00C9532A"/>
    <w:rsid w:val="00CA411D"/>
    <w:rsid w:val="00CB04D2"/>
    <w:rsid w:val="00CE17A6"/>
    <w:rsid w:val="00CE4323"/>
    <w:rsid w:val="00D05298"/>
    <w:rsid w:val="00D16C16"/>
    <w:rsid w:val="00D233D8"/>
    <w:rsid w:val="00D578BF"/>
    <w:rsid w:val="00D640CE"/>
    <w:rsid w:val="00D97A6E"/>
    <w:rsid w:val="00DA6786"/>
    <w:rsid w:val="00DF401A"/>
    <w:rsid w:val="00DF7149"/>
    <w:rsid w:val="00E104B3"/>
    <w:rsid w:val="00E131A4"/>
    <w:rsid w:val="00E30D62"/>
    <w:rsid w:val="00E605CF"/>
    <w:rsid w:val="00EA2A90"/>
    <w:rsid w:val="00EC0DFA"/>
    <w:rsid w:val="00F07799"/>
    <w:rsid w:val="00F216F2"/>
    <w:rsid w:val="00F23AD9"/>
    <w:rsid w:val="00F32AF8"/>
    <w:rsid w:val="00F4388B"/>
    <w:rsid w:val="00F5228E"/>
    <w:rsid w:val="00F735B1"/>
    <w:rsid w:val="00F778ED"/>
    <w:rsid w:val="00F8120D"/>
    <w:rsid w:val="00F834CB"/>
    <w:rsid w:val="00FA7908"/>
    <w:rsid w:val="00FB7F40"/>
    <w:rsid w:val="00FC680C"/>
    <w:rsid w:val="00FC6DEC"/>
    <w:rsid w:val="00FF5D5F"/>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39E52F6"/>
  <w15:chartTrackingRefBased/>
  <w15:docId w15:val="{0CDAF4A6-3DB6-4AEB-877C-E8CE6564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AE" w:eastAsia="en-A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AE"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imes New Roman"/>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C82844"/>
    <w:rPr>
      <w:color w:val="954F72"/>
      <w:u w:val="single"/>
    </w:rPr>
  </w:style>
  <w:style w:type="character" w:styleId="UnresolvedMention">
    <w:name w:val="Unresolved Mention"/>
    <w:uiPriority w:val="99"/>
    <w:semiHidden/>
    <w:unhideWhenUsed/>
    <w:rsid w:val="00C82844"/>
    <w:rPr>
      <w:color w:val="605E5C"/>
      <w:shd w:val="clear" w:color="auto" w:fill="E1DFDD"/>
    </w:rPr>
  </w:style>
  <w:style w:type="paragraph" w:styleId="ListParagraph">
    <w:name w:val="List Paragraph"/>
    <w:basedOn w:val="Normal"/>
    <w:link w:val="ListParagraphChar"/>
    <w:uiPriority w:val="34"/>
    <w:qFormat/>
    <w:rsid w:val="00C82844"/>
    <w:pPr>
      <w:spacing w:after="160" w:line="256" w:lineRule="auto"/>
      <w:ind w:left="720"/>
      <w:contextualSpacing/>
    </w:pPr>
    <w:rPr>
      <w:sz w:val="22"/>
      <w:szCs w:val="22"/>
      <w:lang w:val="en-GB"/>
    </w:rPr>
  </w:style>
  <w:style w:type="character" w:customStyle="1" w:styleId="ListParagraphChar">
    <w:name w:val="List Paragraph Char"/>
    <w:link w:val="ListParagraph"/>
    <w:uiPriority w:val="34"/>
    <w:locked/>
    <w:rsid w:val="00C82844"/>
    <w:rPr>
      <w:sz w:val="22"/>
      <w:szCs w:val="22"/>
      <w:lang w:val="en-GB"/>
    </w:rPr>
  </w:style>
  <w:style w:type="character" w:styleId="Strong">
    <w:name w:val="Strong"/>
    <w:uiPriority w:val="22"/>
    <w:qFormat/>
    <w:rsid w:val="00C82844"/>
    <w:rPr>
      <w:b/>
      <w:bCs/>
    </w:rPr>
  </w:style>
  <w:style w:type="paragraph" w:styleId="EndnoteText">
    <w:name w:val="endnote text"/>
    <w:basedOn w:val="Normal"/>
    <w:link w:val="EndnoteTextChar"/>
    <w:uiPriority w:val="99"/>
    <w:semiHidden/>
    <w:unhideWhenUsed/>
    <w:rsid w:val="00714651"/>
    <w:rPr>
      <w:sz w:val="20"/>
      <w:szCs w:val="20"/>
    </w:rPr>
  </w:style>
  <w:style w:type="character" w:customStyle="1" w:styleId="EndnoteTextChar">
    <w:name w:val="Endnote Text Char"/>
    <w:link w:val="EndnoteText"/>
    <w:uiPriority w:val="99"/>
    <w:semiHidden/>
    <w:rsid w:val="00714651"/>
    <w:rPr>
      <w:sz w:val="20"/>
      <w:szCs w:val="20"/>
    </w:rPr>
  </w:style>
  <w:style w:type="character" w:styleId="EndnoteReference">
    <w:name w:val="endnote reference"/>
    <w:uiPriority w:val="99"/>
    <w:semiHidden/>
    <w:unhideWhenUsed/>
    <w:rsid w:val="00714651"/>
    <w:rPr>
      <w:vertAlign w:val="superscript"/>
    </w:rPr>
  </w:style>
  <w:style w:type="paragraph" w:styleId="BalloonText">
    <w:name w:val="Balloon Text"/>
    <w:basedOn w:val="Normal"/>
    <w:link w:val="BalloonTextChar"/>
    <w:uiPriority w:val="99"/>
    <w:semiHidden/>
    <w:unhideWhenUsed/>
    <w:rsid w:val="00116002"/>
    <w:rPr>
      <w:rFonts w:ascii="Segoe UI" w:hAnsi="Segoe UI" w:cs="Segoe UI"/>
      <w:sz w:val="18"/>
      <w:szCs w:val="18"/>
    </w:rPr>
  </w:style>
  <w:style w:type="character" w:customStyle="1" w:styleId="BalloonTextChar">
    <w:name w:val="Balloon Text Char"/>
    <w:link w:val="BalloonText"/>
    <w:uiPriority w:val="99"/>
    <w:semiHidden/>
    <w:rsid w:val="00116002"/>
    <w:rPr>
      <w:rFonts w:ascii="Segoe UI" w:hAnsi="Segoe UI" w:cs="Segoe UI"/>
      <w:sz w:val="18"/>
      <w:szCs w:val="18"/>
      <w:lang w:val="en-AE"/>
    </w:rPr>
  </w:style>
  <w:style w:type="paragraph" w:styleId="Revision">
    <w:name w:val="Revision"/>
    <w:hidden/>
    <w:uiPriority w:val="99"/>
    <w:semiHidden/>
    <w:rsid w:val="007A2572"/>
    <w:rPr>
      <w:sz w:val="24"/>
      <w:szCs w:val="24"/>
      <w:lang w:val="en-A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8238">
      <w:bodyDiv w:val="1"/>
      <w:marLeft w:val="0"/>
      <w:marRight w:val="0"/>
      <w:marTop w:val="0"/>
      <w:marBottom w:val="0"/>
      <w:divBdr>
        <w:top w:val="none" w:sz="0" w:space="0" w:color="auto"/>
        <w:left w:val="none" w:sz="0" w:space="0" w:color="auto"/>
        <w:bottom w:val="none" w:sz="0" w:space="0" w:color="auto"/>
        <w:right w:val="none" w:sz="0" w:space="0" w:color="auto"/>
      </w:divBdr>
    </w:div>
    <w:div w:id="298609164">
      <w:bodyDiv w:val="1"/>
      <w:marLeft w:val="0"/>
      <w:marRight w:val="0"/>
      <w:marTop w:val="0"/>
      <w:marBottom w:val="0"/>
      <w:divBdr>
        <w:top w:val="none" w:sz="0" w:space="0" w:color="auto"/>
        <w:left w:val="none" w:sz="0" w:space="0" w:color="auto"/>
        <w:bottom w:val="none" w:sz="0" w:space="0" w:color="auto"/>
        <w:right w:val="none" w:sz="0" w:space="0" w:color="auto"/>
      </w:divBdr>
    </w:div>
    <w:div w:id="305210042">
      <w:bodyDiv w:val="1"/>
      <w:marLeft w:val="0"/>
      <w:marRight w:val="0"/>
      <w:marTop w:val="0"/>
      <w:marBottom w:val="0"/>
      <w:divBdr>
        <w:top w:val="none" w:sz="0" w:space="0" w:color="auto"/>
        <w:left w:val="none" w:sz="0" w:space="0" w:color="auto"/>
        <w:bottom w:val="none" w:sz="0" w:space="0" w:color="auto"/>
        <w:right w:val="none" w:sz="0" w:space="0" w:color="auto"/>
      </w:divBdr>
    </w:div>
    <w:div w:id="425804669">
      <w:bodyDiv w:val="1"/>
      <w:marLeft w:val="0"/>
      <w:marRight w:val="0"/>
      <w:marTop w:val="0"/>
      <w:marBottom w:val="0"/>
      <w:divBdr>
        <w:top w:val="none" w:sz="0" w:space="0" w:color="auto"/>
        <w:left w:val="none" w:sz="0" w:space="0" w:color="auto"/>
        <w:bottom w:val="none" w:sz="0" w:space="0" w:color="auto"/>
        <w:right w:val="none" w:sz="0" w:space="0" w:color="auto"/>
      </w:divBdr>
    </w:div>
    <w:div w:id="438764607">
      <w:bodyDiv w:val="1"/>
      <w:marLeft w:val="0"/>
      <w:marRight w:val="0"/>
      <w:marTop w:val="0"/>
      <w:marBottom w:val="0"/>
      <w:divBdr>
        <w:top w:val="none" w:sz="0" w:space="0" w:color="auto"/>
        <w:left w:val="none" w:sz="0" w:space="0" w:color="auto"/>
        <w:bottom w:val="none" w:sz="0" w:space="0" w:color="auto"/>
        <w:right w:val="none" w:sz="0" w:space="0" w:color="auto"/>
      </w:divBdr>
    </w:div>
    <w:div w:id="623658925">
      <w:bodyDiv w:val="1"/>
      <w:marLeft w:val="0"/>
      <w:marRight w:val="0"/>
      <w:marTop w:val="0"/>
      <w:marBottom w:val="0"/>
      <w:divBdr>
        <w:top w:val="none" w:sz="0" w:space="0" w:color="auto"/>
        <w:left w:val="none" w:sz="0" w:space="0" w:color="auto"/>
        <w:bottom w:val="none" w:sz="0" w:space="0" w:color="auto"/>
        <w:right w:val="none" w:sz="0" w:space="0" w:color="auto"/>
      </w:divBdr>
    </w:div>
    <w:div w:id="888155179">
      <w:bodyDiv w:val="1"/>
      <w:marLeft w:val="0"/>
      <w:marRight w:val="0"/>
      <w:marTop w:val="0"/>
      <w:marBottom w:val="0"/>
      <w:divBdr>
        <w:top w:val="none" w:sz="0" w:space="0" w:color="auto"/>
        <w:left w:val="none" w:sz="0" w:space="0" w:color="auto"/>
        <w:bottom w:val="none" w:sz="0" w:space="0" w:color="auto"/>
        <w:right w:val="none" w:sz="0" w:space="0" w:color="auto"/>
      </w:divBdr>
    </w:div>
    <w:div w:id="972832950">
      <w:bodyDiv w:val="1"/>
      <w:marLeft w:val="0"/>
      <w:marRight w:val="0"/>
      <w:marTop w:val="0"/>
      <w:marBottom w:val="0"/>
      <w:divBdr>
        <w:top w:val="none" w:sz="0" w:space="0" w:color="auto"/>
        <w:left w:val="none" w:sz="0" w:space="0" w:color="auto"/>
        <w:bottom w:val="none" w:sz="0" w:space="0" w:color="auto"/>
        <w:right w:val="none" w:sz="0" w:space="0" w:color="auto"/>
      </w:divBdr>
    </w:div>
    <w:div w:id="1033306261">
      <w:bodyDiv w:val="1"/>
      <w:marLeft w:val="0"/>
      <w:marRight w:val="0"/>
      <w:marTop w:val="0"/>
      <w:marBottom w:val="0"/>
      <w:divBdr>
        <w:top w:val="none" w:sz="0" w:space="0" w:color="auto"/>
        <w:left w:val="none" w:sz="0" w:space="0" w:color="auto"/>
        <w:bottom w:val="none" w:sz="0" w:space="0" w:color="auto"/>
        <w:right w:val="none" w:sz="0" w:space="0" w:color="auto"/>
      </w:divBdr>
    </w:div>
    <w:div w:id="1086805943">
      <w:bodyDiv w:val="1"/>
      <w:marLeft w:val="0"/>
      <w:marRight w:val="0"/>
      <w:marTop w:val="0"/>
      <w:marBottom w:val="0"/>
      <w:divBdr>
        <w:top w:val="none" w:sz="0" w:space="0" w:color="auto"/>
        <w:left w:val="none" w:sz="0" w:space="0" w:color="auto"/>
        <w:bottom w:val="none" w:sz="0" w:space="0" w:color="auto"/>
        <w:right w:val="none" w:sz="0" w:space="0" w:color="auto"/>
      </w:divBdr>
    </w:div>
    <w:div w:id="1515609247">
      <w:bodyDiv w:val="1"/>
      <w:marLeft w:val="0"/>
      <w:marRight w:val="0"/>
      <w:marTop w:val="0"/>
      <w:marBottom w:val="0"/>
      <w:divBdr>
        <w:top w:val="none" w:sz="0" w:space="0" w:color="auto"/>
        <w:left w:val="none" w:sz="0" w:space="0" w:color="auto"/>
        <w:bottom w:val="none" w:sz="0" w:space="0" w:color="auto"/>
        <w:right w:val="none" w:sz="0" w:space="0" w:color="auto"/>
      </w:divBdr>
    </w:div>
    <w:div w:id="1589119905">
      <w:bodyDiv w:val="1"/>
      <w:marLeft w:val="0"/>
      <w:marRight w:val="0"/>
      <w:marTop w:val="0"/>
      <w:marBottom w:val="0"/>
      <w:divBdr>
        <w:top w:val="none" w:sz="0" w:space="0" w:color="auto"/>
        <w:left w:val="none" w:sz="0" w:space="0" w:color="auto"/>
        <w:bottom w:val="none" w:sz="0" w:space="0" w:color="auto"/>
        <w:right w:val="none" w:sz="0" w:space="0" w:color="auto"/>
      </w:divBdr>
    </w:div>
    <w:div w:id="1947618421">
      <w:bodyDiv w:val="1"/>
      <w:marLeft w:val="0"/>
      <w:marRight w:val="0"/>
      <w:marTop w:val="0"/>
      <w:marBottom w:val="0"/>
      <w:divBdr>
        <w:top w:val="none" w:sz="0" w:space="0" w:color="auto"/>
        <w:left w:val="none" w:sz="0" w:space="0" w:color="auto"/>
        <w:bottom w:val="none" w:sz="0" w:space="0" w:color="auto"/>
        <w:right w:val="none" w:sz="0" w:space="0" w:color="auto"/>
      </w:divBdr>
    </w:div>
    <w:div w:id="2026322235">
      <w:bodyDiv w:val="1"/>
      <w:marLeft w:val="0"/>
      <w:marRight w:val="0"/>
      <w:marTop w:val="0"/>
      <w:marBottom w:val="0"/>
      <w:divBdr>
        <w:top w:val="none" w:sz="0" w:space="0" w:color="auto"/>
        <w:left w:val="none" w:sz="0" w:space="0" w:color="auto"/>
        <w:bottom w:val="none" w:sz="0" w:space="0" w:color="auto"/>
        <w:right w:val="none" w:sz="0" w:space="0" w:color="auto"/>
      </w:divBdr>
    </w:div>
    <w:div w:id="2052223339">
      <w:bodyDiv w:val="1"/>
      <w:marLeft w:val="0"/>
      <w:marRight w:val="0"/>
      <w:marTop w:val="0"/>
      <w:marBottom w:val="0"/>
      <w:divBdr>
        <w:top w:val="none" w:sz="0" w:space="0" w:color="auto"/>
        <w:left w:val="none" w:sz="0" w:space="0" w:color="auto"/>
        <w:bottom w:val="none" w:sz="0" w:space="0" w:color="auto"/>
        <w:right w:val="none" w:sz="0" w:space="0" w:color="auto"/>
      </w:divBdr>
    </w:div>
    <w:div w:id="214152848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instagram.com/ExpoCityDuba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mailto:press.office@expocitydubai.ae"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acebook.com/ExpoCityDubai" TargetMode="External"/><Relationship Id="rId20" Type="http://schemas.openxmlformats.org/officeDocument/2006/relationships/hyperlink" Target="https://www.youtube.com/c/ExpoCityDuba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ocitydubai-my.sharepoint.com/:f:/g/personal/sandy_barqawi_expocitydubai_ae/EmdpGVpYda1PvWFdcAvlNBUBVZ9tw_Ja8if0hy_L9A4RHQ?e=RHceN1" TargetMode="External"/><Relationship Id="rId24" Type="http://schemas.openxmlformats.org/officeDocument/2006/relationships/hyperlink" Target="https://www.tiktok.com/@expocitydubai"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ExpoCityDubai" TargetMode="External"/><Relationship Id="rId22" Type="http://schemas.openxmlformats.org/officeDocument/2006/relationships/hyperlink" Target="https://www.linkedin.com/company/expocitydubai/"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8EE5139FAFA4794F0BDC704A9ADF2" ma:contentTypeVersion="12" ma:contentTypeDescription="Create a new document." ma:contentTypeScope="" ma:versionID="2ac5b420605b0390cdb79adcf99d6402">
  <xsd:schema xmlns:xsd="http://www.w3.org/2001/XMLSchema" xmlns:xs="http://www.w3.org/2001/XMLSchema" xmlns:p="http://schemas.microsoft.com/office/2006/metadata/properties" xmlns:ns3="21b42e85-9195-4be4-a948-5b9b79f5dad8" xmlns:ns4="dec265f7-58b1-4734-8d9a-e03633372e7d" targetNamespace="http://schemas.microsoft.com/office/2006/metadata/properties" ma:root="true" ma:fieldsID="8dd1d278c60f56e221f8e7160683ae52" ns3:_="" ns4:_="">
    <xsd:import namespace="21b42e85-9195-4be4-a948-5b9b79f5dad8"/>
    <xsd:import namespace="dec265f7-58b1-4734-8d9a-e03633372e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42e85-9195-4be4-a948-5b9b79f5da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265f7-58b1-4734-8d9a-e03633372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ec265f7-58b1-4734-8d9a-e03633372e7d" xsi:nil="true"/>
  </documentManagement>
</p:properties>
</file>

<file path=customXml/itemProps1.xml><?xml version="1.0" encoding="utf-8"?>
<ds:datastoreItem xmlns:ds="http://schemas.openxmlformats.org/officeDocument/2006/customXml" ds:itemID="{4254846E-47BF-42C5-BA5F-5FF0887C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42e85-9195-4be4-a948-5b9b79f5dad8"/>
    <ds:schemaRef ds:uri="dec265f7-58b1-4734-8d9a-e0363337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78C0B-0E21-4412-99E2-E8011C8B0BFA}">
  <ds:schemaRefs>
    <ds:schemaRef ds:uri="http://schemas.openxmlformats.org/officeDocument/2006/bibliography"/>
  </ds:schemaRefs>
</ds:datastoreItem>
</file>

<file path=customXml/itemProps3.xml><?xml version="1.0" encoding="utf-8"?>
<ds:datastoreItem xmlns:ds="http://schemas.openxmlformats.org/officeDocument/2006/customXml" ds:itemID="{CAC5DB36-B82C-413E-BBD0-63AB68E5B447}">
  <ds:schemaRefs>
    <ds:schemaRef ds:uri="http://schemas.microsoft.com/sharepoint/v3/contenttype/forms"/>
  </ds:schemaRefs>
</ds:datastoreItem>
</file>

<file path=customXml/itemProps4.xml><?xml version="1.0" encoding="utf-8"?>
<ds:datastoreItem xmlns:ds="http://schemas.openxmlformats.org/officeDocument/2006/customXml" ds:itemID="{355F537D-5EB5-456B-AC50-B1B574AA00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Links>
    <vt:vector size="42" baseType="variant">
      <vt:variant>
        <vt:i4>6488154</vt:i4>
      </vt:variant>
      <vt:variant>
        <vt:i4>18</vt:i4>
      </vt:variant>
      <vt:variant>
        <vt:i4>0</vt:i4>
      </vt:variant>
      <vt:variant>
        <vt:i4>5</vt:i4>
      </vt:variant>
      <vt:variant>
        <vt:lpwstr>https://www.tiktok.com/@expocitydubai</vt:lpwstr>
      </vt:variant>
      <vt:variant>
        <vt:lpwstr/>
      </vt:variant>
      <vt:variant>
        <vt:i4>3473517</vt:i4>
      </vt:variant>
      <vt:variant>
        <vt:i4>15</vt:i4>
      </vt:variant>
      <vt:variant>
        <vt:i4>0</vt:i4>
      </vt:variant>
      <vt:variant>
        <vt:i4>5</vt:i4>
      </vt:variant>
      <vt:variant>
        <vt:lpwstr>https://www.linkedin.com/company/expocitydubai/</vt:lpwstr>
      </vt:variant>
      <vt:variant>
        <vt:lpwstr/>
      </vt:variant>
      <vt:variant>
        <vt:i4>6488117</vt:i4>
      </vt:variant>
      <vt:variant>
        <vt:i4>12</vt:i4>
      </vt:variant>
      <vt:variant>
        <vt:i4>0</vt:i4>
      </vt:variant>
      <vt:variant>
        <vt:i4>5</vt:i4>
      </vt:variant>
      <vt:variant>
        <vt:lpwstr>https://www.youtube.com/c/ExpoCityDubai</vt:lpwstr>
      </vt:variant>
      <vt:variant>
        <vt:lpwstr/>
      </vt:variant>
      <vt:variant>
        <vt:i4>7340078</vt:i4>
      </vt:variant>
      <vt:variant>
        <vt:i4>9</vt:i4>
      </vt:variant>
      <vt:variant>
        <vt:i4>0</vt:i4>
      </vt:variant>
      <vt:variant>
        <vt:i4>5</vt:i4>
      </vt:variant>
      <vt:variant>
        <vt:lpwstr>https://instagram.com/ExpoCityDubai</vt:lpwstr>
      </vt:variant>
      <vt:variant>
        <vt:lpwstr/>
      </vt:variant>
      <vt:variant>
        <vt:i4>2818101</vt:i4>
      </vt:variant>
      <vt:variant>
        <vt:i4>6</vt:i4>
      </vt:variant>
      <vt:variant>
        <vt:i4>0</vt:i4>
      </vt:variant>
      <vt:variant>
        <vt:i4>5</vt:i4>
      </vt:variant>
      <vt:variant>
        <vt:lpwstr>https://www.facebook.com/ExpoCityDubai</vt:lpwstr>
      </vt:variant>
      <vt:variant>
        <vt:lpwstr/>
      </vt:variant>
      <vt:variant>
        <vt:i4>655441</vt:i4>
      </vt:variant>
      <vt:variant>
        <vt:i4>3</vt:i4>
      </vt:variant>
      <vt:variant>
        <vt:i4>0</vt:i4>
      </vt:variant>
      <vt:variant>
        <vt:i4>5</vt:i4>
      </vt:variant>
      <vt:variant>
        <vt:lpwstr>https://twitter.com/ExpoCityDubai</vt:lpwstr>
      </vt:variant>
      <vt:variant>
        <vt:lpwstr/>
      </vt:variant>
      <vt:variant>
        <vt:i4>7733251</vt:i4>
      </vt:variant>
      <vt:variant>
        <vt:i4>0</vt:i4>
      </vt:variant>
      <vt:variant>
        <vt:i4>0</vt:i4>
      </vt:variant>
      <vt:variant>
        <vt:i4>5</vt:i4>
      </vt:variant>
      <vt:variant>
        <vt:lpwstr>mailto:press.office@expocitydubai.ae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Sandy Barqawi</cp:lastModifiedBy>
  <cp:revision>2</cp:revision>
  <dcterms:created xsi:type="dcterms:W3CDTF">2024-12-09T08:02:00Z</dcterms:created>
  <dcterms:modified xsi:type="dcterms:W3CDTF">2024-12-09T08:02:00Z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0x0101008DE8EE5139FAFA4794F0BDC704A9ADF2</vt:lpwstr>
  </property>
</Properties>
</file>