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714AD0" w:rsidR="00714AD0" w:rsidP="00411D1A" w:rsidRDefault="00714AD0" w14:paraId="6F66A484" w14:textId="4B09404B">
      <w:pPr>
        <w:tabs>
          <w:tab w:val="left" w:pos="6938"/>
        </w:tabs>
        <w:bidi/>
        <w:spacing w:line="276" w:lineRule="auto"/>
        <w:rPr>
          <w:rFonts w:cs="Calibri"/>
          <w:b/>
          <w:color w:val="ED7D31"/>
          <w:sz w:val="26"/>
          <w:szCs w:val="26"/>
          <w:lang w:bidi="ar-AE"/>
        </w:rPr>
      </w:pPr>
      <w:bookmarkStart w:name="_Hlk106634822" w:id="0"/>
      <w:bookmarkStart w:name="_Hlk133928847" w:id="1"/>
      <w:r w:rsidRPr="00714AD0">
        <w:rPr>
          <w:rFonts w:cs="Calibri"/>
          <w:b/>
          <w:color w:val="ED7D31"/>
          <w:sz w:val="26"/>
          <w:szCs w:val="26"/>
          <w:rtl/>
        </w:rPr>
        <w:t xml:space="preserve">خبر صحفي </w:t>
      </w:r>
    </w:p>
    <w:p w:rsidR="00714AD0" w:rsidP="00411D1A" w:rsidRDefault="00714AD0" w14:paraId="4FC25722" w14:textId="77777777">
      <w:pPr>
        <w:tabs>
          <w:tab w:val="left" w:pos="6938"/>
        </w:tabs>
        <w:bidi/>
        <w:spacing w:line="276" w:lineRule="auto"/>
        <w:ind w:left="270"/>
        <w:rPr>
          <w:rFonts w:cs="Calibri"/>
          <w:b/>
          <w:sz w:val="36"/>
          <w:szCs w:val="36"/>
        </w:rPr>
      </w:pPr>
    </w:p>
    <w:p w:rsidR="00381AE9" w:rsidP="00381AE9" w:rsidRDefault="00381AE9" w14:paraId="606C3131" w14:textId="77777777">
      <w:pPr>
        <w:bidi/>
        <w:jc w:val="center"/>
        <w:rPr>
          <w:rFonts w:cs="Calibri"/>
          <w:b/>
          <w:bCs/>
          <w:sz w:val="32"/>
          <w:szCs w:val="32"/>
        </w:rPr>
      </w:pPr>
    </w:p>
    <w:p w:rsidRPr="00381AE9" w:rsidR="00324D81" w:rsidP="00381AE9" w:rsidRDefault="00324D81" w14:paraId="34A8BCAC" w14:textId="6952C8DC">
      <w:pPr>
        <w:bidi/>
        <w:jc w:val="center"/>
        <w:rPr>
          <w:rFonts w:cs="Calibri"/>
          <w:b/>
          <w:bCs/>
          <w:sz w:val="32"/>
          <w:szCs w:val="32"/>
          <w:lang w:val="en-US"/>
        </w:rPr>
      </w:pPr>
      <w:r w:rsidRPr="00381AE9">
        <w:rPr>
          <w:rFonts w:cs="Calibri"/>
          <w:b/>
          <w:bCs/>
          <w:sz w:val="32"/>
          <w:szCs w:val="32"/>
          <w:rtl/>
        </w:rPr>
        <w:t>ج</w:t>
      </w:r>
      <w:r w:rsidRPr="00381AE9">
        <w:rPr>
          <w:rFonts w:cs="Calibri"/>
          <w:b/>
          <w:bCs/>
          <w:sz w:val="32"/>
          <w:szCs w:val="32"/>
          <w:rtl/>
          <w:lang w:val="en-US"/>
        </w:rPr>
        <w:t xml:space="preserve">ناح المرأة </w:t>
      </w:r>
      <w:r w:rsidR="002521C4">
        <w:rPr>
          <w:rFonts w:hint="cs" w:cs="Calibri"/>
          <w:b/>
          <w:bCs/>
          <w:sz w:val="32"/>
          <w:szCs w:val="32"/>
          <w:rtl/>
          <w:lang w:val="en-US" w:bidi="ar-AE"/>
        </w:rPr>
        <w:t xml:space="preserve">في مدينة إكسبو </w:t>
      </w:r>
      <w:r w:rsidRPr="00381AE9">
        <w:rPr>
          <w:rFonts w:cs="Calibri"/>
          <w:b/>
          <w:bCs/>
          <w:sz w:val="32"/>
          <w:szCs w:val="32"/>
          <w:rtl/>
          <w:lang w:val="en-US"/>
        </w:rPr>
        <w:t>يطلق "س</w:t>
      </w:r>
      <w:r w:rsidR="00B76257">
        <w:rPr>
          <w:rFonts w:hint="cs" w:cs="Calibri"/>
          <w:b/>
          <w:bCs/>
          <w:sz w:val="32"/>
          <w:szCs w:val="32"/>
          <w:rtl/>
          <w:lang w:val="en-US"/>
        </w:rPr>
        <w:t>َ</w:t>
      </w:r>
      <w:r w:rsidRPr="00381AE9">
        <w:rPr>
          <w:rFonts w:cs="Calibri"/>
          <w:b/>
          <w:bCs/>
          <w:sz w:val="32"/>
          <w:szCs w:val="32"/>
          <w:rtl/>
          <w:lang w:val="en-US"/>
        </w:rPr>
        <w:t>ما"</w:t>
      </w:r>
      <w:r w:rsidR="00351335">
        <w:rPr>
          <w:rFonts w:hint="cs" w:cs="Calibri"/>
          <w:b/>
          <w:bCs/>
          <w:sz w:val="32"/>
          <w:szCs w:val="32"/>
          <w:rtl/>
          <w:lang w:val="en-US"/>
        </w:rPr>
        <w:t xml:space="preserve"> - </w:t>
      </w:r>
      <w:r w:rsidRPr="00381AE9">
        <w:rPr>
          <w:rFonts w:cs="Calibri"/>
          <w:b/>
          <w:bCs/>
          <w:sz w:val="32"/>
          <w:szCs w:val="32"/>
          <w:rtl/>
          <w:lang w:val="en-US"/>
        </w:rPr>
        <w:t xml:space="preserve">منصة مخصصة </w:t>
      </w:r>
      <w:r w:rsidR="006A7191">
        <w:rPr>
          <w:rFonts w:hint="cs" w:cs="Calibri"/>
          <w:b/>
          <w:bCs/>
          <w:sz w:val="32"/>
          <w:szCs w:val="32"/>
          <w:rtl/>
          <w:lang w:val="en-US"/>
        </w:rPr>
        <w:t>لدعم</w:t>
      </w:r>
      <w:r w:rsidRPr="00381AE9" w:rsidR="0071548A">
        <w:rPr>
          <w:rFonts w:hint="cs" w:cs="Calibri"/>
          <w:b/>
          <w:bCs/>
          <w:sz w:val="32"/>
          <w:szCs w:val="32"/>
          <w:rtl/>
          <w:lang w:val="en-US"/>
        </w:rPr>
        <w:t xml:space="preserve"> النساء</w:t>
      </w:r>
      <w:r w:rsidR="00587525">
        <w:rPr>
          <w:rFonts w:hint="cs" w:cs="Calibri"/>
          <w:b/>
          <w:bCs/>
          <w:sz w:val="32"/>
          <w:szCs w:val="32"/>
          <w:rtl/>
          <w:lang w:val="en-US"/>
        </w:rPr>
        <w:t xml:space="preserve"> في سوق العمل </w:t>
      </w:r>
    </w:p>
    <w:p w:rsidR="004C242F" w:rsidP="004C242F" w:rsidRDefault="004C242F" w14:paraId="0C161BC0" w14:textId="77777777">
      <w:pPr>
        <w:pStyle w:val="ListParagraph"/>
        <w:bidi/>
        <w:ind w:left="1140"/>
        <w:rPr>
          <w:rFonts w:cs="Calibri"/>
          <w:b/>
          <w:bCs/>
          <w:sz w:val="32"/>
          <w:szCs w:val="32"/>
          <w:rtl/>
          <w:lang w:val="en-US"/>
        </w:rPr>
      </w:pPr>
    </w:p>
    <w:p w:rsidRPr="00324D81" w:rsidR="004C242F" w:rsidP="004C242F" w:rsidRDefault="004C242F" w14:paraId="16581FE2" w14:textId="77777777">
      <w:pPr>
        <w:pStyle w:val="ListParagraph"/>
        <w:bidi/>
        <w:ind w:left="1140"/>
        <w:rPr>
          <w:rFonts w:cs="Calibri"/>
          <w:b/>
          <w:bCs/>
          <w:sz w:val="32"/>
          <w:szCs w:val="32"/>
          <w:rtl/>
          <w:lang w:val="en-US"/>
        </w:rPr>
      </w:pPr>
    </w:p>
    <w:p w:rsidR="004C242F" w:rsidP="004C242F" w:rsidRDefault="004C242F" w14:paraId="69F49922" w14:textId="16A57AD2">
      <w:pPr>
        <w:pStyle w:val="ListParagraph"/>
        <w:numPr>
          <w:ilvl w:val="0"/>
          <w:numId w:val="5"/>
        </w:numPr>
        <w:bidi/>
        <w:spacing w:line="278" w:lineRule="auto"/>
        <w:jc w:val="both"/>
        <w:rPr>
          <w:rFonts w:cs="Calibri"/>
        </w:rPr>
      </w:pPr>
      <w:r w:rsidRPr="009331EE">
        <w:rPr>
          <w:rFonts w:cs="Calibri"/>
          <w:rtl/>
        </w:rPr>
        <w:t xml:space="preserve">إطلاق </w:t>
      </w:r>
      <w:r w:rsidR="00AC77A1">
        <w:rPr>
          <w:rFonts w:hint="cs" w:cs="Calibri"/>
          <w:rtl/>
        </w:rPr>
        <w:t>النسخة</w:t>
      </w:r>
      <w:r w:rsidRPr="009331EE">
        <w:rPr>
          <w:rFonts w:cs="Calibri"/>
          <w:rtl/>
        </w:rPr>
        <w:t xml:space="preserve"> الثانية من برنامج "العودة إلى العمل"</w:t>
      </w:r>
      <w:r>
        <w:rPr>
          <w:rFonts w:hint="cs" w:cs="Calibri"/>
          <w:rtl/>
        </w:rPr>
        <w:t xml:space="preserve"> تحت منصة </w:t>
      </w:r>
      <w:r w:rsidRPr="009331EE">
        <w:rPr>
          <w:rFonts w:cs="Calibri"/>
          <w:rtl/>
        </w:rPr>
        <w:t xml:space="preserve">"سَما" </w:t>
      </w:r>
      <w:r>
        <w:rPr>
          <w:rFonts w:hint="cs" w:cs="Calibri"/>
          <w:rtl/>
        </w:rPr>
        <w:t xml:space="preserve">التفاعلية الجديدة. </w:t>
      </w:r>
    </w:p>
    <w:p w:rsidRPr="009331EE" w:rsidR="004C242F" w:rsidP="004C242F" w:rsidRDefault="004C242F" w14:paraId="67A39B92" w14:textId="4B206C99">
      <w:pPr>
        <w:pStyle w:val="ListParagraph"/>
        <w:numPr>
          <w:ilvl w:val="0"/>
          <w:numId w:val="5"/>
        </w:numPr>
        <w:bidi/>
        <w:spacing w:line="278" w:lineRule="auto"/>
        <w:jc w:val="both"/>
        <w:rPr>
          <w:rFonts w:cs="Calibri"/>
          <w:rtl/>
        </w:rPr>
      </w:pPr>
      <w:r w:rsidRPr="009331EE">
        <w:rPr>
          <w:rFonts w:cs="Calibri"/>
          <w:rtl/>
        </w:rPr>
        <w:t>"سَما"</w:t>
      </w:r>
      <w:r>
        <w:rPr>
          <w:rFonts w:hint="cs" w:cs="Calibri"/>
          <w:rtl/>
        </w:rPr>
        <w:t xml:space="preserve"> منصة</w:t>
      </w:r>
      <w:r w:rsidRPr="009331EE">
        <w:rPr>
          <w:rFonts w:cs="Calibri"/>
          <w:rtl/>
        </w:rPr>
        <w:t xml:space="preserve"> </w:t>
      </w:r>
      <w:r w:rsidR="0071548A">
        <w:rPr>
          <w:rFonts w:hint="cs" w:cs="Calibri"/>
          <w:rtl/>
        </w:rPr>
        <w:t>تعزز مهارات</w:t>
      </w:r>
      <w:r>
        <w:rPr>
          <w:rFonts w:hint="cs" w:cs="Calibri"/>
          <w:rtl/>
        </w:rPr>
        <w:t xml:space="preserve"> المرأة </w:t>
      </w:r>
      <w:r w:rsidRPr="009331EE">
        <w:rPr>
          <w:rFonts w:cs="Calibri"/>
          <w:rtl/>
        </w:rPr>
        <w:t xml:space="preserve">في مختلف المراحل المهنية </w:t>
      </w:r>
      <w:r w:rsidR="0071548A">
        <w:rPr>
          <w:rFonts w:hint="cs" w:cs="Calibri"/>
          <w:rtl/>
        </w:rPr>
        <w:t>عبر</w:t>
      </w:r>
      <w:r w:rsidRPr="009331EE">
        <w:rPr>
          <w:rFonts w:cs="Calibri"/>
          <w:rtl/>
        </w:rPr>
        <w:t xml:space="preserve"> مجموعة متكاملة من المبادرات</w:t>
      </w:r>
      <w:r w:rsidR="00A905B8">
        <w:rPr>
          <w:rFonts w:hint="cs" w:cs="Calibri"/>
          <w:rtl/>
        </w:rPr>
        <w:t xml:space="preserve"> والبرامج </w:t>
      </w:r>
    </w:p>
    <w:p w:rsidRPr="009331EE" w:rsidR="004C242F" w:rsidP="004C242F" w:rsidRDefault="6CEE9063" w14:paraId="0A94114D" w14:textId="160D435E">
      <w:pPr>
        <w:pStyle w:val="ListParagraph"/>
        <w:numPr>
          <w:ilvl w:val="0"/>
          <w:numId w:val="5"/>
        </w:numPr>
        <w:bidi/>
        <w:spacing w:line="278" w:lineRule="auto"/>
        <w:jc w:val="both"/>
        <w:rPr>
          <w:rFonts w:cs="Calibri"/>
        </w:rPr>
      </w:pPr>
      <w:r w:rsidRPr="6D388035">
        <w:rPr>
          <w:rFonts w:cs="Calibri"/>
          <w:rtl/>
        </w:rPr>
        <w:t xml:space="preserve">منصة متخصصة لبناء المهارات بما </w:t>
      </w:r>
      <w:r w:rsidRPr="6D388035" w:rsidR="1C904976">
        <w:rPr>
          <w:rFonts w:cs="Calibri"/>
          <w:rtl/>
        </w:rPr>
        <w:t>يواكب</w:t>
      </w:r>
      <w:r w:rsidRPr="6D388035">
        <w:rPr>
          <w:rFonts w:cs="Calibri"/>
          <w:rtl/>
        </w:rPr>
        <w:t xml:space="preserve"> متطلبات أصحاب العمل </w:t>
      </w:r>
      <w:r w:rsidRPr="6D388035" w:rsidR="3A026AD9">
        <w:rPr>
          <w:rFonts w:cs="Calibri"/>
          <w:rtl/>
        </w:rPr>
        <w:t>وتعزيز</w:t>
      </w:r>
      <w:r w:rsidRPr="6D388035">
        <w:rPr>
          <w:rFonts w:cs="Calibri"/>
          <w:rtl/>
        </w:rPr>
        <w:t xml:space="preserve"> </w:t>
      </w:r>
      <w:r w:rsidRPr="6D388035" w:rsidR="3A026AD9">
        <w:rPr>
          <w:rFonts w:cs="Calibri"/>
          <w:rtl/>
        </w:rPr>
        <w:t>التكافؤ</w:t>
      </w:r>
      <w:r w:rsidRPr="6D388035">
        <w:rPr>
          <w:rFonts w:cs="Calibri"/>
          <w:rtl/>
        </w:rPr>
        <w:t xml:space="preserve"> بين الجنسين في العمل</w:t>
      </w:r>
    </w:p>
    <w:p w:rsidRPr="004C242F" w:rsidR="00714AD0" w:rsidP="00411D1A" w:rsidRDefault="00714AD0" w14:paraId="4865234E" w14:textId="77777777">
      <w:pPr>
        <w:tabs>
          <w:tab w:val="left" w:pos="6938"/>
        </w:tabs>
        <w:bidi/>
        <w:spacing w:line="276" w:lineRule="auto"/>
        <w:rPr>
          <w:rFonts w:cs="Calibri"/>
          <w:b/>
          <w:sz w:val="28"/>
          <w:szCs w:val="28"/>
          <w:lang w:val="en-GB"/>
        </w:rPr>
      </w:pPr>
    </w:p>
    <w:bookmarkEnd w:id="0"/>
    <w:p w:rsidRPr="00AF4F6E" w:rsidR="00714AD0" w:rsidP="00411D1A" w:rsidRDefault="00714AD0" w14:paraId="6B083DCD" w14:textId="5F7F45C6">
      <w:pPr>
        <w:tabs>
          <w:tab w:val="left" w:pos="6938"/>
        </w:tabs>
        <w:bidi/>
        <w:spacing w:line="276" w:lineRule="auto"/>
        <w:rPr>
          <w:rFonts w:cs="Calibri"/>
          <w:rtl/>
        </w:rPr>
      </w:pPr>
      <w:r w:rsidRPr="00AF4F6E">
        <w:rPr>
          <w:rFonts w:cs="Calibri"/>
          <w:b/>
          <w:bCs/>
          <w:rtl/>
        </w:rPr>
        <w:t xml:space="preserve">يمكن تنزيل </w:t>
      </w:r>
      <w:r w:rsidRPr="00AF4F6E">
        <w:rPr>
          <w:rFonts w:cs="Calibri"/>
          <w:b/>
          <w:bCs/>
          <w:rtl/>
          <w:lang w:bidi="ar-EG"/>
        </w:rPr>
        <w:t>المواد الإعلامية</w:t>
      </w:r>
      <w:r w:rsidRPr="00AF4F6E">
        <w:rPr>
          <w:rFonts w:cs="Calibri"/>
          <w:b/>
          <w:bCs/>
          <w:rtl/>
        </w:rPr>
        <w:t xml:space="preserve"> المصاحبة للخبر من </w:t>
      </w:r>
      <w:hyperlink w:history="1" r:id="rId11">
        <w:r w:rsidRPr="00AF4F6E">
          <w:rPr>
            <w:rStyle w:val="Hyperlink"/>
            <w:rFonts w:cs="Calibri"/>
            <w:rtl/>
          </w:rPr>
          <w:t>هنا</w:t>
        </w:r>
      </w:hyperlink>
    </w:p>
    <w:p w:rsidRPr="00AF4F6E" w:rsidR="00714AD0" w:rsidP="6D388035" w:rsidRDefault="00714AD0" w14:paraId="3637D2D7" w14:textId="77777777">
      <w:pPr>
        <w:tabs>
          <w:tab w:val="left" w:pos="6938"/>
        </w:tabs>
        <w:bidi/>
        <w:spacing w:line="276" w:lineRule="auto"/>
        <w:jc w:val="both"/>
        <w:rPr>
          <w:rFonts w:cs="Calibri"/>
          <w:b/>
          <w:bCs/>
          <w:sz w:val="36"/>
          <w:szCs w:val="36"/>
          <w:rtl/>
        </w:rPr>
      </w:pPr>
    </w:p>
    <w:p w:rsidR="00CA041E" w:rsidP="00CA041E" w:rsidRDefault="00714AD0" w14:paraId="78A7DFA3" w14:textId="48A79DCA">
      <w:pPr>
        <w:bidi/>
        <w:spacing w:line="276" w:lineRule="auto"/>
        <w:jc w:val="both"/>
        <w:rPr>
          <w:rFonts w:cs="Calibri"/>
          <w:rtl/>
        </w:rPr>
      </w:pPr>
      <w:r w:rsidRPr="00AF4F6E">
        <w:rPr>
          <w:rFonts w:cs="Calibri"/>
          <w:rtl/>
        </w:rPr>
        <w:t xml:space="preserve">دبي، </w:t>
      </w:r>
      <w:r w:rsidRPr="00AF4F6E" w:rsidR="004C242F">
        <w:rPr>
          <w:rFonts w:cs="Calibri"/>
          <w:b/>
          <w:bCs/>
          <w:lang w:val="en-US"/>
        </w:rPr>
        <w:t>07</w:t>
      </w:r>
      <w:r w:rsidRPr="00AF4F6E">
        <w:rPr>
          <w:rFonts w:cs="Calibri"/>
          <w:rtl/>
        </w:rPr>
        <w:t xml:space="preserve"> </w:t>
      </w:r>
      <w:r w:rsidRPr="00AF4F6E" w:rsidR="2EE73AA7">
        <w:rPr>
          <w:rFonts w:cs="Calibri"/>
          <w:rtl/>
        </w:rPr>
        <w:t>سبتمبر</w:t>
      </w:r>
      <w:r w:rsidRPr="00AF4F6E">
        <w:rPr>
          <w:rFonts w:cs="Calibri"/>
          <w:rtl/>
        </w:rPr>
        <w:t xml:space="preserve"> </w:t>
      </w:r>
      <w:r w:rsidRPr="00AF4F6E" w:rsidR="009F73F7">
        <w:rPr>
          <w:rFonts w:cs="Calibri"/>
          <w:b/>
          <w:bCs/>
          <w:lang w:val="en-US"/>
        </w:rPr>
        <w:t>2026</w:t>
      </w:r>
      <w:r w:rsidRPr="00AF4F6E">
        <w:rPr>
          <w:rFonts w:cs="Calibri"/>
          <w:b/>
          <w:bCs/>
          <w:rtl/>
        </w:rPr>
        <w:t xml:space="preserve"> –</w:t>
      </w:r>
      <w:r w:rsidRPr="00AF4F6E" w:rsidR="00A8702F">
        <w:rPr>
          <w:rFonts w:hint="cs" w:cs="Calibri"/>
          <w:b/>
          <w:bCs/>
          <w:rtl/>
        </w:rPr>
        <w:t xml:space="preserve"> </w:t>
      </w:r>
      <w:r w:rsidRPr="00AF4F6E" w:rsidR="00CA041E">
        <w:rPr>
          <w:rFonts w:cs="Calibri"/>
          <w:rtl/>
        </w:rPr>
        <w:t>أعلن</w:t>
      </w:r>
      <w:r w:rsidRPr="0FEAE5E0" w:rsidR="00CA041E">
        <w:rPr>
          <w:rFonts w:cs="Calibri"/>
          <w:rtl/>
        </w:rPr>
        <w:t xml:space="preserve"> جناح المرأة </w:t>
      </w:r>
      <w:r w:rsidR="0074114B">
        <w:rPr>
          <w:rFonts w:hint="cs" w:cs="Calibri"/>
          <w:rtl/>
        </w:rPr>
        <w:t xml:space="preserve">في مدينة إكسبو دبي </w:t>
      </w:r>
      <w:r w:rsidRPr="0FEAE5E0" w:rsidR="00CA041E">
        <w:rPr>
          <w:rFonts w:cs="Calibri"/>
          <w:rtl/>
        </w:rPr>
        <w:t xml:space="preserve">عن إطلاق منصة "سما" التفاعلية الجديدة والمخصصة لتمكين المرأة في مختلف المراحل المهنية، وتقديم فرص نوعية لتطوير المهارات المطلوبة في سوق العمل، </w:t>
      </w:r>
      <w:r w:rsidRPr="0FEAE5E0" w:rsidR="00E8130F">
        <w:rPr>
          <w:rFonts w:cs="Calibri"/>
          <w:rtl/>
        </w:rPr>
        <w:t xml:space="preserve">بما </w:t>
      </w:r>
      <w:r w:rsidR="00E8130F">
        <w:rPr>
          <w:rFonts w:hint="cs" w:cs="Calibri"/>
          <w:rtl/>
        </w:rPr>
        <w:t xml:space="preserve">يعزز </w:t>
      </w:r>
      <w:r w:rsidRPr="0FEAE5E0" w:rsidR="00E8130F">
        <w:rPr>
          <w:rFonts w:cs="Calibri"/>
          <w:rtl/>
        </w:rPr>
        <w:t>الجهود المبذولة لتحقيق التكافؤ بين الجنسين في العمل.</w:t>
      </w:r>
      <w:r w:rsidR="002E3487">
        <w:rPr>
          <w:rFonts w:hint="cs" w:cs="Calibri"/>
          <w:rtl/>
        </w:rPr>
        <w:t xml:space="preserve"> </w:t>
      </w:r>
    </w:p>
    <w:p w:rsidRPr="00CA041E" w:rsidR="005766C4" w:rsidP="005766C4" w:rsidRDefault="005766C4" w14:paraId="12E42C13" w14:textId="77777777">
      <w:pPr>
        <w:bidi/>
        <w:spacing w:line="276" w:lineRule="auto"/>
        <w:jc w:val="both"/>
        <w:rPr>
          <w:rFonts w:cs="Calibri"/>
          <w:rtl/>
          <w:lang w:val="en-US"/>
        </w:rPr>
      </w:pPr>
    </w:p>
    <w:p w:rsidR="00CA041E" w:rsidP="00CA041E" w:rsidRDefault="00CA041E" w14:paraId="5B3B57B1" w14:textId="154D0E97">
      <w:pPr>
        <w:bidi/>
        <w:jc w:val="both"/>
        <w:rPr>
          <w:rFonts w:cs="Calibri"/>
          <w:rtl w:val="1"/>
        </w:rPr>
      </w:pPr>
      <w:r w:rsidRPr="553C0FE2" w:rsidR="00CA041E">
        <w:rPr>
          <w:rFonts w:cs="Calibri"/>
          <w:rtl w:val="1"/>
        </w:rPr>
        <w:t xml:space="preserve">توفر منصة "سما" </w:t>
      </w:r>
      <w:r w:rsidRPr="553C0FE2" w:rsidR="00CA041E">
        <w:rPr>
          <w:rFonts w:cs="Calibri"/>
          <w:rtl w:val="1"/>
        </w:rPr>
        <w:t xml:space="preserve">منظومة تمكينية </w:t>
      </w:r>
      <w:r w:rsidRPr="553C0FE2" w:rsidR="00CA041E">
        <w:rPr>
          <w:rFonts w:cs="Calibri"/>
          <w:rtl w:val="1"/>
        </w:rPr>
        <w:t>شاملة</w:t>
      </w:r>
      <w:r w:rsidRPr="553C0FE2" w:rsidR="00CA041E">
        <w:rPr>
          <w:rFonts w:cs="Calibri"/>
          <w:rtl w:val="1"/>
        </w:rPr>
        <w:t xml:space="preserve"> على مدار العام</w:t>
      </w:r>
      <w:r w:rsidRPr="553C0FE2" w:rsidR="00CA041E">
        <w:rPr>
          <w:rFonts w:cs="Calibri"/>
          <w:rtl w:val="1"/>
        </w:rPr>
        <w:t xml:space="preserve">، </w:t>
      </w:r>
      <w:r w:rsidRPr="553C0FE2" w:rsidR="00CA041E">
        <w:rPr>
          <w:rFonts w:cs="Calibri"/>
          <w:rtl w:val="1"/>
        </w:rPr>
        <w:t>استُوح</w:t>
      </w:r>
      <w:r w:rsidRPr="553C0FE2" w:rsidR="6B9E09D7">
        <w:rPr>
          <w:rFonts w:cs="Calibri"/>
          <w:rtl w:val="1"/>
        </w:rPr>
        <w:t>ى</w:t>
      </w:r>
      <w:r w:rsidRPr="553C0FE2" w:rsidR="00CA041E">
        <w:rPr>
          <w:rFonts w:cs="Calibri"/>
          <w:rtl w:val="1"/>
        </w:rPr>
        <w:t xml:space="preserve"> اسمها من معاني الطموح والانفتاح والنمو</w:t>
      </w:r>
      <w:r w:rsidRPr="553C0FE2" w:rsidR="00CA041E">
        <w:rPr>
          <w:rFonts w:cs="Calibri"/>
          <w:rtl w:val="1"/>
        </w:rPr>
        <w:t xml:space="preserve">، </w:t>
      </w:r>
      <w:r w:rsidRPr="553C0FE2" w:rsidR="00C17BBF">
        <w:rPr>
          <w:rFonts w:cs="Calibri"/>
          <w:rtl w:val="1"/>
        </w:rPr>
        <w:t xml:space="preserve">وتنفذ </w:t>
      </w:r>
      <w:r w:rsidRPr="553C0FE2" w:rsidR="00C17BBF">
        <w:rPr>
          <w:rFonts w:cs="Calibri"/>
          <w:rtl w:val="1"/>
        </w:rPr>
        <w:t xml:space="preserve">بالشراكة مع </w:t>
      </w:r>
      <w:r w:rsidRPr="553C0FE2" w:rsidR="001B280D">
        <w:rPr>
          <w:rFonts w:cs="Calibri"/>
          <w:rtl w:val="1"/>
        </w:rPr>
        <w:t xml:space="preserve">مصرف </w:t>
      </w:r>
      <w:r w:rsidRPr="553C0FE2" w:rsidR="00C17BBF">
        <w:rPr>
          <w:rFonts w:cs="Calibri"/>
          <w:rtl w:val="1"/>
        </w:rPr>
        <w:t>"</w:t>
      </w:r>
      <w:r w:rsidRPr="553C0FE2" w:rsidR="007C4C46">
        <w:rPr>
          <w:rFonts w:cs="Calibri"/>
          <w:rtl w:val="1"/>
        </w:rPr>
        <w:t>ا</w:t>
      </w:r>
      <w:r w:rsidRPr="553C0FE2" w:rsidR="00C17BBF">
        <w:rPr>
          <w:rFonts w:cs="Calibri"/>
          <w:rtl w:val="1"/>
        </w:rPr>
        <w:t>تش إس بي سي</w:t>
      </w:r>
      <w:r w:rsidRPr="553C0FE2" w:rsidR="00C17BBF">
        <w:rPr>
          <w:rFonts w:cs="Calibri"/>
          <w:rtl w:val="1"/>
        </w:rPr>
        <w:t>"</w:t>
      </w:r>
      <w:r w:rsidRPr="553C0FE2" w:rsidR="00C17BBF">
        <w:rPr>
          <w:rFonts w:cs="Calibri"/>
          <w:rtl w:val="1"/>
        </w:rPr>
        <w:t xml:space="preserve"> </w:t>
      </w:r>
      <w:r w:rsidRPr="553C0FE2" w:rsidR="00C17BBF">
        <w:rPr>
          <w:rFonts w:cs="Calibri"/>
          <w:rtl w:val="1"/>
        </w:rPr>
        <w:t xml:space="preserve">الذي يقدم </w:t>
      </w:r>
      <w:r w:rsidRPr="553C0FE2" w:rsidR="001B280D">
        <w:rPr>
          <w:rFonts w:cs="Calibri"/>
          <w:rtl w:val="1"/>
        </w:rPr>
        <w:t xml:space="preserve">التمويل </w:t>
      </w:r>
      <w:r w:rsidRPr="553C0FE2" w:rsidR="00C17BBF">
        <w:rPr>
          <w:rFonts w:cs="Calibri"/>
          <w:rtl w:val="1"/>
        </w:rPr>
        <w:t xml:space="preserve">ويساهم في ربط البرامج التدريبية بالمتطلبات الفعلية لسوق العمل، وبدعم من مؤسسة </w:t>
      </w:r>
      <w:r w:rsidRPr="553C0FE2" w:rsidR="00C17BBF">
        <w:rPr>
          <w:rFonts w:cs="Calibri"/>
          <w:rtl w:val="1"/>
        </w:rPr>
        <w:t>مدينة إكسبو دبي.</w:t>
      </w:r>
      <w:r w:rsidRPr="553C0FE2" w:rsidR="002D3B9F">
        <w:rPr>
          <w:rFonts w:cs="Calibri"/>
          <w:rtl w:val="1"/>
        </w:rPr>
        <w:t xml:space="preserve"> </w:t>
      </w:r>
      <w:r w:rsidRPr="553C0FE2" w:rsidR="00CA041E">
        <w:rPr>
          <w:rFonts w:cs="Calibri"/>
          <w:rtl w:val="1"/>
        </w:rPr>
        <w:t xml:space="preserve">ويأتي إطلاقها بالتزامن مع بدء النسخة الثانية من برنامج "العودة إلى العمل" الذي يهدف لربط النساء الراغبات في استئناف مسيرتهنّ المهنية مع سوق العمل، </w:t>
      </w:r>
      <w:r w:rsidRPr="553C0FE2" w:rsidR="00BC124C">
        <w:rPr>
          <w:rFonts w:cs="Calibri"/>
          <w:rtl w:val="1"/>
        </w:rPr>
        <w:t>والذي شهد إقبالاً ونجاحاً كبيرين في نسخته الأولى.</w:t>
      </w:r>
      <w:r w:rsidRPr="553C0FE2" w:rsidR="00CA041E">
        <w:rPr>
          <w:rFonts w:cs="Calibri"/>
          <w:rtl w:val="1"/>
        </w:rPr>
        <w:t xml:space="preserve"> </w:t>
      </w:r>
      <w:r w:rsidRPr="553C0FE2" w:rsidR="00CA041E">
        <w:rPr>
          <w:rFonts w:cs="Calibri"/>
          <w:rtl w:val="1"/>
        </w:rPr>
        <w:t xml:space="preserve"> </w:t>
      </w:r>
    </w:p>
    <w:p w:rsidR="00CA041E" w:rsidP="00CA041E" w:rsidRDefault="00CA041E" w14:paraId="0E9FF54C" w14:textId="77777777">
      <w:pPr>
        <w:jc w:val="both"/>
        <w:rPr>
          <w:rFonts w:cs="Calibri"/>
          <w:rtl/>
          <w:lang w:val="en-US"/>
        </w:rPr>
      </w:pPr>
    </w:p>
    <w:p w:rsidR="00CA041E" w:rsidP="00CA041E" w:rsidRDefault="77A63524" w14:paraId="29922FD7" w14:textId="555CE8B8">
      <w:pPr>
        <w:bidi/>
        <w:jc w:val="both"/>
        <w:rPr>
          <w:rFonts w:cs="Calibri"/>
        </w:rPr>
      </w:pPr>
      <w:r w:rsidRPr="6D388035">
        <w:rPr>
          <w:rFonts w:cs="Calibri"/>
          <w:rtl/>
          <w:lang w:val="en-US"/>
        </w:rPr>
        <w:t xml:space="preserve">وقالت </w:t>
      </w:r>
      <w:r w:rsidRPr="6D388035">
        <w:rPr>
          <w:rFonts w:cs="Calibri"/>
          <w:b/>
          <w:bCs/>
          <w:rtl/>
          <w:lang w:val="en-US"/>
        </w:rPr>
        <w:t>مها غورتون، رئيس جناح المرأة في مدينة إكسبو دبي</w:t>
      </w:r>
      <w:r w:rsidRPr="6D388035">
        <w:rPr>
          <w:rFonts w:cs="Calibri"/>
          <w:rtl/>
          <w:lang w:val="en-US"/>
        </w:rPr>
        <w:t xml:space="preserve">" </w:t>
      </w:r>
      <w:r w:rsidRPr="6D388035">
        <w:rPr>
          <w:rFonts w:cs="Calibri"/>
          <w:rtl/>
        </w:rPr>
        <w:t xml:space="preserve">أكّدت النسخة </w:t>
      </w:r>
      <w:r w:rsidRPr="6D388035" w:rsidR="02797485">
        <w:rPr>
          <w:rFonts w:cs="Calibri"/>
          <w:rtl/>
        </w:rPr>
        <w:t xml:space="preserve">الأولى </w:t>
      </w:r>
      <w:r w:rsidRPr="6D388035">
        <w:rPr>
          <w:rFonts w:cs="Calibri"/>
          <w:rtl/>
        </w:rPr>
        <w:t xml:space="preserve">لبرنامج 'العودة إلى العمل' وجود </w:t>
      </w:r>
      <w:r w:rsidRPr="6D388035" w:rsidR="0C4EF6FE">
        <w:rPr>
          <w:rFonts w:cs="Calibri"/>
          <w:rtl/>
        </w:rPr>
        <w:t>عددٍ</w:t>
      </w:r>
      <w:r w:rsidRPr="6D388035">
        <w:rPr>
          <w:rFonts w:cs="Calibri"/>
          <w:rtl/>
        </w:rPr>
        <w:t xml:space="preserve"> </w:t>
      </w:r>
      <w:r w:rsidRPr="6D388035" w:rsidR="02797485">
        <w:rPr>
          <w:rFonts w:cs="Calibri"/>
          <w:rtl/>
        </w:rPr>
        <w:t>كبير</w:t>
      </w:r>
      <w:r w:rsidRPr="6D388035">
        <w:rPr>
          <w:rFonts w:cs="Calibri"/>
          <w:rtl/>
        </w:rPr>
        <w:t xml:space="preserve"> من الكفاءات النسائية </w:t>
      </w:r>
      <w:r w:rsidRPr="6D388035" w:rsidR="0C4EF6FE">
        <w:rPr>
          <w:rFonts w:cs="Calibri"/>
          <w:rtl/>
        </w:rPr>
        <w:t xml:space="preserve">التي </w:t>
      </w:r>
      <w:r w:rsidRPr="6D388035" w:rsidR="782AB3DC">
        <w:rPr>
          <w:rFonts w:cs="Calibri"/>
          <w:rtl/>
        </w:rPr>
        <w:t>تتمتع بالخبرة والمؤهلات والراغبة ب</w:t>
      </w:r>
      <w:r w:rsidRPr="6D388035">
        <w:rPr>
          <w:rFonts w:cs="Calibri"/>
          <w:rtl/>
        </w:rPr>
        <w:t xml:space="preserve">العودة إلى </w:t>
      </w:r>
      <w:r w:rsidRPr="6D388035" w:rsidR="782AB3DC">
        <w:rPr>
          <w:rFonts w:cs="Calibri"/>
          <w:rtl/>
        </w:rPr>
        <w:t>سوق العمل</w:t>
      </w:r>
      <w:r w:rsidRPr="6D388035">
        <w:rPr>
          <w:rFonts w:cs="Calibri"/>
          <w:rtl/>
        </w:rPr>
        <w:t xml:space="preserve">، كما سلطت الضوء على التحديات التي تواجههن. </w:t>
      </w:r>
      <w:r w:rsidRPr="6D388035" w:rsidR="5DC43012">
        <w:rPr>
          <w:rFonts w:cs="Calibri"/>
          <w:rtl/>
        </w:rPr>
        <w:t xml:space="preserve">وستعمل </w:t>
      </w:r>
      <w:r w:rsidRPr="6D388035">
        <w:rPr>
          <w:rFonts w:cs="Calibri"/>
          <w:rtl/>
        </w:rPr>
        <w:t xml:space="preserve">منصة 'سما' </w:t>
      </w:r>
      <w:r w:rsidRPr="6D388035" w:rsidR="5DC43012">
        <w:rPr>
          <w:rFonts w:cs="Calibri"/>
          <w:rtl/>
        </w:rPr>
        <w:t xml:space="preserve">على تقديم </w:t>
      </w:r>
      <w:r w:rsidRPr="6D388035">
        <w:rPr>
          <w:rFonts w:cs="Calibri"/>
          <w:rtl/>
        </w:rPr>
        <w:t xml:space="preserve">حلول مستدامة </w:t>
      </w:r>
      <w:r w:rsidRPr="6D388035" w:rsidR="4759173C">
        <w:rPr>
          <w:rFonts w:cs="Calibri"/>
          <w:rtl/>
        </w:rPr>
        <w:t>ومؤثرة</w:t>
      </w:r>
      <w:r w:rsidRPr="6D388035">
        <w:rPr>
          <w:rFonts w:cs="Calibri"/>
          <w:rtl/>
        </w:rPr>
        <w:t xml:space="preserve">، مستفيدة من زخم البرنامج لتوسيع نطاق أثره </w:t>
      </w:r>
      <w:r w:rsidRPr="6D388035" w:rsidR="2D7426DF">
        <w:rPr>
          <w:rFonts w:cs="Calibri"/>
          <w:rtl/>
        </w:rPr>
        <w:t>بتوفير</w:t>
      </w:r>
      <w:r w:rsidRPr="6D388035">
        <w:rPr>
          <w:rFonts w:cs="Calibri"/>
          <w:rtl/>
        </w:rPr>
        <w:t xml:space="preserve"> التدريب المباشر </w:t>
      </w:r>
      <w:r w:rsidRPr="6D388035" w:rsidR="2D7426DF">
        <w:rPr>
          <w:rFonts w:cs="Calibri"/>
          <w:rtl/>
        </w:rPr>
        <w:t>و</w:t>
      </w:r>
      <w:r w:rsidRPr="6D388035">
        <w:rPr>
          <w:rFonts w:cs="Calibri"/>
          <w:rtl/>
        </w:rPr>
        <w:t>بيئة مجتمعية وفرص تواصل فعالة لدعم المرأة وتعزيز التكافؤ بين الجنسين."</w:t>
      </w:r>
    </w:p>
    <w:p w:rsidRPr="009331EE" w:rsidR="00CA041E" w:rsidP="00CA041E" w:rsidRDefault="00CA041E" w14:paraId="53F5D9D4" w14:textId="77777777">
      <w:pPr>
        <w:bidi/>
        <w:jc w:val="both"/>
        <w:rPr>
          <w:rFonts w:cs="Calibri"/>
          <w:rtl/>
        </w:rPr>
      </w:pPr>
    </w:p>
    <w:p w:rsidR="00CA041E" w:rsidP="00C9118E" w:rsidRDefault="00A544BD" w14:paraId="48ECD37D" w14:textId="05A2E481">
      <w:pPr>
        <w:bidi/>
        <w:jc w:val="both"/>
        <w:rPr>
          <w:rFonts w:cs="Calibri"/>
          <w:rtl/>
          <w:lang w:val="en-US"/>
        </w:rPr>
      </w:pPr>
      <w:r>
        <w:rPr>
          <w:rFonts w:hint="cs" w:cs="Calibri"/>
          <w:rtl/>
          <w:lang w:val="en-US"/>
        </w:rPr>
        <w:t>و</w:t>
      </w:r>
      <w:r w:rsidRPr="009331EE" w:rsidR="00CA041E">
        <w:rPr>
          <w:rFonts w:hint="cs" w:cs="Calibri"/>
          <w:rtl/>
          <w:lang w:val="en-US"/>
        </w:rPr>
        <w:t>إلى</w:t>
      </w:r>
      <w:r w:rsidRPr="009331EE" w:rsidR="00CA041E">
        <w:rPr>
          <w:rFonts w:cs="Calibri"/>
          <w:rtl/>
          <w:lang w:val="en-US"/>
        </w:rPr>
        <w:t xml:space="preserve"> </w:t>
      </w:r>
      <w:r w:rsidRPr="009331EE" w:rsidR="00CA041E">
        <w:rPr>
          <w:rFonts w:hint="cs" w:cs="Calibri"/>
          <w:rtl/>
          <w:lang w:val="en-US"/>
        </w:rPr>
        <w:t>جانب</w:t>
      </w:r>
      <w:r w:rsidRPr="009331EE" w:rsidR="00CA041E">
        <w:rPr>
          <w:rFonts w:cs="Calibri"/>
          <w:rtl/>
          <w:lang w:val="en-US"/>
        </w:rPr>
        <w:t xml:space="preserve"> </w:t>
      </w:r>
      <w:r w:rsidRPr="009331EE" w:rsidR="00CA041E">
        <w:rPr>
          <w:rFonts w:hint="cs" w:cs="Calibri"/>
          <w:rtl/>
          <w:lang w:val="en-US"/>
        </w:rPr>
        <w:t>استمرار</w:t>
      </w:r>
      <w:r w:rsidRPr="009331EE" w:rsidR="00CA041E">
        <w:rPr>
          <w:rFonts w:cs="Calibri"/>
          <w:rtl/>
          <w:lang w:val="en-US"/>
        </w:rPr>
        <w:t xml:space="preserve"> </w:t>
      </w:r>
      <w:r w:rsidRPr="009331EE" w:rsidR="00CA041E">
        <w:rPr>
          <w:rFonts w:hint="cs" w:cs="Calibri"/>
          <w:rtl/>
          <w:lang w:val="en-US"/>
        </w:rPr>
        <w:t>أعمال</w:t>
      </w:r>
      <w:r w:rsidRPr="009331EE" w:rsidR="00CA041E">
        <w:rPr>
          <w:rFonts w:cs="Calibri"/>
          <w:rtl/>
          <w:lang w:val="en-US"/>
        </w:rPr>
        <w:t xml:space="preserve"> </w:t>
      </w:r>
      <w:r w:rsidRPr="009331EE" w:rsidR="00CA041E">
        <w:rPr>
          <w:rFonts w:hint="cs" w:cs="Calibri"/>
          <w:rtl/>
          <w:lang w:val="en-US"/>
        </w:rPr>
        <w:t>برنامج</w:t>
      </w:r>
      <w:r w:rsidRPr="009331EE" w:rsidR="00CA041E">
        <w:rPr>
          <w:rFonts w:cs="Calibri"/>
          <w:rtl/>
          <w:lang w:val="en-US"/>
        </w:rPr>
        <w:t xml:space="preserve"> "</w:t>
      </w:r>
      <w:r w:rsidRPr="009331EE" w:rsidR="00CA041E">
        <w:rPr>
          <w:rFonts w:hint="cs" w:cs="Calibri"/>
          <w:rtl/>
          <w:lang w:val="en-US"/>
        </w:rPr>
        <w:t>العودة</w:t>
      </w:r>
      <w:r w:rsidRPr="009331EE" w:rsidR="00CA041E">
        <w:rPr>
          <w:rFonts w:cs="Calibri"/>
          <w:rtl/>
          <w:lang w:val="en-US"/>
        </w:rPr>
        <w:t xml:space="preserve"> </w:t>
      </w:r>
      <w:r w:rsidRPr="009331EE" w:rsidR="00CA041E">
        <w:rPr>
          <w:rFonts w:hint="cs" w:cs="Calibri"/>
          <w:rtl/>
          <w:lang w:val="en-US"/>
        </w:rPr>
        <w:t>إلى</w:t>
      </w:r>
      <w:r w:rsidRPr="009331EE" w:rsidR="00CA041E">
        <w:rPr>
          <w:rFonts w:cs="Calibri"/>
          <w:rtl/>
          <w:lang w:val="en-US"/>
        </w:rPr>
        <w:t xml:space="preserve"> </w:t>
      </w:r>
      <w:r w:rsidRPr="009331EE" w:rsidR="00CA041E">
        <w:rPr>
          <w:rFonts w:hint="cs" w:cs="Calibri"/>
          <w:rtl/>
          <w:lang w:val="en-US"/>
        </w:rPr>
        <w:t>العمل</w:t>
      </w:r>
      <w:r w:rsidRPr="009331EE" w:rsidR="00CA041E">
        <w:rPr>
          <w:rFonts w:cs="Calibri"/>
          <w:rtl/>
          <w:lang w:val="en-US"/>
        </w:rPr>
        <w:t>"</w:t>
      </w:r>
      <w:r w:rsidRPr="009331EE" w:rsidR="00CA041E">
        <w:rPr>
          <w:rFonts w:hint="cs" w:cs="Calibri"/>
          <w:rtl/>
          <w:lang w:val="en-US"/>
        </w:rPr>
        <w:t>،</w:t>
      </w:r>
      <w:r w:rsidRPr="009331EE" w:rsidR="00CA041E">
        <w:rPr>
          <w:rFonts w:cs="Calibri"/>
          <w:rtl/>
          <w:lang w:val="en-US"/>
        </w:rPr>
        <w:t xml:space="preserve"> </w:t>
      </w:r>
      <w:r w:rsidRPr="009331EE" w:rsidR="00CA041E">
        <w:rPr>
          <w:rFonts w:hint="cs" w:cs="Calibri"/>
          <w:rtl/>
          <w:lang w:val="en-US"/>
        </w:rPr>
        <w:t>تضم</w:t>
      </w:r>
      <w:r w:rsidRPr="009331EE" w:rsidR="00CA041E">
        <w:rPr>
          <w:rFonts w:cs="Calibri"/>
          <w:rtl/>
          <w:lang w:val="en-US"/>
        </w:rPr>
        <w:t xml:space="preserve"> </w:t>
      </w:r>
      <w:r w:rsidRPr="009331EE" w:rsidR="00CA041E">
        <w:rPr>
          <w:rFonts w:hint="cs" w:cs="Calibri"/>
          <w:rtl/>
          <w:lang w:val="en-US"/>
        </w:rPr>
        <w:t>منصة</w:t>
      </w:r>
      <w:r w:rsidRPr="009331EE" w:rsidR="00CA041E">
        <w:rPr>
          <w:rFonts w:cs="Calibri"/>
          <w:rtl/>
          <w:lang w:val="en-US"/>
        </w:rPr>
        <w:t xml:space="preserve"> "</w:t>
      </w:r>
      <w:r w:rsidRPr="009331EE" w:rsidR="00CA041E">
        <w:rPr>
          <w:rFonts w:hint="cs" w:cs="Calibri"/>
          <w:rtl/>
          <w:lang w:val="en-US"/>
        </w:rPr>
        <w:t>سَما</w:t>
      </w:r>
      <w:r w:rsidRPr="009331EE" w:rsidR="00CA041E">
        <w:rPr>
          <w:rFonts w:cs="Calibri"/>
          <w:rtl/>
          <w:lang w:val="en-US"/>
        </w:rPr>
        <w:t xml:space="preserve">" </w:t>
      </w:r>
      <w:r w:rsidRPr="009331EE" w:rsidR="00CA041E">
        <w:rPr>
          <w:rFonts w:hint="cs" w:cs="Calibri"/>
          <w:rtl/>
          <w:lang w:val="en-US"/>
        </w:rPr>
        <w:t>عدداً</w:t>
      </w:r>
      <w:r w:rsidRPr="009331EE" w:rsidR="00CA041E">
        <w:rPr>
          <w:rFonts w:cs="Calibri"/>
          <w:rtl/>
          <w:lang w:val="en-US"/>
        </w:rPr>
        <w:t xml:space="preserve"> </w:t>
      </w:r>
      <w:r w:rsidRPr="009331EE" w:rsidR="00CA041E">
        <w:rPr>
          <w:rFonts w:hint="cs" w:cs="Calibri"/>
          <w:rtl/>
          <w:lang w:val="en-US"/>
        </w:rPr>
        <w:t>من</w:t>
      </w:r>
      <w:r w:rsidRPr="009331EE" w:rsidR="00CA041E">
        <w:rPr>
          <w:rFonts w:cs="Calibri"/>
          <w:rtl/>
          <w:lang w:val="en-US"/>
        </w:rPr>
        <w:t xml:space="preserve"> </w:t>
      </w:r>
      <w:r w:rsidRPr="009331EE" w:rsidR="00CA041E">
        <w:rPr>
          <w:rFonts w:hint="cs" w:cs="Calibri"/>
          <w:rtl/>
          <w:lang w:val="en-US"/>
        </w:rPr>
        <w:t>المبادرات</w:t>
      </w:r>
      <w:r w:rsidRPr="009331EE" w:rsidR="00CA041E">
        <w:rPr>
          <w:rFonts w:cs="Calibri"/>
          <w:rtl/>
          <w:lang w:val="en-US"/>
        </w:rPr>
        <w:t xml:space="preserve"> </w:t>
      </w:r>
      <w:r w:rsidRPr="009331EE" w:rsidR="00CA041E">
        <w:rPr>
          <w:rFonts w:hint="cs" w:cs="Calibri"/>
          <w:rtl/>
          <w:lang w:val="en-US"/>
        </w:rPr>
        <w:t>الاستراتيجية</w:t>
      </w:r>
      <w:r w:rsidR="00CA041E">
        <w:rPr>
          <w:rFonts w:hint="cs" w:cs="Calibri"/>
          <w:rtl/>
          <w:lang w:val="en-US"/>
        </w:rPr>
        <w:t xml:space="preserve"> منها </w:t>
      </w:r>
      <w:r w:rsidRPr="00EA2CB6" w:rsidR="00CA041E">
        <w:rPr>
          <w:rFonts w:hint="cs" w:cs="Calibri"/>
          <w:b/>
          <w:bCs/>
          <w:rtl/>
          <w:lang w:val="en-US"/>
        </w:rPr>
        <w:t>جلسات</w:t>
      </w:r>
      <w:r w:rsidRPr="00EA2CB6" w:rsidR="00CA041E">
        <w:rPr>
          <w:rFonts w:cs="Calibri"/>
          <w:b/>
          <w:bCs/>
          <w:rtl/>
          <w:lang w:val="en-US"/>
        </w:rPr>
        <w:t xml:space="preserve"> </w:t>
      </w:r>
      <w:r w:rsidRPr="00EA2CB6" w:rsidR="00CA041E">
        <w:rPr>
          <w:rFonts w:hint="cs" w:cs="Calibri"/>
          <w:b/>
          <w:bCs/>
          <w:rtl/>
          <w:lang w:val="en-US"/>
        </w:rPr>
        <w:t>سَما</w:t>
      </w:r>
      <w:r w:rsidRPr="00EA2CB6" w:rsidR="00CA041E">
        <w:rPr>
          <w:rFonts w:cs="Calibri"/>
          <w:b/>
          <w:bCs/>
          <w:rtl/>
          <w:lang w:val="en-US"/>
        </w:rPr>
        <w:t xml:space="preserve"> </w:t>
      </w:r>
      <w:r w:rsidRPr="00EA2CB6" w:rsidR="00CA041E">
        <w:rPr>
          <w:rFonts w:hint="cs" w:cs="Calibri"/>
          <w:b/>
          <w:bCs/>
          <w:rtl/>
          <w:lang w:val="en-US"/>
        </w:rPr>
        <w:t>للمهارات</w:t>
      </w:r>
      <w:r w:rsidR="00CA041E">
        <w:rPr>
          <w:rFonts w:hint="cs" w:cs="Calibri"/>
          <w:rtl/>
          <w:lang w:val="en-US"/>
        </w:rPr>
        <w:t xml:space="preserve"> والتي تنطلق </w:t>
      </w:r>
      <w:r w:rsidRPr="009331EE" w:rsidR="00CA041E">
        <w:rPr>
          <w:rFonts w:hint="cs" w:cs="Calibri"/>
          <w:rtl/>
          <w:lang w:val="en-US"/>
        </w:rPr>
        <w:t>في</w:t>
      </w:r>
      <w:r w:rsidRPr="009331EE" w:rsidR="00CA041E">
        <w:rPr>
          <w:rFonts w:cs="Calibri"/>
          <w:rtl/>
          <w:lang w:val="en-US"/>
        </w:rPr>
        <w:t xml:space="preserve"> </w:t>
      </w:r>
      <w:r w:rsidRPr="009331EE" w:rsidR="00CA041E">
        <w:rPr>
          <w:rFonts w:hint="cs" w:cs="Calibri"/>
          <w:rtl/>
          <w:lang w:val="en-US"/>
        </w:rPr>
        <w:t>أوائل</w:t>
      </w:r>
      <w:r w:rsidRPr="009331EE" w:rsidR="00CA041E">
        <w:rPr>
          <w:rFonts w:cs="Calibri"/>
          <w:rtl/>
          <w:lang w:val="en-US"/>
        </w:rPr>
        <w:t xml:space="preserve"> </w:t>
      </w:r>
      <w:r w:rsidRPr="009331EE" w:rsidR="00CA041E">
        <w:rPr>
          <w:rFonts w:hint="cs" w:cs="Calibri"/>
          <w:rtl/>
          <w:lang w:val="en-US"/>
        </w:rPr>
        <w:t>عام</w:t>
      </w:r>
      <w:r w:rsidRPr="009331EE" w:rsidR="00CA041E">
        <w:rPr>
          <w:rFonts w:cs="Calibri"/>
          <w:rtl/>
          <w:lang w:val="en-US"/>
        </w:rPr>
        <w:t xml:space="preserve"> 2027 </w:t>
      </w:r>
      <w:r w:rsidRPr="009331EE" w:rsidR="00CA041E">
        <w:rPr>
          <w:rFonts w:hint="cs" w:cs="Calibri"/>
          <w:rtl/>
          <w:lang w:val="en-US"/>
        </w:rPr>
        <w:t>كبرامج</w:t>
      </w:r>
      <w:r w:rsidRPr="009331EE" w:rsidR="00CA041E">
        <w:rPr>
          <w:rFonts w:cs="Calibri"/>
          <w:rtl/>
          <w:lang w:val="en-US"/>
        </w:rPr>
        <w:t xml:space="preserve"> </w:t>
      </w:r>
      <w:r w:rsidRPr="009331EE" w:rsidR="00CA041E">
        <w:rPr>
          <w:rFonts w:hint="cs" w:cs="Calibri"/>
          <w:rtl/>
          <w:lang w:val="en-US"/>
        </w:rPr>
        <w:t>مجانية</w:t>
      </w:r>
      <w:r w:rsidRPr="009331EE" w:rsidR="00CA041E">
        <w:rPr>
          <w:rFonts w:cs="Calibri"/>
          <w:rtl/>
          <w:lang w:val="en-US"/>
        </w:rPr>
        <w:t xml:space="preserve"> </w:t>
      </w:r>
      <w:r w:rsidRPr="009331EE" w:rsidR="00CA041E">
        <w:rPr>
          <w:rFonts w:hint="cs" w:cs="Calibri"/>
          <w:rtl/>
          <w:lang w:val="en-US"/>
        </w:rPr>
        <w:t>بالكامل</w:t>
      </w:r>
      <w:r w:rsidRPr="009331EE" w:rsidR="00CA041E">
        <w:rPr>
          <w:rFonts w:cs="Calibri"/>
          <w:rtl/>
          <w:lang w:val="en-US"/>
        </w:rPr>
        <w:t xml:space="preserve"> </w:t>
      </w:r>
      <w:r w:rsidRPr="009331EE" w:rsidR="00CA041E">
        <w:rPr>
          <w:rFonts w:hint="cs" w:cs="Calibri"/>
          <w:rtl/>
          <w:lang w:val="en-US"/>
        </w:rPr>
        <w:t>للتعلم</w:t>
      </w:r>
      <w:r w:rsidRPr="009331EE" w:rsidR="00CA041E">
        <w:rPr>
          <w:rFonts w:cs="Calibri"/>
          <w:rtl/>
          <w:lang w:val="en-US"/>
        </w:rPr>
        <w:t xml:space="preserve"> </w:t>
      </w:r>
      <w:r w:rsidRPr="009331EE" w:rsidR="00CA041E">
        <w:rPr>
          <w:rFonts w:hint="cs" w:cs="Calibri"/>
          <w:rtl/>
          <w:lang w:val="en-US"/>
        </w:rPr>
        <w:t>والتطوير،</w:t>
      </w:r>
      <w:r w:rsidRPr="009331EE" w:rsidR="00CA041E">
        <w:rPr>
          <w:rFonts w:cs="Calibri"/>
          <w:rtl/>
          <w:lang w:val="en-US"/>
        </w:rPr>
        <w:t xml:space="preserve"> </w:t>
      </w:r>
      <w:r w:rsidRPr="009331EE" w:rsidR="00CA041E">
        <w:rPr>
          <w:rFonts w:hint="cs" w:cs="Calibri"/>
          <w:rtl/>
          <w:lang w:val="en-US"/>
        </w:rPr>
        <w:t>تشمل</w:t>
      </w:r>
      <w:r w:rsidRPr="009331EE" w:rsidR="00CA041E">
        <w:rPr>
          <w:rFonts w:cs="Calibri"/>
          <w:rtl/>
          <w:lang w:val="en-US"/>
        </w:rPr>
        <w:t xml:space="preserve"> </w:t>
      </w:r>
      <w:r w:rsidRPr="009331EE" w:rsidR="00CA041E">
        <w:rPr>
          <w:rFonts w:hint="cs" w:cs="Calibri"/>
          <w:rtl/>
          <w:lang w:val="en-US"/>
        </w:rPr>
        <w:t>ورش</w:t>
      </w:r>
      <w:r>
        <w:rPr>
          <w:rFonts w:hint="cs" w:cs="Calibri"/>
          <w:rtl/>
          <w:lang w:val="en-US"/>
        </w:rPr>
        <w:t>اً</w:t>
      </w:r>
      <w:r w:rsidRPr="009331EE" w:rsidR="00CA041E">
        <w:rPr>
          <w:rFonts w:cs="Calibri"/>
          <w:rtl/>
          <w:lang w:val="en-US"/>
        </w:rPr>
        <w:t xml:space="preserve"> </w:t>
      </w:r>
      <w:r w:rsidRPr="009331EE" w:rsidR="00CA041E">
        <w:rPr>
          <w:rFonts w:hint="cs" w:cs="Calibri"/>
          <w:rtl/>
          <w:lang w:val="en-US"/>
        </w:rPr>
        <w:t>عملية</w:t>
      </w:r>
      <w:r w:rsidRPr="009331EE" w:rsidR="00CA041E">
        <w:rPr>
          <w:rFonts w:cs="Calibri"/>
          <w:rtl/>
          <w:lang w:val="en-US"/>
        </w:rPr>
        <w:t xml:space="preserve"> </w:t>
      </w:r>
      <w:r w:rsidR="00CA041E">
        <w:rPr>
          <w:rFonts w:hint="cs" w:cs="Calibri"/>
          <w:rtl/>
          <w:lang w:val="en-US"/>
        </w:rPr>
        <w:t>وجلسات</w:t>
      </w:r>
      <w:r w:rsidRPr="009331EE" w:rsidR="00CA041E">
        <w:rPr>
          <w:rFonts w:cs="Calibri"/>
          <w:rtl/>
          <w:lang w:val="en-US"/>
        </w:rPr>
        <w:t xml:space="preserve"> </w:t>
      </w:r>
      <w:r w:rsidRPr="009331EE" w:rsidR="00CA041E">
        <w:rPr>
          <w:rFonts w:hint="cs" w:cs="Calibri"/>
          <w:rtl/>
          <w:lang w:val="en-US"/>
        </w:rPr>
        <w:t>تدريبية</w:t>
      </w:r>
      <w:r w:rsidRPr="009331EE" w:rsidR="00CA041E">
        <w:rPr>
          <w:rFonts w:cs="Calibri"/>
          <w:rtl/>
          <w:lang w:val="en-US"/>
        </w:rPr>
        <w:t xml:space="preserve"> </w:t>
      </w:r>
      <w:r w:rsidRPr="009331EE" w:rsidR="00CA041E">
        <w:rPr>
          <w:rFonts w:hint="cs" w:cs="Calibri"/>
          <w:rtl/>
          <w:lang w:val="en-US"/>
        </w:rPr>
        <w:t>متخصصة</w:t>
      </w:r>
      <w:r w:rsidRPr="009331EE" w:rsidR="00CA041E">
        <w:rPr>
          <w:rFonts w:cs="Calibri"/>
          <w:lang w:val="en-US"/>
        </w:rPr>
        <w:t xml:space="preserve"> </w:t>
      </w:r>
      <w:r w:rsidRPr="009331EE" w:rsidR="00CA041E">
        <w:rPr>
          <w:rFonts w:hint="cs" w:cs="Calibri"/>
          <w:rtl/>
          <w:lang w:val="en-US"/>
        </w:rPr>
        <w:t>ومصادر</w:t>
      </w:r>
      <w:r w:rsidRPr="009331EE" w:rsidR="00CA041E">
        <w:rPr>
          <w:rFonts w:cs="Calibri"/>
          <w:rtl/>
          <w:lang w:val="en-US"/>
        </w:rPr>
        <w:t xml:space="preserve"> </w:t>
      </w:r>
      <w:r w:rsidRPr="009331EE" w:rsidR="00CA041E">
        <w:rPr>
          <w:rFonts w:hint="cs" w:cs="Calibri"/>
          <w:rtl/>
          <w:lang w:val="en-US"/>
        </w:rPr>
        <w:t>تعليمية</w:t>
      </w:r>
      <w:r w:rsidRPr="009331EE" w:rsidR="00CA041E">
        <w:rPr>
          <w:rFonts w:cs="Calibri"/>
          <w:rtl/>
          <w:lang w:val="en-US"/>
        </w:rPr>
        <w:t xml:space="preserve"> </w:t>
      </w:r>
      <w:r w:rsidRPr="009331EE" w:rsidR="00CA041E">
        <w:rPr>
          <w:rFonts w:hint="cs" w:cs="Calibri"/>
          <w:rtl/>
          <w:lang w:val="en-US"/>
        </w:rPr>
        <w:t>تغطي</w:t>
      </w:r>
      <w:r w:rsidRPr="009331EE" w:rsidR="00CA041E">
        <w:rPr>
          <w:rFonts w:cs="Calibri"/>
          <w:rtl/>
          <w:lang w:val="en-US"/>
        </w:rPr>
        <w:t xml:space="preserve"> </w:t>
      </w:r>
      <w:r w:rsidRPr="009331EE" w:rsidR="00CA041E">
        <w:rPr>
          <w:rFonts w:hint="cs" w:cs="Calibri"/>
          <w:rtl/>
          <w:lang w:val="en-US"/>
        </w:rPr>
        <w:t>مجالات</w:t>
      </w:r>
      <w:r w:rsidRPr="009331EE" w:rsidR="00CA041E">
        <w:rPr>
          <w:rFonts w:cs="Calibri"/>
          <w:rtl/>
          <w:lang w:val="en-US"/>
        </w:rPr>
        <w:t xml:space="preserve"> </w:t>
      </w:r>
      <w:r w:rsidRPr="009331EE" w:rsidR="00CA041E">
        <w:rPr>
          <w:rFonts w:hint="cs" w:cs="Calibri"/>
          <w:rtl/>
          <w:lang w:val="en-US"/>
        </w:rPr>
        <w:t>إعداد</w:t>
      </w:r>
      <w:r w:rsidRPr="009331EE" w:rsidR="00CA041E">
        <w:rPr>
          <w:rFonts w:cs="Calibri"/>
          <w:rtl/>
          <w:lang w:val="en-US"/>
        </w:rPr>
        <w:t xml:space="preserve"> </w:t>
      </w:r>
      <w:r w:rsidRPr="009331EE" w:rsidR="00CA041E">
        <w:rPr>
          <w:rFonts w:hint="cs" w:cs="Calibri"/>
          <w:rtl/>
          <w:lang w:val="en-US"/>
        </w:rPr>
        <w:t>السيرة</w:t>
      </w:r>
      <w:r w:rsidRPr="009331EE" w:rsidR="00CA041E">
        <w:rPr>
          <w:rFonts w:cs="Calibri"/>
          <w:rtl/>
          <w:lang w:val="en-US"/>
        </w:rPr>
        <w:t xml:space="preserve"> </w:t>
      </w:r>
      <w:r w:rsidRPr="009331EE" w:rsidR="00CA041E">
        <w:rPr>
          <w:rFonts w:hint="cs" w:cs="Calibri"/>
          <w:rtl/>
          <w:lang w:val="en-US"/>
        </w:rPr>
        <w:t>الذاتية</w:t>
      </w:r>
      <w:r w:rsidRPr="009331EE" w:rsidR="00CA041E">
        <w:rPr>
          <w:rFonts w:cs="Calibri"/>
          <w:rtl/>
          <w:lang w:val="en-US"/>
        </w:rPr>
        <w:t xml:space="preserve"> </w:t>
      </w:r>
      <w:r w:rsidRPr="009331EE" w:rsidR="00CA041E">
        <w:rPr>
          <w:rFonts w:hint="cs" w:cs="Calibri"/>
          <w:rtl/>
          <w:lang w:val="en-US"/>
        </w:rPr>
        <w:t>والمقابلات،</w:t>
      </w:r>
      <w:r w:rsidRPr="009331EE" w:rsidR="00CA041E">
        <w:rPr>
          <w:rFonts w:cs="Calibri"/>
          <w:rtl/>
          <w:lang w:val="en-US"/>
        </w:rPr>
        <w:t xml:space="preserve"> </w:t>
      </w:r>
      <w:r w:rsidRPr="009331EE" w:rsidR="00CA041E">
        <w:rPr>
          <w:rFonts w:hint="cs" w:cs="Calibri"/>
          <w:rtl/>
          <w:lang w:val="en-US"/>
        </w:rPr>
        <w:t>تطبيقات</w:t>
      </w:r>
      <w:r w:rsidRPr="009331EE" w:rsidR="00CA041E">
        <w:rPr>
          <w:rFonts w:cs="Calibri"/>
          <w:rtl/>
          <w:lang w:val="en-US"/>
        </w:rPr>
        <w:t xml:space="preserve"> </w:t>
      </w:r>
      <w:r w:rsidRPr="009331EE" w:rsidR="00CA041E">
        <w:rPr>
          <w:rFonts w:hint="cs" w:cs="Calibri"/>
          <w:rtl/>
          <w:lang w:val="en-US"/>
        </w:rPr>
        <w:t>الذكاء</w:t>
      </w:r>
      <w:r w:rsidRPr="009331EE" w:rsidR="00CA041E">
        <w:rPr>
          <w:rFonts w:cs="Calibri"/>
          <w:rtl/>
          <w:lang w:val="en-US"/>
        </w:rPr>
        <w:t xml:space="preserve"> </w:t>
      </w:r>
      <w:r w:rsidRPr="009331EE" w:rsidR="00CA041E">
        <w:rPr>
          <w:rFonts w:hint="cs" w:cs="Calibri"/>
          <w:rtl/>
          <w:lang w:val="en-US"/>
        </w:rPr>
        <w:t>الاصطناعي</w:t>
      </w:r>
      <w:r w:rsidRPr="009331EE" w:rsidR="00CA041E">
        <w:rPr>
          <w:rFonts w:cs="Calibri"/>
          <w:rtl/>
          <w:lang w:val="en-US"/>
        </w:rPr>
        <w:t xml:space="preserve"> </w:t>
      </w:r>
      <w:r w:rsidRPr="009331EE" w:rsidR="00CA041E">
        <w:rPr>
          <w:rFonts w:hint="cs" w:cs="Calibri"/>
          <w:rtl/>
          <w:lang w:val="en-US"/>
        </w:rPr>
        <w:t>وتقنيات</w:t>
      </w:r>
      <w:r w:rsidRPr="009331EE" w:rsidR="00CA041E">
        <w:rPr>
          <w:rFonts w:cs="Calibri"/>
          <w:rtl/>
          <w:lang w:val="en-US"/>
        </w:rPr>
        <w:t xml:space="preserve"> </w:t>
      </w:r>
      <w:r w:rsidRPr="009331EE" w:rsidR="00CA041E">
        <w:rPr>
          <w:rFonts w:hint="cs" w:cs="Calibri"/>
          <w:rtl/>
          <w:lang w:val="en-US"/>
        </w:rPr>
        <w:t>بيئة</w:t>
      </w:r>
      <w:r w:rsidRPr="009331EE" w:rsidR="00CA041E">
        <w:rPr>
          <w:rFonts w:cs="Calibri"/>
          <w:rtl/>
          <w:lang w:val="en-US"/>
        </w:rPr>
        <w:t xml:space="preserve"> </w:t>
      </w:r>
      <w:r w:rsidRPr="009331EE" w:rsidR="00CA041E">
        <w:rPr>
          <w:rFonts w:hint="cs" w:cs="Calibri"/>
          <w:rtl/>
          <w:lang w:val="en-US"/>
        </w:rPr>
        <w:t>العمل،</w:t>
      </w:r>
      <w:r w:rsidRPr="009331EE" w:rsidR="00CA041E">
        <w:rPr>
          <w:rFonts w:cs="Calibri"/>
          <w:rtl/>
          <w:lang w:val="en-US"/>
        </w:rPr>
        <w:t xml:space="preserve"> </w:t>
      </w:r>
      <w:r w:rsidRPr="009331EE" w:rsidR="00CA041E">
        <w:rPr>
          <w:rFonts w:hint="cs" w:cs="Calibri"/>
          <w:rtl/>
          <w:lang w:val="en-US"/>
        </w:rPr>
        <w:t>والكتب</w:t>
      </w:r>
      <w:r w:rsidRPr="009331EE" w:rsidR="00CA041E">
        <w:rPr>
          <w:rFonts w:cs="Calibri"/>
          <w:rtl/>
          <w:lang w:val="en-US"/>
        </w:rPr>
        <w:t xml:space="preserve"> </w:t>
      </w:r>
      <w:r w:rsidRPr="009331EE" w:rsidR="00CA041E">
        <w:rPr>
          <w:rFonts w:hint="cs" w:cs="Calibri"/>
          <w:rtl/>
          <w:lang w:val="en-US"/>
        </w:rPr>
        <w:t>المالية</w:t>
      </w:r>
      <w:r w:rsidRPr="009331EE" w:rsidR="00CA041E">
        <w:rPr>
          <w:rFonts w:cs="Calibri"/>
          <w:lang w:val="en-US"/>
        </w:rPr>
        <w:t>.</w:t>
      </w:r>
      <w:r w:rsidR="00C9118E">
        <w:rPr>
          <w:rFonts w:hint="cs" w:cs="Calibri"/>
          <w:rtl/>
          <w:lang w:val="en-US"/>
        </w:rPr>
        <w:t xml:space="preserve"> و</w:t>
      </w:r>
      <w:r w:rsidR="00CF7D6A">
        <w:rPr>
          <w:rFonts w:hint="cs" w:cs="Calibri"/>
          <w:b/>
          <w:bCs/>
          <w:rtl/>
          <w:lang w:val="en-US" w:bidi="ar-AE"/>
        </w:rPr>
        <w:t>ملت</w:t>
      </w:r>
      <w:r w:rsidR="008168FB">
        <w:rPr>
          <w:rFonts w:hint="cs" w:cs="Calibri"/>
          <w:b/>
          <w:bCs/>
          <w:rtl/>
          <w:lang w:val="en-US" w:bidi="ar-AE"/>
        </w:rPr>
        <w:t>قى</w:t>
      </w:r>
      <w:r w:rsidRPr="009331EE" w:rsidR="00CA041E">
        <w:rPr>
          <w:rFonts w:cs="Calibri"/>
          <w:b/>
          <w:bCs/>
          <w:rtl/>
          <w:lang w:val="en-US"/>
        </w:rPr>
        <w:t xml:space="preserve"> </w:t>
      </w:r>
      <w:r w:rsidRPr="009331EE" w:rsidR="00CA041E">
        <w:rPr>
          <w:rFonts w:hint="cs" w:cs="Calibri"/>
          <w:b/>
          <w:bCs/>
          <w:rtl/>
          <w:lang w:val="en-US"/>
        </w:rPr>
        <w:t>سَما</w:t>
      </w:r>
      <w:r w:rsidRPr="009331EE" w:rsidR="00CA041E">
        <w:rPr>
          <w:rFonts w:cs="Calibri"/>
          <w:b/>
          <w:bCs/>
          <w:rtl/>
          <w:lang w:val="en-US"/>
        </w:rPr>
        <w:t xml:space="preserve"> </w:t>
      </w:r>
      <w:r w:rsidRPr="00EA2CB6" w:rsidR="00CA041E">
        <w:rPr>
          <w:rFonts w:hint="cs" w:cs="Calibri"/>
          <w:rtl/>
          <w:lang w:val="en-US"/>
        </w:rPr>
        <w:t>المخصص</w:t>
      </w:r>
      <w:r w:rsidRPr="00EA2CB6" w:rsidR="00CA041E">
        <w:rPr>
          <w:rFonts w:cs="Calibri"/>
          <w:rtl/>
          <w:lang w:val="en-US"/>
        </w:rPr>
        <w:t xml:space="preserve"> </w:t>
      </w:r>
      <w:r w:rsidRPr="00EA2CB6" w:rsidR="00CA041E">
        <w:rPr>
          <w:rFonts w:hint="cs" w:cs="Calibri"/>
          <w:rtl/>
          <w:lang w:val="en-US"/>
        </w:rPr>
        <w:t>لأصحاب</w:t>
      </w:r>
      <w:r w:rsidRPr="009331EE" w:rsidR="00CA041E">
        <w:rPr>
          <w:rFonts w:hint="cs" w:cs="Calibri"/>
          <w:b/>
          <w:bCs/>
          <w:rtl/>
          <w:lang w:val="en-US"/>
        </w:rPr>
        <w:t xml:space="preserve"> </w:t>
      </w:r>
      <w:r w:rsidRPr="00EA2CB6" w:rsidR="00CA041E">
        <w:rPr>
          <w:rFonts w:hint="cs" w:cs="Calibri"/>
          <w:rtl/>
          <w:lang w:val="en-US"/>
        </w:rPr>
        <w:t>الشواغر الوظيفية ورواد الأعمال</w:t>
      </w:r>
      <w:r w:rsidR="00EA2CB6">
        <w:rPr>
          <w:rFonts w:hint="cs" w:cs="Calibri"/>
          <w:rtl/>
          <w:lang w:val="en-US"/>
        </w:rPr>
        <w:t>،</w:t>
      </w:r>
      <w:r w:rsidR="00CA041E">
        <w:rPr>
          <w:rFonts w:hint="cs" w:cs="Calibri"/>
          <w:rtl/>
          <w:lang w:val="en-US"/>
        </w:rPr>
        <w:t xml:space="preserve"> وهو </w:t>
      </w:r>
      <w:r w:rsidRPr="009331EE" w:rsidR="00CA041E">
        <w:rPr>
          <w:rFonts w:hint="cs" w:cs="Calibri"/>
          <w:rtl/>
          <w:lang w:val="en-US"/>
        </w:rPr>
        <w:t>تجمع</w:t>
      </w:r>
      <w:r w:rsidRPr="009331EE" w:rsidR="00CA041E">
        <w:rPr>
          <w:rFonts w:cs="Calibri"/>
          <w:rtl/>
          <w:lang w:val="en-US"/>
        </w:rPr>
        <w:t xml:space="preserve"> </w:t>
      </w:r>
      <w:r w:rsidRPr="009331EE" w:rsidR="00CA041E">
        <w:rPr>
          <w:rFonts w:hint="cs" w:cs="Calibri"/>
          <w:rtl/>
          <w:lang w:val="en-US"/>
        </w:rPr>
        <w:t>سنوي</w:t>
      </w:r>
      <w:r w:rsidRPr="009331EE" w:rsidR="00CA041E">
        <w:rPr>
          <w:rFonts w:cs="Calibri"/>
          <w:rtl/>
          <w:lang w:val="en-US"/>
        </w:rPr>
        <w:t xml:space="preserve"> </w:t>
      </w:r>
      <w:r w:rsidRPr="009331EE" w:rsidR="00CA041E">
        <w:rPr>
          <w:rFonts w:hint="cs" w:cs="Calibri"/>
          <w:rtl/>
          <w:lang w:val="en-US"/>
        </w:rPr>
        <w:t>يهدف</w:t>
      </w:r>
      <w:r w:rsidRPr="009331EE" w:rsidR="00CA041E">
        <w:rPr>
          <w:rFonts w:cs="Calibri"/>
          <w:rtl/>
          <w:lang w:val="en-US"/>
        </w:rPr>
        <w:t xml:space="preserve"> </w:t>
      </w:r>
      <w:r w:rsidRPr="009331EE" w:rsidR="00CA041E">
        <w:rPr>
          <w:rFonts w:hint="cs" w:cs="Calibri"/>
          <w:rtl/>
          <w:lang w:val="en-US"/>
        </w:rPr>
        <w:t>إلى</w:t>
      </w:r>
      <w:r w:rsidRPr="009331EE" w:rsidR="00CA041E">
        <w:rPr>
          <w:rFonts w:cs="Calibri"/>
          <w:rtl/>
          <w:lang w:val="en-US"/>
        </w:rPr>
        <w:t xml:space="preserve"> </w:t>
      </w:r>
      <w:r w:rsidRPr="009331EE" w:rsidR="00CA041E">
        <w:rPr>
          <w:rFonts w:hint="cs" w:cs="Calibri"/>
          <w:rtl/>
          <w:lang w:val="en-US"/>
        </w:rPr>
        <w:t>تحديد</w:t>
      </w:r>
      <w:r w:rsidRPr="009331EE" w:rsidR="00CA041E">
        <w:rPr>
          <w:rFonts w:cs="Calibri"/>
          <w:rtl/>
          <w:lang w:val="en-US"/>
        </w:rPr>
        <w:t xml:space="preserve"> </w:t>
      </w:r>
      <w:r w:rsidRPr="009331EE" w:rsidR="00CA041E">
        <w:rPr>
          <w:rFonts w:hint="cs" w:cs="Calibri"/>
          <w:rtl/>
          <w:lang w:val="en-US"/>
        </w:rPr>
        <w:t>الفجوات</w:t>
      </w:r>
      <w:r w:rsidRPr="009331EE" w:rsidR="00CA041E">
        <w:rPr>
          <w:rFonts w:cs="Calibri"/>
          <w:rtl/>
          <w:lang w:val="en-US"/>
        </w:rPr>
        <w:t xml:space="preserve"> </w:t>
      </w:r>
      <w:r w:rsidR="00CA041E">
        <w:rPr>
          <w:rFonts w:hint="cs" w:cs="Calibri"/>
          <w:rtl/>
          <w:lang w:val="en-US"/>
        </w:rPr>
        <w:t xml:space="preserve">في المهارات </w:t>
      </w:r>
      <w:r w:rsidRPr="009331EE" w:rsidR="00CA041E">
        <w:rPr>
          <w:rFonts w:hint="cs" w:cs="Calibri"/>
          <w:rtl/>
          <w:lang w:val="en-US"/>
        </w:rPr>
        <w:t>لدى</w:t>
      </w:r>
      <w:r w:rsidRPr="009331EE" w:rsidR="00CA041E">
        <w:rPr>
          <w:rFonts w:cs="Calibri"/>
          <w:rtl/>
          <w:lang w:val="en-US"/>
        </w:rPr>
        <w:t xml:space="preserve"> </w:t>
      </w:r>
      <w:r w:rsidRPr="009331EE" w:rsidR="00CA041E">
        <w:rPr>
          <w:rFonts w:hint="cs" w:cs="Calibri"/>
          <w:rtl/>
          <w:lang w:val="en-US"/>
        </w:rPr>
        <w:t>الكوادر</w:t>
      </w:r>
      <w:r w:rsidRPr="009331EE" w:rsidR="00CA041E">
        <w:rPr>
          <w:rFonts w:cs="Calibri"/>
          <w:rtl/>
          <w:lang w:val="en-US"/>
        </w:rPr>
        <w:t xml:space="preserve"> </w:t>
      </w:r>
      <w:r w:rsidRPr="009331EE" w:rsidR="00CA041E">
        <w:rPr>
          <w:rFonts w:hint="cs" w:cs="Calibri"/>
          <w:rtl/>
          <w:lang w:val="en-US"/>
        </w:rPr>
        <w:t>المهنية،</w:t>
      </w:r>
      <w:r w:rsidRPr="009331EE" w:rsidR="00CA041E">
        <w:rPr>
          <w:rFonts w:cs="Calibri"/>
          <w:rtl/>
          <w:lang w:val="en-US"/>
        </w:rPr>
        <w:t xml:space="preserve"> </w:t>
      </w:r>
      <w:r w:rsidRPr="009331EE" w:rsidR="00CA041E">
        <w:rPr>
          <w:rFonts w:hint="cs" w:cs="Calibri"/>
          <w:rtl/>
          <w:lang w:val="en-US"/>
        </w:rPr>
        <w:t>وتوجيه</w:t>
      </w:r>
      <w:r w:rsidRPr="009331EE" w:rsidR="00CA041E">
        <w:rPr>
          <w:rFonts w:cs="Calibri"/>
          <w:rtl/>
          <w:lang w:val="en-US"/>
        </w:rPr>
        <w:t xml:space="preserve"> </w:t>
      </w:r>
      <w:r w:rsidRPr="009331EE" w:rsidR="00CA041E">
        <w:rPr>
          <w:rFonts w:hint="cs" w:cs="Calibri"/>
          <w:rtl/>
          <w:lang w:val="en-US"/>
        </w:rPr>
        <w:t>البرامج</w:t>
      </w:r>
      <w:r w:rsidRPr="009331EE" w:rsidR="00CA041E">
        <w:rPr>
          <w:rFonts w:cs="Calibri"/>
          <w:rtl/>
          <w:lang w:val="en-US"/>
        </w:rPr>
        <w:t xml:space="preserve"> </w:t>
      </w:r>
      <w:r w:rsidRPr="009331EE" w:rsidR="00CA041E">
        <w:rPr>
          <w:rFonts w:hint="cs" w:cs="Calibri"/>
          <w:rtl/>
          <w:lang w:val="en-US"/>
        </w:rPr>
        <w:t>التدريبية</w:t>
      </w:r>
      <w:r w:rsidRPr="009331EE" w:rsidR="00CA041E">
        <w:rPr>
          <w:rFonts w:cs="Calibri"/>
          <w:rtl/>
          <w:lang w:val="en-US"/>
        </w:rPr>
        <w:t xml:space="preserve"> </w:t>
      </w:r>
      <w:r w:rsidRPr="009331EE" w:rsidR="00CA041E">
        <w:rPr>
          <w:rFonts w:hint="cs" w:cs="Calibri"/>
          <w:rtl/>
          <w:lang w:val="en-US"/>
        </w:rPr>
        <w:t>وفق</w:t>
      </w:r>
      <w:r w:rsidRPr="009331EE" w:rsidR="00CA041E">
        <w:rPr>
          <w:rFonts w:cs="Calibri"/>
          <w:rtl/>
          <w:lang w:val="en-US"/>
        </w:rPr>
        <w:t xml:space="preserve"> </w:t>
      </w:r>
      <w:r w:rsidRPr="009331EE" w:rsidR="00CA041E">
        <w:rPr>
          <w:rFonts w:hint="cs" w:cs="Calibri"/>
          <w:rtl/>
          <w:lang w:val="en-US"/>
        </w:rPr>
        <w:t>احتياجات</w:t>
      </w:r>
      <w:r w:rsidRPr="009331EE" w:rsidR="00CA041E">
        <w:rPr>
          <w:rFonts w:cs="Calibri"/>
          <w:rtl/>
          <w:lang w:val="en-US"/>
        </w:rPr>
        <w:t xml:space="preserve"> </w:t>
      </w:r>
      <w:r w:rsidRPr="009331EE" w:rsidR="00CA041E">
        <w:rPr>
          <w:rFonts w:hint="cs" w:cs="Calibri"/>
          <w:rtl/>
          <w:lang w:val="en-US"/>
        </w:rPr>
        <w:t>أصحاب</w:t>
      </w:r>
      <w:r w:rsidRPr="009331EE" w:rsidR="00CA041E">
        <w:rPr>
          <w:rFonts w:cs="Calibri"/>
          <w:rtl/>
          <w:lang w:val="en-US"/>
        </w:rPr>
        <w:t xml:space="preserve"> </w:t>
      </w:r>
      <w:r w:rsidRPr="009331EE" w:rsidR="00CA041E">
        <w:rPr>
          <w:rFonts w:hint="cs" w:cs="Calibri"/>
          <w:rtl/>
          <w:lang w:val="en-US"/>
        </w:rPr>
        <w:t>العمل،</w:t>
      </w:r>
      <w:r w:rsidRPr="009331EE" w:rsidR="00CA041E">
        <w:rPr>
          <w:rFonts w:cs="Calibri"/>
          <w:rtl/>
          <w:lang w:val="en-US"/>
        </w:rPr>
        <w:t xml:space="preserve"> </w:t>
      </w:r>
      <w:r w:rsidRPr="009331EE" w:rsidR="00CA041E">
        <w:rPr>
          <w:rFonts w:hint="cs" w:cs="Calibri"/>
          <w:rtl/>
          <w:lang w:val="en-US"/>
        </w:rPr>
        <w:t>إضافة</w:t>
      </w:r>
      <w:r w:rsidRPr="009331EE" w:rsidR="00CA041E">
        <w:rPr>
          <w:rFonts w:cs="Calibri"/>
          <w:rtl/>
          <w:lang w:val="en-US"/>
        </w:rPr>
        <w:t xml:space="preserve"> </w:t>
      </w:r>
      <w:r w:rsidRPr="009331EE" w:rsidR="00CA041E">
        <w:rPr>
          <w:rFonts w:hint="cs" w:cs="Calibri"/>
          <w:rtl/>
          <w:lang w:val="en-US"/>
        </w:rPr>
        <w:t>إلى</w:t>
      </w:r>
      <w:r w:rsidRPr="009331EE" w:rsidR="00CA041E">
        <w:rPr>
          <w:rFonts w:cs="Calibri"/>
          <w:rtl/>
          <w:lang w:val="en-US"/>
        </w:rPr>
        <w:t xml:space="preserve"> </w:t>
      </w:r>
      <w:r w:rsidRPr="009331EE" w:rsidR="00CA041E">
        <w:rPr>
          <w:rFonts w:hint="cs" w:cs="Calibri"/>
          <w:rtl/>
          <w:lang w:val="en-US"/>
        </w:rPr>
        <w:t>بناء</w:t>
      </w:r>
      <w:r w:rsidRPr="009331EE" w:rsidR="00CA041E">
        <w:rPr>
          <w:rFonts w:cs="Calibri"/>
          <w:rtl/>
          <w:lang w:val="en-US"/>
        </w:rPr>
        <w:t xml:space="preserve"> </w:t>
      </w:r>
      <w:r w:rsidRPr="009331EE" w:rsidR="00CA041E">
        <w:rPr>
          <w:rFonts w:hint="cs" w:cs="Calibri"/>
          <w:rtl/>
          <w:lang w:val="en-US"/>
        </w:rPr>
        <w:t>مسارات</w:t>
      </w:r>
      <w:r w:rsidRPr="009331EE" w:rsidR="00CA041E">
        <w:rPr>
          <w:rFonts w:cs="Calibri"/>
          <w:rtl/>
          <w:lang w:val="en-US"/>
        </w:rPr>
        <w:t xml:space="preserve"> </w:t>
      </w:r>
      <w:r w:rsidRPr="009331EE" w:rsidR="00CA041E">
        <w:rPr>
          <w:rFonts w:hint="cs" w:cs="Calibri"/>
          <w:rtl/>
          <w:lang w:val="en-US"/>
        </w:rPr>
        <w:t>إحالة</w:t>
      </w:r>
      <w:r w:rsidRPr="009331EE" w:rsidR="00CA041E">
        <w:rPr>
          <w:rFonts w:cs="Calibri"/>
          <w:rtl/>
          <w:lang w:val="en-US"/>
        </w:rPr>
        <w:t xml:space="preserve"> </w:t>
      </w:r>
      <w:r w:rsidRPr="009331EE" w:rsidR="00CA041E">
        <w:rPr>
          <w:rFonts w:hint="cs" w:cs="Calibri"/>
          <w:rtl/>
          <w:lang w:val="en-US"/>
        </w:rPr>
        <w:t>هيكلية</w:t>
      </w:r>
      <w:r w:rsidRPr="009331EE" w:rsidR="00CA041E">
        <w:rPr>
          <w:rFonts w:cs="Calibri"/>
          <w:rtl/>
          <w:lang w:val="en-US"/>
        </w:rPr>
        <w:t xml:space="preserve"> </w:t>
      </w:r>
      <w:r w:rsidR="00CA041E">
        <w:rPr>
          <w:rFonts w:hint="cs" w:cs="Calibri"/>
          <w:rtl/>
          <w:lang w:val="en-US"/>
        </w:rPr>
        <w:t xml:space="preserve">ينظمها جناح المرأة </w:t>
      </w:r>
      <w:r w:rsidRPr="009331EE" w:rsidR="00CA041E">
        <w:rPr>
          <w:rFonts w:hint="cs" w:cs="Calibri"/>
          <w:rtl/>
          <w:lang w:val="en-US"/>
        </w:rPr>
        <w:t>بين</w:t>
      </w:r>
      <w:r w:rsidRPr="009331EE" w:rsidR="00CA041E">
        <w:rPr>
          <w:rFonts w:cs="Calibri"/>
          <w:rtl/>
          <w:lang w:val="en-US"/>
        </w:rPr>
        <w:t xml:space="preserve"> </w:t>
      </w:r>
      <w:r w:rsidRPr="009331EE" w:rsidR="00CA041E">
        <w:rPr>
          <w:rFonts w:hint="cs" w:cs="Calibri"/>
          <w:rtl/>
          <w:lang w:val="en-US"/>
        </w:rPr>
        <w:t>المؤسسات</w:t>
      </w:r>
      <w:r w:rsidRPr="009331EE" w:rsidR="00CA041E">
        <w:rPr>
          <w:rFonts w:cs="Calibri"/>
          <w:rtl/>
          <w:lang w:val="en-US"/>
        </w:rPr>
        <w:t xml:space="preserve"> </w:t>
      </w:r>
      <w:r w:rsidR="00CA041E">
        <w:rPr>
          <w:rFonts w:hint="cs" w:cs="Calibri"/>
          <w:rtl/>
          <w:lang w:val="en-US"/>
        </w:rPr>
        <w:t xml:space="preserve">والراغبات باستئناف مسيرتهن المهنية. </w:t>
      </w:r>
      <w:r w:rsidRPr="00403C1A" w:rsidR="00403C1A">
        <w:rPr>
          <w:rFonts w:cs="Calibri"/>
          <w:rtl/>
          <w:lang w:val="en-US"/>
        </w:rPr>
        <w:t xml:space="preserve">بالإضافة إلى هذه </w:t>
      </w:r>
      <w:r w:rsidR="001347C6">
        <w:rPr>
          <w:rFonts w:hint="cs" w:cs="Calibri"/>
          <w:rtl/>
          <w:lang w:val="en-US"/>
        </w:rPr>
        <w:t>المبادرات</w:t>
      </w:r>
      <w:r w:rsidRPr="00403C1A" w:rsidR="00403C1A">
        <w:rPr>
          <w:rFonts w:cs="Calibri"/>
          <w:rtl/>
          <w:lang w:val="en-US"/>
        </w:rPr>
        <w:t>، ستتيح بوابة رقمية مخصصة للمشارك</w:t>
      </w:r>
      <w:r w:rsidR="001347C6">
        <w:rPr>
          <w:rFonts w:hint="cs" w:cs="Calibri"/>
          <w:rtl/>
          <w:lang w:val="en-US"/>
        </w:rPr>
        <w:t xml:space="preserve">ات </w:t>
      </w:r>
      <w:r w:rsidRPr="00403C1A" w:rsidR="00403C1A">
        <w:rPr>
          <w:rFonts w:cs="Calibri"/>
          <w:rtl/>
          <w:lang w:val="en-US"/>
        </w:rPr>
        <w:t>في برنامج سما مواصلة التعلم بوتيرت</w:t>
      </w:r>
      <w:r w:rsidR="001347C6">
        <w:rPr>
          <w:rFonts w:hint="cs" w:cs="Calibri"/>
          <w:rtl/>
          <w:lang w:val="en-US"/>
        </w:rPr>
        <w:t>هن</w:t>
      </w:r>
      <w:r w:rsidRPr="00403C1A" w:rsidR="00403C1A">
        <w:rPr>
          <w:rFonts w:cs="Calibri"/>
          <w:rtl/>
          <w:lang w:val="en-US"/>
        </w:rPr>
        <w:t xml:space="preserve"> الخاصة</w:t>
      </w:r>
      <w:r w:rsidR="001347C6">
        <w:rPr>
          <w:rFonts w:hint="cs" w:cs="Calibri"/>
          <w:rtl/>
          <w:lang w:val="en-US"/>
        </w:rPr>
        <w:t xml:space="preserve">، </w:t>
      </w:r>
      <w:r w:rsidRPr="00403C1A" w:rsidR="001347C6">
        <w:rPr>
          <w:rFonts w:cs="Calibri"/>
          <w:rtl/>
          <w:lang w:val="en-US"/>
        </w:rPr>
        <w:t xml:space="preserve">مع إمكانية الوصول </w:t>
      </w:r>
      <w:r w:rsidR="001347C6">
        <w:rPr>
          <w:rFonts w:hint="cs" w:cs="Calibri"/>
          <w:rtl/>
          <w:lang w:val="en-US"/>
        </w:rPr>
        <w:t>إليها</w:t>
      </w:r>
      <w:r w:rsidR="007C4C46">
        <w:rPr>
          <w:rFonts w:hint="cs" w:cs="Calibri"/>
          <w:rtl/>
          <w:lang w:val="en-US"/>
        </w:rPr>
        <w:t xml:space="preserve"> على</w:t>
      </w:r>
      <w:r w:rsidRPr="00403C1A" w:rsidR="001347C6">
        <w:rPr>
          <w:rFonts w:cs="Calibri"/>
          <w:rtl/>
          <w:lang w:val="en-US"/>
        </w:rPr>
        <w:t xml:space="preserve"> مدار الساعة</w:t>
      </w:r>
      <w:r w:rsidR="007C4C46">
        <w:rPr>
          <w:rFonts w:hint="cs" w:cs="Calibri"/>
          <w:rtl/>
          <w:lang w:val="en-US"/>
        </w:rPr>
        <w:t xml:space="preserve">. </w:t>
      </w:r>
    </w:p>
    <w:p w:rsidR="00266C28" w:rsidP="00266C28" w:rsidRDefault="00266C28" w14:paraId="16002EB8" w14:textId="77777777">
      <w:pPr>
        <w:bidi/>
        <w:jc w:val="both"/>
        <w:rPr>
          <w:rFonts w:cs="Calibri"/>
          <w:rtl/>
          <w:lang w:val="en-US"/>
        </w:rPr>
      </w:pPr>
    </w:p>
    <w:p w:rsidR="00266C28" w:rsidP="00266C28" w:rsidRDefault="007C4C46" w14:paraId="2EEAB3EF" w14:textId="32FA72C5">
      <w:pPr>
        <w:bidi/>
        <w:jc w:val="both"/>
        <w:rPr>
          <w:rFonts w:cs="Calibri"/>
          <w:rtl w:val="1"/>
          <w:lang w:val="en-US"/>
        </w:rPr>
      </w:pPr>
      <w:r w:rsidRPr="58401C0D" w:rsidR="007C4C46">
        <w:rPr>
          <w:rFonts w:cs="Calibri"/>
          <w:rtl w:val="1"/>
          <w:lang w:val="en-US"/>
        </w:rPr>
        <w:t>و</w:t>
      </w:r>
      <w:r w:rsidRPr="58401C0D" w:rsidR="00266C28">
        <w:rPr>
          <w:rFonts w:cs="Calibri"/>
          <w:rtl w:val="1"/>
          <w:lang w:val="en-US"/>
        </w:rPr>
        <w:t xml:space="preserve">سيواصل بنك </w:t>
      </w:r>
      <w:r w:rsidRPr="58401C0D" w:rsidR="007C4C46">
        <w:rPr>
          <w:rFonts w:cs="Calibri"/>
          <w:rtl w:val="1"/>
          <w:lang w:val="en-US"/>
        </w:rPr>
        <w:t xml:space="preserve">"اتش اس بي سي" </w:t>
      </w:r>
      <w:r w:rsidRPr="58401C0D" w:rsidR="00266C28">
        <w:rPr>
          <w:rFonts w:cs="Calibri"/>
          <w:rtl w:val="1"/>
          <w:lang w:val="en-US"/>
        </w:rPr>
        <w:t xml:space="preserve">الذي ساهم دعمه في نجاح برنامج </w:t>
      </w:r>
      <w:r w:rsidRPr="58401C0D" w:rsidR="00266C28">
        <w:rPr>
          <w:rFonts w:cs="Calibri"/>
          <w:rtl w:val="1"/>
          <w:lang w:val="en-US"/>
        </w:rPr>
        <w:t>ال</w:t>
      </w:r>
      <w:r w:rsidRPr="58401C0D" w:rsidR="00266C28">
        <w:rPr>
          <w:rFonts w:cs="Calibri"/>
          <w:rtl w:val="1"/>
          <w:lang w:val="en-US"/>
        </w:rPr>
        <w:t xml:space="preserve">عودة إلى العمل، دعم </w:t>
      </w:r>
      <w:r w:rsidRPr="58401C0D" w:rsidR="5160BF7A">
        <w:rPr>
          <w:rFonts w:cs="Calibri"/>
          <w:rtl w:val="1"/>
          <w:lang w:val="en-US"/>
        </w:rPr>
        <w:t>"</w:t>
      </w:r>
      <w:r w:rsidRPr="58401C0D" w:rsidR="00266C28">
        <w:rPr>
          <w:rFonts w:cs="Calibri"/>
          <w:rtl w:val="1"/>
          <w:lang w:val="en-US"/>
        </w:rPr>
        <w:t>سما</w:t>
      </w:r>
      <w:r w:rsidRPr="58401C0D" w:rsidR="23315D6F">
        <w:rPr>
          <w:rFonts w:cs="Calibri"/>
          <w:rtl w:val="1"/>
          <w:lang w:val="en-US"/>
        </w:rPr>
        <w:t>"</w:t>
      </w:r>
      <w:r w:rsidRPr="58401C0D" w:rsidR="00266C28">
        <w:rPr>
          <w:rFonts w:cs="Calibri"/>
          <w:rtl w:val="1"/>
          <w:lang w:val="en-US"/>
        </w:rPr>
        <w:t xml:space="preserve"> </w:t>
      </w:r>
      <w:r w:rsidRPr="58401C0D" w:rsidR="005D5C0E">
        <w:rPr>
          <w:rFonts w:cs="Calibri"/>
          <w:rtl w:val="1"/>
          <w:lang w:val="en-US"/>
        </w:rPr>
        <w:t>بتسهيل إجراء</w:t>
      </w:r>
      <w:r w:rsidRPr="58401C0D" w:rsidR="00266C28">
        <w:rPr>
          <w:rFonts w:cs="Calibri"/>
          <w:rtl w:val="1"/>
          <w:lang w:val="en-US"/>
        </w:rPr>
        <w:t xml:space="preserve"> المقابلات التجريبية، </w:t>
      </w:r>
      <w:r w:rsidRPr="58401C0D" w:rsidR="005D5C0E">
        <w:rPr>
          <w:rFonts w:cs="Calibri"/>
          <w:rtl w:val="1"/>
          <w:lang w:val="en-US"/>
        </w:rPr>
        <w:t>و</w:t>
      </w:r>
      <w:r w:rsidRPr="58401C0D" w:rsidR="00266C28">
        <w:rPr>
          <w:rFonts w:cs="Calibri"/>
          <w:rtl w:val="1"/>
          <w:lang w:val="en-US"/>
        </w:rPr>
        <w:t>ورش التواصل</w:t>
      </w:r>
      <w:r w:rsidRPr="58401C0D" w:rsidR="0094617E">
        <w:rPr>
          <w:rFonts w:cs="Calibri"/>
          <w:rtl w:val="1"/>
          <w:lang w:val="en-US"/>
        </w:rPr>
        <w:t>،</w:t>
      </w:r>
      <w:r w:rsidRPr="58401C0D" w:rsidR="00266C28">
        <w:rPr>
          <w:rFonts w:cs="Calibri"/>
          <w:rtl w:val="1"/>
          <w:lang w:val="en-US"/>
        </w:rPr>
        <w:t xml:space="preserve"> مع مشاركة القيادة العليا بشكل مباشر في المعالم الرئيسية للبرنامج.</w:t>
      </w:r>
    </w:p>
    <w:p w:rsidRPr="009331EE" w:rsidR="00CA041E" w:rsidP="00CA041E" w:rsidRDefault="00CA041E" w14:paraId="407A344F" w14:textId="77777777">
      <w:pPr>
        <w:jc w:val="both"/>
        <w:rPr>
          <w:rFonts w:cs="Calibri"/>
          <w:sz w:val="22"/>
          <w:szCs w:val="22"/>
        </w:rPr>
      </w:pPr>
    </w:p>
    <w:p w:rsidRPr="009331EE" w:rsidR="00CA041E" w:rsidP="553C0FE2" w:rsidRDefault="77A63524" w14:paraId="3EE142B7" w14:textId="56B5E1C7">
      <w:pPr>
        <w:pStyle w:val="Normal"/>
        <w:suppressLineNumbers w:val="0"/>
        <w:spacing w:before="0" w:beforeAutospacing="off" w:after="0" w:afterAutospacing="off" w:line="259" w:lineRule="auto"/>
        <w:ind w:left="0" w:right="0"/>
        <w:jc w:val="right"/>
        <w:rPr>
          <w:rFonts w:cs="Calibri"/>
          <w:rtl w:val="1"/>
        </w:rPr>
      </w:pPr>
      <w:r w:rsidRPr="553C0FE2" w:rsidR="77A63524">
        <w:rPr>
          <w:rFonts w:cs="Calibri"/>
          <w:rtl w:val="1"/>
        </w:rPr>
        <w:t xml:space="preserve">وقال </w:t>
      </w:r>
      <w:r w:rsidRPr="553C0FE2" w:rsidR="2AEFD116">
        <w:rPr>
          <w:rFonts w:cs="Calibri"/>
          <w:b w:val="1"/>
          <w:bCs w:val="1"/>
          <w:rtl w:val="1"/>
        </w:rPr>
        <w:t xml:space="preserve">ديفيد </w:t>
      </w:r>
      <w:r w:rsidRPr="553C0FE2" w:rsidR="684D88FD">
        <w:rPr>
          <w:rFonts w:cs="Calibri"/>
          <w:b w:val="1"/>
          <w:bCs w:val="1"/>
          <w:rtl w:val="1"/>
        </w:rPr>
        <w:t>ر</w:t>
      </w:r>
      <w:r w:rsidRPr="553C0FE2" w:rsidR="77A63524">
        <w:rPr>
          <w:rFonts w:cs="Calibri"/>
          <w:b w:val="1"/>
          <w:bCs w:val="1"/>
          <w:rtl w:val="1"/>
        </w:rPr>
        <w:t xml:space="preserve">اموس، رئيس </w:t>
      </w:r>
      <w:r w:rsidRPr="553C0FE2" w:rsidR="0C572A22">
        <w:rPr>
          <w:rFonts w:cs="Calibri"/>
          <w:b w:val="1"/>
          <w:bCs w:val="1"/>
          <w:rtl w:val="1"/>
        </w:rPr>
        <w:t>قطاع</w:t>
      </w:r>
      <w:r w:rsidRPr="553C0FE2" w:rsidR="7F9432E3">
        <w:rPr>
          <w:rFonts w:cs="Calibri"/>
          <w:b w:val="1"/>
          <w:bCs w:val="1"/>
          <w:rtl w:val="1"/>
        </w:rPr>
        <w:t xml:space="preserve"> العمل</w:t>
      </w:r>
      <w:r w:rsidRPr="553C0FE2" w:rsidR="6B9DA93B">
        <w:rPr>
          <w:rFonts w:cs="Calibri"/>
          <w:b w:val="1"/>
          <w:bCs w:val="1"/>
          <w:rtl w:val="1"/>
        </w:rPr>
        <w:t xml:space="preserve"> الإنسا</w:t>
      </w:r>
      <w:r w:rsidRPr="553C0FE2" w:rsidR="278D9865">
        <w:rPr>
          <w:rFonts w:cs="Calibri"/>
          <w:b w:val="1"/>
          <w:bCs w:val="1"/>
          <w:rtl w:val="1"/>
        </w:rPr>
        <w:t>ني والخير</w:t>
      </w:r>
      <w:r w:rsidRPr="553C0FE2" w:rsidR="7A149F01">
        <w:rPr>
          <w:rFonts w:cs="Calibri"/>
          <w:b w:val="1"/>
          <w:bCs w:val="1"/>
          <w:rtl w:val="1"/>
        </w:rPr>
        <w:t xml:space="preserve">ي، </w:t>
      </w:r>
      <w:r w:rsidRPr="553C0FE2" w:rsidR="77A63524">
        <w:rPr>
          <w:rFonts w:cs="Calibri"/>
          <w:b w:val="1"/>
          <w:bCs w:val="1"/>
          <w:rtl w:val="1"/>
        </w:rPr>
        <w:t xml:space="preserve">منطقة الشرق الأوسط وشمال إفريقيا وتركيا لدى مجموعة بنك </w:t>
      </w:r>
      <w:r w:rsidRPr="553C0FE2" w:rsidR="39932E58">
        <w:rPr>
          <w:rFonts w:cs="Calibri"/>
          <w:b w:val="1"/>
          <w:bCs w:val="1"/>
          <w:rtl w:val="1"/>
        </w:rPr>
        <w:t>"ات</w:t>
      </w:r>
      <w:r w:rsidRPr="553C0FE2" w:rsidR="5B6B2DD1">
        <w:rPr>
          <w:rFonts w:cs="Calibri"/>
          <w:b w:val="1"/>
          <w:bCs w:val="1"/>
          <w:rtl w:val="1"/>
        </w:rPr>
        <w:t>ش</w:t>
      </w:r>
      <w:r w:rsidRPr="553C0FE2" w:rsidR="39932E58">
        <w:rPr>
          <w:rFonts w:cs="Calibri"/>
          <w:b w:val="1"/>
          <w:bCs w:val="1"/>
          <w:rtl w:val="1"/>
        </w:rPr>
        <w:t xml:space="preserve"> </w:t>
      </w:r>
      <w:r w:rsidRPr="553C0FE2" w:rsidR="7896EECB">
        <w:rPr>
          <w:rFonts w:cs="Calibri"/>
          <w:b w:val="1"/>
          <w:bCs w:val="1"/>
          <w:rtl w:val="1"/>
        </w:rPr>
        <w:t xml:space="preserve">اس بي سي": </w:t>
      </w:r>
      <w:r w:rsidRPr="553C0FE2" w:rsidR="77A63524">
        <w:rPr>
          <w:rFonts w:cs="Calibri"/>
          <w:rtl w:val="1"/>
        </w:rPr>
        <w:t>"</w:t>
      </w:r>
      <w:r w:rsidRPr="553C0FE2" w:rsidR="3A026AD9">
        <w:rPr>
          <w:rFonts w:cs="Calibri"/>
          <w:rtl w:val="1"/>
        </w:rPr>
        <w:t>عبر المبادرات</w:t>
      </w:r>
      <w:r w:rsidRPr="553C0FE2" w:rsidR="77A63524">
        <w:rPr>
          <w:rFonts w:cs="Calibri"/>
          <w:rtl w:val="1"/>
        </w:rPr>
        <w:t xml:space="preserve"> التي تعزز التكافؤ بين الجنسين وتعزز تمكين المرأة ومسيرتها المهنية، يتجسد التزامنا في 'إتش إس بي سي' ببناء مستقبل </w:t>
      </w:r>
      <w:r w:rsidRPr="553C0FE2" w:rsidR="77A63524">
        <w:rPr>
          <w:rFonts w:cs="Calibri"/>
          <w:rtl w:val="1"/>
        </w:rPr>
        <w:t>أكثر شمولاً</w:t>
      </w:r>
      <w:r w:rsidRPr="553C0FE2" w:rsidR="35837D45">
        <w:rPr>
          <w:rFonts w:cs="Calibri"/>
          <w:rtl w:val="1"/>
        </w:rPr>
        <w:t>،</w:t>
      </w:r>
      <w:r w:rsidRPr="553C0FE2" w:rsidR="77A63524">
        <w:rPr>
          <w:rFonts w:cs="Calibri"/>
          <w:rtl w:val="1"/>
        </w:rPr>
        <w:t xml:space="preserve"> وبما يبرز حجم الخبرات والإمكانات المتاحة</w:t>
      </w:r>
      <w:r w:rsidRPr="553C0FE2" w:rsidR="35837D45">
        <w:rPr>
          <w:rFonts w:cs="Calibri"/>
          <w:rtl w:val="1"/>
        </w:rPr>
        <w:t>.</w:t>
      </w:r>
      <w:r w:rsidRPr="553C0FE2" w:rsidR="77A63524">
        <w:rPr>
          <w:rFonts w:cs="Calibri"/>
          <w:rtl w:val="1"/>
        </w:rPr>
        <w:t xml:space="preserve"> وتشكّل مبادرات على غرار 'سما' </w:t>
      </w:r>
      <w:r w:rsidRPr="553C0FE2" w:rsidR="24DDC1BE">
        <w:rPr>
          <w:rFonts w:cs="Calibri"/>
          <w:rtl w:val="1"/>
        </w:rPr>
        <w:t>محركاً</w:t>
      </w:r>
      <w:r w:rsidRPr="553C0FE2" w:rsidR="77A63524">
        <w:rPr>
          <w:rFonts w:cs="Calibri"/>
          <w:rtl w:val="1"/>
        </w:rPr>
        <w:t xml:space="preserve"> </w:t>
      </w:r>
      <w:r w:rsidRPr="553C0FE2" w:rsidR="24DDC1BE">
        <w:rPr>
          <w:rFonts w:cs="Calibri"/>
          <w:rtl w:val="1"/>
        </w:rPr>
        <w:t>رئيسياً</w:t>
      </w:r>
      <w:r w:rsidRPr="553C0FE2" w:rsidR="77A63524">
        <w:rPr>
          <w:rFonts w:cs="Calibri"/>
          <w:rtl w:val="1"/>
        </w:rPr>
        <w:t xml:space="preserve"> </w:t>
      </w:r>
      <w:r w:rsidRPr="553C0FE2" w:rsidR="24DDC1BE">
        <w:rPr>
          <w:rFonts w:cs="Calibri"/>
          <w:rtl w:val="1"/>
        </w:rPr>
        <w:t>في تمكين النساء و</w:t>
      </w:r>
      <w:r w:rsidRPr="553C0FE2" w:rsidR="77A63524">
        <w:rPr>
          <w:rFonts w:cs="Calibri"/>
          <w:rtl w:val="1"/>
        </w:rPr>
        <w:t xml:space="preserve">صقل مهاراتهن </w:t>
      </w:r>
      <w:r w:rsidRPr="553C0FE2" w:rsidR="24DDC1BE">
        <w:rPr>
          <w:rFonts w:cs="Calibri"/>
          <w:rtl w:val="1"/>
        </w:rPr>
        <w:t>وبناء</w:t>
      </w:r>
      <w:r w:rsidRPr="553C0FE2" w:rsidR="77A63524">
        <w:rPr>
          <w:rFonts w:cs="Calibri"/>
          <w:rtl w:val="1"/>
        </w:rPr>
        <w:t xml:space="preserve"> مسارات </w:t>
      </w:r>
      <w:r w:rsidRPr="553C0FE2" w:rsidR="3A026AD9">
        <w:rPr>
          <w:rFonts w:cs="Calibri"/>
          <w:rtl w:val="1"/>
        </w:rPr>
        <w:t>مهنية واعدة</w:t>
      </w:r>
      <w:r w:rsidRPr="553C0FE2" w:rsidR="24DDC1BE">
        <w:rPr>
          <w:rFonts w:cs="Calibri"/>
          <w:rtl w:val="1"/>
        </w:rPr>
        <w:t xml:space="preserve"> </w:t>
      </w:r>
      <w:r w:rsidRPr="553C0FE2" w:rsidR="77A63524">
        <w:rPr>
          <w:rFonts w:cs="Calibri"/>
          <w:rtl w:val="1"/>
        </w:rPr>
        <w:t>ومستدامة.</w:t>
      </w:r>
      <w:r w:rsidRPr="553C0FE2" w:rsidR="77A63524">
        <w:rPr>
          <w:rFonts w:cs="Calibri"/>
        </w:rPr>
        <w:t xml:space="preserve">" </w:t>
      </w:r>
    </w:p>
    <w:p w:rsidR="00CA041E" w:rsidP="00CA041E" w:rsidRDefault="00CA041E" w14:paraId="62C9335B" w14:textId="77777777">
      <w:pPr>
        <w:bidi/>
        <w:jc w:val="both"/>
        <w:rPr>
          <w:rFonts w:cs="Calibri"/>
          <w:rtl/>
          <w:lang w:val="en-US"/>
        </w:rPr>
      </w:pPr>
    </w:p>
    <w:p w:rsidRPr="00563170" w:rsidR="00097EB4" w:rsidP="6D388035" w:rsidRDefault="6908E991" w14:paraId="3AEC0AA8" w14:textId="729D7BC2">
      <w:pPr>
        <w:pStyle w:val="NormalWeb"/>
        <w:bidi/>
        <w:jc w:val="both"/>
        <w:rPr>
          <w:rFonts w:ascii="Calibri" w:hAnsi="Calibri" w:cs="Calibri"/>
          <w:color w:val="000000"/>
          <w:rtl/>
        </w:rPr>
      </w:pPr>
      <w:r w:rsidRPr="6D388035">
        <w:rPr>
          <w:rFonts w:ascii="Calibri" w:hAnsi="Calibri" w:cs="Calibri"/>
          <w:color w:val="000000" w:themeColor="text1"/>
          <w:rtl/>
        </w:rPr>
        <w:t xml:space="preserve">ويأتي إطلاق </w:t>
      </w:r>
      <w:r w:rsidRPr="6D388035" w:rsidR="69780BAC">
        <w:rPr>
          <w:rFonts w:ascii="Calibri" w:hAnsi="Calibri" w:cs="Calibri"/>
          <w:color w:val="000000" w:themeColor="text1"/>
          <w:rtl/>
        </w:rPr>
        <w:t xml:space="preserve">منصة "سَما" </w:t>
      </w:r>
      <w:r w:rsidRPr="6D388035" w:rsidR="075F396C">
        <w:rPr>
          <w:rFonts w:ascii="Calibri" w:hAnsi="Calibri" w:cs="Calibri"/>
          <w:color w:val="000000" w:themeColor="text1"/>
          <w:rtl/>
          <w:lang w:bidi="ar-AE"/>
        </w:rPr>
        <w:t>في</w:t>
      </w:r>
      <w:r w:rsidRPr="6D388035" w:rsidR="69780BAC">
        <w:rPr>
          <w:rFonts w:ascii="Calibri" w:hAnsi="Calibri" w:cs="Calibri"/>
          <w:color w:val="000000" w:themeColor="text1"/>
          <w:rtl/>
        </w:rPr>
        <w:t xml:space="preserve"> أعقاب النجاح الكبير الذي حققه برنامج "العودة إلى العمل"، والذي انطلق </w:t>
      </w:r>
      <w:r w:rsidRPr="6D388035" w:rsidR="6E47A09E">
        <w:rPr>
          <w:rFonts w:ascii="Calibri" w:hAnsi="Calibri" w:cs="Calibri"/>
          <w:color w:val="000000" w:themeColor="text1"/>
          <w:rtl/>
        </w:rPr>
        <w:t>بتنفيذ</w:t>
      </w:r>
      <w:r w:rsidRPr="6D388035" w:rsidR="69780BAC">
        <w:rPr>
          <w:rFonts w:ascii="Calibri" w:hAnsi="Calibri" w:cs="Calibri"/>
          <w:color w:val="000000" w:themeColor="text1"/>
          <w:rtl/>
        </w:rPr>
        <w:t xml:space="preserve"> </w:t>
      </w:r>
      <w:r w:rsidRPr="6D388035" w:rsidR="6E47A09E">
        <w:rPr>
          <w:rFonts w:ascii="Calibri" w:hAnsi="Calibri" w:cs="Calibri"/>
          <w:color w:val="000000" w:themeColor="text1"/>
          <w:rtl/>
        </w:rPr>
        <w:t>من</w:t>
      </w:r>
      <w:r w:rsidRPr="6D388035" w:rsidR="69780BAC">
        <w:rPr>
          <w:rFonts w:ascii="Calibri" w:hAnsi="Calibri" w:cs="Calibri"/>
          <w:color w:val="000000" w:themeColor="text1"/>
          <w:rtl/>
        </w:rPr>
        <w:t xml:space="preserve"> "شركات </w:t>
      </w:r>
      <w:r w:rsidRPr="6D388035" w:rsidR="71A5DA96">
        <w:rPr>
          <w:rFonts w:ascii="Calibri" w:hAnsi="Calibri" w:cs="Calibri"/>
          <w:color w:val="000000" w:themeColor="text1"/>
          <w:rtl/>
        </w:rPr>
        <w:t>تُحدث</w:t>
      </w:r>
      <w:r w:rsidRPr="6D388035" w:rsidR="69780BAC">
        <w:rPr>
          <w:rFonts w:ascii="Calibri" w:hAnsi="Calibri" w:cs="Calibri"/>
          <w:color w:val="000000" w:themeColor="text1"/>
          <w:rtl/>
        </w:rPr>
        <w:t xml:space="preserve"> التغيير" </w:t>
      </w:r>
      <w:r w:rsidRPr="6D388035" w:rsidR="69780BAC">
        <w:rPr>
          <w:rFonts w:ascii="Calibri" w:hAnsi="Calibri" w:cs="Calibri"/>
          <w:color w:val="000000" w:themeColor="text1"/>
          <w:rtl/>
          <w:lang w:val="en-US"/>
        </w:rPr>
        <w:t>(</w:t>
      </w:r>
      <w:r w:rsidRPr="6D388035" w:rsidR="69780BAC">
        <w:rPr>
          <w:rFonts w:ascii="Calibri" w:hAnsi="Calibri" w:cs="Calibri"/>
          <w:color w:val="000000" w:themeColor="text1"/>
          <w:lang w:val="en-US"/>
        </w:rPr>
        <w:t>C3</w:t>
      </w:r>
      <w:r w:rsidRPr="6D388035" w:rsidR="69780BAC">
        <w:rPr>
          <w:rFonts w:ascii="Calibri" w:hAnsi="Calibri" w:cs="Calibri"/>
          <w:color w:val="000000" w:themeColor="text1"/>
          <w:rtl/>
          <w:lang w:val="en-US"/>
        </w:rPr>
        <w:t xml:space="preserve">) والذي نجح </w:t>
      </w:r>
      <w:r w:rsidRPr="6D388035" w:rsidR="6FA30042">
        <w:rPr>
          <w:rFonts w:ascii="Calibri" w:hAnsi="Calibri" w:cs="Calibri"/>
          <w:color w:val="000000" w:themeColor="text1"/>
          <w:rtl/>
          <w:lang w:val="en-US"/>
        </w:rPr>
        <w:t xml:space="preserve">في إيصال نحو ثلث المشاركات إلى وظائف جوهرية في سوق العمل، ودعم </w:t>
      </w:r>
      <w:r w:rsidRPr="6D388035" w:rsidR="6FA30042">
        <w:rPr>
          <w:rFonts w:ascii="Calibri" w:hAnsi="Calibri" w:cs="Calibri"/>
          <w:color w:val="000000" w:themeColor="text1"/>
          <w:lang w:val="en-US"/>
        </w:rPr>
        <w:t>10</w:t>
      </w:r>
      <w:r w:rsidRPr="6D388035" w:rsidR="6FA30042">
        <w:rPr>
          <w:rFonts w:ascii="Calibri" w:hAnsi="Calibri" w:cs="Calibri"/>
          <w:color w:val="000000" w:themeColor="text1"/>
          <w:rtl/>
          <w:lang w:val="en-US"/>
        </w:rPr>
        <w:t xml:space="preserve">% من المشاركات في بناء مسيرتهنّ المهنية في عالم ريادة الأعمال والأعمال المستقلة، حيث شغلت المشاركات مجالات متنوعة بين الشؤون المالية وإدارة العمليات والإنتاج. </w:t>
      </w:r>
    </w:p>
    <w:p w:rsidR="00146654" w:rsidP="6D388035" w:rsidRDefault="1C958CB6" w14:paraId="365EEB87" w14:textId="3652412D">
      <w:pPr>
        <w:pStyle w:val="NormalWeb"/>
        <w:bidi/>
        <w:jc w:val="both"/>
        <w:rPr>
          <w:rFonts w:ascii="Calibri" w:hAnsi="Calibri" w:cs="Calibri"/>
          <w:color w:val="000000"/>
          <w:rtl/>
        </w:rPr>
      </w:pPr>
      <w:r w:rsidRPr="6D388035">
        <w:rPr>
          <w:rFonts w:ascii="Calibri" w:hAnsi="Calibri" w:cs="Calibri"/>
          <w:color w:val="000000" w:themeColor="text1"/>
          <w:rtl/>
          <w:lang w:val="en-US"/>
        </w:rPr>
        <w:t>و</w:t>
      </w:r>
      <w:r w:rsidRPr="6D388035" w:rsidR="0E8655F4">
        <w:rPr>
          <w:rFonts w:ascii="Calibri" w:hAnsi="Calibri" w:cs="Calibri"/>
          <w:color w:val="000000" w:themeColor="text1"/>
          <w:rtl/>
          <w:lang w:val="en-US"/>
        </w:rPr>
        <w:t xml:space="preserve">علقت تيريز سيليرز، إحدى المشاركات في برنامج " العودة إلى العمل"، والتي </w:t>
      </w:r>
      <w:r w:rsidRPr="6D388035" w:rsidR="0C36B80C">
        <w:rPr>
          <w:rFonts w:ascii="Calibri" w:hAnsi="Calibri" w:cs="Calibri"/>
          <w:color w:val="000000" w:themeColor="text1"/>
          <w:rtl/>
        </w:rPr>
        <w:t>تشغل حالياً منصب مدير المالي</w:t>
      </w:r>
      <w:r w:rsidRPr="6D388035" w:rsidR="3D9588E3">
        <w:rPr>
          <w:rFonts w:ascii="Calibri" w:hAnsi="Calibri" w:cs="Calibri"/>
          <w:color w:val="000000" w:themeColor="text1"/>
          <w:rtl/>
        </w:rPr>
        <w:t xml:space="preserve"> في مركز المدير المالي في الإمارات بعد انقطاع دام سنتين عن العمل: " </w:t>
      </w:r>
      <w:r w:rsidRPr="6D388035" w:rsidR="683228F8">
        <w:rPr>
          <w:rFonts w:ascii="Calibri" w:hAnsi="Calibri" w:cs="Calibri"/>
          <w:color w:val="000000" w:themeColor="text1"/>
          <w:rtl/>
        </w:rPr>
        <w:t>كنت قد خططت لأخذ استراحة لمدة ثلاثة أشهر فقط لمساعدة عائلتي على الاستقرار بعد انتقالنا إلى أبوظبي ودعم مسيرة زوجي المهنية، لكن العودة إلى العمل بالنسبة لخبير مالي شكّل</w:t>
      </w:r>
      <w:r w:rsidRPr="6D388035" w:rsidR="40778F4F">
        <w:rPr>
          <w:rFonts w:ascii="Calibri" w:hAnsi="Calibri" w:cs="Calibri"/>
          <w:color w:val="000000" w:themeColor="text1"/>
          <w:rtl/>
        </w:rPr>
        <w:t>ت</w:t>
      </w:r>
      <w:r w:rsidRPr="6D388035" w:rsidR="683228F8">
        <w:rPr>
          <w:rFonts w:ascii="Calibri" w:hAnsi="Calibri" w:cs="Calibri"/>
          <w:color w:val="000000" w:themeColor="text1"/>
          <w:rtl/>
        </w:rPr>
        <w:t xml:space="preserve"> تحدياً بالنسبة لي، لكنني أدركت أنني لست وحدي من يواجه تحديات</w:t>
      </w:r>
      <w:r w:rsidRPr="6D388035" w:rsidR="3FADEEDA">
        <w:rPr>
          <w:rFonts w:ascii="Calibri" w:hAnsi="Calibri" w:cs="Calibri"/>
          <w:color w:val="000000" w:themeColor="text1"/>
          <w:rtl/>
        </w:rPr>
        <w:t xml:space="preserve"> وكوني جزء من مجتمع يضم العديد من النساء اللاتي يشاركنني هذه المرحلة وفي برنامج العودة إلى العمل، أصبح الوصول إلى الموارد والأدوات الضرورية نقطة تحول حقيقية بالنسبة لي.</w:t>
      </w:r>
      <w:r w:rsidRPr="6D388035" w:rsidR="63CA700F">
        <w:rPr>
          <w:rFonts w:ascii="Calibri" w:hAnsi="Calibri" w:cs="Calibri"/>
          <w:color w:val="000000" w:themeColor="text1"/>
          <w:rtl/>
        </w:rPr>
        <w:t xml:space="preserve">" </w:t>
      </w:r>
    </w:p>
    <w:p w:rsidRPr="00146654" w:rsidR="00097EB4" w:rsidP="6D388035" w:rsidRDefault="63CA700F" w14:paraId="75B85043" w14:textId="32E7361C">
      <w:pPr>
        <w:pStyle w:val="NormalWeb"/>
        <w:bidi/>
        <w:jc w:val="both"/>
        <w:rPr>
          <w:rFonts w:ascii="Calibri" w:hAnsi="Calibri" w:cs="Calibri"/>
          <w:color w:val="000000"/>
          <w:rtl/>
        </w:rPr>
      </w:pPr>
      <w:r w:rsidRPr="6D388035">
        <w:rPr>
          <w:rFonts w:ascii="Calibri" w:hAnsi="Calibri" w:cs="Calibri"/>
          <w:color w:val="000000" w:themeColor="text1"/>
          <w:rtl/>
        </w:rPr>
        <w:t xml:space="preserve">وأضافت" منحتني هذه التجربة منظوراً جديداً عن المرأة في مكان العمل، وألهمتني لاستثمار المزيد من الوقت في المساعدة على تشكيل الجيل القادم. وإلى جانب توفير الاستمرارية، ستكون 'سَما' أيضاً فرصة لي لرد الجميل للعديد من النساء وعلى نطاق أوسع" </w:t>
      </w:r>
    </w:p>
    <w:p w:rsidR="009959AE" w:rsidP="6D388035" w:rsidRDefault="398556AC" w14:paraId="02B95A65" w14:textId="622104AA">
      <w:pPr>
        <w:pStyle w:val="NormalWeb"/>
        <w:bidi/>
        <w:jc w:val="both"/>
        <w:rPr>
          <w:rFonts w:ascii="Calibri" w:hAnsi="Calibri" w:cs="Calibri"/>
          <w:color w:val="000000"/>
          <w:rtl/>
        </w:rPr>
      </w:pPr>
      <w:r w:rsidRPr="6D388035">
        <w:rPr>
          <w:rFonts w:ascii="Calibri" w:hAnsi="Calibri" w:cs="Calibri"/>
          <w:color w:val="000000" w:themeColor="text1"/>
          <w:rtl/>
        </w:rPr>
        <w:t>ت</w:t>
      </w:r>
      <w:r w:rsidRPr="6D388035" w:rsidR="504BA816">
        <w:rPr>
          <w:rFonts w:ascii="Calibri" w:hAnsi="Calibri" w:cs="Calibri"/>
          <w:color w:val="000000" w:themeColor="text1"/>
          <w:rtl/>
        </w:rPr>
        <w:t>ج</w:t>
      </w:r>
      <w:r w:rsidRPr="6D388035">
        <w:rPr>
          <w:rFonts w:ascii="Calibri" w:hAnsi="Calibri" w:cs="Calibri"/>
          <w:color w:val="000000" w:themeColor="text1"/>
          <w:rtl/>
        </w:rPr>
        <w:t>سد منصة</w:t>
      </w:r>
      <w:r w:rsidRPr="6D388035" w:rsidR="11575352">
        <w:rPr>
          <w:rFonts w:ascii="Calibri" w:hAnsi="Calibri" w:cs="Calibri"/>
          <w:color w:val="000000" w:themeColor="text1"/>
          <w:rtl/>
        </w:rPr>
        <w:t xml:space="preserve"> "سَما" رؤية جناح المرأة في مدينة إكسبو دبي التي تتمحور حول بناء مستقبل مزدهر ومستدام بدءاً من المشاركة الفاع</w:t>
      </w:r>
      <w:r w:rsidRPr="6D388035">
        <w:rPr>
          <w:rFonts w:ascii="Calibri" w:hAnsi="Calibri" w:cs="Calibri"/>
          <w:color w:val="000000" w:themeColor="text1"/>
          <w:rtl/>
        </w:rPr>
        <w:t>ل</w:t>
      </w:r>
      <w:r w:rsidRPr="6D388035" w:rsidR="11575352">
        <w:rPr>
          <w:rFonts w:ascii="Calibri" w:hAnsi="Calibri" w:cs="Calibri"/>
          <w:color w:val="000000" w:themeColor="text1"/>
          <w:rtl/>
        </w:rPr>
        <w:t xml:space="preserve">ة </w:t>
      </w:r>
      <w:r w:rsidRPr="6D388035">
        <w:rPr>
          <w:rFonts w:ascii="Calibri" w:hAnsi="Calibri" w:cs="Calibri"/>
          <w:color w:val="000000" w:themeColor="text1"/>
          <w:rtl/>
        </w:rPr>
        <w:t>ل</w:t>
      </w:r>
      <w:r w:rsidRPr="6D388035" w:rsidR="11575352">
        <w:rPr>
          <w:rFonts w:ascii="Calibri" w:hAnsi="Calibri" w:cs="Calibri"/>
          <w:color w:val="000000" w:themeColor="text1"/>
          <w:rtl/>
        </w:rPr>
        <w:t xml:space="preserve">لمرأة، ورسم خارطة طريق </w:t>
      </w:r>
      <w:r w:rsidRPr="6D388035">
        <w:rPr>
          <w:rFonts w:ascii="Calibri" w:hAnsi="Calibri" w:cs="Calibri"/>
          <w:color w:val="000000" w:themeColor="text1"/>
          <w:rtl/>
        </w:rPr>
        <w:t>بعيدة</w:t>
      </w:r>
      <w:r w:rsidRPr="6D388035" w:rsidR="11575352">
        <w:rPr>
          <w:rFonts w:ascii="Calibri" w:hAnsi="Calibri" w:cs="Calibri"/>
          <w:color w:val="000000" w:themeColor="text1"/>
          <w:rtl/>
        </w:rPr>
        <w:t xml:space="preserve"> الأمد لتوسيع نطاق الأثر في جميع أنحاء دولة الإمارات والمنطقة.</w:t>
      </w:r>
    </w:p>
    <w:p w:rsidRPr="00EC02AB" w:rsidR="00554628" w:rsidP="00EC02AB" w:rsidRDefault="45B4B1BC" w14:paraId="43400BB2" w14:textId="62053BCE">
      <w:pPr>
        <w:pStyle w:val="NormalWeb"/>
        <w:bidi/>
        <w:rPr>
          <w:rFonts w:cs="Calibri"/>
          <w:color w:val="000000"/>
          <w:rtl w:val="1"/>
          <w:lang w:bidi="ar-AE"/>
        </w:rPr>
      </w:pPr>
      <w:r w:rsidRPr="58401C0D" w:rsidR="45B4B1BC">
        <w:rPr>
          <w:rFonts w:ascii="Calibri" w:hAnsi="Calibri" w:cs="Calibri"/>
          <w:color w:val="000000" w:themeColor="text1" w:themeTint="FF" w:themeShade="FF"/>
          <w:rtl w:val="1"/>
        </w:rPr>
        <w:t xml:space="preserve">وللراغبات في تسجيل اهتمامهنّ في منصة "سما" يرجى التسجيل عبر </w:t>
      </w:r>
      <w:hyperlink r:id="Rcf140f3457a248c7">
        <w:r w:rsidRPr="58401C0D" w:rsidR="45B4B1BC">
          <w:rPr>
            <w:rStyle w:val="Hyperlink"/>
            <w:rFonts w:ascii="Calibri" w:hAnsi="Calibri" w:cs="Calibri"/>
          </w:rPr>
          <w:t>الرابط</w:t>
        </w:r>
      </w:hyperlink>
      <w:r w:rsidRPr="58401C0D" w:rsidR="79198E66">
        <w:rPr>
          <w:rFonts w:ascii="Calibri" w:hAnsi="Calibri" w:cs="Calibri"/>
          <w:color w:val="000000" w:themeColor="text1" w:themeTint="FF" w:themeShade="FF"/>
          <w:rtl w:val="1"/>
        </w:rPr>
        <w:t xml:space="preserve"> </w:t>
      </w:r>
      <w:r w:rsidRPr="58401C0D" w:rsidR="45B4B1BC">
        <w:rPr>
          <w:rFonts w:ascii="Calibri" w:hAnsi="Calibri" w:cs="Calibri"/>
          <w:color w:val="000000" w:themeColor="text1" w:themeTint="FF" w:themeShade="FF"/>
          <w:rtl w:val="1"/>
        </w:rPr>
        <w:t xml:space="preserve">، وباب التسجيل </w:t>
      </w:r>
      <w:r w:rsidRPr="58401C0D" w:rsidR="775D790D">
        <w:rPr>
          <w:rFonts w:ascii="Calibri" w:hAnsi="Calibri" w:cs="Calibri"/>
          <w:color w:val="000000" w:themeColor="text1" w:themeTint="FF" w:themeShade="FF"/>
          <w:rtl w:val="1"/>
        </w:rPr>
        <w:t xml:space="preserve">في برنامج "العودة إلى العمل" مفتوح اعتباراً من </w:t>
      </w:r>
      <w:r w:rsidRPr="58401C0D" w:rsidR="775D790D">
        <w:rPr>
          <w:rFonts w:ascii="Calibri" w:hAnsi="Calibri" w:cs="Calibri"/>
          <w:color w:val="000000" w:themeColor="text1" w:themeTint="FF" w:themeShade="FF"/>
          <w:lang w:val="en-US"/>
        </w:rPr>
        <w:t>7</w:t>
      </w:r>
      <w:r w:rsidRPr="58401C0D" w:rsidR="775D790D">
        <w:rPr>
          <w:rFonts w:ascii="Calibri" w:hAnsi="Calibri" w:cs="Calibri"/>
          <w:color w:val="000000" w:themeColor="text1" w:themeTint="FF" w:themeShade="FF"/>
          <w:rtl w:val="1"/>
          <w:lang w:val="en-US"/>
        </w:rPr>
        <w:t>-</w:t>
      </w:r>
      <w:r w:rsidRPr="58401C0D" w:rsidR="775D790D">
        <w:rPr>
          <w:rFonts w:ascii="Calibri" w:hAnsi="Calibri" w:cs="Calibri"/>
          <w:color w:val="000000" w:themeColor="text1" w:themeTint="FF" w:themeShade="FF"/>
          <w:lang w:val="en-US"/>
        </w:rPr>
        <w:t>27</w:t>
      </w:r>
      <w:r w:rsidRPr="58401C0D" w:rsidR="775D790D">
        <w:rPr>
          <w:rFonts w:ascii="Calibri" w:hAnsi="Calibri" w:cs="Calibri"/>
          <w:color w:val="000000" w:themeColor="text1" w:themeTint="FF" w:themeShade="FF"/>
          <w:rtl w:val="1"/>
          <w:lang w:val="en-US"/>
        </w:rPr>
        <w:t xml:space="preserve"> سبتمبر و</w:t>
      </w:r>
      <w:r w:rsidRPr="58401C0D" w:rsidR="47ED450D">
        <w:rPr>
          <w:rFonts w:ascii="Calibri" w:hAnsi="Calibri" w:cs="Calibri"/>
          <w:color w:val="000000" w:themeColor="text1" w:themeTint="FF" w:themeShade="FF"/>
          <w:rtl w:val="1"/>
          <w:lang w:val="en-US"/>
        </w:rPr>
        <w:t xml:space="preserve">هو </w:t>
      </w:r>
      <w:r w:rsidRPr="58401C0D" w:rsidR="775D790D">
        <w:rPr>
          <w:rFonts w:ascii="Calibri" w:hAnsi="Calibri" w:cs="Calibri"/>
          <w:color w:val="000000" w:themeColor="text1" w:themeTint="FF" w:themeShade="FF"/>
          <w:rtl w:val="1"/>
          <w:lang w:val="en-US"/>
        </w:rPr>
        <w:t xml:space="preserve">متاح أيضاً في </w:t>
      </w:r>
      <w:r w:rsidRPr="58401C0D" w:rsidR="313C45ED">
        <w:rPr>
          <w:rFonts w:ascii="Calibri" w:hAnsi="Calibri" w:cs="Calibri"/>
          <w:color w:val="000000" w:themeColor="text1" w:themeTint="FF" w:themeShade="FF"/>
          <w:rtl w:val="1"/>
          <w:lang w:val="en-US"/>
        </w:rPr>
        <w:t xml:space="preserve">صفحة منصة "سما". </w:t>
      </w:r>
    </w:p>
    <w:p w:rsidRPr="009959AE" w:rsidR="009F73F7" w:rsidP="00CA041E" w:rsidRDefault="009F73F7" w14:paraId="5A186F14" w14:textId="77777777">
      <w:pPr>
        <w:bidi/>
        <w:jc w:val="both"/>
        <w:rPr>
          <w:rFonts w:cs="Calibri"/>
          <w:rtl/>
        </w:rPr>
      </w:pPr>
    </w:p>
    <w:p w:rsidRPr="00242403" w:rsidR="009F73F7" w:rsidP="00CA041E" w:rsidRDefault="009F73F7" w14:paraId="766A4221" w14:textId="77777777">
      <w:pPr>
        <w:bidi/>
        <w:jc w:val="both"/>
        <w:rPr>
          <w:rFonts w:cs="Calibri"/>
        </w:rPr>
      </w:pPr>
    </w:p>
    <w:p w:rsidR="00714AD0" w:rsidP="00C25632" w:rsidRDefault="00C25632" w14:paraId="06C5E515" w14:textId="1145425D">
      <w:pPr>
        <w:tabs>
          <w:tab w:val="center" w:pos="5400"/>
          <w:tab w:val="left" w:pos="6480"/>
        </w:tabs>
        <w:bidi/>
        <w:spacing w:line="276" w:lineRule="auto"/>
        <w:rPr>
          <w:rFonts w:cs="Calibri"/>
          <w:sz w:val="28"/>
          <w:szCs w:val="28"/>
          <w:rtl/>
        </w:rPr>
      </w:pPr>
      <w:r>
        <w:rPr>
          <w:rFonts w:cs="Calibri"/>
          <w:sz w:val="28"/>
          <w:szCs w:val="28"/>
          <w:rtl/>
        </w:rPr>
        <w:tab/>
      </w:r>
      <w:r w:rsidRPr="5FDFBD46" w:rsidR="314091EF">
        <w:rPr>
          <w:rFonts w:cs="Calibri"/>
          <w:sz w:val="28"/>
          <w:szCs w:val="28"/>
          <w:rtl/>
        </w:rPr>
        <w:t xml:space="preserve">-انتهى- </w:t>
      </w:r>
      <w:r>
        <w:rPr>
          <w:rFonts w:cs="Calibri"/>
          <w:sz w:val="28"/>
          <w:szCs w:val="28"/>
          <w:rtl/>
        </w:rPr>
        <w:tab/>
      </w:r>
    </w:p>
    <w:p w:rsidR="00C25632" w:rsidP="00C25632" w:rsidRDefault="00C25632" w14:paraId="09B17E44" w14:textId="77777777">
      <w:pPr>
        <w:tabs>
          <w:tab w:val="center" w:pos="5400"/>
          <w:tab w:val="left" w:pos="6480"/>
        </w:tabs>
        <w:bidi/>
        <w:spacing w:line="276" w:lineRule="auto"/>
        <w:rPr>
          <w:rFonts w:cs="Calibri"/>
          <w:sz w:val="28"/>
          <w:szCs w:val="28"/>
          <w:rtl/>
        </w:rPr>
      </w:pPr>
    </w:p>
    <w:p w:rsidR="00C25632" w:rsidP="00C25632" w:rsidRDefault="00C25632" w14:paraId="7EC70D97" w14:textId="77777777">
      <w:pPr>
        <w:tabs>
          <w:tab w:val="center" w:pos="5400"/>
          <w:tab w:val="left" w:pos="6480"/>
        </w:tabs>
        <w:bidi/>
        <w:spacing w:line="276" w:lineRule="auto"/>
        <w:rPr>
          <w:rFonts w:cs="Calibri"/>
          <w:sz w:val="28"/>
          <w:szCs w:val="28"/>
          <w:rtl/>
        </w:rPr>
      </w:pPr>
    </w:p>
    <w:p w:rsidR="00C25632" w:rsidP="00C25632" w:rsidRDefault="00C25632" w14:paraId="1765A79C" w14:textId="77777777">
      <w:pPr>
        <w:bidi/>
        <w:spacing w:line="276" w:lineRule="auto"/>
        <w:rPr>
          <w:rFonts w:cs="Calibri"/>
          <w:b/>
          <w:bCs/>
          <w:color w:val="7F7F7F" w:themeColor="text1" w:themeTint="80"/>
          <w:sz w:val="18"/>
          <w:szCs w:val="18"/>
          <w:lang w:bidi="ar-AE"/>
        </w:rPr>
      </w:pPr>
      <w:r w:rsidRPr="5FDFBD46">
        <w:rPr>
          <w:rFonts w:cs="Calibri"/>
          <w:b/>
          <w:bCs/>
          <w:color w:val="7F7F7F" w:themeColor="text1" w:themeTint="80"/>
          <w:rtl/>
          <w:lang w:bidi="ar-AE"/>
        </w:rPr>
        <w:t>نبذة عن مدينة إكسبو دبي</w:t>
      </w:r>
      <w:r>
        <w:br/>
      </w:r>
    </w:p>
    <w:p w:rsidR="00C25632" w:rsidP="00C25632" w:rsidRDefault="00C25632" w14:paraId="31DBD6D3" w14:textId="70FBBC8E">
      <w:pPr>
        <w:pStyle w:val="ListParagraph"/>
        <w:numPr>
          <w:ilvl w:val="0"/>
          <w:numId w:val="8"/>
        </w:numPr>
        <w:bidi/>
        <w:spacing w:line="276" w:lineRule="auto"/>
        <w:rPr>
          <w:rFonts w:cs="Calibri"/>
          <w:rtl/>
        </w:rPr>
      </w:pPr>
      <w:r w:rsidRPr="5FDFBD46">
        <w:rPr>
          <w:rFonts w:cs="Calibri"/>
          <w:color w:val="7F7F7F" w:themeColor="text1" w:themeTint="80"/>
          <w:rtl/>
        </w:rPr>
        <w:t xml:space="preserve">مدينة إكسبو دبي هي قلب مستقبل دبي النابض بالابتكار وتُعنى بالإنسان والبيئة على حد سواء، وهي أحد المراكز الخمسة الرئيسية ضمن خطة دبي الحضرية </w:t>
      </w:r>
      <w:r w:rsidRPr="5FDFBD46">
        <w:rPr>
          <w:rFonts w:cs="Calibri"/>
          <w:color w:val="7F7F7F" w:themeColor="text1" w:themeTint="80"/>
        </w:rPr>
        <w:t>2040</w:t>
      </w:r>
      <w:r w:rsidRPr="5FDFBD46">
        <w:rPr>
          <w:rFonts w:cs="Calibri"/>
          <w:color w:val="7F7F7F" w:themeColor="text1" w:themeTint="80"/>
          <w:rtl/>
        </w:rPr>
        <w:t xml:space="preserve"> ومحرك رئيسي لأجندة دبي الاقتصادية(</w:t>
      </w:r>
      <w:r w:rsidRPr="5FDFBD46">
        <w:rPr>
          <w:rFonts w:cs="Calibri"/>
          <w:color w:val="7F7F7F" w:themeColor="text1" w:themeTint="80"/>
        </w:rPr>
        <w:t>D33</w:t>
      </w:r>
      <w:r w:rsidRPr="5FDFBD46">
        <w:rPr>
          <w:rFonts w:cs="Calibri"/>
          <w:color w:val="7F7F7F" w:themeColor="text1" w:themeTint="80"/>
          <w:rtl/>
        </w:rPr>
        <w:t>). تمتاز مدينة إكسبو بموقع استراتيجي يتوسط مركز دبي للمعارض ومطار آل مكتوم الدولي وميناء جبل علي، وتلتزم بتعزيز تأثيرها الاجتماعي والبيئي والاقتصادي</w:t>
      </w:r>
      <w:r>
        <w:br/>
      </w:r>
      <w:r w:rsidRPr="5FDFBD46">
        <w:rPr>
          <w:rFonts w:cs="Calibri"/>
          <w:color w:val="7F7F7F" w:themeColor="text1" w:themeTint="80"/>
          <w:rtl/>
        </w:rPr>
        <w:t>تعد مدينة إكسبو نموذجاً رائداً في التخطيط الحضري المستدام، فهي تمثل مساراً متقدماً لتحقيق أهداف التنمية المستدامة على الصعيدين الاقتصادي والاجتماعي في إطار تعزيز العمل المشترك، وتُعرف بكونها مجمع الابتكارات المستدامة الأول في دولة الإمارات العربية المتحدة</w:t>
      </w:r>
    </w:p>
    <w:p w:rsidR="00C25632" w:rsidP="00C25632" w:rsidRDefault="00C25632" w14:paraId="59CD3D9C" w14:textId="4238915B">
      <w:pPr>
        <w:pStyle w:val="ListParagraph"/>
        <w:numPr>
          <w:ilvl w:val="0"/>
          <w:numId w:val="8"/>
        </w:numPr>
        <w:bidi/>
        <w:spacing w:line="276" w:lineRule="auto"/>
        <w:rPr>
          <w:rFonts w:cs="Calibri"/>
          <w:rtl/>
        </w:rPr>
      </w:pPr>
      <w:r w:rsidRPr="5FDFBD46">
        <w:rPr>
          <w:rFonts w:cs="Calibri"/>
          <w:color w:val="7F7F7F" w:themeColor="text1" w:themeTint="80"/>
          <w:rtl/>
        </w:rPr>
        <w:t xml:space="preserve"> توفّر مدينة إكسبو بنية تحتية سبّاقة تدعم تأسيس وازدهار الشركات من مختلف القطاعات والأحجام في بيئة أعمال حرة وتنافسية عالمية. </w:t>
      </w:r>
      <w:r w:rsidR="002C17E2">
        <w:rPr>
          <w:rFonts w:hint="cs" w:cs="Calibri"/>
          <w:color w:val="7F7F7F" w:themeColor="text1" w:themeTint="80"/>
          <w:rtl/>
        </w:rPr>
        <w:t xml:space="preserve">ولها </w:t>
      </w:r>
      <w:r w:rsidRPr="5FDFBD46">
        <w:rPr>
          <w:rFonts w:cs="Calibri"/>
          <w:color w:val="7F7F7F" w:themeColor="text1" w:themeTint="80"/>
          <w:rtl/>
        </w:rPr>
        <w:t xml:space="preserve">دور </w:t>
      </w:r>
      <w:r w:rsidR="002C17E2">
        <w:rPr>
          <w:rFonts w:hint="cs" w:cs="Calibri"/>
          <w:color w:val="7F7F7F" w:themeColor="text1" w:themeTint="80"/>
          <w:rtl/>
        </w:rPr>
        <w:t>حيوي</w:t>
      </w:r>
      <w:r w:rsidRPr="5FDFBD46">
        <w:rPr>
          <w:rFonts w:cs="Calibri"/>
          <w:color w:val="7F7F7F" w:themeColor="text1" w:themeTint="80"/>
          <w:rtl/>
        </w:rPr>
        <w:t xml:space="preserve"> يرتكز على التنمية والتنويع الاقتصادي في دولة الإمارات العربية المتحدة، ما يعزز من مكانة دبي الريادية في عالم التجارة والأعمال. ومن خلال مبادرات </w:t>
      </w:r>
      <w:r w:rsidR="002C17E2">
        <w:rPr>
          <w:rFonts w:hint="cs" w:cs="Calibri"/>
          <w:color w:val="7F7F7F" w:themeColor="text1" w:themeTint="80"/>
          <w:rtl/>
        </w:rPr>
        <w:t>تهدف</w:t>
      </w:r>
      <w:r w:rsidRPr="5FDFBD46">
        <w:rPr>
          <w:rFonts w:cs="Calibri"/>
          <w:color w:val="7F7F7F" w:themeColor="text1" w:themeTint="80"/>
          <w:rtl/>
        </w:rPr>
        <w:t xml:space="preserve"> </w:t>
      </w:r>
      <w:r w:rsidR="002C17E2">
        <w:rPr>
          <w:rFonts w:hint="cs" w:cs="Calibri"/>
          <w:color w:val="7F7F7F" w:themeColor="text1" w:themeTint="80"/>
          <w:rtl/>
        </w:rPr>
        <w:t xml:space="preserve">لتعزيز </w:t>
      </w:r>
      <w:r w:rsidRPr="5FDFBD46">
        <w:rPr>
          <w:rFonts w:cs="Calibri"/>
          <w:color w:val="7F7F7F" w:themeColor="text1" w:themeTint="80"/>
          <w:rtl/>
        </w:rPr>
        <w:t xml:space="preserve">الابتكار </w:t>
      </w:r>
      <w:r w:rsidR="002C17E2">
        <w:rPr>
          <w:rFonts w:hint="cs" w:cs="Calibri"/>
          <w:color w:val="7F7F7F" w:themeColor="text1" w:themeTint="80"/>
          <w:rtl/>
        </w:rPr>
        <w:t xml:space="preserve">بما يدعم </w:t>
      </w:r>
      <w:r w:rsidRPr="5FDFBD46">
        <w:rPr>
          <w:rFonts w:cs="Calibri"/>
          <w:color w:val="7F7F7F" w:themeColor="text1" w:themeTint="80"/>
          <w:rtl/>
        </w:rPr>
        <w:t>المشاريع الصديقة للبيئة، تساهم مدينة إكسبو بمجتمعاتها السكنية في تشكيل مستقبل الحياة الحضرية بالشكل الذي يضع رفاهية السكان وجودة المعيشة على رأس الأولويات</w:t>
      </w:r>
    </w:p>
    <w:p w:rsidR="00C25632" w:rsidP="00C25632" w:rsidRDefault="00C25632" w14:paraId="31C16529" w14:textId="683020DE">
      <w:pPr>
        <w:pStyle w:val="ListParagraph"/>
        <w:numPr>
          <w:ilvl w:val="0"/>
          <w:numId w:val="8"/>
        </w:numPr>
        <w:bidi/>
        <w:spacing w:line="276" w:lineRule="auto"/>
        <w:rPr>
          <w:rFonts w:cs="Calibri"/>
          <w:rtl/>
          <w:lang w:val="en-US"/>
        </w:rPr>
      </w:pPr>
      <w:r w:rsidRPr="5FDFBD46">
        <w:rPr>
          <w:rFonts w:cs="Calibri"/>
          <w:color w:val="7F7F7F" w:themeColor="text1" w:themeTint="80"/>
          <w:rtl/>
          <w:lang w:val="en-US"/>
        </w:rPr>
        <w:t>تمثل مدينة إكسبو بيئةً حيويةً ذات أطر واسعة، تُبنى على ربط الشركات والهيئات الحكومية والمنظمات والمؤسسات التعليمية والسكان والزوّار، وتستضيف مختلف المبادرات والفعاليات الثقافية والتعليمية والترفيهية، كما أنها تحتفي بالإبداع والفكر المتجدد الملهم لأجيال المستقبل</w:t>
      </w:r>
    </w:p>
    <w:p w:rsidR="00C25632" w:rsidP="00C25632" w:rsidRDefault="00C25632" w14:paraId="6352A76A" w14:textId="30E4C97D">
      <w:pPr>
        <w:pStyle w:val="ListParagraph"/>
        <w:numPr>
          <w:ilvl w:val="0"/>
          <w:numId w:val="8"/>
        </w:numPr>
        <w:bidi/>
        <w:spacing w:line="276" w:lineRule="auto"/>
        <w:rPr>
          <w:rFonts w:cs="Calibri"/>
          <w:rtl/>
        </w:rPr>
      </w:pPr>
      <w:r w:rsidRPr="5FDFBD46">
        <w:rPr>
          <w:rFonts w:cs="Calibri"/>
          <w:color w:val="7F7F7F" w:themeColor="text1" w:themeTint="80"/>
          <w:rtl/>
        </w:rPr>
        <w:lastRenderedPageBreak/>
        <w:t xml:space="preserve">مدينة إكسبو هي مقر الإبداع وحاضنة الابتكارات، وتوفر منصة عالمية للأفكار الرائدة وتجارب الحلول المستدامة التي تعود بالأثر الإيجابي على الإنسان والكوكب، ومن خلال </w:t>
      </w:r>
      <w:r w:rsidRPr="5FDFBD46">
        <w:rPr>
          <w:rFonts w:cs="Calibri"/>
          <w:color w:val="7F7F7F" w:themeColor="text1" w:themeTint="80"/>
          <w:rtl/>
          <w:lang w:val="en-US"/>
        </w:rPr>
        <w:t xml:space="preserve">مسيرتها الهادفة للحد من الانبعاثات الكربونية فهي تُرسي معاييراً للتنمية الحضرية وتوطد لممارسات أكثر ترشيداً ومسؤولية تسهم في دفع عجلة التقدم وصنع مستقبل أكثر توازناً واستدامة على كافة الأصعدة </w:t>
      </w:r>
      <w:r>
        <w:br/>
      </w:r>
      <w:r w:rsidRPr="5FDFBD46">
        <w:rPr>
          <w:rFonts w:cs="Calibri"/>
          <w:rtl/>
        </w:rPr>
        <w:t xml:space="preserve"> </w:t>
      </w:r>
    </w:p>
    <w:p w:rsidR="00C25632" w:rsidP="00C25632" w:rsidRDefault="00C25632" w14:paraId="74ED7F52" w14:textId="77777777">
      <w:pPr>
        <w:bidi/>
        <w:spacing w:line="276" w:lineRule="auto"/>
        <w:rPr>
          <w:rFonts w:cs="Calibri"/>
          <w:rtl/>
        </w:rPr>
      </w:pPr>
    </w:p>
    <w:p w:rsidR="00C25632" w:rsidP="00C25632" w:rsidRDefault="00C25632" w14:paraId="563A699E" w14:textId="77777777">
      <w:pPr>
        <w:bidi/>
        <w:spacing w:line="276" w:lineRule="auto"/>
        <w:rPr>
          <w:rFonts w:cs="Calibri"/>
          <w:rtl/>
        </w:rPr>
      </w:pPr>
    </w:p>
    <w:p w:rsidR="00C25632" w:rsidP="00C25632" w:rsidRDefault="00C25632" w14:paraId="19F2C3C5" w14:textId="77777777">
      <w:pPr>
        <w:bidi/>
        <w:spacing w:after="240" w:line="276" w:lineRule="auto"/>
        <w:jc w:val="center"/>
        <w:rPr>
          <w:rStyle w:val="Hyperlink"/>
          <w:rFonts w:ascii="Calibri Light" w:hAnsi="Calibri Light" w:cs="Calibri Light"/>
          <w:b/>
          <w:bCs/>
          <w:color w:val="2F5496"/>
          <w:sz w:val="20"/>
          <w:szCs w:val="20"/>
          <w:rtl/>
        </w:rPr>
      </w:pPr>
      <w:r w:rsidRPr="00714AD0">
        <w:rPr>
          <w:rFonts w:cs="Calibri"/>
          <w:color w:val="7F7F7F"/>
          <w:rtl/>
        </w:rPr>
        <w:t xml:space="preserve">للاستفسارات الإعلامية، يرجى </w:t>
      </w:r>
      <w:r w:rsidRPr="00714AD0">
        <w:rPr>
          <w:rFonts w:hint="cs" w:cs="Calibri"/>
          <w:color w:val="7F7F7F"/>
          <w:rtl/>
        </w:rPr>
        <w:t>التواصل عبر</w:t>
      </w:r>
      <w:r w:rsidRPr="00714AD0">
        <w:rPr>
          <w:rFonts w:cs="Calibri"/>
          <w:color w:val="7F7F7F"/>
          <w:rtl/>
        </w:rPr>
        <w:t xml:space="preserve"> </w:t>
      </w:r>
      <w:r>
        <w:rPr>
          <w:rFonts w:hint="cs" w:cs="Calibri"/>
          <w:color w:val="7F7F7F"/>
          <w:rtl/>
        </w:rPr>
        <w:t xml:space="preserve"> </w:t>
      </w:r>
      <w:hyperlink w:history="1" r:id="rId13">
        <w:r w:rsidRPr="00714AD0">
          <w:rPr>
            <w:rStyle w:val="Hyperlink"/>
            <w:rFonts w:ascii="Calibri Light" w:hAnsi="Calibri Light" w:cs="Calibri Light"/>
            <w:b/>
            <w:bCs/>
            <w:color w:val="2F5496"/>
            <w:sz w:val="20"/>
            <w:szCs w:val="20"/>
          </w:rPr>
          <w:t>press.office@expocitydubai.ae</w:t>
        </w:r>
      </w:hyperlink>
      <w:r>
        <w:rPr>
          <w:rStyle w:val="Hyperlink"/>
          <w:rFonts w:hint="cs" w:ascii="Calibri Light" w:hAnsi="Calibri Light" w:cs="Calibri Light"/>
          <w:b/>
          <w:bCs/>
          <w:color w:val="2F5496"/>
          <w:sz w:val="20"/>
          <w:szCs w:val="20"/>
          <w:rtl/>
        </w:rPr>
        <w:t xml:space="preserve"> </w:t>
      </w:r>
    </w:p>
    <w:p w:rsidR="00C25632" w:rsidP="00C25632" w:rsidRDefault="00C25632" w14:paraId="114D093A" w14:textId="77777777">
      <w:pPr>
        <w:bidi/>
        <w:spacing w:after="240" w:line="276" w:lineRule="auto"/>
        <w:jc w:val="center"/>
        <w:rPr>
          <w:rStyle w:val="Hyperlink"/>
          <w:rFonts w:ascii="Calibri Light" w:hAnsi="Calibri Light" w:cs="Calibri Light"/>
          <w:b/>
          <w:bCs/>
          <w:color w:val="2F5496"/>
          <w:highlight w:val="yellow"/>
          <w:rtl/>
        </w:rPr>
      </w:pPr>
    </w:p>
    <w:p w:rsidR="00C25632" w:rsidP="00C25632" w:rsidRDefault="00C25632" w14:paraId="5367B370" w14:textId="77777777">
      <w:pPr>
        <w:bidi/>
        <w:spacing w:after="240" w:line="276" w:lineRule="auto"/>
        <w:jc w:val="center"/>
        <w:rPr>
          <w:rStyle w:val="Hyperlink"/>
          <w:rFonts w:ascii="Calibri Light" w:hAnsi="Calibri Light" w:cs="Calibri Light"/>
          <w:b/>
          <w:bCs/>
          <w:color w:val="2F5496"/>
          <w:highlight w:val="yellow"/>
          <w:rtl/>
        </w:rPr>
      </w:pPr>
    </w:p>
    <w:p w:rsidRPr="00714AD0" w:rsidR="00C25632" w:rsidP="00C25632" w:rsidRDefault="00C25632" w14:paraId="4C5BA076" w14:textId="77777777">
      <w:pPr>
        <w:bidi/>
        <w:spacing w:after="240" w:line="276" w:lineRule="auto"/>
        <w:jc w:val="center"/>
        <w:rPr>
          <w:rFonts w:ascii="Calibri Light" w:hAnsi="Calibri Light" w:eastAsia="Times New Roman" w:cs="Calibri Light"/>
          <w:b/>
          <w:bCs/>
          <w:color w:val="808080"/>
          <w:sz w:val="20"/>
          <w:szCs w:val="20"/>
          <w:highlight w:val="yellow"/>
          <w:u w:val="single"/>
          <w:rtl/>
          <w:lang w:bidi="ar-AE"/>
        </w:rPr>
      </w:pPr>
    </w:p>
    <w:tbl>
      <w:tblPr>
        <w:tblW w:w="5000" w:type="pct"/>
        <w:jc w:val="center"/>
        <w:tblLook w:val="0600" w:firstRow="0" w:lastRow="0" w:firstColumn="0" w:lastColumn="0" w:noHBand="1" w:noVBand="1"/>
      </w:tblPr>
      <w:tblGrid>
        <w:gridCol w:w="618"/>
        <w:gridCol w:w="4840"/>
        <w:gridCol w:w="636"/>
        <w:gridCol w:w="4706"/>
      </w:tblGrid>
      <w:tr w:rsidR="00C25632" w:rsidTr="00287D30" w14:paraId="27264B41" w14:textId="77777777">
        <w:trPr>
          <w:trHeight w:val="454"/>
          <w:jc w:val="center"/>
        </w:trPr>
        <w:tc>
          <w:tcPr>
            <w:tcW w:w="281" w:type="pct"/>
            <w:shd w:val="clear" w:color="auto" w:fill="F2F2F2" w:themeFill="background1" w:themeFillShade="F2"/>
            <w:vAlign w:val="center"/>
            <w:hideMark/>
          </w:tcPr>
          <w:p w:rsidR="00C25632" w:rsidP="00287D30" w:rsidRDefault="00C25632" w14:paraId="7227A15C" w14:textId="77777777">
            <w:pPr>
              <w:tabs>
                <w:tab w:val="right" w:pos="6067"/>
              </w:tabs>
              <w:spacing w:line="276" w:lineRule="auto"/>
              <w:contextualSpacing/>
              <w:rPr>
                <w:rFonts w:eastAsia="Times New Roman" w:cs="Calibri"/>
                <w:b/>
                <w:bCs/>
                <w:noProof/>
                <w:color w:val="000000"/>
                <w:sz w:val="20"/>
                <w:szCs w:val="20"/>
                <w:lang w:val="en-US"/>
              </w:rPr>
            </w:pPr>
            <w:r>
              <w:rPr>
                <w:rFonts w:eastAsia="Times New Roman" w:cs="Calibri"/>
                <w:b/>
                <w:bCs/>
                <w:noProof/>
                <w:color w:val="000000"/>
                <w:sz w:val="20"/>
                <w:szCs w:val="20"/>
                <w:lang w:val="en-US"/>
              </w:rPr>
              <w:drawing>
                <wp:inline distT="0" distB="0" distL="0" distR="0" wp14:anchorId="3007018D" wp14:editId="17D357D7">
                  <wp:extent cx="255270" cy="255270"/>
                  <wp:effectExtent l="0" t="0" r="0" b="0"/>
                  <wp:docPr id="13" name="Picture 8">
                    <a:extLst xmlns:a="http://schemas.openxmlformats.org/drawingml/2006/main">
                      <a:ext uri="{FF2B5EF4-FFF2-40B4-BE49-F238E27FC236}">
                        <a16:creationId xmlns:a16="http://schemas.microsoft.com/office/drawing/2014/main" id="{92F5E6B3-FD9D-4C82-A922-101833A7C84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250" w:type="pct"/>
            <w:shd w:val="clear" w:color="auto" w:fill="F2F2F2" w:themeFill="background1" w:themeFillShade="F2"/>
            <w:vAlign w:val="center"/>
            <w:hideMark/>
          </w:tcPr>
          <w:p w:rsidRPr="00635B26" w:rsidR="00C25632" w:rsidP="00287D30" w:rsidRDefault="00C25632" w14:paraId="75664619" w14:textId="77777777">
            <w:pPr>
              <w:tabs>
                <w:tab w:val="right" w:pos="6067"/>
              </w:tabs>
              <w:spacing w:line="276" w:lineRule="auto"/>
              <w:rPr>
                <w:rFonts w:eastAsia="Cambria" w:cs="Calibri"/>
                <w:color w:val="2F5496"/>
                <w:sz w:val="20"/>
                <w:szCs w:val="20"/>
                <w:lang w:val="en-US"/>
              </w:rPr>
            </w:pPr>
            <w:hyperlink r:id="rId15">
              <w:r w:rsidRPr="5FDFBD46">
                <w:rPr>
                  <w:rStyle w:val="Hyperlink"/>
                  <w:rFonts w:eastAsia="Cambria" w:cs="Calibri"/>
                  <w:color w:val="2F5496"/>
                  <w:sz w:val="20"/>
                  <w:szCs w:val="20"/>
                  <w:u w:val="none"/>
                  <w:lang w:val="en-US"/>
                </w:rPr>
                <w:t>twitter.com/</w:t>
              </w:r>
              <w:proofErr w:type="spellStart"/>
              <w:r w:rsidRPr="5FDFBD46">
                <w:rPr>
                  <w:rStyle w:val="Hyperlink"/>
                  <w:rFonts w:eastAsia="Cambria" w:cs="Calibri"/>
                  <w:color w:val="2F5496"/>
                  <w:sz w:val="20"/>
                  <w:szCs w:val="20"/>
                  <w:u w:val="none"/>
                  <w:lang w:val="en-US"/>
                </w:rPr>
                <w:t>ExpoCityDubai</w:t>
              </w:r>
              <w:proofErr w:type="spellEnd"/>
            </w:hyperlink>
            <w:r>
              <w:tab/>
            </w:r>
          </w:p>
        </w:tc>
        <w:tc>
          <w:tcPr>
            <w:tcW w:w="281" w:type="pct"/>
            <w:shd w:val="clear" w:color="auto" w:fill="F2F2F2" w:themeFill="background1" w:themeFillShade="F2"/>
            <w:vAlign w:val="center"/>
            <w:hideMark/>
          </w:tcPr>
          <w:p w:rsidRPr="00635B26" w:rsidR="00C25632" w:rsidP="00287D30" w:rsidRDefault="00C25632" w14:paraId="6F9C1AB3" w14:textId="77777777">
            <w:pPr>
              <w:rPr>
                <w:rFonts w:eastAsia="Times New Roman" w:cs="Calibri"/>
                <w:b/>
                <w:bCs/>
                <w:noProof/>
                <w:color w:val="000000"/>
                <w:sz w:val="20"/>
                <w:szCs w:val="20"/>
                <w:lang w:val="en-US"/>
              </w:rPr>
            </w:pPr>
            <w:r w:rsidRPr="00635B26">
              <w:rPr>
                <w:rFonts w:eastAsia="Times New Roman" w:cs="Calibri"/>
                <w:b/>
                <w:bCs/>
                <w:noProof/>
                <w:color w:val="000000"/>
                <w:sz w:val="20"/>
                <w:szCs w:val="20"/>
                <w:lang w:val="en-US"/>
              </w:rPr>
              <w:drawing>
                <wp:inline distT="0" distB="0" distL="0" distR="0" wp14:anchorId="21DD9DB3" wp14:editId="4DF79BE7">
                  <wp:extent cx="255270" cy="255270"/>
                  <wp:effectExtent l="0" t="0" r="0" b="0"/>
                  <wp:docPr id="12" name="Picture 9">
                    <a:extLst xmlns:a="http://schemas.openxmlformats.org/drawingml/2006/main">
                      <a:ext uri="{FF2B5EF4-FFF2-40B4-BE49-F238E27FC236}">
                        <a16:creationId xmlns:a16="http://schemas.microsoft.com/office/drawing/2014/main" id="{D7FD430A-5F71-4538-ACED-6AE52CC2471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189" w:type="pct"/>
            <w:shd w:val="clear" w:color="auto" w:fill="F2F2F2" w:themeFill="background1" w:themeFillShade="F2"/>
            <w:vAlign w:val="center"/>
            <w:hideMark/>
          </w:tcPr>
          <w:p w:rsidRPr="00635B26" w:rsidR="00C25632" w:rsidP="00287D30" w:rsidRDefault="00C25632" w14:paraId="52B93B57" w14:textId="77777777">
            <w:pPr>
              <w:rPr>
                <w:rFonts w:eastAsia="Cambria" w:cs="Calibri"/>
                <w:color w:val="2F5496"/>
                <w:sz w:val="20"/>
                <w:szCs w:val="20"/>
                <w:lang w:val="en-US"/>
              </w:rPr>
            </w:pPr>
            <w:hyperlink w:history="1" r:id="rId17">
              <w:r w:rsidRPr="00635B26">
                <w:rPr>
                  <w:rStyle w:val="Hyperlink"/>
                  <w:rFonts w:eastAsia="Cambria" w:cs="Calibri"/>
                  <w:color w:val="2F5496"/>
                  <w:sz w:val="20"/>
                  <w:szCs w:val="20"/>
                  <w:u w:val="none"/>
                  <w:lang w:val="en-US"/>
                </w:rPr>
                <w:t>facebook.com/</w:t>
              </w:r>
              <w:proofErr w:type="spellStart"/>
              <w:r w:rsidRPr="00635B26">
                <w:rPr>
                  <w:rStyle w:val="Hyperlink"/>
                  <w:rFonts w:eastAsia="Cambria" w:cs="Calibri"/>
                  <w:color w:val="2F5496"/>
                  <w:sz w:val="20"/>
                  <w:szCs w:val="20"/>
                  <w:u w:val="none"/>
                  <w:lang w:val="en-US"/>
                </w:rPr>
                <w:t>ExpoCityDubai</w:t>
              </w:r>
              <w:proofErr w:type="spellEnd"/>
            </w:hyperlink>
          </w:p>
        </w:tc>
      </w:tr>
      <w:tr w:rsidR="00C25632" w:rsidTr="00287D30" w14:paraId="18F761D3" w14:textId="77777777">
        <w:trPr>
          <w:trHeight w:val="454"/>
          <w:jc w:val="center"/>
        </w:trPr>
        <w:tc>
          <w:tcPr>
            <w:tcW w:w="281" w:type="pct"/>
            <w:shd w:val="clear" w:color="auto" w:fill="F2F2F2" w:themeFill="background1" w:themeFillShade="F2"/>
            <w:vAlign w:val="center"/>
            <w:hideMark/>
          </w:tcPr>
          <w:p w:rsidR="00C25632" w:rsidP="00287D30" w:rsidRDefault="00C25632" w14:paraId="0321BD81" w14:textId="77777777">
            <w:pPr>
              <w:rPr>
                <w:rFonts w:eastAsia="Times New Roman" w:cs="Calibri"/>
                <w:b/>
                <w:bCs/>
                <w:noProof/>
                <w:color w:val="000000"/>
                <w:sz w:val="20"/>
                <w:szCs w:val="20"/>
                <w:lang w:val="en-US"/>
              </w:rPr>
            </w:pPr>
            <w:r>
              <w:rPr>
                <w:rFonts w:eastAsia="Times New Roman" w:cs="Calibri"/>
                <w:b/>
                <w:bCs/>
                <w:noProof/>
                <w:color w:val="000000"/>
                <w:sz w:val="20"/>
                <w:szCs w:val="20"/>
                <w:lang w:val="en-US"/>
              </w:rPr>
              <w:drawing>
                <wp:inline distT="0" distB="0" distL="0" distR="0" wp14:anchorId="2F24D422" wp14:editId="32EAEB1A">
                  <wp:extent cx="255270" cy="255270"/>
                  <wp:effectExtent l="0" t="0" r="0" b="0"/>
                  <wp:docPr id="11" name="Picture 10">
                    <a:extLst xmlns:a="http://schemas.openxmlformats.org/drawingml/2006/main">
                      <a:ext uri="{FF2B5EF4-FFF2-40B4-BE49-F238E27FC236}">
                        <a16:creationId xmlns:a16="http://schemas.microsoft.com/office/drawing/2014/main" id="{BFF9E8FF-4F80-4FB3-84BE-B7F54DDF54F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250" w:type="pct"/>
            <w:shd w:val="clear" w:color="auto" w:fill="F2F2F2" w:themeFill="background1" w:themeFillShade="F2"/>
            <w:vAlign w:val="center"/>
            <w:hideMark/>
          </w:tcPr>
          <w:p w:rsidRPr="00635B26" w:rsidR="00C25632" w:rsidP="00287D30" w:rsidRDefault="00C25632" w14:paraId="406FBCE1" w14:textId="77777777">
            <w:pPr>
              <w:rPr>
                <w:rFonts w:eastAsia="Cambria" w:cs="Calibri"/>
                <w:color w:val="2F5496"/>
                <w:sz w:val="20"/>
                <w:szCs w:val="20"/>
                <w:lang w:val="en-US"/>
              </w:rPr>
            </w:pPr>
            <w:hyperlink w:history="1" r:id="rId19">
              <w:r w:rsidRPr="00635B26">
                <w:rPr>
                  <w:rStyle w:val="Hyperlink"/>
                  <w:rFonts w:eastAsia="Cambria" w:cs="Calibri"/>
                  <w:color w:val="2F5496"/>
                  <w:sz w:val="20"/>
                  <w:szCs w:val="20"/>
                  <w:u w:val="none"/>
                  <w:lang w:val="en-US"/>
                </w:rPr>
                <w:t>instagram.com/</w:t>
              </w:r>
              <w:proofErr w:type="spellStart"/>
              <w:r w:rsidRPr="00635B26">
                <w:rPr>
                  <w:rStyle w:val="Hyperlink"/>
                  <w:rFonts w:eastAsia="Cambria" w:cs="Calibri"/>
                  <w:color w:val="2F5496"/>
                  <w:sz w:val="20"/>
                  <w:szCs w:val="20"/>
                  <w:u w:val="none"/>
                  <w:lang w:val="en-US"/>
                </w:rPr>
                <w:t>ExpoCityDubai</w:t>
              </w:r>
              <w:proofErr w:type="spellEnd"/>
            </w:hyperlink>
          </w:p>
        </w:tc>
        <w:tc>
          <w:tcPr>
            <w:tcW w:w="281" w:type="pct"/>
            <w:shd w:val="clear" w:color="auto" w:fill="F2F2F2" w:themeFill="background1" w:themeFillShade="F2"/>
            <w:vAlign w:val="center"/>
            <w:hideMark/>
          </w:tcPr>
          <w:p w:rsidRPr="00635B26" w:rsidR="00C25632" w:rsidP="00287D30" w:rsidRDefault="00C25632" w14:paraId="19ADD45E" w14:textId="77777777">
            <w:pPr>
              <w:rPr>
                <w:rFonts w:eastAsia="Times New Roman" w:cs="Calibri"/>
                <w:b/>
                <w:bCs/>
                <w:noProof/>
                <w:color w:val="000000"/>
                <w:sz w:val="20"/>
                <w:szCs w:val="20"/>
                <w:lang w:val="en-US"/>
              </w:rPr>
            </w:pPr>
            <w:r w:rsidRPr="00635B26">
              <w:rPr>
                <w:rFonts w:eastAsia="Times New Roman" w:cs="Calibri"/>
                <w:b/>
                <w:bCs/>
                <w:noProof/>
                <w:color w:val="000000"/>
                <w:sz w:val="20"/>
                <w:szCs w:val="20"/>
                <w:lang w:val="en-US"/>
              </w:rPr>
              <w:drawing>
                <wp:inline distT="0" distB="0" distL="0" distR="0" wp14:anchorId="794A1A9C" wp14:editId="2AEBCE88">
                  <wp:extent cx="255270" cy="255270"/>
                  <wp:effectExtent l="0" t="0" r="0" b="0"/>
                  <wp:docPr id="10" name="Picture 11">
                    <a:extLst xmlns:a="http://schemas.openxmlformats.org/drawingml/2006/main">
                      <a:ext uri="{FF2B5EF4-FFF2-40B4-BE49-F238E27FC236}">
                        <a16:creationId xmlns:a16="http://schemas.microsoft.com/office/drawing/2014/main" id="{263C7BA1-FC58-4713-AD5B-1A7FC775399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189" w:type="pct"/>
            <w:shd w:val="clear" w:color="auto" w:fill="F2F2F2" w:themeFill="background1" w:themeFillShade="F2"/>
            <w:vAlign w:val="center"/>
            <w:hideMark/>
          </w:tcPr>
          <w:p w:rsidRPr="00635B26" w:rsidR="00C25632" w:rsidP="00287D30" w:rsidRDefault="00227109" w14:paraId="3CB8CF59" w14:textId="2FA5905D">
            <w:pPr>
              <w:rPr>
                <w:rFonts w:eastAsia="Cambria" w:cs="Calibri"/>
                <w:color w:val="2F5496"/>
                <w:sz w:val="20"/>
                <w:szCs w:val="20"/>
                <w:lang w:val="en-US"/>
              </w:rPr>
            </w:pPr>
            <w:hyperlink w:history="1" r:id="rId21">
              <w:r>
                <w:rPr>
                  <w:rStyle w:val="Hyperlink"/>
                  <w:rFonts w:eastAsia="Cambria" w:cs="Calibri"/>
                  <w:color w:val="2F5496"/>
                  <w:sz w:val="20"/>
                  <w:szCs w:val="20"/>
                  <w:u w:val="none"/>
                  <w:lang w:val="en-US"/>
                </w:rPr>
                <w:t>youtube.com/@theExpoCityDubai</w:t>
              </w:r>
            </w:hyperlink>
          </w:p>
        </w:tc>
      </w:tr>
      <w:tr w:rsidR="00C25632" w:rsidTr="00287D30" w14:paraId="23EE606D" w14:textId="77777777">
        <w:trPr>
          <w:trHeight w:val="454"/>
          <w:jc w:val="center"/>
        </w:trPr>
        <w:tc>
          <w:tcPr>
            <w:tcW w:w="281" w:type="pct"/>
            <w:shd w:val="clear" w:color="auto" w:fill="F2F2F2" w:themeFill="background1" w:themeFillShade="F2"/>
            <w:vAlign w:val="center"/>
            <w:hideMark/>
          </w:tcPr>
          <w:p w:rsidR="00C25632" w:rsidP="00287D30" w:rsidRDefault="00C25632" w14:paraId="6570A2FB" w14:textId="77777777">
            <w:pPr>
              <w:rPr>
                <w:rFonts w:eastAsia="Times New Roman" w:cs="Calibri"/>
                <w:b/>
                <w:bCs/>
                <w:noProof/>
                <w:color w:val="000000"/>
                <w:sz w:val="20"/>
                <w:szCs w:val="20"/>
                <w:lang w:val="en-US"/>
              </w:rPr>
            </w:pPr>
            <w:r>
              <w:rPr>
                <w:rFonts w:eastAsia="Times New Roman" w:cs="Calibri"/>
                <w:b/>
                <w:bCs/>
                <w:noProof/>
                <w:color w:val="000000"/>
                <w:sz w:val="20"/>
                <w:szCs w:val="20"/>
                <w:lang w:val="en-US"/>
              </w:rPr>
              <w:drawing>
                <wp:inline distT="0" distB="0" distL="0" distR="0" wp14:anchorId="335EF4A0" wp14:editId="5CDB60F6">
                  <wp:extent cx="255270" cy="255270"/>
                  <wp:effectExtent l="0" t="0" r="0" b="0"/>
                  <wp:docPr id="9" name="Picture 12">
                    <a:extLst xmlns:a="http://schemas.openxmlformats.org/drawingml/2006/main">
                      <a:ext uri="{FF2B5EF4-FFF2-40B4-BE49-F238E27FC236}">
                        <a16:creationId xmlns:a16="http://schemas.microsoft.com/office/drawing/2014/main" id="{1418B3B0-9B6E-4F79-88E1-5E47FC2A4E1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250" w:type="pct"/>
            <w:shd w:val="clear" w:color="auto" w:fill="F2F2F2" w:themeFill="background1" w:themeFillShade="F2"/>
            <w:vAlign w:val="center"/>
            <w:hideMark/>
          </w:tcPr>
          <w:p w:rsidRPr="00635B26" w:rsidR="00C25632" w:rsidP="00287D30" w:rsidRDefault="00C25632" w14:paraId="2D297464" w14:textId="77777777">
            <w:pPr>
              <w:rPr>
                <w:rFonts w:eastAsia="Times New Roman" w:cs="Calibri"/>
                <w:b/>
                <w:bCs/>
                <w:noProof/>
                <w:color w:val="000000"/>
                <w:sz w:val="20"/>
                <w:szCs w:val="20"/>
                <w:lang w:val="en-US"/>
              </w:rPr>
            </w:pPr>
            <w:hyperlink w:history="1" r:id="rId23">
              <w:r w:rsidRPr="00635B26">
                <w:rPr>
                  <w:rStyle w:val="Hyperlink"/>
                  <w:rFonts w:eastAsia="Cambria" w:cs="Calibri"/>
                  <w:color w:val="2F5496"/>
                  <w:sz w:val="20"/>
                  <w:szCs w:val="20"/>
                  <w:u w:val="none"/>
                  <w:lang w:val="en-US"/>
                </w:rPr>
                <w:t>linkedin.com/company/</w:t>
              </w:r>
              <w:proofErr w:type="spellStart"/>
              <w:r w:rsidRPr="00635B26">
                <w:rPr>
                  <w:rStyle w:val="Hyperlink"/>
                  <w:rFonts w:eastAsia="Cambria" w:cs="Calibri"/>
                  <w:color w:val="2F5496"/>
                  <w:sz w:val="20"/>
                  <w:szCs w:val="20"/>
                  <w:u w:val="none"/>
                  <w:lang w:val="en-US"/>
                </w:rPr>
                <w:t>expocitydubai</w:t>
              </w:r>
              <w:proofErr w:type="spellEnd"/>
              <w:r w:rsidRPr="00635B26">
                <w:rPr>
                  <w:rStyle w:val="Hyperlink"/>
                  <w:rFonts w:eastAsia="Cambria" w:cs="Calibri"/>
                  <w:color w:val="2F5496"/>
                  <w:sz w:val="20"/>
                  <w:szCs w:val="20"/>
                  <w:u w:val="none"/>
                  <w:lang w:val="en-US"/>
                </w:rPr>
                <w:t>/</w:t>
              </w:r>
            </w:hyperlink>
          </w:p>
        </w:tc>
        <w:tc>
          <w:tcPr>
            <w:tcW w:w="281" w:type="pct"/>
            <w:shd w:val="clear" w:color="auto" w:fill="F2F2F2" w:themeFill="background1" w:themeFillShade="F2"/>
            <w:vAlign w:val="center"/>
            <w:hideMark/>
          </w:tcPr>
          <w:p w:rsidRPr="00635B26" w:rsidR="00C25632" w:rsidP="00287D30" w:rsidRDefault="00C25632" w14:paraId="2A62E7D0" w14:textId="77777777">
            <w:pPr>
              <w:rPr>
                <w:rFonts w:eastAsia="Times New Roman"/>
                <w:sz w:val="20"/>
                <w:szCs w:val="20"/>
                <w:lang w:val="en-US"/>
              </w:rPr>
            </w:pPr>
            <w:r w:rsidRPr="00635B26">
              <w:rPr>
                <w:rFonts w:eastAsia="Times New Roman"/>
                <w:noProof/>
                <w:sz w:val="20"/>
                <w:szCs w:val="20"/>
                <w:lang w:val="en-US"/>
              </w:rPr>
              <w:drawing>
                <wp:inline distT="0" distB="0" distL="0" distR="0" wp14:anchorId="6723981A" wp14:editId="5B8F1C5F">
                  <wp:extent cx="255270" cy="255270"/>
                  <wp:effectExtent l="0" t="0" r="0" b="0"/>
                  <wp:docPr id="832368607" name="Picture 8">
                    <a:extLst xmlns:a="http://schemas.openxmlformats.org/drawingml/2006/main">
                      <a:ext uri="{FF2B5EF4-FFF2-40B4-BE49-F238E27FC236}">
                        <a16:creationId xmlns:a16="http://schemas.microsoft.com/office/drawing/2014/main" id="{C1F79F5F-3F6E-4AD3-BF83-02D4FF668CC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189" w:type="pct"/>
            <w:shd w:val="clear" w:color="auto" w:fill="F2F2F2" w:themeFill="background1" w:themeFillShade="F2"/>
            <w:vAlign w:val="center"/>
            <w:hideMark/>
          </w:tcPr>
          <w:p w:rsidRPr="00B3204A" w:rsidR="00C25632" w:rsidP="00287D30" w:rsidRDefault="00C25632" w14:paraId="2F63D4FB" w14:textId="77777777">
            <w:hyperlink w:history="1" r:id="rId25">
              <w:r w:rsidRPr="00635B26">
                <w:rPr>
                  <w:rStyle w:val="Hyperlink"/>
                  <w:rFonts w:eastAsia="Cambria" w:cs="Calibri"/>
                  <w:color w:val="2F5496"/>
                  <w:sz w:val="20"/>
                  <w:szCs w:val="20"/>
                  <w:u w:val="none"/>
                  <w:lang w:val="en-US"/>
                </w:rPr>
                <w:t>tiktok.com/@expocitydubai</w:t>
              </w:r>
            </w:hyperlink>
          </w:p>
        </w:tc>
      </w:tr>
      <w:tr w:rsidR="00C25632" w:rsidTr="00287D30" w14:paraId="01C179C7" w14:textId="77777777">
        <w:trPr>
          <w:trHeight w:val="454"/>
          <w:jc w:val="center"/>
        </w:trPr>
        <w:tc>
          <w:tcPr>
            <w:tcW w:w="281" w:type="pct"/>
            <w:shd w:val="clear" w:color="auto" w:fill="F2F2F2" w:themeFill="background1" w:themeFillShade="F2"/>
            <w:vAlign w:val="center"/>
          </w:tcPr>
          <w:p w:rsidR="00C25632" w:rsidP="00287D30" w:rsidRDefault="00C25632" w14:paraId="0AF5F4C4" w14:textId="77777777">
            <w:pPr>
              <w:rPr>
                <w:rFonts w:eastAsia="Times New Roman" w:cs="Calibri"/>
                <w:b/>
                <w:bCs/>
                <w:noProof/>
                <w:color w:val="000000"/>
                <w:sz w:val="20"/>
                <w:szCs w:val="20"/>
                <w:lang w:val="en-US"/>
              </w:rPr>
            </w:pPr>
            <w:r>
              <w:rPr>
                <w:rFonts w:eastAsia="Times New Roman" w:cs="Calibri"/>
                <w:b/>
                <w:bCs/>
                <w:noProof/>
                <w:color w:val="000000"/>
                <w:sz w:val="20"/>
                <w:szCs w:val="20"/>
                <w:lang w:val="en-US"/>
              </w:rPr>
              <w:drawing>
                <wp:inline distT="0" distB="0" distL="0" distR="0" wp14:anchorId="1C405D2D" wp14:editId="38326FB7">
                  <wp:extent cx="255270" cy="255270"/>
                  <wp:effectExtent l="0" t="0" r="0" b="0"/>
                  <wp:docPr id="1767344743" name="Picture 14">
                    <a:hlinkClick xmlns:a="http://schemas.openxmlformats.org/drawingml/2006/main" r:id="rId26"/>
                    <a:extLst xmlns:a="http://schemas.openxmlformats.org/drawingml/2006/main">
                      <a:ext uri="{FF2B5EF4-FFF2-40B4-BE49-F238E27FC236}">
                        <a16:creationId xmlns:a16="http://schemas.microsoft.com/office/drawing/2014/main" id="{07B6D495-136F-43A9-B798-611BCB4320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44743" name="Picture 14">
                            <a:hlinkClick r:id="rId26"/>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470" cy="270470"/>
                          </a:xfrm>
                          <a:prstGeom prst="rect">
                            <a:avLst/>
                          </a:prstGeom>
                        </pic:spPr>
                      </pic:pic>
                    </a:graphicData>
                  </a:graphic>
                </wp:inline>
              </w:drawing>
            </w:r>
          </w:p>
        </w:tc>
        <w:tc>
          <w:tcPr>
            <w:tcW w:w="2250" w:type="pct"/>
            <w:shd w:val="clear" w:color="auto" w:fill="F2F2F2" w:themeFill="background1" w:themeFillShade="F2"/>
            <w:vAlign w:val="center"/>
          </w:tcPr>
          <w:p w:rsidRPr="00CC33F5" w:rsidR="00C25632" w:rsidP="00287D30" w:rsidRDefault="00C25632" w14:paraId="18BBBB67" w14:textId="77777777">
            <w:pPr>
              <w:rPr>
                <w:sz w:val="20"/>
                <w:szCs w:val="20"/>
              </w:rPr>
            </w:pPr>
            <w:hyperlink w:history="1" r:id="rId28">
              <w:r w:rsidRPr="00CC33F5">
                <w:rPr>
                  <w:rStyle w:val="Hyperlink"/>
                  <w:sz w:val="20"/>
                  <w:szCs w:val="20"/>
                </w:rPr>
                <w:t>https://www.expocitydubai.com/en/blog/blueprint/</w:t>
              </w:r>
            </w:hyperlink>
          </w:p>
        </w:tc>
        <w:tc>
          <w:tcPr>
            <w:tcW w:w="281" w:type="pct"/>
            <w:shd w:val="clear" w:color="auto" w:fill="F2F2F2" w:themeFill="background1" w:themeFillShade="F2"/>
            <w:vAlign w:val="center"/>
          </w:tcPr>
          <w:p w:rsidRPr="00635B26" w:rsidR="00C25632" w:rsidP="00287D30" w:rsidRDefault="00C25632" w14:paraId="75111ABB" w14:textId="77777777">
            <w:pPr>
              <w:rPr>
                <w:rFonts w:eastAsia="Times New Roman"/>
                <w:noProof/>
                <w:sz w:val="20"/>
                <w:szCs w:val="20"/>
                <w:lang w:val="en-US"/>
              </w:rPr>
            </w:pPr>
            <w:r>
              <w:rPr>
                <w:rFonts w:eastAsia="Times New Roman"/>
                <w:noProof/>
                <w:sz w:val="20"/>
                <w:szCs w:val="20"/>
                <w:lang w:val="en-US"/>
              </w:rPr>
              <w:drawing>
                <wp:inline distT="0" distB="0" distL="0" distR="0" wp14:anchorId="6EE32C65" wp14:editId="26341C67">
                  <wp:extent cx="261257" cy="261257"/>
                  <wp:effectExtent l="0" t="0" r="5715" b="5715"/>
                  <wp:docPr id="988576956" name="Picture 15">
                    <a:hlinkClick xmlns:a="http://schemas.openxmlformats.org/drawingml/2006/main" r:id="rId29"/>
                    <a:extLst xmlns:a="http://schemas.openxmlformats.org/drawingml/2006/main">
                      <a:ext uri="{FF2B5EF4-FFF2-40B4-BE49-F238E27FC236}">
                        <a16:creationId xmlns:a16="http://schemas.microsoft.com/office/drawing/2014/main" id="{5992BAF5-F7DB-49D8-8018-D74F408A5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76956" name="Picture 15">
                            <a:hlinkClick r:id="rId29"/>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8046" cy="268046"/>
                          </a:xfrm>
                          <a:prstGeom prst="rect">
                            <a:avLst/>
                          </a:prstGeom>
                        </pic:spPr>
                      </pic:pic>
                    </a:graphicData>
                  </a:graphic>
                </wp:inline>
              </w:drawing>
            </w:r>
          </w:p>
        </w:tc>
        <w:tc>
          <w:tcPr>
            <w:tcW w:w="2189" w:type="pct"/>
            <w:shd w:val="clear" w:color="auto" w:fill="F2F2F2" w:themeFill="background1" w:themeFillShade="F2"/>
            <w:vAlign w:val="center"/>
          </w:tcPr>
          <w:p w:rsidRPr="005044B3" w:rsidR="00C25632" w:rsidP="00287D30" w:rsidRDefault="00227109" w14:paraId="2C3B809B" w14:textId="2E74CE1E">
            <w:pPr>
              <w:rPr>
                <w:sz w:val="20"/>
                <w:szCs w:val="20"/>
              </w:rPr>
            </w:pPr>
            <w:hyperlink w:tooltip="https://www.expocitydubai.com/en/blog/" w:history="1" r:id="rId31">
              <w:r>
                <w:rPr>
                  <w:rStyle w:val="Hyperlink"/>
                  <w:rFonts w:cs="Calibri"/>
                  <w:color w:val="954F72"/>
                  <w:sz w:val="20"/>
                  <w:szCs w:val="20"/>
                </w:rPr>
                <w:t>https://www.expocitydubai.com/ar/blog/</w:t>
              </w:r>
            </w:hyperlink>
          </w:p>
        </w:tc>
      </w:tr>
    </w:tbl>
    <w:p w:rsidR="00C25632" w:rsidP="00C25632" w:rsidRDefault="00C25632" w14:paraId="766974FF" w14:textId="77777777">
      <w:pPr>
        <w:bidi/>
        <w:rPr>
          <w:lang w:val="en-GB"/>
        </w:rPr>
      </w:pPr>
      <w:r>
        <w:rPr>
          <w:rFonts w:hint="cs"/>
          <w:rtl/>
          <w:lang w:val="en-GB"/>
        </w:rPr>
        <w:t xml:space="preserve"> </w:t>
      </w:r>
    </w:p>
    <w:p w:rsidR="00C25632" w:rsidP="00C25632" w:rsidRDefault="00C25632" w14:paraId="46BA5333" w14:textId="77777777">
      <w:pPr>
        <w:rPr>
          <w:lang w:val="en-GB"/>
        </w:rPr>
      </w:pPr>
    </w:p>
    <w:p w:rsidRPr="00C2381B" w:rsidR="00C25632" w:rsidP="00C25632" w:rsidRDefault="00C25632" w14:paraId="75169FF8" w14:textId="77777777">
      <w:pPr>
        <w:rPr>
          <w:lang w:val="en-GB"/>
        </w:rPr>
      </w:pPr>
    </w:p>
    <w:p w:rsidRPr="00265444" w:rsidR="00C25632" w:rsidP="00C25632" w:rsidRDefault="00C25632" w14:paraId="0003E223" w14:textId="77777777"/>
    <w:p w:rsidRPr="00C25632" w:rsidR="00C25632" w:rsidP="00C25632" w:rsidRDefault="00C25632" w14:paraId="70841D51" w14:textId="77777777">
      <w:pPr>
        <w:tabs>
          <w:tab w:val="center" w:pos="5400"/>
          <w:tab w:val="left" w:pos="6480"/>
        </w:tabs>
        <w:bidi/>
        <w:spacing w:line="276" w:lineRule="auto"/>
        <w:rPr>
          <w:rFonts w:cs="Calibri"/>
          <w:sz w:val="28"/>
          <w:szCs w:val="28"/>
          <w:rtl/>
        </w:rPr>
      </w:pPr>
    </w:p>
    <w:p w:rsidRPr="00C2381B" w:rsidR="00714AD0" w:rsidP="00C25632" w:rsidRDefault="00227B46" w14:paraId="2C83B647" w14:textId="11F0443A">
      <w:pPr>
        <w:bidi/>
        <w:spacing w:line="276" w:lineRule="auto"/>
        <w:rPr>
          <w:lang w:val="en-GB"/>
        </w:rPr>
      </w:pPr>
      <w:r>
        <w:br/>
      </w:r>
      <w:bookmarkEnd w:id="1"/>
    </w:p>
    <w:p w:rsidRPr="00265444" w:rsidR="00860053" w:rsidP="00265444" w:rsidRDefault="00860053" w14:paraId="53F49962" w14:textId="77777777"/>
    <w:sectPr w:rsidRPr="00265444" w:rsidR="00860053" w:rsidSect="005F52CC">
      <w:headerReference w:type="default" r:id="rId32"/>
      <w:pgSz w:w="12240" w:h="15840" w:orient="portrait"/>
      <w:pgMar w:top="720" w:right="720" w:bottom="720" w:left="72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0C6" w:rsidP="00C82844" w:rsidRDefault="002B30C6" w14:paraId="10389E85" w14:textId="77777777">
      <w:r>
        <w:separator/>
      </w:r>
    </w:p>
  </w:endnote>
  <w:endnote w:type="continuationSeparator" w:id="0">
    <w:p w:rsidR="002B30C6" w:rsidP="00C82844" w:rsidRDefault="002B30C6" w14:paraId="3CC8BD18" w14:textId="77777777">
      <w:r>
        <w:continuationSeparator/>
      </w:r>
    </w:p>
  </w:endnote>
  <w:endnote w:type="continuationNotice" w:id="1">
    <w:p w:rsidR="002B30C6" w:rsidRDefault="002B30C6" w14:paraId="512FEE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xpo Office">
    <w:panose1 w:val="00000500000000000000"/>
    <w:charset w:val="00"/>
    <w:family w:val="modern"/>
    <w:notTrueType/>
    <w:pitch w:val="variable"/>
    <w:sig w:usb0="80002A8F" w:usb1="80000002" w:usb2="00000008" w:usb3="00000000" w:csb0="000000D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0C6" w:rsidP="00C82844" w:rsidRDefault="002B30C6" w14:paraId="628B8831" w14:textId="77777777">
      <w:r>
        <w:separator/>
      </w:r>
    </w:p>
  </w:footnote>
  <w:footnote w:type="continuationSeparator" w:id="0">
    <w:p w:rsidR="002B30C6" w:rsidP="00C82844" w:rsidRDefault="002B30C6" w14:paraId="4D6EC676" w14:textId="77777777">
      <w:r>
        <w:continuationSeparator/>
      </w:r>
    </w:p>
  </w:footnote>
  <w:footnote w:type="continuationNotice" w:id="1">
    <w:p w:rsidR="002B30C6" w:rsidRDefault="002B30C6" w14:paraId="4EC44AD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534D0F" w:rsidP="00C82844" w:rsidRDefault="00534D0F" w14:paraId="294BF42A" w14:textId="5B56B2FD">
    <w:pPr>
      <w:pStyle w:val="Header"/>
    </w:pPr>
    <w:r w:rsidRPr="003E464B">
      <w:rPr>
        <w:noProof/>
      </w:rPr>
      <w:drawing>
        <wp:inline distT="0" distB="0" distL="0" distR="0" wp14:anchorId="138B1329" wp14:editId="596ACE5B">
          <wp:extent cx="2161540" cy="635635"/>
          <wp:effectExtent l="0" t="0" r="0" b="0"/>
          <wp:docPr id="14" name="Picture 12">
            <a:extLst xmlns:a="http://schemas.openxmlformats.org/drawingml/2006/main">
              <a:ext uri="{FF2B5EF4-FFF2-40B4-BE49-F238E27FC236}">
                <a16:creationId xmlns:a16="http://schemas.microsoft.com/office/drawing/2014/main" id="{61BEB5AE-BB0F-4502-84F0-34B8F9F43B1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1540" cy="635635"/>
                  </a:xfrm>
                  <a:prstGeom prst="rect">
                    <a:avLst/>
                  </a:prstGeom>
                  <a:noFill/>
                  <a:ln>
                    <a:noFill/>
                  </a:ln>
                </pic:spPr>
              </pic:pic>
            </a:graphicData>
          </a:graphic>
        </wp:inline>
      </w:drawing>
    </w:r>
  </w:p>
  <w:p w:rsidR="00534D0F" w:rsidRDefault="00534D0F" w14:paraId="61E2C7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745D"/>
    <w:multiLevelType w:val="hybridMultilevel"/>
    <w:tmpl w:val="E730AF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6069189"/>
    <w:multiLevelType w:val="hybridMultilevel"/>
    <w:tmpl w:val="CBC6255E"/>
    <w:lvl w:ilvl="0" w:tplc="F2622888">
      <w:start w:val="1"/>
      <w:numFmt w:val="bullet"/>
      <w:lvlText w:val=""/>
      <w:lvlJc w:val="left"/>
      <w:pPr>
        <w:ind w:left="1080" w:hanging="360"/>
      </w:pPr>
      <w:rPr>
        <w:rFonts w:hint="default" w:ascii="Symbol" w:hAnsi="Symbol"/>
      </w:rPr>
    </w:lvl>
    <w:lvl w:ilvl="1" w:tplc="4F1A2302">
      <w:start w:val="1"/>
      <w:numFmt w:val="bullet"/>
      <w:lvlText w:val="o"/>
      <w:lvlJc w:val="left"/>
      <w:pPr>
        <w:ind w:left="1800" w:hanging="360"/>
      </w:pPr>
      <w:rPr>
        <w:rFonts w:hint="default" w:ascii="Courier New" w:hAnsi="Courier New"/>
      </w:rPr>
    </w:lvl>
    <w:lvl w:ilvl="2" w:tplc="82A8DF6C">
      <w:start w:val="1"/>
      <w:numFmt w:val="bullet"/>
      <w:lvlText w:val=""/>
      <w:lvlJc w:val="left"/>
      <w:pPr>
        <w:ind w:left="2520" w:hanging="360"/>
      </w:pPr>
      <w:rPr>
        <w:rFonts w:hint="default" w:ascii="Wingdings" w:hAnsi="Wingdings"/>
      </w:rPr>
    </w:lvl>
    <w:lvl w:ilvl="3" w:tplc="C00ABE32">
      <w:start w:val="1"/>
      <w:numFmt w:val="bullet"/>
      <w:lvlText w:val=""/>
      <w:lvlJc w:val="left"/>
      <w:pPr>
        <w:ind w:left="3240" w:hanging="360"/>
      </w:pPr>
      <w:rPr>
        <w:rFonts w:hint="default" w:ascii="Symbol" w:hAnsi="Symbol"/>
      </w:rPr>
    </w:lvl>
    <w:lvl w:ilvl="4" w:tplc="2A3EE800">
      <w:start w:val="1"/>
      <w:numFmt w:val="bullet"/>
      <w:lvlText w:val="o"/>
      <w:lvlJc w:val="left"/>
      <w:pPr>
        <w:ind w:left="3960" w:hanging="360"/>
      </w:pPr>
      <w:rPr>
        <w:rFonts w:hint="default" w:ascii="Courier New" w:hAnsi="Courier New"/>
      </w:rPr>
    </w:lvl>
    <w:lvl w:ilvl="5" w:tplc="00FE5A12">
      <w:start w:val="1"/>
      <w:numFmt w:val="bullet"/>
      <w:lvlText w:val=""/>
      <w:lvlJc w:val="left"/>
      <w:pPr>
        <w:ind w:left="4680" w:hanging="360"/>
      </w:pPr>
      <w:rPr>
        <w:rFonts w:hint="default" w:ascii="Wingdings" w:hAnsi="Wingdings"/>
      </w:rPr>
    </w:lvl>
    <w:lvl w:ilvl="6" w:tplc="F82A2182">
      <w:start w:val="1"/>
      <w:numFmt w:val="bullet"/>
      <w:lvlText w:val=""/>
      <w:lvlJc w:val="left"/>
      <w:pPr>
        <w:ind w:left="5400" w:hanging="360"/>
      </w:pPr>
      <w:rPr>
        <w:rFonts w:hint="default" w:ascii="Symbol" w:hAnsi="Symbol"/>
      </w:rPr>
    </w:lvl>
    <w:lvl w:ilvl="7" w:tplc="EE0037F4">
      <w:start w:val="1"/>
      <w:numFmt w:val="bullet"/>
      <w:lvlText w:val="o"/>
      <w:lvlJc w:val="left"/>
      <w:pPr>
        <w:ind w:left="6120" w:hanging="360"/>
      </w:pPr>
      <w:rPr>
        <w:rFonts w:hint="default" w:ascii="Courier New" w:hAnsi="Courier New"/>
      </w:rPr>
    </w:lvl>
    <w:lvl w:ilvl="8" w:tplc="03542E0E">
      <w:start w:val="1"/>
      <w:numFmt w:val="bullet"/>
      <w:lvlText w:val=""/>
      <w:lvlJc w:val="left"/>
      <w:pPr>
        <w:ind w:left="6840" w:hanging="360"/>
      </w:pPr>
      <w:rPr>
        <w:rFonts w:hint="default" w:ascii="Wingdings" w:hAnsi="Wingdings"/>
      </w:rPr>
    </w:lvl>
  </w:abstractNum>
  <w:abstractNum w:abstractNumId="2" w15:restartNumberingAfterBreak="0">
    <w:nsid w:val="2A74561C"/>
    <w:multiLevelType w:val="hybridMultilevel"/>
    <w:tmpl w:val="71A06E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27F0D06"/>
    <w:multiLevelType w:val="hybridMultilevel"/>
    <w:tmpl w:val="E6421230"/>
    <w:lvl w:ilvl="0" w:tplc="99E205CC">
      <w:start w:val="1"/>
      <w:numFmt w:val="bullet"/>
      <w:lvlText w:val=""/>
      <w:lvlJc w:val="left"/>
      <w:pPr>
        <w:ind w:left="1140" w:hanging="360"/>
      </w:pPr>
      <w:rPr>
        <w:rFonts w:hint="default" w:ascii="Symbol" w:hAnsi="Symbol" w:eastAsia="Times New Roman" w:cs="Calibri Light"/>
      </w:rPr>
    </w:lvl>
    <w:lvl w:ilvl="1" w:tplc="04090003" w:tentative="1">
      <w:start w:val="1"/>
      <w:numFmt w:val="bullet"/>
      <w:lvlText w:val="o"/>
      <w:lvlJc w:val="left"/>
      <w:pPr>
        <w:ind w:left="1860" w:hanging="360"/>
      </w:pPr>
      <w:rPr>
        <w:rFonts w:hint="default" w:ascii="Courier New" w:hAnsi="Courier New" w:cs="Courier New"/>
      </w:rPr>
    </w:lvl>
    <w:lvl w:ilvl="2" w:tplc="04090005" w:tentative="1">
      <w:start w:val="1"/>
      <w:numFmt w:val="bullet"/>
      <w:lvlText w:val=""/>
      <w:lvlJc w:val="left"/>
      <w:pPr>
        <w:ind w:left="2580" w:hanging="360"/>
      </w:pPr>
      <w:rPr>
        <w:rFonts w:hint="default" w:ascii="Wingdings" w:hAnsi="Wingdings"/>
      </w:rPr>
    </w:lvl>
    <w:lvl w:ilvl="3" w:tplc="04090001" w:tentative="1">
      <w:start w:val="1"/>
      <w:numFmt w:val="bullet"/>
      <w:lvlText w:val=""/>
      <w:lvlJc w:val="left"/>
      <w:pPr>
        <w:ind w:left="3300" w:hanging="360"/>
      </w:pPr>
      <w:rPr>
        <w:rFonts w:hint="default" w:ascii="Symbol" w:hAnsi="Symbol"/>
      </w:rPr>
    </w:lvl>
    <w:lvl w:ilvl="4" w:tplc="04090003" w:tentative="1">
      <w:start w:val="1"/>
      <w:numFmt w:val="bullet"/>
      <w:lvlText w:val="o"/>
      <w:lvlJc w:val="left"/>
      <w:pPr>
        <w:ind w:left="4020" w:hanging="360"/>
      </w:pPr>
      <w:rPr>
        <w:rFonts w:hint="default" w:ascii="Courier New" w:hAnsi="Courier New" w:cs="Courier New"/>
      </w:rPr>
    </w:lvl>
    <w:lvl w:ilvl="5" w:tplc="04090005" w:tentative="1">
      <w:start w:val="1"/>
      <w:numFmt w:val="bullet"/>
      <w:lvlText w:val=""/>
      <w:lvlJc w:val="left"/>
      <w:pPr>
        <w:ind w:left="4740" w:hanging="360"/>
      </w:pPr>
      <w:rPr>
        <w:rFonts w:hint="default" w:ascii="Wingdings" w:hAnsi="Wingdings"/>
      </w:rPr>
    </w:lvl>
    <w:lvl w:ilvl="6" w:tplc="04090001" w:tentative="1">
      <w:start w:val="1"/>
      <w:numFmt w:val="bullet"/>
      <w:lvlText w:val=""/>
      <w:lvlJc w:val="left"/>
      <w:pPr>
        <w:ind w:left="5460" w:hanging="360"/>
      </w:pPr>
      <w:rPr>
        <w:rFonts w:hint="default" w:ascii="Symbol" w:hAnsi="Symbol"/>
      </w:rPr>
    </w:lvl>
    <w:lvl w:ilvl="7" w:tplc="04090003" w:tentative="1">
      <w:start w:val="1"/>
      <w:numFmt w:val="bullet"/>
      <w:lvlText w:val="o"/>
      <w:lvlJc w:val="left"/>
      <w:pPr>
        <w:ind w:left="6180" w:hanging="360"/>
      </w:pPr>
      <w:rPr>
        <w:rFonts w:hint="default" w:ascii="Courier New" w:hAnsi="Courier New" w:cs="Courier New"/>
      </w:rPr>
    </w:lvl>
    <w:lvl w:ilvl="8" w:tplc="04090005" w:tentative="1">
      <w:start w:val="1"/>
      <w:numFmt w:val="bullet"/>
      <w:lvlText w:val=""/>
      <w:lvlJc w:val="left"/>
      <w:pPr>
        <w:ind w:left="6900" w:hanging="360"/>
      </w:pPr>
      <w:rPr>
        <w:rFonts w:hint="default" w:ascii="Wingdings" w:hAnsi="Wingdings"/>
      </w:rPr>
    </w:lvl>
  </w:abstractNum>
  <w:abstractNum w:abstractNumId="4" w15:restartNumberingAfterBreak="0">
    <w:nsid w:val="57552804"/>
    <w:multiLevelType w:val="hybridMultilevel"/>
    <w:tmpl w:val="A76077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97F3671"/>
    <w:multiLevelType w:val="hybridMultilevel"/>
    <w:tmpl w:val="894803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59AB3F1E"/>
    <w:multiLevelType w:val="hybridMultilevel"/>
    <w:tmpl w:val="5FF47D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D473B58"/>
    <w:multiLevelType w:val="hybridMultilevel"/>
    <w:tmpl w:val="B6D0BF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9E12F0A"/>
    <w:multiLevelType w:val="hybridMultilevel"/>
    <w:tmpl w:val="C082EB1A"/>
    <w:lvl w:ilvl="0" w:tplc="04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704F4554"/>
    <w:multiLevelType w:val="hybridMultilevel"/>
    <w:tmpl w:val="FA46EE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E0F47B6"/>
    <w:multiLevelType w:val="hybridMultilevel"/>
    <w:tmpl w:val="8728AA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6892285">
    <w:abstractNumId w:val="6"/>
  </w:num>
  <w:num w:numId="2" w16cid:durableId="1297829499">
    <w:abstractNumId w:val="10"/>
  </w:num>
  <w:num w:numId="3" w16cid:durableId="1644001422">
    <w:abstractNumId w:val="9"/>
  </w:num>
  <w:num w:numId="4" w16cid:durableId="1932884929">
    <w:abstractNumId w:val="8"/>
  </w:num>
  <w:num w:numId="5" w16cid:durableId="1969776215">
    <w:abstractNumId w:val="4"/>
  </w:num>
  <w:num w:numId="6" w16cid:durableId="384448603">
    <w:abstractNumId w:val="7"/>
  </w:num>
  <w:num w:numId="7" w16cid:durableId="462310195">
    <w:abstractNumId w:val="5"/>
  </w:num>
  <w:num w:numId="8" w16cid:durableId="494609290">
    <w:abstractNumId w:val="1"/>
  </w:num>
  <w:num w:numId="9" w16cid:durableId="626666260">
    <w:abstractNumId w:val="3"/>
  </w:num>
  <w:num w:numId="10" w16cid:durableId="665016511">
    <w:abstractNumId w:val="0"/>
  </w:num>
  <w:num w:numId="11" w16cid:durableId="949703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44"/>
    <w:rsid w:val="00013E67"/>
    <w:rsid w:val="00014A30"/>
    <w:rsid w:val="00023D33"/>
    <w:rsid w:val="00030317"/>
    <w:rsid w:val="00033C02"/>
    <w:rsid w:val="0003423B"/>
    <w:rsid w:val="000504FC"/>
    <w:rsid w:val="000544F4"/>
    <w:rsid w:val="00063797"/>
    <w:rsid w:val="00073A0F"/>
    <w:rsid w:val="0008407F"/>
    <w:rsid w:val="00097EB4"/>
    <w:rsid w:val="000A7957"/>
    <w:rsid w:val="000B00A5"/>
    <w:rsid w:val="000B0201"/>
    <w:rsid w:val="000B6640"/>
    <w:rsid w:val="000C44B6"/>
    <w:rsid w:val="000D4866"/>
    <w:rsid w:val="000E3E97"/>
    <w:rsid w:val="000E5FDD"/>
    <w:rsid w:val="000E61FA"/>
    <w:rsid w:val="00101C1A"/>
    <w:rsid w:val="0010467F"/>
    <w:rsid w:val="00105372"/>
    <w:rsid w:val="00107E44"/>
    <w:rsid w:val="00110754"/>
    <w:rsid w:val="00132193"/>
    <w:rsid w:val="001347C6"/>
    <w:rsid w:val="00145ED3"/>
    <w:rsid w:val="00146654"/>
    <w:rsid w:val="00151970"/>
    <w:rsid w:val="0016612D"/>
    <w:rsid w:val="00173A63"/>
    <w:rsid w:val="0017720B"/>
    <w:rsid w:val="001B280D"/>
    <w:rsid w:val="001C5F04"/>
    <w:rsid w:val="001D5CAE"/>
    <w:rsid w:val="001D789A"/>
    <w:rsid w:val="001D78A7"/>
    <w:rsid w:val="001E1705"/>
    <w:rsid w:val="001F38F8"/>
    <w:rsid w:val="00204FA1"/>
    <w:rsid w:val="00213FC1"/>
    <w:rsid w:val="00227109"/>
    <w:rsid w:val="00227B46"/>
    <w:rsid w:val="00233AFF"/>
    <w:rsid w:val="002441C4"/>
    <w:rsid w:val="0025116F"/>
    <w:rsid w:val="002521C4"/>
    <w:rsid w:val="00265444"/>
    <w:rsid w:val="00266C28"/>
    <w:rsid w:val="00267C42"/>
    <w:rsid w:val="00275DED"/>
    <w:rsid w:val="00287D30"/>
    <w:rsid w:val="002A5AA3"/>
    <w:rsid w:val="002B169B"/>
    <w:rsid w:val="002B17FF"/>
    <w:rsid w:val="002B30C6"/>
    <w:rsid w:val="002C0D42"/>
    <w:rsid w:val="002C17E2"/>
    <w:rsid w:val="002C5AE9"/>
    <w:rsid w:val="002C69A1"/>
    <w:rsid w:val="002D3B9F"/>
    <w:rsid w:val="002D4299"/>
    <w:rsid w:val="002E16E3"/>
    <w:rsid w:val="002E3487"/>
    <w:rsid w:val="002F616F"/>
    <w:rsid w:val="003175A0"/>
    <w:rsid w:val="00324D81"/>
    <w:rsid w:val="00333788"/>
    <w:rsid w:val="00351335"/>
    <w:rsid w:val="00381AE9"/>
    <w:rsid w:val="003B4DFF"/>
    <w:rsid w:val="003C45DD"/>
    <w:rsid w:val="003D4F90"/>
    <w:rsid w:val="003E22F8"/>
    <w:rsid w:val="003F6034"/>
    <w:rsid w:val="00403C1A"/>
    <w:rsid w:val="00410CC2"/>
    <w:rsid w:val="00411D1A"/>
    <w:rsid w:val="00417804"/>
    <w:rsid w:val="0042091E"/>
    <w:rsid w:val="004625C7"/>
    <w:rsid w:val="00466256"/>
    <w:rsid w:val="00477961"/>
    <w:rsid w:val="004A052A"/>
    <w:rsid w:val="004C0321"/>
    <w:rsid w:val="004C1CD7"/>
    <w:rsid w:val="004C242F"/>
    <w:rsid w:val="004C28FE"/>
    <w:rsid w:val="004C3465"/>
    <w:rsid w:val="004D3882"/>
    <w:rsid w:val="004D7733"/>
    <w:rsid w:val="004F6053"/>
    <w:rsid w:val="005035FB"/>
    <w:rsid w:val="005044B3"/>
    <w:rsid w:val="00506430"/>
    <w:rsid w:val="00521D61"/>
    <w:rsid w:val="0052612B"/>
    <w:rsid w:val="005330B1"/>
    <w:rsid w:val="00534D0F"/>
    <w:rsid w:val="00536BE0"/>
    <w:rsid w:val="0055195C"/>
    <w:rsid w:val="00552C21"/>
    <w:rsid w:val="00554628"/>
    <w:rsid w:val="00556CBE"/>
    <w:rsid w:val="00561186"/>
    <w:rsid w:val="00563170"/>
    <w:rsid w:val="00572334"/>
    <w:rsid w:val="005766C4"/>
    <w:rsid w:val="00581BC8"/>
    <w:rsid w:val="00587525"/>
    <w:rsid w:val="005A274C"/>
    <w:rsid w:val="005C7A82"/>
    <w:rsid w:val="005D1227"/>
    <w:rsid w:val="005D4BF1"/>
    <w:rsid w:val="005D5C0E"/>
    <w:rsid w:val="005E3253"/>
    <w:rsid w:val="005F02FA"/>
    <w:rsid w:val="005F0E0C"/>
    <w:rsid w:val="005F2F58"/>
    <w:rsid w:val="005F52CC"/>
    <w:rsid w:val="005F57CE"/>
    <w:rsid w:val="005F79D1"/>
    <w:rsid w:val="005F7AB3"/>
    <w:rsid w:val="00607C9A"/>
    <w:rsid w:val="006150FA"/>
    <w:rsid w:val="006200B1"/>
    <w:rsid w:val="00635B26"/>
    <w:rsid w:val="00643846"/>
    <w:rsid w:val="0066417D"/>
    <w:rsid w:val="006A6301"/>
    <w:rsid w:val="006A7191"/>
    <w:rsid w:val="006B3ABF"/>
    <w:rsid w:val="006B649C"/>
    <w:rsid w:val="006E5B1B"/>
    <w:rsid w:val="006E6696"/>
    <w:rsid w:val="006F521B"/>
    <w:rsid w:val="006F7994"/>
    <w:rsid w:val="00700C52"/>
    <w:rsid w:val="00714651"/>
    <w:rsid w:val="00714AD0"/>
    <w:rsid w:val="0071548A"/>
    <w:rsid w:val="00725378"/>
    <w:rsid w:val="00727889"/>
    <w:rsid w:val="007309B8"/>
    <w:rsid w:val="0074114B"/>
    <w:rsid w:val="00741BF5"/>
    <w:rsid w:val="00754F2F"/>
    <w:rsid w:val="00757EB2"/>
    <w:rsid w:val="0076131A"/>
    <w:rsid w:val="007951A3"/>
    <w:rsid w:val="007976CA"/>
    <w:rsid w:val="007A1C25"/>
    <w:rsid w:val="007A2A45"/>
    <w:rsid w:val="007B4583"/>
    <w:rsid w:val="007C2188"/>
    <w:rsid w:val="007C4C46"/>
    <w:rsid w:val="007D0090"/>
    <w:rsid w:val="007E28B4"/>
    <w:rsid w:val="007F2481"/>
    <w:rsid w:val="00804F4F"/>
    <w:rsid w:val="008106C1"/>
    <w:rsid w:val="00815665"/>
    <w:rsid w:val="008168FB"/>
    <w:rsid w:val="00820323"/>
    <w:rsid w:val="008465B7"/>
    <w:rsid w:val="00857A16"/>
    <w:rsid w:val="00860053"/>
    <w:rsid w:val="00862017"/>
    <w:rsid w:val="00864849"/>
    <w:rsid w:val="00870F9E"/>
    <w:rsid w:val="00881560"/>
    <w:rsid w:val="008853D7"/>
    <w:rsid w:val="0089225B"/>
    <w:rsid w:val="008A3307"/>
    <w:rsid w:val="008A460F"/>
    <w:rsid w:val="008C0BB2"/>
    <w:rsid w:val="008C1EB8"/>
    <w:rsid w:val="008C4C82"/>
    <w:rsid w:val="008C4D5E"/>
    <w:rsid w:val="008D6002"/>
    <w:rsid w:val="008D639B"/>
    <w:rsid w:val="008E06D7"/>
    <w:rsid w:val="008F707E"/>
    <w:rsid w:val="00900B76"/>
    <w:rsid w:val="009034B7"/>
    <w:rsid w:val="0090640E"/>
    <w:rsid w:val="00912B7C"/>
    <w:rsid w:val="00921722"/>
    <w:rsid w:val="0092529C"/>
    <w:rsid w:val="009254D3"/>
    <w:rsid w:val="00942FEA"/>
    <w:rsid w:val="0094617E"/>
    <w:rsid w:val="00963E0C"/>
    <w:rsid w:val="00986EB9"/>
    <w:rsid w:val="00991BC7"/>
    <w:rsid w:val="009959AE"/>
    <w:rsid w:val="009A52A8"/>
    <w:rsid w:val="009C704C"/>
    <w:rsid w:val="009D71D7"/>
    <w:rsid w:val="009E498D"/>
    <w:rsid w:val="009F0A8A"/>
    <w:rsid w:val="009F73F7"/>
    <w:rsid w:val="00A20604"/>
    <w:rsid w:val="00A21411"/>
    <w:rsid w:val="00A31095"/>
    <w:rsid w:val="00A404B2"/>
    <w:rsid w:val="00A544BD"/>
    <w:rsid w:val="00A61F80"/>
    <w:rsid w:val="00A66A30"/>
    <w:rsid w:val="00A7110E"/>
    <w:rsid w:val="00A713FF"/>
    <w:rsid w:val="00A8702F"/>
    <w:rsid w:val="00A905B8"/>
    <w:rsid w:val="00A9237D"/>
    <w:rsid w:val="00AC77A1"/>
    <w:rsid w:val="00AD3FED"/>
    <w:rsid w:val="00AE3147"/>
    <w:rsid w:val="00AF296E"/>
    <w:rsid w:val="00AF4F6E"/>
    <w:rsid w:val="00B01F5F"/>
    <w:rsid w:val="00B079CB"/>
    <w:rsid w:val="00B123A2"/>
    <w:rsid w:val="00B3204A"/>
    <w:rsid w:val="00B32CBB"/>
    <w:rsid w:val="00B50893"/>
    <w:rsid w:val="00B7126A"/>
    <w:rsid w:val="00B76257"/>
    <w:rsid w:val="00B8667B"/>
    <w:rsid w:val="00B9367F"/>
    <w:rsid w:val="00B9566E"/>
    <w:rsid w:val="00BA503F"/>
    <w:rsid w:val="00BB4FC6"/>
    <w:rsid w:val="00BC124C"/>
    <w:rsid w:val="00BD0779"/>
    <w:rsid w:val="00BD3D18"/>
    <w:rsid w:val="00BD6113"/>
    <w:rsid w:val="00BD6462"/>
    <w:rsid w:val="00BE0E06"/>
    <w:rsid w:val="00BF1027"/>
    <w:rsid w:val="00C0088F"/>
    <w:rsid w:val="00C17BBF"/>
    <w:rsid w:val="00C2074B"/>
    <w:rsid w:val="00C25632"/>
    <w:rsid w:val="00C35A4A"/>
    <w:rsid w:val="00C45C57"/>
    <w:rsid w:val="00C53A75"/>
    <w:rsid w:val="00C54E55"/>
    <w:rsid w:val="00C56B1E"/>
    <w:rsid w:val="00C6627A"/>
    <w:rsid w:val="00C66E49"/>
    <w:rsid w:val="00C82844"/>
    <w:rsid w:val="00C8587E"/>
    <w:rsid w:val="00C9118E"/>
    <w:rsid w:val="00CA041E"/>
    <w:rsid w:val="00CA37E8"/>
    <w:rsid w:val="00CA411D"/>
    <w:rsid w:val="00CB04D2"/>
    <w:rsid w:val="00CB5322"/>
    <w:rsid w:val="00CC33F5"/>
    <w:rsid w:val="00CD02E7"/>
    <w:rsid w:val="00CD1AED"/>
    <w:rsid w:val="00CF6277"/>
    <w:rsid w:val="00CF63E0"/>
    <w:rsid w:val="00CF7D6A"/>
    <w:rsid w:val="00D070AD"/>
    <w:rsid w:val="00D1164B"/>
    <w:rsid w:val="00D16C16"/>
    <w:rsid w:val="00D17BDC"/>
    <w:rsid w:val="00D218A3"/>
    <w:rsid w:val="00D41CC0"/>
    <w:rsid w:val="00D64DE6"/>
    <w:rsid w:val="00DA122F"/>
    <w:rsid w:val="00DA4102"/>
    <w:rsid w:val="00DB5557"/>
    <w:rsid w:val="00DC1FEC"/>
    <w:rsid w:val="00DE4E72"/>
    <w:rsid w:val="00DF1944"/>
    <w:rsid w:val="00DF7DD3"/>
    <w:rsid w:val="00E00C9A"/>
    <w:rsid w:val="00E034CA"/>
    <w:rsid w:val="00E046CA"/>
    <w:rsid w:val="00E12367"/>
    <w:rsid w:val="00E2016E"/>
    <w:rsid w:val="00E20525"/>
    <w:rsid w:val="00E35113"/>
    <w:rsid w:val="00E3736C"/>
    <w:rsid w:val="00E37E90"/>
    <w:rsid w:val="00E51492"/>
    <w:rsid w:val="00E605CF"/>
    <w:rsid w:val="00E64916"/>
    <w:rsid w:val="00E8130F"/>
    <w:rsid w:val="00EA1C08"/>
    <w:rsid w:val="00EA2CB6"/>
    <w:rsid w:val="00EC02AB"/>
    <w:rsid w:val="00ED1419"/>
    <w:rsid w:val="00EF0134"/>
    <w:rsid w:val="00EF69A7"/>
    <w:rsid w:val="00F216F2"/>
    <w:rsid w:val="00F3164F"/>
    <w:rsid w:val="00F31C09"/>
    <w:rsid w:val="00F503FE"/>
    <w:rsid w:val="00F71546"/>
    <w:rsid w:val="00F735B1"/>
    <w:rsid w:val="00F87FA6"/>
    <w:rsid w:val="00F93C27"/>
    <w:rsid w:val="00FA3CCD"/>
    <w:rsid w:val="00FA7908"/>
    <w:rsid w:val="00FB2B97"/>
    <w:rsid w:val="00FC6DEC"/>
    <w:rsid w:val="00FF5D5F"/>
    <w:rsid w:val="0106C143"/>
    <w:rsid w:val="025DF980"/>
    <w:rsid w:val="02797485"/>
    <w:rsid w:val="030D142A"/>
    <w:rsid w:val="0314F7F3"/>
    <w:rsid w:val="034FA1EE"/>
    <w:rsid w:val="042C6383"/>
    <w:rsid w:val="042CC14A"/>
    <w:rsid w:val="04EE2C0E"/>
    <w:rsid w:val="054086D4"/>
    <w:rsid w:val="05D3131B"/>
    <w:rsid w:val="060EC2DF"/>
    <w:rsid w:val="075F396C"/>
    <w:rsid w:val="08A9108E"/>
    <w:rsid w:val="096637AC"/>
    <w:rsid w:val="0974586C"/>
    <w:rsid w:val="09AEDDB2"/>
    <w:rsid w:val="09E4080C"/>
    <w:rsid w:val="0A1502AA"/>
    <w:rsid w:val="0A2FC18B"/>
    <w:rsid w:val="0B1A32DE"/>
    <w:rsid w:val="0B2D491E"/>
    <w:rsid w:val="0B66BB3E"/>
    <w:rsid w:val="0B7C5FDB"/>
    <w:rsid w:val="0BB2C621"/>
    <w:rsid w:val="0C36B80C"/>
    <w:rsid w:val="0C4EF6FE"/>
    <w:rsid w:val="0C572A22"/>
    <w:rsid w:val="0D0380EA"/>
    <w:rsid w:val="0DE865E6"/>
    <w:rsid w:val="0E073078"/>
    <w:rsid w:val="0E1104B3"/>
    <w:rsid w:val="0E8655F4"/>
    <w:rsid w:val="0EF0915E"/>
    <w:rsid w:val="0F1CA685"/>
    <w:rsid w:val="0F7968BE"/>
    <w:rsid w:val="0F9F21BC"/>
    <w:rsid w:val="0FEAE5E0"/>
    <w:rsid w:val="1028C272"/>
    <w:rsid w:val="10E47918"/>
    <w:rsid w:val="11575352"/>
    <w:rsid w:val="11B26659"/>
    <w:rsid w:val="1204B8B7"/>
    <w:rsid w:val="143A5145"/>
    <w:rsid w:val="14FDA76B"/>
    <w:rsid w:val="15146567"/>
    <w:rsid w:val="16A7782C"/>
    <w:rsid w:val="16E4391D"/>
    <w:rsid w:val="1740A1B4"/>
    <w:rsid w:val="1841462F"/>
    <w:rsid w:val="18CBC883"/>
    <w:rsid w:val="1A046FCC"/>
    <w:rsid w:val="1A2FF3D1"/>
    <w:rsid w:val="1A455FD8"/>
    <w:rsid w:val="1B6D273D"/>
    <w:rsid w:val="1C904976"/>
    <w:rsid w:val="1C958CB6"/>
    <w:rsid w:val="1CDA79E3"/>
    <w:rsid w:val="1D08F87B"/>
    <w:rsid w:val="1D44550C"/>
    <w:rsid w:val="1D47D53D"/>
    <w:rsid w:val="1D6CAE2F"/>
    <w:rsid w:val="1DBA8FAD"/>
    <w:rsid w:val="1DD9D8E1"/>
    <w:rsid w:val="1E17819E"/>
    <w:rsid w:val="1E4E0AFA"/>
    <w:rsid w:val="1EDD1047"/>
    <w:rsid w:val="1F052EBD"/>
    <w:rsid w:val="1F0554BE"/>
    <w:rsid w:val="20A462AC"/>
    <w:rsid w:val="214B218F"/>
    <w:rsid w:val="2173B32D"/>
    <w:rsid w:val="219992D7"/>
    <w:rsid w:val="21BCE0FC"/>
    <w:rsid w:val="21C515F1"/>
    <w:rsid w:val="21CCDA15"/>
    <w:rsid w:val="23315D6F"/>
    <w:rsid w:val="243A4C7E"/>
    <w:rsid w:val="24601CF8"/>
    <w:rsid w:val="24AF40A4"/>
    <w:rsid w:val="24C8A4C0"/>
    <w:rsid w:val="24DDC1BE"/>
    <w:rsid w:val="24E4161C"/>
    <w:rsid w:val="2520BD17"/>
    <w:rsid w:val="25609CE4"/>
    <w:rsid w:val="25B9F7C4"/>
    <w:rsid w:val="26E14200"/>
    <w:rsid w:val="27882214"/>
    <w:rsid w:val="278D9865"/>
    <w:rsid w:val="27D0EDA3"/>
    <w:rsid w:val="2839154A"/>
    <w:rsid w:val="29819FF3"/>
    <w:rsid w:val="29935853"/>
    <w:rsid w:val="2A88A7E6"/>
    <w:rsid w:val="2A946F8E"/>
    <w:rsid w:val="2AEFD116"/>
    <w:rsid w:val="2BD8D757"/>
    <w:rsid w:val="2C04C3AD"/>
    <w:rsid w:val="2C42B526"/>
    <w:rsid w:val="2CDE3EEB"/>
    <w:rsid w:val="2D0E51B9"/>
    <w:rsid w:val="2D205B4F"/>
    <w:rsid w:val="2D7426DF"/>
    <w:rsid w:val="2D859B32"/>
    <w:rsid w:val="2E273F76"/>
    <w:rsid w:val="2E6B00EC"/>
    <w:rsid w:val="2EE73AA7"/>
    <w:rsid w:val="2F3DA2C0"/>
    <w:rsid w:val="301A5E72"/>
    <w:rsid w:val="306D72F2"/>
    <w:rsid w:val="3078E816"/>
    <w:rsid w:val="313C45ED"/>
    <w:rsid w:val="314091EF"/>
    <w:rsid w:val="31B5075F"/>
    <w:rsid w:val="31D45BED"/>
    <w:rsid w:val="32135832"/>
    <w:rsid w:val="32C9026E"/>
    <w:rsid w:val="32DDB710"/>
    <w:rsid w:val="32F6F4EF"/>
    <w:rsid w:val="3338DF5D"/>
    <w:rsid w:val="3352DBC4"/>
    <w:rsid w:val="33D889D7"/>
    <w:rsid w:val="340D2A08"/>
    <w:rsid w:val="340FB60F"/>
    <w:rsid w:val="341609A7"/>
    <w:rsid w:val="345EF023"/>
    <w:rsid w:val="347B3C5F"/>
    <w:rsid w:val="3482CDA8"/>
    <w:rsid w:val="35500C60"/>
    <w:rsid w:val="35837D45"/>
    <w:rsid w:val="3669424C"/>
    <w:rsid w:val="367556A6"/>
    <w:rsid w:val="367947AD"/>
    <w:rsid w:val="382694DB"/>
    <w:rsid w:val="382BE845"/>
    <w:rsid w:val="383DB012"/>
    <w:rsid w:val="386FBA06"/>
    <w:rsid w:val="38CD7FDF"/>
    <w:rsid w:val="398556AC"/>
    <w:rsid w:val="39932E58"/>
    <w:rsid w:val="3A026AD9"/>
    <w:rsid w:val="3A1532BA"/>
    <w:rsid w:val="3AC2D47B"/>
    <w:rsid w:val="3B667BD8"/>
    <w:rsid w:val="3C1A3B7C"/>
    <w:rsid w:val="3C7CA276"/>
    <w:rsid w:val="3C7E4F0F"/>
    <w:rsid w:val="3C86AB3D"/>
    <w:rsid w:val="3D0A49B6"/>
    <w:rsid w:val="3D17799F"/>
    <w:rsid w:val="3D39126F"/>
    <w:rsid w:val="3D40C90D"/>
    <w:rsid w:val="3D5A5DAB"/>
    <w:rsid w:val="3D9260D1"/>
    <w:rsid w:val="3D9588E3"/>
    <w:rsid w:val="3EA5C356"/>
    <w:rsid w:val="3FADEEDA"/>
    <w:rsid w:val="3FEE51AE"/>
    <w:rsid w:val="4033E337"/>
    <w:rsid w:val="40778F4F"/>
    <w:rsid w:val="40A6BAD0"/>
    <w:rsid w:val="4109038D"/>
    <w:rsid w:val="41E3F8F6"/>
    <w:rsid w:val="425837B8"/>
    <w:rsid w:val="425A2D9D"/>
    <w:rsid w:val="4269FCB3"/>
    <w:rsid w:val="42884C9D"/>
    <w:rsid w:val="4307B0D5"/>
    <w:rsid w:val="431FD29B"/>
    <w:rsid w:val="43C1C9D4"/>
    <w:rsid w:val="43D26845"/>
    <w:rsid w:val="43ED44EC"/>
    <w:rsid w:val="43F871B2"/>
    <w:rsid w:val="44542289"/>
    <w:rsid w:val="4456D87C"/>
    <w:rsid w:val="446DAC31"/>
    <w:rsid w:val="457A7848"/>
    <w:rsid w:val="45B4B1BC"/>
    <w:rsid w:val="45E28805"/>
    <w:rsid w:val="46553D32"/>
    <w:rsid w:val="469C4120"/>
    <w:rsid w:val="471F4346"/>
    <w:rsid w:val="4759173C"/>
    <w:rsid w:val="47ED450D"/>
    <w:rsid w:val="480A89CA"/>
    <w:rsid w:val="48F5A9B8"/>
    <w:rsid w:val="490EB933"/>
    <w:rsid w:val="49756998"/>
    <w:rsid w:val="499C8E4E"/>
    <w:rsid w:val="49D5627B"/>
    <w:rsid w:val="49E9037F"/>
    <w:rsid w:val="4C649DA7"/>
    <w:rsid w:val="4C917937"/>
    <w:rsid w:val="4DEC0A94"/>
    <w:rsid w:val="4F0A083E"/>
    <w:rsid w:val="4F4121B4"/>
    <w:rsid w:val="4F5FFC22"/>
    <w:rsid w:val="504BA816"/>
    <w:rsid w:val="505073F6"/>
    <w:rsid w:val="5053270A"/>
    <w:rsid w:val="5115C8F3"/>
    <w:rsid w:val="5131A7F4"/>
    <w:rsid w:val="51568D99"/>
    <w:rsid w:val="5160BF7A"/>
    <w:rsid w:val="5188B066"/>
    <w:rsid w:val="51A1F490"/>
    <w:rsid w:val="52DBE122"/>
    <w:rsid w:val="52F50A30"/>
    <w:rsid w:val="53017DC7"/>
    <w:rsid w:val="54D14F43"/>
    <w:rsid w:val="553C0FE2"/>
    <w:rsid w:val="562184A7"/>
    <w:rsid w:val="56394F93"/>
    <w:rsid w:val="565CDF58"/>
    <w:rsid w:val="56ABA7EF"/>
    <w:rsid w:val="56CF1801"/>
    <w:rsid w:val="57D9DAB0"/>
    <w:rsid w:val="58401C0D"/>
    <w:rsid w:val="5850B811"/>
    <w:rsid w:val="585286D3"/>
    <w:rsid w:val="58D82785"/>
    <w:rsid w:val="5948081C"/>
    <w:rsid w:val="5AB256A0"/>
    <w:rsid w:val="5B19C8AF"/>
    <w:rsid w:val="5B6B2DD1"/>
    <w:rsid w:val="5BA1D28D"/>
    <w:rsid w:val="5BE47416"/>
    <w:rsid w:val="5C3A24A5"/>
    <w:rsid w:val="5C4164ED"/>
    <w:rsid w:val="5C6EAC45"/>
    <w:rsid w:val="5D1C6153"/>
    <w:rsid w:val="5DC43012"/>
    <w:rsid w:val="5E4AB542"/>
    <w:rsid w:val="5E52A093"/>
    <w:rsid w:val="5FAFF15E"/>
    <w:rsid w:val="5FC2786F"/>
    <w:rsid w:val="5FDFBD46"/>
    <w:rsid w:val="6017509E"/>
    <w:rsid w:val="6046F6F0"/>
    <w:rsid w:val="61081D7F"/>
    <w:rsid w:val="617EBE2B"/>
    <w:rsid w:val="6183C464"/>
    <w:rsid w:val="61ACEC2D"/>
    <w:rsid w:val="61B1320B"/>
    <w:rsid w:val="6359CCC5"/>
    <w:rsid w:val="637843CD"/>
    <w:rsid w:val="63C9E36B"/>
    <w:rsid w:val="63CA700F"/>
    <w:rsid w:val="6405A091"/>
    <w:rsid w:val="64234EB4"/>
    <w:rsid w:val="645C43B1"/>
    <w:rsid w:val="64603D9D"/>
    <w:rsid w:val="64ACD1F3"/>
    <w:rsid w:val="65E6DC16"/>
    <w:rsid w:val="65F62918"/>
    <w:rsid w:val="6674C194"/>
    <w:rsid w:val="677359BC"/>
    <w:rsid w:val="67FA5B3A"/>
    <w:rsid w:val="683228F8"/>
    <w:rsid w:val="684D88FD"/>
    <w:rsid w:val="6908E991"/>
    <w:rsid w:val="6944EFFB"/>
    <w:rsid w:val="69780BAC"/>
    <w:rsid w:val="69EF1F5A"/>
    <w:rsid w:val="6A3F2292"/>
    <w:rsid w:val="6A4A72C2"/>
    <w:rsid w:val="6B0F2CE3"/>
    <w:rsid w:val="6B7ECE09"/>
    <w:rsid w:val="6B9DA93B"/>
    <w:rsid w:val="6B9E09D7"/>
    <w:rsid w:val="6CEE9063"/>
    <w:rsid w:val="6D2662A4"/>
    <w:rsid w:val="6D388035"/>
    <w:rsid w:val="6D49C911"/>
    <w:rsid w:val="6DBC0E6B"/>
    <w:rsid w:val="6DF5FC0C"/>
    <w:rsid w:val="6E11CAC9"/>
    <w:rsid w:val="6E47A09E"/>
    <w:rsid w:val="6EB1BD39"/>
    <w:rsid w:val="6ED59490"/>
    <w:rsid w:val="6FA30042"/>
    <w:rsid w:val="6FC1ADEA"/>
    <w:rsid w:val="6FEB8A87"/>
    <w:rsid w:val="70AFC3EB"/>
    <w:rsid w:val="70CB3E17"/>
    <w:rsid w:val="71A4E486"/>
    <w:rsid w:val="71A5DA96"/>
    <w:rsid w:val="71C16619"/>
    <w:rsid w:val="728548BD"/>
    <w:rsid w:val="72A5402F"/>
    <w:rsid w:val="72FAD4C9"/>
    <w:rsid w:val="73686C4F"/>
    <w:rsid w:val="73961A98"/>
    <w:rsid w:val="73BB4363"/>
    <w:rsid w:val="73E0F49C"/>
    <w:rsid w:val="7423440C"/>
    <w:rsid w:val="74B13260"/>
    <w:rsid w:val="74C484CA"/>
    <w:rsid w:val="75D95A45"/>
    <w:rsid w:val="7621F3F1"/>
    <w:rsid w:val="768ECB8D"/>
    <w:rsid w:val="76B46CCB"/>
    <w:rsid w:val="76CC0583"/>
    <w:rsid w:val="775D790D"/>
    <w:rsid w:val="77A63524"/>
    <w:rsid w:val="782AB3DC"/>
    <w:rsid w:val="78302926"/>
    <w:rsid w:val="78580C6D"/>
    <w:rsid w:val="788CD3C6"/>
    <w:rsid w:val="7896EECB"/>
    <w:rsid w:val="78FBAB90"/>
    <w:rsid w:val="79198E66"/>
    <w:rsid w:val="791EE5A5"/>
    <w:rsid w:val="7926EBD5"/>
    <w:rsid w:val="79B0811C"/>
    <w:rsid w:val="7A149F01"/>
    <w:rsid w:val="7A2376A2"/>
    <w:rsid w:val="7A38FCE5"/>
    <w:rsid w:val="7A8359EC"/>
    <w:rsid w:val="7AC555A5"/>
    <w:rsid w:val="7C05631F"/>
    <w:rsid w:val="7C5D7825"/>
    <w:rsid w:val="7C64E37E"/>
    <w:rsid w:val="7F8F23EB"/>
    <w:rsid w:val="7F9432E3"/>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3C9FF"/>
  <w15:chartTrackingRefBased/>
  <w15:docId w15:val="{8297D0C5-DDD8-4A6C-8B9C-7BEEE9A3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Arial"/>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82844"/>
    <w:pPr>
      <w:tabs>
        <w:tab w:val="center" w:pos="4680"/>
        <w:tab w:val="right" w:pos="9360"/>
      </w:tabs>
    </w:pPr>
  </w:style>
  <w:style w:type="character" w:styleId="HeaderChar" w:customStyle="1">
    <w:name w:val="Header Char"/>
    <w:basedOn w:val="DefaultParagraphFont"/>
    <w:link w:val="Header"/>
    <w:uiPriority w:val="99"/>
    <w:rsid w:val="00C82844"/>
  </w:style>
  <w:style w:type="paragraph" w:styleId="Footer">
    <w:name w:val="footer"/>
    <w:basedOn w:val="Normal"/>
    <w:link w:val="FooterChar"/>
    <w:uiPriority w:val="99"/>
    <w:unhideWhenUsed/>
    <w:rsid w:val="00C82844"/>
    <w:pPr>
      <w:tabs>
        <w:tab w:val="center" w:pos="4680"/>
        <w:tab w:val="right" w:pos="9360"/>
      </w:tabs>
    </w:pPr>
  </w:style>
  <w:style w:type="character" w:styleId="FooterChar" w:customStyle="1">
    <w:name w:val="Footer Char"/>
    <w:basedOn w:val="DefaultParagraphFont"/>
    <w:link w:val="Footer"/>
    <w:uiPriority w:val="99"/>
    <w:rsid w:val="00C82844"/>
  </w:style>
  <w:style w:type="character" w:styleId="Hyperlink">
    <w:name w:val="Hyperlink"/>
    <w:uiPriority w:val="99"/>
    <w:rsid w:val="00C82844"/>
    <w:rPr>
      <w:color w:val="0000FF"/>
      <w:u w:val="single"/>
    </w:rPr>
  </w:style>
  <w:style w:type="table" w:styleId="PlainTable4">
    <w:name w:val="Plain Table 4"/>
    <w:basedOn w:val="TableNormal"/>
    <w:uiPriority w:val="44"/>
    <w:rsid w:val="00C82844"/>
    <w:rPr>
      <w:rFonts w:eastAsia="Times New Roman"/>
      <w:lang w:val="en-US"/>
    </w:rPr>
    <w:tblPr/>
    <w:tblStylePr w:type="firstRow">
      <w:rPr>
        <w:b/>
        <w:bCs/>
      </w:rPr>
    </w:tblStylePr>
    <w:tblStylePr w:type="lastRow">
      <w:rPr>
        <w:b/>
        <w:bCs/>
      </w:rPr>
    </w:tblStylePr>
    <w:tblStylePr w:type="firstCol">
      <w:rPr>
        <w:b/>
        <w:bCs/>
      </w:rPr>
    </w:tblStylePr>
    <w:tblStylePr w:type="lastCol">
      <w:rPr>
        <w:b/>
        <w:bCs/>
      </w:rPr>
    </w:tblStylePr>
  </w:style>
  <w:style w:type="character" w:styleId="FollowedHyperlink">
    <w:name w:val="FollowedHyperlink"/>
    <w:uiPriority w:val="99"/>
    <w:semiHidden/>
    <w:unhideWhenUsed/>
    <w:rsid w:val="00C82844"/>
    <w:rPr>
      <w:color w:val="954F72"/>
      <w:u w:val="single"/>
    </w:rPr>
  </w:style>
  <w:style w:type="character" w:styleId="UnresolvedMention">
    <w:name w:val="Unresolved Mention"/>
    <w:uiPriority w:val="99"/>
    <w:semiHidden/>
    <w:unhideWhenUsed/>
    <w:rsid w:val="00C82844"/>
    <w:rPr>
      <w:color w:val="605E5C"/>
      <w:shd w:val="clear" w:color="auto" w:fill="E1DFDD"/>
    </w:rPr>
  </w:style>
  <w:style w:type="paragraph" w:styleId="ListParagraph">
    <w:name w:val="List Paragraph"/>
    <w:basedOn w:val="Normal"/>
    <w:link w:val="ListParagraphChar"/>
    <w:uiPriority w:val="34"/>
    <w:qFormat/>
    <w:rsid w:val="00C82844"/>
    <w:pPr>
      <w:spacing w:after="160" w:line="256" w:lineRule="auto"/>
      <w:ind w:left="720"/>
      <w:contextualSpacing/>
    </w:pPr>
    <w:rPr>
      <w:sz w:val="22"/>
      <w:szCs w:val="22"/>
      <w:lang w:val="en-GB"/>
    </w:rPr>
  </w:style>
  <w:style w:type="character" w:styleId="ListParagraphChar" w:customStyle="1">
    <w:name w:val="List Paragraph Char"/>
    <w:link w:val="ListParagraph"/>
    <w:uiPriority w:val="34"/>
    <w:locked/>
    <w:rsid w:val="00C82844"/>
    <w:rPr>
      <w:sz w:val="22"/>
      <w:szCs w:val="22"/>
      <w:lang w:val="en-GB"/>
    </w:rPr>
  </w:style>
  <w:style w:type="character" w:styleId="Strong">
    <w:name w:val="Strong"/>
    <w:uiPriority w:val="22"/>
    <w:qFormat/>
    <w:rsid w:val="00C82844"/>
    <w:rPr>
      <w:b/>
      <w:bCs/>
    </w:rPr>
  </w:style>
  <w:style w:type="paragraph" w:styleId="EndnoteText">
    <w:name w:val="endnote text"/>
    <w:basedOn w:val="Normal"/>
    <w:link w:val="EndnoteTextChar"/>
    <w:uiPriority w:val="99"/>
    <w:semiHidden/>
    <w:unhideWhenUsed/>
    <w:rsid w:val="00714651"/>
    <w:rPr>
      <w:sz w:val="20"/>
      <w:szCs w:val="20"/>
    </w:rPr>
  </w:style>
  <w:style w:type="character" w:styleId="EndnoteTextChar" w:customStyle="1">
    <w:name w:val="Endnote Text Char"/>
    <w:link w:val="EndnoteText"/>
    <w:uiPriority w:val="99"/>
    <w:semiHidden/>
    <w:rsid w:val="00714651"/>
    <w:rPr>
      <w:sz w:val="20"/>
      <w:szCs w:val="20"/>
    </w:rPr>
  </w:style>
  <w:style w:type="character" w:styleId="EndnoteReference">
    <w:name w:val="endnote reference"/>
    <w:uiPriority w:val="99"/>
    <w:semiHidden/>
    <w:unhideWhenUsed/>
    <w:rsid w:val="00714651"/>
    <w:rPr>
      <w:vertAlign w:val="superscript"/>
    </w:rPr>
  </w:style>
  <w:style w:type="paragraph" w:styleId="Address" w:customStyle="1">
    <w:name w:val="Address"/>
    <w:basedOn w:val="Normal"/>
    <w:uiPriority w:val="99"/>
    <w:qFormat/>
    <w:rsid w:val="00714AD0"/>
    <w:pPr>
      <w:spacing w:line="220" w:lineRule="exact"/>
    </w:pPr>
    <w:rPr>
      <w:rFonts w:ascii="Expo Office" w:hAnsi="Expo Office" w:eastAsia="Times New Roman" w:cs="Expo Office"/>
      <w:sz w:val="18"/>
      <w:lang w:val="en-GB"/>
    </w:rPr>
  </w:style>
  <w:style w:type="paragraph" w:styleId="BalloonText">
    <w:name w:val="Balloon Text"/>
    <w:basedOn w:val="Normal"/>
    <w:link w:val="BalloonTextChar"/>
    <w:uiPriority w:val="99"/>
    <w:semiHidden/>
    <w:unhideWhenUsed/>
    <w:rsid w:val="005F7AB3"/>
    <w:rPr>
      <w:rFonts w:ascii="Segoe UI" w:hAnsi="Segoe UI" w:cs="Segoe UI"/>
      <w:sz w:val="18"/>
      <w:szCs w:val="18"/>
    </w:rPr>
  </w:style>
  <w:style w:type="character" w:styleId="BalloonTextChar" w:customStyle="1">
    <w:name w:val="Balloon Text Char"/>
    <w:link w:val="BalloonText"/>
    <w:uiPriority w:val="99"/>
    <w:semiHidden/>
    <w:rsid w:val="005F7AB3"/>
    <w:rPr>
      <w:rFonts w:ascii="Segoe UI" w:hAnsi="Segoe UI" w:cs="Segoe UI"/>
      <w:sz w:val="18"/>
      <w:szCs w:val="18"/>
      <w:lang w:val="en-AE"/>
    </w:rPr>
  </w:style>
  <w:style w:type="paragraph" w:styleId="Revision">
    <w:name w:val="Revision"/>
    <w:hidden/>
    <w:uiPriority w:val="99"/>
    <w:semiHidden/>
    <w:rsid w:val="00C6627A"/>
    <w:rPr>
      <w:sz w:val="24"/>
      <w:szCs w:val="24"/>
    </w:rPr>
  </w:style>
  <w:style w:type="character" w:styleId="CommentReference">
    <w:name w:val="annotation reference"/>
    <w:basedOn w:val="DefaultParagraphFont"/>
    <w:uiPriority w:val="99"/>
    <w:semiHidden/>
    <w:unhideWhenUsed/>
    <w:rsid w:val="00A404B2"/>
    <w:rPr>
      <w:sz w:val="16"/>
      <w:szCs w:val="16"/>
    </w:rPr>
  </w:style>
  <w:style w:type="paragraph" w:styleId="CommentText">
    <w:name w:val="annotation text"/>
    <w:basedOn w:val="Normal"/>
    <w:link w:val="CommentTextChar"/>
    <w:uiPriority w:val="99"/>
    <w:semiHidden/>
    <w:unhideWhenUsed/>
    <w:rsid w:val="00A404B2"/>
    <w:rPr>
      <w:sz w:val="20"/>
      <w:szCs w:val="20"/>
    </w:rPr>
  </w:style>
  <w:style w:type="character" w:styleId="CommentTextChar" w:customStyle="1">
    <w:name w:val="Comment Text Char"/>
    <w:basedOn w:val="DefaultParagraphFont"/>
    <w:link w:val="CommentText"/>
    <w:uiPriority w:val="99"/>
    <w:semiHidden/>
    <w:rsid w:val="00A404B2"/>
  </w:style>
  <w:style w:type="paragraph" w:styleId="CommentSubject">
    <w:name w:val="annotation subject"/>
    <w:basedOn w:val="CommentText"/>
    <w:next w:val="CommentText"/>
    <w:link w:val="CommentSubjectChar"/>
    <w:uiPriority w:val="99"/>
    <w:semiHidden/>
    <w:unhideWhenUsed/>
    <w:rsid w:val="00A404B2"/>
    <w:rPr>
      <w:b/>
      <w:bCs/>
    </w:rPr>
  </w:style>
  <w:style w:type="character" w:styleId="CommentSubjectChar" w:customStyle="1">
    <w:name w:val="Comment Subject Char"/>
    <w:basedOn w:val="CommentTextChar"/>
    <w:link w:val="CommentSubject"/>
    <w:uiPriority w:val="99"/>
    <w:semiHidden/>
    <w:rsid w:val="00A404B2"/>
    <w:rPr>
      <w:b/>
      <w:bCs/>
    </w:rPr>
  </w:style>
  <w:style w:type="paragraph" w:styleId="NormalWeb">
    <w:name w:val="Normal (Web)"/>
    <w:basedOn w:val="Normal"/>
    <w:uiPriority w:val="99"/>
    <w:unhideWhenUsed/>
    <w:rsid w:val="00097EB4"/>
    <w:pPr>
      <w:spacing w:before="100" w:beforeAutospacing="1" w:after="100" w:afterAutospacing="1"/>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46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ress.office@expocitydubai.ae" TargetMode="External" Id="rId13" /><Relationship Type="http://schemas.openxmlformats.org/officeDocument/2006/relationships/image" Target="media/image3.png" Id="rId18" /><Relationship Type="http://schemas.openxmlformats.org/officeDocument/2006/relationships/hyperlink" Target="https://www.expocitydubai.com/en/blog/blueprint/" TargetMode="External" Id="rId26" /><Relationship Type="http://schemas.openxmlformats.org/officeDocument/2006/relationships/customXml" Target="../customXml/item3.xml" Id="rId3" /><Relationship Type="http://schemas.openxmlformats.org/officeDocument/2006/relationships/hyperlink" Target="https://www.youtube.com/@theExpoCityDubai"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s://www.facebook.com/ExpoCityDubai" TargetMode="External" Id="rId17" /><Relationship Type="http://schemas.openxmlformats.org/officeDocument/2006/relationships/hyperlink" Target="https://www.tiktok.com/@expocitydubai"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image" Target="media/image4.png" Id="rId20" /><Relationship Type="http://schemas.openxmlformats.org/officeDocument/2006/relationships/hyperlink" Target="https://www.expocitydubai.com/en/blog/"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tentportal.expocitydubai.com/s/4qc3h3pwpb7jgvs58pfkmqk" TargetMode="External" Id="rId11" /><Relationship Type="http://schemas.openxmlformats.org/officeDocument/2006/relationships/image" Target="media/image6.png" Id="rId24" /><Relationship Type="http://schemas.openxmlformats.org/officeDocument/2006/relationships/header" Target="header1.xml" Id="rId32" /><Relationship Type="http://schemas.openxmlformats.org/officeDocument/2006/relationships/numbering" Target="numbering.xml" Id="rId5" /><Relationship Type="http://schemas.openxmlformats.org/officeDocument/2006/relationships/hyperlink" Target="https://twitter.com/ExpoCityDubai" TargetMode="External" Id="rId15" /><Relationship Type="http://schemas.openxmlformats.org/officeDocument/2006/relationships/hyperlink" Target="https://www.linkedin.com/company/expocitydubai/" TargetMode="External" Id="rId23" /><Relationship Type="http://schemas.openxmlformats.org/officeDocument/2006/relationships/hyperlink" Target="https://www.expocitydubai.com/en/blog/blueprint/" TargetMode="External" Id="rId28" /><Relationship Type="http://schemas.openxmlformats.org/officeDocument/2006/relationships/endnotes" Target="endnotes.xml" Id="rId10" /><Relationship Type="http://schemas.openxmlformats.org/officeDocument/2006/relationships/hyperlink" Target="https://instagram.com/ExpoCityDubai" TargetMode="External" Id="rId19" /><Relationship Type="http://schemas.openxmlformats.org/officeDocument/2006/relationships/hyperlink" Target="https://www.expocitydubai.com/ar/blog/"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image" Target="media/image5.png" Id="rId22" /><Relationship Type="http://schemas.openxmlformats.org/officeDocument/2006/relationships/image" Target="media/image7.png" Id="rId27" /><Relationship Type="http://schemas.openxmlformats.org/officeDocument/2006/relationships/image" Target="media/image8.png" Id="rId30" /><Relationship Type="http://schemas.openxmlformats.org/officeDocument/2006/relationships/webSettings" Target="webSettings.xml" Id="rId8" /><Relationship Type="http://schemas.openxmlformats.org/officeDocument/2006/relationships/hyperlink" Target="https://sama.expocitydubai.com/register" TargetMode="External" Id="Rcf140f3457a248c7" /></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85A03A76684845B24F0447429B9D8D" ma:contentTypeVersion="18" ma:contentTypeDescription="Create a new document." ma:contentTypeScope="" ma:versionID="07873e0ec83f2f7dfe38801a411c3e00">
  <xsd:schema xmlns:xsd="http://www.w3.org/2001/XMLSchema" xmlns:xs="http://www.w3.org/2001/XMLSchema" xmlns:p="http://schemas.microsoft.com/office/2006/metadata/properties" xmlns:ns2="e8a005b7-f26f-4491-b2a9-5bb6ffef66d6" xmlns:ns3="3e05c964-a293-4ec0-8b1b-41883430fe91" targetNamespace="http://schemas.microsoft.com/office/2006/metadata/properties" ma:root="true" ma:fieldsID="538118e5bd86642423534411412a9266" ns2:_="" ns3:_="">
    <xsd:import namespace="e8a005b7-f26f-4491-b2a9-5bb6ffef66d6"/>
    <xsd:import namespace="3e05c964-a293-4ec0-8b1b-41883430fe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005b7-f26f-4491-b2a9-5bb6ffef66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311d52-2665-4ea7-9d59-0111a499597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5c964-a293-4ec0-8b1b-41883430fe9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877b6c6-3fe1-4e39-abd4-8a669a84b164}" ma:internalName="TaxCatchAll" ma:showField="CatchAllData" ma:web="3e05c964-a293-4ec0-8b1b-41883430fe9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5c964-a293-4ec0-8b1b-41883430fe91" xsi:nil="true"/>
    <lcf76f155ced4ddcb4097134ff3c332f xmlns="e8a005b7-f26f-4491-b2a9-5bb6ffef66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5D14FE-B5F7-4440-9973-3021D35D45C5}">
  <ds:schemaRefs>
    <ds:schemaRef ds:uri="http://schemas.openxmlformats.org/officeDocument/2006/bibliography"/>
  </ds:schemaRefs>
</ds:datastoreItem>
</file>

<file path=customXml/itemProps2.xml><?xml version="1.0" encoding="utf-8"?>
<ds:datastoreItem xmlns:ds="http://schemas.openxmlformats.org/officeDocument/2006/customXml" ds:itemID="{BF33182E-A52E-413B-A6F1-799050937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005b7-f26f-4491-b2a9-5bb6ffef66d6"/>
    <ds:schemaRef ds:uri="3e05c964-a293-4ec0-8b1b-41883430f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C5DB36-B82C-413E-BBD0-63AB68E5B447}">
  <ds:schemaRefs>
    <ds:schemaRef ds:uri="http://schemas.microsoft.com/sharepoint/v3/contenttype/forms"/>
  </ds:schemaRefs>
</ds:datastoreItem>
</file>

<file path=customXml/itemProps4.xml><?xml version="1.0" encoding="utf-8"?>
<ds:datastoreItem xmlns:ds="http://schemas.openxmlformats.org/officeDocument/2006/customXml" ds:itemID="{B6EAB2A1-BFBF-4601-B432-1863C225FF74}">
  <ds:schemaRefs>
    <ds:schemaRef ds:uri="http://schemas.microsoft.com/office/2006/metadata/properties"/>
    <ds:schemaRef ds:uri="http://schemas.microsoft.com/office/infopath/2007/PartnerControls"/>
    <ds:schemaRef ds:uri="3e05c964-a293-4ec0-8b1b-41883430fe91"/>
    <ds:schemaRef ds:uri="e8a005b7-f26f-4491-b2a9-5bb6ffef66d6"/>
  </ds:schemaRefs>
</ds:datastoreItem>
</file>

<file path=docMetadata/LabelInfo.xml><?xml version="1.0" encoding="utf-8"?>
<clbl:labelList xmlns:clbl="http://schemas.microsoft.com/office/2020/mipLabelMetadata">
  <clbl:label id="{defa4170-0d19-0005-0004-bc88714345d2}" enabled="1" method="Standard" siteId="{d8310f08-1574-471b-8877-43c503225b1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Ronan Donohoe</dc:creator>
  <keywords/>
  <dc:description/>
  <lastModifiedBy>Sara Aljallad</lastModifiedBy>
  <revision>90</revision>
  <dcterms:created xsi:type="dcterms:W3CDTF">2026-09-01T19:16:00.0000000Z</dcterms:created>
  <dcterms:modified xsi:type="dcterms:W3CDTF">2026-09-07T06:33:39.9866188Z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2022-11-02T06:37:18Z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d8310f08-1574-471b-8877-43c503225b1a</vt:lpwstr>
  </property>
  <property fmtid="{D5CDD505-2E9C-101B-9397-08002B2CF9AE}" pid="7" name="MSIP_Label_defa4170-0d19-0005-0004-bc88714345d2_ActionId">
    <vt:lpwstr>4488c775-df6d-4894-bbec-523d3958a312</vt:lpwstr>
  </property>
  <property fmtid="{D5CDD505-2E9C-101B-9397-08002B2CF9AE}" pid="8" name="MSIP_Label_defa4170-0d19-0005-0004-bc88714345d2_ContentBits">
    <vt:lpwstr>0</vt:lpwstr>
  </property>
  <property fmtid="{D5CDD505-2E9C-101B-9397-08002B2CF9AE}" pid="9" name="ContentTypeId">
    <vt:lpwstr>0x0101007085A03A76684845B24F0447429B9D8D</vt:lpwstr>
  </property>
  <property fmtid="{D5CDD505-2E9C-101B-9397-08002B2CF9AE}" pid="10" name="_activity">
    <vt:lpwstr/>
  </property>
</Properties>
</file>