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8A89" w14:textId="3B3C5856" w:rsidR="00C2381B" w:rsidRPr="00C2381B" w:rsidRDefault="00C2381B" w:rsidP="007F6718">
      <w:pPr>
        <w:tabs>
          <w:tab w:val="left" w:pos="6938"/>
        </w:tabs>
        <w:bidi/>
        <w:spacing w:line="276" w:lineRule="auto"/>
        <w:rPr>
          <w:rFonts w:ascii="Calibri" w:hAnsi="Calibri" w:cs="Calibri"/>
          <w:b/>
          <w:color w:val="ED7D31" w:themeColor="accent2"/>
          <w:sz w:val="26"/>
          <w:szCs w:val="26"/>
          <w:lang w:bidi="ar-AE"/>
        </w:rPr>
      </w:pPr>
      <w:bookmarkStart w:id="0" w:name="_Hlk106634822"/>
      <w:r w:rsidRPr="00C2381B">
        <w:rPr>
          <w:rFonts w:ascii="Calibri" w:hAnsi="Calibri" w:cs="Calibri"/>
          <w:b/>
          <w:color w:val="ED7D31" w:themeColor="accent2"/>
          <w:sz w:val="26"/>
          <w:szCs w:val="26"/>
          <w:rtl/>
        </w:rPr>
        <w:t xml:space="preserve">خبر صحفي </w:t>
      </w:r>
    </w:p>
    <w:p w14:paraId="20267453" w14:textId="77777777" w:rsidR="00C2381B" w:rsidRDefault="00C2381B" w:rsidP="007F6718">
      <w:pPr>
        <w:tabs>
          <w:tab w:val="left" w:pos="6938"/>
        </w:tabs>
        <w:bidi/>
        <w:spacing w:line="276" w:lineRule="auto"/>
        <w:ind w:left="270"/>
        <w:rPr>
          <w:rFonts w:ascii="Calibri" w:hAnsi="Calibri" w:cs="Calibri"/>
          <w:b/>
          <w:sz w:val="36"/>
          <w:szCs w:val="36"/>
        </w:rPr>
      </w:pPr>
    </w:p>
    <w:p w14:paraId="7E4963B9" w14:textId="23A689F8" w:rsidR="00C2381B" w:rsidRDefault="007D3E36" w:rsidP="007F6718">
      <w:pPr>
        <w:tabs>
          <w:tab w:val="left" w:pos="6938"/>
        </w:tabs>
        <w:bidi/>
        <w:spacing w:line="276" w:lineRule="auto"/>
        <w:ind w:left="27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 w:hint="cs"/>
          <w:b/>
          <w:sz w:val="30"/>
          <w:szCs w:val="30"/>
          <w:rtl/>
        </w:rPr>
        <w:t>متابعة</w:t>
      </w:r>
      <w:r w:rsidR="00AA066D">
        <w:rPr>
          <w:rFonts w:ascii="Calibri" w:hAnsi="Calibri" w:cs="Calibri" w:hint="cs"/>
          <w:b/>
          <w:sz w:val="30"/>
          <w:szCs w:val="30"/>
          <w:rtl/>
        </w:rPr>
        <w:t>ً</w:t>
      </w:r>
      <w:r w:rsidR="00840BC0">
        <w:rPr>
          <w:rFonts w:ascii="Calibri" w:hAnsi="Calibri" w:cs="Calibri" w:hint="cs"/>
          <w:b/>
          <w:sz w:val="30"/>
          <w:szCs w:val="30"/>
          <w:rtl/>
        </w:rPr>
        <w:t xml:space="preserve"> لرؤية إكسبو 2020 دبي </w:t>
      </w:r>
      <w:r>
        <w:rPr>
          <w:rFonts w:ascii="Calibri" w:hAnsi="Calibri" w:cs="Calibri" w:hint="cs"/>
          <w:b/>
          <w:sz w:val="30"/>
          <w:szCs w:val="30"/>
          <w:rtl/>
        </w:rPr>
        <w:t xml:space="preserve">وإرثه </w:t>
      </w:r>
      <w:r w:rsidR="00840BC0">
        <w:rPr>
          <w:rFonts w:ascii="Calibri" w:hAnsi="Calibri" w:cs="Calibri" w:hint="cs"/>
          <w:b/>
          <w:sz w:val="30"/>
          <w:szCs w:val="30"/>
          <w:rtl/>
        </w:rPr>
        <w:t>في صنع مستقبل أفضل وأكثر استدامة</w:t>
      </w:r>
    </w:p>
    <w:p w14:paraId="6083ACA9" w14:textId="73604466" w:rsidR="00C2381B" w:rsidRPr="007D3E36" w:rsidRDefault="00840BC0" w:rsidP="007F6718">
      <w:pPr>
        <w:tabs>
          <w:tab w:val="left" w:pos="6938"/>
        </w:tabs>
        <w:bidi/>
        <w:spacing w:line="276" w:lineRule="auto"/>
        <w:jc w:val="center"/>
        <w:rPr>
          <w:rFonts w:asciiTheme="majorHAnsi" w:hAnsiTheme="majorHAnsi" w:cstheme="majorHAnsi"/>
          <w:bCs/>
          <w:sz w:val="36"/>
          <w:szCs w:val="36"/>
          <w:rtl/>
          <w:lang w:val="en-US" w:bidi="ar-AE"/>
        </w:rPr>
      </w:pPr>
      <w:r w:rsidRPr="007D3E36">
        <w:rPr>
          <w:rFonts w:asciiTheme="majorHAnsi" w:hAnsiTheme="majorHAnsi" w:cstheme="majorHAnsi" w:hint="cs"/>
          <w:bCs/>
          <w:sz w:val="36"/>
          <w:szCs w:val="36"/>
          <w:rtl/>
        </w:rPr>
        <w:t xml:space="preserve">مدينة إكسبو </w:t>
      </w:r>
      <w:r w:rsidR="00D73C16" w:rsidRPr="007D3E36">
        <w:rPr>
          <w:rFonts w:asciiTheme="majorHAnsi" w:hAnsiTheme="majorHAnsi" w:cstheme="majorHAnsi" w:hint="cs"/>
          <w:bCs/>
          <w:sz w:val="36"/>
          <w:szCs w:val="36"/>
          <w:rtl/>
        </w:rPr>
        <w:t>دبي</w:t>
      </w:r>
      <w:r w:rsidR="00D73C16" w:rsidRPr="007D3E36">
        <w:rPr>
          <w:rFonts w:asciiTheme="majorHAnsi" w:hAnsiTheme="majorHAnsi" w:cstheme="majorHAnsi"/>
          <w:bCs/>
          <w:sz w:val="36"/>
          <w:szCs w:val="36"/>
          <w:lang w:val="en-US"/>
        </w:rPr>
        <w:t xml:space="preserve"> </w:t>
      </w:r>
      <w:r w:rsidR="00D73C16" w:rsidRPr="007D3E36">
        <w:rPr>
          <w:rFonts w:asciiTheme="majorHAnsi" w:hAnsiTheme="majorHAnsi" w:cstheme="majorHAnsi" w:hint="cs"/>
          <w:bCs/>
          <w:sz w:val="36"/>
          <w:szCs w:val="36"/>
          <w:rtl/>
          <w:lang w:val="en-US" w:bidi="ar-AE"/>
        </w:rPr>
        <w:t>تستقبل</w:t>
      </w:r>
      <w:r w:rsidR="00E36313" w:rsidRPr="007D3E36">
        <w:rPr>
          <w:rFonts w:asciiTheme="majorHAnsi" w:hAnsiTheme="majorHAnsi" w:cstheme="majorHAnsi" w:hint="cs"/>
          <w:bCs/>
          <w:sz w:val="36"/>
          <w:szCs w:val="36"/>
          <w:rtl/>
          <w:lang w:val="en-US" w:bidi="ar-AE"/>
        </w:rPr>
        <w:t xml:space="preserve"> الترشيحات لجائزة</w:t>
      </w:r>
      <w:r w:rsidRPr="007D3E36">
        <w:rPr>
          <w:rFonts w:asciiTheme="majorHAnsi" w:hAnsiTheme="majorHAnsi" w:cstheme="majorHAnsi" w:hint="cs"/>
          <w:bCs/>
          <w:sz w:val="36"/>
          <w:szCs w:val="36"/>
          <w:rtl/>
        </w:rPr>
        <w:t xml:space="preserve"> "إيرث شوت" </w:t>
      </w:r>
      <w:r w:rsidR="00754911" w:rsidRPr="007D3E36">
        <w:rPr>
          <w:rFonts w:asciiTheme="majorHAnsi" w:hAnsiTheme="majorHAnsi" w:cstheme="majorHAnsi" w:hint="cs"/>
          <w:bCs/>
          <w:sz w:val="36"/>
          <w:szCs w:val="36"/>
          <w:rtl/>
          <w:lang w:val="en-US" w:bidi="ar-AE"/>
        </w:rPr>
        <w:t>العالمية</w:t>
      </w:r>
      <w:r w:rsidR="00296D25">
        <w:rPr>
          <w:rFonts w:asciiTheme="majorHAnsi" w:hAnsiTheme="majorHAnsi" w:cstheme="majorHAnsi" w:hint="cs"/>
          <w:bCs/>
          <w:sz w:val="36"/>
          <w:szCs w:val="36"/>
          <w:rtl/>
          <w:lang w:val="en-US" w:bidi="ar-AE"/>
        </w:rPr>
        <w:t xml:space="preserve"> </w:t>
      </w:r>
    </w:p>
    <w:p w14:paraId="367B7567" w14:textId="77777777" w:rsidR="00C2381B" w:rsidRDefault="00C2381B" w:rsidP="007F6718">
      <w:pPr>
        <w:tabs>
          <w:tab w:val="left" w:pos="6938"/>
        </w:tabs>
        <w:bidi/>
        <w:spacing w:line="276" w:lineRule="auto"/>
        <w:rPr>
          <w:rFonts w:ascii="Calibri" w:hAnsi="Calibri" w:cs="Calibri"/>
          <w:b/>
          <w:sz w:val="28"/>
          <w:szCs w:val="28"/>
        </w:rPr>
      </w:pPr>
    </w:p>
    <w:bookmarkEnd w:id="0"/>
    <w:p w14:paraId="3953D340" w14:textId="0513B218" w:rsidR="00C2381B" w:rsidRDefault="00C2381B" w:rsidP="007F6718">
      <w:pPr>
        <w:tabs>
          <w:tab w:val="left" w:pos="6938"/>
        </w:tabs>
        <w:bidi/>
        <w:spacing w:line="276" w:lineRule="auto"/>
        <w:rPr>
          <w:rFonts w:ascii="Calibri" w:hAnsi="Calibri" w:cs="Calibri"/>
          <w:highlight w:val="yellow"/>
          <w:rtl/>
        </w:rPr>
      </w:pPr>
      <w:r>
        <w:rPr>
          <w:rFonts w:ascii="Calibri" w:hAnsi="Calibri" w:cs="Calibri"/>
          <w:b/>
          <w:bCs/>
          <w:rtl/>
        </w:rPr>
        <w:t xml:space="preserve">يمكن تنزيل </w:t>
      </w:r>
      <w:r>
        <w:rPr>
          <w:rFonts w:ascii="Calibri" w:hAnsi="Calibri" w:cs="Calibri"/>
          <w:b/>
          <w:bCs/>
          <w:rtl/>
          <w:lang w:bidi="ar-EG"/>
        </w:rPr>
        <w:t>المواد الإعلامية</w:t>
      </w:r>
      <w:r>
        <w:rPr>
          <w:rFonts w:ascii="Calibri" w:hAnsi="Calibri" w:cs="Calibri"/>
          <w:b/>
          <w:bCs/>
          <w:rtl/>
        </w:rPr>
        <w:t xml:space="preserve"> المصاحبة للخبر </w:t>
      </w:r>
      <w:r w:rsidRPr="00C929C9">
        <w:rPr>
          <w:rFonts w:ascii="Calibri" w:hAnsi="Calibri" w:cs="Calibri"/>
          <w:b/>
          <w:bCs/>
          <w:rtl/>
        </w:rPr>
        <w:t xml:space="preserve">من </w:t>
      </w:r>
      <w:hyperlink r:id="rId11" w:history="1">
        <w:r w:rsidRPr="00C929C9">
          <w:rPr>
            <w:rStyle w:val="Hyperlink"/>
            <w:rFonts w:ascii="Calibri" w:hAnsi="Calibri" w:cs="Calibri"/>
            <w:rtl/>
          </w:rPr>
          <w:t>هنا</w:t>
        </w:r>
      </w:hyperlink>
    </w:p>
    <w:p w14:paraId="5FDC0821" w14:textId="77777777" w:rsidR="00C2381B" w:rsidRDefault="00C2381B" w:rsidP="007F6718">
      <w:pPr>
        <w:tabs>
          <w:tab w:val="left" w:pos="6938"/>
        </w:tabs>
        <w:bidi/>
        <w:spacing w:line="276" w:lineRule="auto"/>
        <w:rPr>
          <w:rFonts w:ascii="Calibri" w:hAnsi="Calibri" w:cs="Calibri"/>
          <w:b/>
          <w:sz w:val="36"/>
          <w:szCs w:val="36"/>
          <w:rtl/>
        </w:rPr>
      </w:pPr>
    </w:p>
    <w:p w14:paraId="1730B794" w14:textId="06A47997" w:rsidR="00C2381B" w:rsidRDefault="00C2381B" w:rsidP="007F6718">
      <w:pPr>
        <w:bidi/>
        <w:spacing w:line="276" w:lineRule="auto"/>
        <w:rPr>
          <w:rFonts w:ascii="Calibri" w:hAnsi="Calibri" w:cs="Calibri"/>
          <w:b/>
          <w:rtl/>
        </w:rPr>
      </w:pPr>
      <w:r w:rsidRPr="007F6718">
        <w:rPr>
          <w:rFonts w:ascii="Calibri" w:hAnsi="Calibri" w:cs="Calibri"/>
          <w:bCs/>
          <w:rtl/>
        </w:rPr>
        <w:t xml:space="preserve">دبي، </w:t>
      </w:r>
      <w:r w:rsidR="007F6718" w:rsidRPr="007F6718">
        <w:rPr>
          <w:rFonts w:ascii="Calibri" w:hAnsi="Calibri" w:cs="Calibri"/>
          <w:b/>
        </w:rPr>
        <w:t>7</w:t>
      </w:r>
      <w:r w:rsidRPr="007F6718">
        <w:rPr>
          <w:rFonts w:ascii="Calibri" w:hAnsi="Calibri" w:cs="Calibri"/>
          <w:bCs/>
          <w:rtl/>
        </w:rPr>
        <w:t xml:space="preserve"> </w:t>
      </w:r>
      <w:r w:rsidR="0060301B" w:rsidRPr="007F6718">
        <w:rPr>
          <w:rFonts w:ascii="Calibri" w:hAnsi="Calibri" w:cs="Calibri" w:hint="cs"/>
          <w:bCs/>
          <w:rtl/>
        </w:rPr>
        <w:t xml:space="preserve">ديسمبر </w:t>
      </w:r>
      <w:r w:rsidRPr="007F6718">
        <w:rPr>
          <w:rFonts w:ascii="Calibri" w:hAnsi="Calibri" w:cs="Calibri"/>
          <w:bCs/>
          <w:rtl/>
        </w:rPr>
        <w:t>2022</w:t>
      </w:r>
      <w:r w:rsidRPr="007F6718">
        <w:rPr>
          <w:rFonts w:ascii="Calibri" w:hAnsi="Calibri" w:cs="Calibri"/>
          <w:b/>
          <w:rtl/>
        </w:rPr>
        <w:t xml:space="preserve"> – </w:t>
      </w:r>
      <w:r w:rsidR="0060301B" w:rsidRPr="007F6718">
        <w:rPr>
          <w:rFonts w:ascii="Calibri" w:hAnsi="Calibri" w:cs="Calibri" w:hint="cs"/>
          <w:b/>
          <w:rtl/>
        </w:rPr>
        <w:t>أعلنت مدينة إكسبو دبي عن</w:t>
      </w:r>
      <w:r w:rsidR="00D73C16" w:rsidRPr="007F6718">
        <w:rPr>
          <w:rFonts w:ascii="Calibri" w:hAnsi="Calibri" w:cs="Calibri" w:hint="cs"/>
          <w:b/>
          <w:rtl/>
        </w:rPr>
        <w:t xml:space="preserve"> فتح الباب لاستقبال الترشيحات لجائزة </w:t>
      </w:r>
      <w:r w:rsidR="0060301B" w:rsidRPr="007F6718">
        <w:rPr>
          <w:rFonts w:ascii="Calibri" w:hAnsi="Calibri" w:cs="Calibri" w:hint="cs"/>
          <w:b/>
          <w:rtl/>
        </w:rPr>
        <w:t>"</w:t>
      </w:r>
      <w:hyperlink r:id="rId12" w:history="1">
        <w:r w:rsidR="0060301B" w:rsidRPr="007F6718">
          <w:rPr>
            <w:rStyle w:val="Hyperlink"/>
            <w:rFonts w:ascii="Calibri" w:hAnsi="Calibri" w:cs="Calibri" w:hint="cs"/>
            <w:b/>
            <w:rtl/>
          </w:rPr>
          <w:t>إيرث شوت</w:t>
        </w:r>
      </w:hyperlink>
      <w:r w:rsidR="0060301B" w:rsidRPr="007F6718">
        <w:rPr>
          <w:rFonts w:ascii="Calibri" w:hAnsi="Calibri" w:cs="Calibri" w:hint="cs"/>
          <w:b/>
          <w:rtl/>
        </w:rPr>
        <w:t>" العالمية</w:t>
      </w:r>
      <w:r w:rsidR="00D73C16" w:rsidRPr="007F6718">
        <w:rPr>
          <w:rFonts w:ascii="Calibri" w:hAnsi="Calibri" w:cs="Calibri" w:hint="cs"/>
          <w:b/>
          <w:rtl/>
        </w:rPr>
        <w:t xml:space="preserve">، </w:t>
      </w:r>
      <w:r w:rsidR="007D3E36" w:rsidRPr="007F6718">
        <w:rPr>
          <w:rFonts w:ascii="Calibri" w:hAnsi="Calibri" w:cs="Calibri" w:hint="cs"/>
          <w:b/>
          <w:rtl/>
        </w:rPr>
        <w:t xml:space="preserve">حيث </w:t>
      </w:r>
      <w:r w:rsidR="00230B09" w:rsidRPr="007F6718">
        <w:rPr>
          <w:rFonts w:ascii="Calibri" w:hAnsi="Calibri" w:cs="Calibri" w:hint="cs"/>
          <w:b/>
          <w:rtl/>
        </w:rPr>
        <w:t xml:space="preserve">تم اختيار مدينة إكسبو دبي </w:t>
      </w:r>
      <w:r w:rsidR="00D73C16" w:rsidRPr="007F6718">
        <w:rPr>
          <w:rFonts w:ascii="Calibri" w:hAnsi="Calibri" w:cs="Calibri" w:hint="cs"/>
          <w:b/>
          <w:rtl/>
        </w:rPr>
        <w:t xml:space="preserve">ضمن </w:t>
      </w:r>
      <w:r w:rsidR="00230B09" w:rsidRPr="007F6718">
        <w:rPr>
          <w:rFonts w:ascii="Calibri" w:hAnsi="Calibri" w:cs="Calibri" w:hint="cs"/>
          <w:b/>
          <w:rtl/>
        </w:rPr>
        <w:t xml:space="preserve">عدد من الشركاء العالميين </w:t>
      </w:r>
      <w:r w:rsidR="007D3E36" w:rsidRPr="007F6718">
        <w:rPr>
          <w:rFonts w:ascii="Calibri" w:hAnsi="Calibri" w:cs="Calibri" w:hint="cs"/>
          <w:b/>
          <w:rtl/>
        </w:rPr>
        <w:t>للجائزة ل</w:t>
      </w:r>
      <w:r w:rsidR="00230B09" w:rsidRPr="007F6718">
        <w:rPr>
          <w:rFonts w:ascii="Calibri" w:hAnsi="Calibri" w:cs="Calibri" w:hint="cs"/>
          <w:b/>
          <w:rtl/>
        </w:rPr>
        <w:t>تحديد الحلول المؤثرة التي تسهم في استعادة كوكب الأرض لعافيته.</w:t>
      </w:r>
      <w:r w:rsidR="00230B09">
        <w:rPr>
          <w:rFonts w:ascii="Calibri" w:hAnsi="Calibri" w:cs="Calibri" w:hint="cs"/>
          <w:b/>
          <w:rtl/>
        </w:rPr>
        <w:t xml:space="preserve"> </w:t>
      </w:r>
    </w:p>
    <w:p w14:paraId="259C4389" w14:textId="496035E7" w:rsidR="00F91D6F" w:rsidRDefault="00F91D6F" w:rsidP="007F6718">
      <w:pPr>
        <w:bidi/>
        <w:spacing w:line="276" w:lineRule="auto"/>
        <w:rPr>
          <w:rFonts w:ascii="Calibri" w:hAnsi="Calibri" w:cs="Calibri"/>
          <w:sz w:val="18"/>
          <w:rtl/>
          <w:lang w:bidi="ar-AE"/>
        </w:rPr>
      </w:pPr>
    </w:p>
    <w:p w14:paraId="0B00AC9F" w14:textId="6F24A10A" w:rsidR="00F91D6F" w:rsidRDefault="007D3E36" w:rsidP="007F6718">
      <w:pPr>
        <w:bidi/>
        <w:spacing w:line="276" w:lineRule="auto"/>
        <w:jc w:val="both"/>
        <w:rPr>
          <w:rFonts w:ascii="Calibri" w:hAnsi="Calibri" w:cs="Calibri"/>
          <w:sz w:val="18"/>
          <w:rtl/>
          <w:lang w:bidi="ar-AE"/>
        </w:rPr>
      </w:pPr>
      <w:r>
        <w:rPr>
          <w:rFonts w:ascii="Calibri" w:hAnsi="Calibri" w:cs="Calibri" w:hint="cs"/>
          <w:sz w:val="18"/>
          <w:rtl/>
          <w:lang w:bidi="ar-AE"/>
        </w:rPr>
        <w:t>وضمن</w:t>
      </w:r>
      <w:r w:rsidR="00705585">
        <w:rPr>
          <w:rFonts w:ascii="Calibri" w:hAnsi="Calibri" w:cs="Calibri" w:hint="cs"/>
          <w:sz w:val="18"/>
          <w:rtl/>
          <w:lang w:bidi="ar-AE"/>
        </w:rPr>
        <w:t xml:space="preserve"> هذه الشراكة </w:t>
      </w:r>
      <w:r w:rsidR="007A3D08">
        <w:rPr>
          <w:rFonts w:ascii="Calibri" w:hAnsi="Calibri" w:cs="Calibri" w:hint="cs"/>
          <w:sz w:val="18"/>
          <w:rtl/>
          <w:lang w:bidi="ar-AE"/>
        </w:rPr>
        <w:t>س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تعمل مدينة إكسبو دبي على </w:t>
      </w:r>
      <w:r>
        <w:rPr>
          <w:rFonts w:ascii="Calibri" w:hAnsi="Calibri" w:cs="Calibri" w:hint="cs"/>
          <w:sz w:val="18"/>
          <w:rtl/>
          <w:lang w:bidi="ar-AE"/>
        </w:rPr>
        <w:t xml:space="preserve">متابعة 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الإرث الرائد لإكسبو 2020 دبي </w:t>
      </w:r>
      <w:r w:rsidR="00705585">
        <w:rPr>
          <w:rFonts w:ascii="Calibri" w:hAnsi="Calibri" w:cs="Calibri" w:hint="cs"/>
          <w:sz w:val="18"/>
          <w:rtl/>
          <w:lang w:bidi="ar-AE"/>
        </w:rPr>
        <w:t xml:space="preserve">عبر 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الاستمرار في إشراك الجمهور في القضايا الاجتماعية والبيئية من أجل مستقبل أكثر إشراقًا. </w:t>
      </w:r>
      <w:r w:rsidR="007A3D08">
        <w:rPr>
          <w:rFonts w:ascii="Calibri" w:hAnsi="Calibri" w:cs="Calibri" w:hint="cs"/>
          <w:sz w:val="18"/>
          <w:rtl/>
          <w:lang w:bidi="ar-AE"/>
        </w:rPr>
        <w:t>و</w:t>
      </w:r>
      <w:r w:rsidR="00F91D6F" w:rsidRPr="00F91D6F">
        <w:rPr>
          <w:rFonts w:ascii="Calibri" w:hAnsi="Calibri" w:cs="Calibri"/>
          <w:sz w:val="18"/>
          <w:rtl/>
          <w:lang w:bidi="ar-AE"/>
        </w:rPr>
        <w:t>تضافر</w:t>
      </w:r>
      <w:r w:rsidR="007A3D08">
        <w:rPr>
          <w:rFonts w:ascii="Calibri" w:hAnsi="Calibri" w:cs="Calibri" w:hint="cs"/>
          <w:sz w:val="18"/>
          <w:rtl/>
          <w:lang w:bidi="ar-AE"/>
        </w:rPr>
        <w:t>ت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 جهود إكسبو 2020 دبي وموانئ دبي العالمية ليصبحا شريكًا مؤسسًا للتحالف العالمي لجائزة </w:t>
      </w:r>
      <w:r w:rsidR="007A3D08">
        <w:rPr>
          <w:rFonts w:ascii="Calibri" w:hAnsi="Calibri" w:cs="Calibri" w:hint="cs"/>
          <w:sz w:val="18"/>
          <w:rtl/>
          <w:lang w:bidi="ar-AE"/>
        </w:rPr>
        <w:t>"</w:t>
      </w:r>
      <w:r w:rsidR="00F91D6F" w:rsidRPr="00F91D6F">
        <w:rPr>
          <w:rFonts w:ascii="Calibri" w:hAnsi="Calibri" w:cs="Calibri"/>
          <w:sz w:val="18"/>
          <w:rtl/>
          <w:lang w:bidi="ar-AE"/>
        </w:rPr>
        <w:t>إيرث</w:t>
      </w:r>
      <w:r w:rsidR="007A3D08">
        <w:rPr>
          <w:rFonts w:ascii="Calibri" w:hAnsi="Calibri" w:cs="Calibri" w:hint="cs"/>
          <w:sz w:val="18"/>
          <w:rtl/>
          <w:lang w:bidi="ar-AE"/>
        </w:rPr>
        <w:t xml:space="preserve"> </w:t>
      </w:r>
      <w:r w:rsidR="00F91D6F" w:rsidRPr="00F91D6F">
        <w:rPr>
          <w:rFonts w:ascii="Calibri" w:hAnsi="Calibri" w:cs="Calibri"/>
          <w:sz w:val="18"/>
          <w:rtl/>
          <w:lang w:bidi="ar-AE"/>
        </w:rPr>
        <w:t>شوت</w:t>
      </w:r>
      <w:r w:rsidR="007A3D08">
        <w:rPr>
          <w:rFonts w:ascii="Calibri" w:hAnsi="Calibri" w:cs="Calibri" w:hint="cs"/>
          <w:sz w:val="18"/>
          <w:rtl/>
          <w:lang w:bidi="ar-AE"/>
        </w:rPr>
        <w:t>"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 التي </w:t>
      </w:r>
      <w:r w:rsidR="0058640B">
        <w:rPr>
          <w:rFonts w:ascii="Calibri" w:hAnsi="Calibri" w:cs="Calibri" w:hint="cs"/>
          <w:sz w:val="18"/>
          <w:rtl/>
          <w:lang w:bidi="ar-AE"/>
        </w:rPr>
        <w:t>أ</w:t>
      </w:r>
      <w:r w:rsidR="001855CE">
        <w:rPr>
          <w:rFonts w:ascii="Calibri" w:hAnsi="Calibri" w:cs="Calibri" w:hint="cs"/>
          <w:sz w:val="18"/>
          <w:rtl/>
          <w:lang w:bidi="ar-AE"/>
        </w:rPr>
        <w:t xml:space="preserve">سسها صاحب السمو الملكي 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الأمير وليام </w:t>
      </w:r>
      <w:r w:rsidR="001855CE">
        <w:rPr>
          <w:rFonts w:ascii="Calibri" w:hAnsi="Calibri" w:cs="Calibri" w:hint="cs"/>
          <w:sz w:val="18"/>
          <w:rtl/>
          <w:lang w:bidi="ar-AE"/>
        </w:rPr>
        <w:t xml:space="preserve">دوق كامبريدج 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في عام 2020 لتحفيز التغيير والمساعدة في إصلاح وتجديد كوكب الأرض خلال العقد </w:t>
      </w:r>
      <w:r w:rsidR="00435805" w:rsidRPr="00F91D6F">
        <w:rPr>
          <w:rFonts w:ascii="Calibri" w:hAnsi="Calibri" w:cs="Calibri"/>
          <w:sz w:val="18"/>
          <w:rtl/>
          <w:lang w:bidi="ar-AE"/>
        </w:rPr>
        <w:t>ال</w:t>
      </w:r>
      <w:r w:rsidR="00435805">
        <w:rPr>
          <w:rFonts w:ascii="Calibri" w:hAnsi="Calibri" w:cs="Calibri" w:hint="cs"/>
          <w:sz w:val="18"/>
          <w:rtl/>
          <w:lang w:bidi="ar-AE"/>
        </w:rPr>
        <w:t>مقبل</w:t>
      </w:r>
      <w:r w:rsidR="00435805" w:rsidRPr="00F91D6F">
        <w:rPr>
          <w:rFonts w:ascii="Calibri" w:hAnsi="Calibri" w:cs="Calibri"/>
          <w:sz w:val="18"/>
          <w:rtl/>
          <w:lang w:bidi="ar-AE"/>
        </w:rPr>
        <w:t xml:space="preserve"> 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الحرج بالنسبة للأرض. </w:t>
      </w:r>
      <w:r w:rsidR="00435805">
        <w:rPr>
          <w:rFonts w:ascii="Calibri" w:hAnsi="Calibri" w:cs="Calibri" w:hint="cs"/>
          <w:sz w:val="18"/>
          <w:rtl/>
          <w:lang w:bidi="ar-AE"/>
        </w:rPr>
        <w:t xml:space="preserve">وكان 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الأمير وليام </w:t>
      </w:r>
      <w:r w:rsidR="00435805">
        <w:rPr>
          <w:rFonts w:ascii="Calibri" w:hAnsi="Calibri" w:cs="Calibri" w:hint="cs"/>
          <w:sz w:val="18"/>
          <w:rtl/>
          <w:lang w:bidi="ar-AE"/>
        </w:rPr>
        <w:t xml:space="preserve">قد حضر </w:t>
      </w:r>
      <w:r w:rsidR="00F91D6F" w:rsidRPr="00F91D6F">
        <w:rPr>
          <w:rFonts w:ascii="Calibri" w:hAnsi="Calibri" w:cs="Calibri"/>
          <w:sz w:val="18"/>
          <w:rtl/>
          <w:lang w:bidi="ar-AE"/>
        </w:rPr>
        <w:t xml:space="preserve">أول معرض ابتكاري لجائزة إيرث شوت في </w:t>
      </w:r>
      <w:r w:rsidR="00856B61" w:rsidRPr="00F91D6F">
        <w:rPr>
          <w:rFonts w:ascii="Calibri" w:hAnsi="Calibri" w:cs="Calibri" w:hint="cs"/>
          <w:sz w:val="18"/>
          <w:rtl/>
          <w:lang w:bidi="ar-AE"/>
        </w:rPr>
        <w:t xml:space="preserve">إكسبو </w:t>
      </w:r>
      <w:r w:rsidR="00856B61">
        <w:rPr>
          <w:rFonts w:ascii="Calibri" w:hAnsi="Calibri" w:cs="Calibri" w:hint="cs"/>
          <w:sz w:val="18"/>
          <w:rtl/>
          <w:lang w:bidi="ar-AE"/>
        </w:rPr>
        <w:t>2020</w:t>
      </w:r>
      <w:r w:rsidR="00820444">
        <w:rPr>
          <w:rFonts w:ascii="Calibri" w:hAnsi="Calibri" w:cs="Calibri" w:hint="cs"/>
          <w:sz w:val="18"/>
          <w:rtl/>
          <w:lang w:bidi="ar-AE"/>
        </w:rPr>
        <w:t xml:space="preserve"> دبي </w:t>
      </w:r>
      <w:r w:rsidR="00F91D6F" w:rsidRPr="00F91D6F">
        <w:rPr>
          <w:rFonts w:ascii="Calibri" w:hAnsi="Calibri" w:cs="Calibri"/>
          <w:sz w:val="18"/>
          <w:rtl/>
          <w:lang w:bidi="ar-AE"/>
        </w:rPr>
        <w:t>في فبراير 2022.</w:t>
      </w:r>
    </w:p>
    <w:p w14:paraId="6361D84A" w14:textId="77777777" w:rsidR="008E6031" w:rsidRPr="00DC23E3" w:rsidRDefault="008E6031" w:rsidP="007F6718">
      <w:pPr>
        <w:tabs>
          <w:tab w:val="left" w:pos="952"/>
        </w:tabs>
        <w:bidi/>
        <w:spacing w:line="276" w:lineRule="auto"/>
        <w:jc w:val="both"/>
        <w:rPr>
          <w:rFonts w:cs="Calibri" w:hint="cs"/>
          <w:b/>
          <w:bCs/>
          <w:sz w:val="22"/>
          <w:szCs w:val="22"/>
        </w:rPr>
      </w:pPr>
    </w:p>
    <w:p w14:paraId="39B88EC1" w14:textId="378D7AC0" w:rsidR="00705585" w:rsidRPr="00AA066D" w:rsidRDefault="00705585" w:rsidP="007F6718">
      <w:pPr>
        <w:bidi/>
        <w:spacing w:after="240" w:line="276" w:lineRule="auto"/>
        <w:jc w:val="both"/>
        <w:rPr>
          <w:rFonts w:ascii="Calibri" w:hAnsi="Calibri" w:cs="Calibri"/>
          <w:sz w:val="18"/>
          <w:lang w:bidi="ar-AE"/>
        </w:rPr>
      </w:pPr>
      <w:r w:rsidRPr="00AA066D">
        <w:rPr>
          <w:rFonts w:ascii="Calibri" w:hAnsi="Calibri" w:cs="Calibri" w:hint="cs"/>
          <w:sz w:val="18"/>
          <w:rtl/>
          <w:lang w:bidi="ar-AE"/>
        </w:rPr>
        <w:t>و</w:t>
      </w:r>
      <w:r w:rsidRPr="00AA066D">
        <w:rPr>
          <w:rFonts w:ascii="Calibri" w:hAnsi="Calibri" w:cs="Calibri"/>
          <w:sz w:val="18"/>
          <w:rtl/>
          <w:lang w:bidi="ar-AE"/>
        </w:rPr>
        <w:t>تماشياً مع رؤية</w:t>
      </w:r>
      <w:r w:rsidRPr="00AA066D">
        <w:rPr>
          <w:rFonts w:ascii="Calibri" w:hAnsi="Calibri" w:cs="Calibri" w:hint="cs"/>
          <w:sz w:val="18"/>
          <w:rtl/>
          <w:lang w:bidi="ar-AE"/>
        </w:rPr>
        <w:t xml:space="preserve"> مدينة</w:t>
      </w:r>
      <w:r w:rsidRPr="00AA066D">
        <w:rPr>
          <w:rFonts w:ascii="Calibri" w:hAnsi="Calibri" w:cs="Calibri"/>
          <w:sz w:val="18"/>
          <w:rtl/>
          <w:lang w:bidi="ar-AE"/>
        </w:rPr>
        <w:t xml:space="preserve"> إكسبو دبي </w:t>
      </w:r>
      <w:r w:rsidRPr="00AA066D">
        <w:rPr>
          <w:rFonts w:ascii="Calibri" w:hAnsi="Calibri" w:cs="Calibri" w:hint="cs"/>
          <w:sz w:val="18"/>
          <w:rtl/>
          <w:lang w:bidi="ar-AE"/>
        </w:rPr>
        <w:t>لمستقبل أكثر استدامة</w:t>
      </w:r>
      <w:r w:rsidRPr="00AA066D">
        <w:rPr>
          <w:rFonts w:ascii="Calibri" w:hAnsi="Calibri" w:cs="Calibri"/>
          <w:sz w:val="18"/>
          <w:rtl/>
          <w:lang w:bidi="ar-AE"/>
        </w:rPr>
        <w:t>، يمكن ل</w:t>
      </w:r>
      <w:r w:rsidRPr="00AA066D">
        <w:rPr>
          <w:rFonts w:ascii="Calibri" w:hAnsi="Calibri" w:cs="Calibri" w:hint="cs"/>
          <w:sz w:val="18"/>
          <w:rtl/>
          <w:lang w:bidi="ar-AE"/>
        </w:rPr>
        <w:t>ل</w:t>
      </w:r>
      <w:r w:rsidRPr="00AA066D">
        <w:rPr>
          <w:rFonts w:ascii="Calibri" w:hAnsi="Calibri" w:cs="Calibri"/>
          <w:sz w:val="18"/>
          <w:rtl/>
          <w:lang w:bidi="ar-AE"/>
        </w:rPr>
        <w:t>مدينة ترشيح الأفراد والمجتمعات والشركات والمؤسسات التي تحقق حلولها أكبر قدر من التقدم نحو تحقيق الأهداف الخمسة البسيطة والطموحة</w:t>
      </w:r>
      <w:r w:rsidRPr="00AA066D">
        <w:rPr>
          <w:rFonts w:ascii="Calibri" w:hAnsi="Calibri" w:cs="Calibri" w:hint="cs"/>
          <w:sz w:val="18"/>
          <w:rtl/>
          <w:lang w:bidi="ar-AE"/>
        </w:rPr>
        <w:t xml:space="preserve"> لجائزة إيرث شوت</w:t>
      </w:r>
      <w:r w:rsidR="00520251">
        <w:rPr>
          <w:rFonts w:ascii="Calibri" w:hAnsi="Calibri" w:cs="Calibri" w:hint="cs"/>
          <w:sz w:val="18"/>
          <w:rtl/>
          <w:lang w:bidi="ar-AE"/>
        </w:rPr>
        <w:t xml:space="preserve"> وهي</w:t>
      </w:r>
      <w:r w:rsidRPr="00AA066D">
        <w:rPr>
          <w:rFonts w:ascii="Calibri" w:hAnsi="Calibri" w:cs="Calibri"/>
          <w:sz w:val="18"/>
          <w:lang w:bidi="ar-AE"/>
        </w:rPr>
        <w:t>:</w:t>
      </w:r>
      <w:r w:rsidR="001A2312">
        <w:rPr>
          <w:rFonts w:ascii="Calibri" w:hAnsi="Calibri" w:cs="Calibri" w:hint="cs"/>
          <w:sz w:val="18"/>
          <w:rtl/>
          <w:lang w:bidi="ar-AE"/>
        </w:rPr>
        <w:t xml:space="preserve"> </w:t>
      </w:r>
      <w:r w:rsidRPr="00AA066D">
        <w:rPr>
          <w:rFonts w:ascii="Calibri" w:hAnsi="Calibri" w:cs="Calibri"/>
          <w:sz w:val="18"/>
          <w:rtl/>
          <w:lang w:bidi="ar-AE"/>
        </w:rPr>
        <w:t>حماية الطبيعة</w:t>
      </w:r>
      <w:r w:rsidRPr="00AA066D">
        <w:rPr>
          <w:rFonts w:ascii="Calibri" w:hAnsi="Calibri" w:cs="Calibri" w:hint="cs"/>
          <w:sz w:val="18"/>
          <w:rtl/>
          <w:lang w:bidi="ar-AE"/>
        </w:rPr>
        <w:t xml:space="preserve"> </w:t>
      </w:r>
      <w:r w:rsidR="007F6718">
        <w:rPr>
          <w:rFonts w:ascii="Calibri" w:hAnsi="Calibri" w:cs="Calibri" w:hint="cs"/>
          <w:sz w:val="18"/>
          <w:rtl/>
          <w:lang w:bidi="ar-AE"/>
        </w:rPr>
        <w:t>وتعافيها</w:t>
      </w:r>
      <w:r w:rsidRPr="00AA066D">
        <w:rPr>
          <w:rFonts w:ascii="Calibri" w:hAnsi="Calibri" w:cs="Calibri" w:hint="cs"/>
          <w:sz w:val="18"/>
          <w:rtl/>
          <w:lang w:bidi="ar-AE"/>
        </w:rPr>
        <w:t xml:space="preserve"> </w:t>
      </w:r>
      <w:r w:rsidR="001A2312">
        <w:rPr>
          <w:rFonts w:ascii="Calibri" w:hAnsi="Calibri" w:cs="Calibri" w:hint="cs"/>
          <w:sz w:val="18"/>
          <w:rtl/>
          <w:lang w:bidi="ar-AE"/>
        </w:rPr>
        <w:t>و</w:t>
      </w:r>
      <w:r w:rsidRPr="00AA066D">
        <w:rPr>
          <w:rFonts w:ascii="Calibri" w:hAnsi="Calibri" w:cs="Calibri" w:hint="cs"/>
          <w:sz w:val="18"/>
          <w:rtl/>
          <w:lang w:bidi="ar-AE"/>
        </w:rPr>
        <w:t>تنقية</w:t>
      </w:r>
      <w:r w:rsidRPr="00AA066D">
        <w:rPr>
          <w:rFonts w:ascii="Calibri" w:hAnsi="Calibri" w:cs="Calibri"/>
          <w:sz w:val="18"/>
          <w:rtl/>
          <w:lang w:bidi="ar-AE"/>
        </w:rPr>
        <w:t xml:space="preserve"> هواءنا</w:t>
      </w:r>
      <w:r w:rsidRPr="00AA066D">
        <w:rPr>
          <w:rFonts w:ascii="Calibri" w:hAnsi="Calibri" w:cs="Calibri"/>
          <w:sz w:val="18"/>
          <w:lang w:bidi="ar-AE"/>
        </w:rPr>
        <w:t xml:space="preserve"> </w:t>
      </w:r>
      <w:r w:rsidR="001A2312">
        <w:rPr>
          <w:rFonts w:ascii="Calibri" w:hAnsi="Calibri" w:cs="Calibri" w:hint="cs"/>
          <w:sz w:val="18"/>
          <w:rtl/>
          <w:lang w:bidi="ar-AE"/>
        </w:rPr>
        <w:t>و</w:t>
      </w:r>
      <w:r w:rsidRPr="00AA066D">
        <w:rPr>
          <w:rFonts w:ascii="Calibri" w:hAnsi="Calibri" w:cs="Calibri"/>
          <w:sz w:val="18"/>
          <w:rtl/>
          <w:lang w:bidi="ar-AE"/>
        </w:rPr>
        <w:t>إحياء محيطاتنا</w:t>
      </w:r>
      <w:r w:rsidR="001A2312">
        <w:rPr>
          <w:rFonts w:ascii="Calibri" w:hAnsi="Calibri" w:cs="Calibri" w:hint="cs"/>
          <w:sz w:val="18"/>
          <w:rtl/>
          <w:lang w:bidi="ar-AE"/>
        </w:rPr>
        <w:t xml:space="preserve"> و</w:t>
      </w:r>
      <w:r w:rsidRPr="00AA066D">
        <w:rPr>
          <w:rFonts w:ascii="Calibri" w:hAnsi="Calibri" w:cs="Calibri"/>
          <w:sz w:val="18"/>
          <w:rtl/>
          <w:lang w:bidi="ar-AE"/>
        </w:rPr>
        <w:t>بناء عالم خال من النفايات</w:t>
      </w:r>
      <w:r w:rsidR="001A2312">
        <w:rPr>
          <w:rFonts w:ascii="Calibri" w:hAnsi="Calibri" w:cs="Calibri" w:hint="cs"/>
          <w:sz w:val="18"/>
          <w:rtl/>
          <w:lang w:bidi="ar-AE"/>
        </w:rPr>
        <w:t xml:space="preserve"> و</w:t>
      </w:r>
      <w:r w:rsidRPr="00AA066D">
        <w:rPr>
          <w:rFonts w:ascii="Calibri" w:hAnsi="Calibri" w:cs="Calibri"/>
          <w:sz w:val="18"/>
          <w:rtl/>
          <w:lang w:bidi="ar-AE"/>
        </w:rPr>
        <w:t xml:space="preserve">إصلاح </w:t>
      </w:r>
      <w:r w:rsidRPr="00AA066D">
        <w:rPr>
          <w:rFonts w:ascii="Calibri" w:hAnsi="Calibri" w:cs="Calibri" w:hint="cs"/>
          <w:sz w:val="18"/>
          <w:rtl/>
          <w:lang w:bidi="ar-AE"/>
        </w:rPr>
        <w:t>المناخ</w:t>
      </w:r>
      <w:r w:rsidR="001A2312">
        <w:rPr>
          <w:rFonts w:ascii="Calibri" w:hAnsi="Calibri" w:cs="Calibri" w:hint="cs"/>
          <w:sz w:val="18"/>
          <w:rtl/>
          <w:lang w:bidi="ar-AE"/>
        </w:rPr>
        <w:t xml:space="preserve">. </w:t>
      </w:r>
    </w:p>
    <w:p w14:paraId="7E2AFFDB" w14:textId="3D1B1D31" w:rsidR="00E82AEE" w:rsidRPr="00AA066D" w:rsidRDefault="00E82AEE" w:rsidP="007F6718">
      <w:pPr>
        <w:bidi/>
        <w:spacing w:after="160" w:line="276" w:lineRule="auto"/>
        <w:jc w:val="both"/>
        <w:rPr>
          <w:rFonts w:ascii="Calibri" w:hAnsi="Calibri" w:cs="Calibri"/>
          <w:sz w:val="18"/>
          <w:lang w:bidi="ar-AE"/>
        </w:rPr>
      </w:pPr>
      <w:r w:rsidRPr="00AA066D">
        <w:rPr>
          <w:rFonts w:ascii="Calibri" w:hAnsi="Calibri" w:cs="Calibri"/>
          <w:sz w:val="18"/>
          <w:rtl/>
          <w:lang w:bidi="ar-AE"/>
        </w:rPr>
        <w:t xml:space="preserve">تنظر جائزة </w:t>
      </w:r>
      <w:r w:rsidRPr="00AA066D">
        <w:rPr>
          <w:rFonts w:ascii="Calibri" w:hAnsi="Calibri" w:cs="Calibri" w:hint="cs"/>
          <w:sz w:val="18"/>
          <w:rtl/>
          <w:lang w:bidi="ar-AE"/>
        </w:rPr>
        <w:t>"إيرث شوت"</w:t>
      </w:r>
      <w:r w:rsidRPr="00AA066D">
        <w:rPr>
          <w:rFonts w:ascii="Calibri" w:hAnsi="Calibri" w:cs="Calibri"/>
          <w:sz w:val="18"/>
          <w:rtl/>
          <w:lang w:bidi="ar-AE"/>
        </w:rPr>
        <w:t xml:space="preserve"> في الحلول التي </w:t>
      </w:r>
      <w:r w:rsidRPr="00AA066D">
        <w:rPr>
          <w:rFonts w:ascii="Calibri" w:hAnsi="Calibri" w:cs="Calibri" w:hint="cs"/>
          <w:sz w:val="18"/>
          <w:rtl/>
          <w:lang w:bidi="ar-AE"/>
        </w:rPr>
        <w:t xml:space="preserve">تجاوزت </w:t>
      </w:r>
      <w:r w:rsidRPr="00AA066D">
        <w:rPr>
          <w:rFonts w:ascii="Calibri" w:hAnsi="Calibri" w:cs="Calibri"/>
          <w:sz w:val="18"/>
          <w:rtl/>
          <w:lang w:bidi="ar-AE"/>
        </w:rPr>
        <w:t xml:space="preserve">مرحلة الفكرة </w:t>
      </w:r>
      <w:r w:rsidRPr="00AA066D">
        <w:rPr>
          <w:rFonts w:ascii="Calibri" w:hAnsi="Calibri" w:cs="Calibri" w:hint="cs"/>
          <w:sz w:val="18"/>
          <w:rtl/>
          <w:lang w:bidi="ar-AE"/>
        </w:rPr>
        <w:t>الأولية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 xml:space="preserve"> والتي 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تم تطويرها </w:t>
      </w:r>
      <w:r w:rsidRPr="00AA066D">
        <w:rPr>
          <w:rFonts w:ascii="Calibri" w:hAnsi="Calibri" w:cs="Calibri"/>
          <w:sz w:val="18"/>
          <w:rtl/>
          <w:lang w:bidi="ar-AE"/>
        </w:rPr>
        <w:t xml:space="preserve">واختبارها ميدانيًا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 xml:space="preserve">ووصلت إلى عتبة التحول </w:t>
      </w:r>
      <w:r w:rsidRPr="00AA066D">
        <w:rPr>
          <w:rFonts w:ascii="Calibri" w:hAnsi="Calibri" w:cs="Calibri"/>
          <w:sz w:val="18"/>
          <w:rtl/>
          <w:lang w:bidi="ar-AE"/>
        </w:rPr>
        <w:t xml:space="preserve">لتوسيع نطاق تأثيرها.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>و</w:t>
      </w:r>
      <w:r w:rsidRPr="00AA066D">
        <w:rPr>
          <w:rFonts w:ascii="Calibri" w:hAnsi="Calibri" w:cs="Calibri"/>
          <w:sz w:val="18"/>
          <w:rtl/>
          <w:lang w:bidi="ar-AE"/>
        </w:rPr>
        <w:t xml:space="preserve">يتم فحص الترشيحات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 xml:space="preserve">ضمن </w:t>
      </w:r>
      <w:r w:rsidRPr="00AA066D">
        <w:rPr>
          <w:rFonts w:ascii="Calibri" w:hAnsi="Calibri" w:cs="Calibri"/>
          <w:sz w:val="18"/>
          <w:rtl/>
          <w:lang w:bidi="ar-AE"/>
        </w:rPr>
        <w:t xml:space="preserve">عملية تقييم صارمة، تتوج باختيار خمسة فائزين من قبل مجلس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>ال</w:t>
      </w:r>
      <w:r w:rsidRPr="00AA066D">
        <w:rPr>
          <w:rFonts w:ascii="Calibri" w:hAnsi="Calibri" w:cs="Calibri"/>
          <w:sz w:val="18"/>
          <w:rtl/>
          <w:lang w:bidi="ar-AE"/>
        </w:rPr>
        <w:t>جائزة.</w:t>
      </w:r>
    </w:p>
    <w:p w14:paraId="01C79267" w14:textId="5A165476" w:rsidR="00065026" w:rsidRPr="00065026" w:rsidRDefault="00973A18" w:rsidP="007F6718">
      <w:pPr>
        <w:bidi/>
        <w:spacing w:after="160" w:line="276" w:lineRule="auto"/>
        <w:jc w:val="both"/>
        <w:rPr>
          <w:rFonts w:cs="Calibri"/>
          <w:color w:val="000000"/>
          <w:sz w:val="22"/>
          <w:szCs w:val="22"/>
        </w:rPr>
      </w:pPr>
      <w:r w:rsidRPr="00AA066D">
        <w:rPr>
          <w:rFonts w:ascii="Calibri" w:hAnsi="Calibri" w:cs="Calibri" w:hint="cs"/>
          <w:sz w:val="18"/>
          <w:rtl/>
          <w:lang w:bidi="ar-AE"/>
        </w:rPr>
        <w:t>تقدم الجائزة ل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جميع المتأهلين للتصفيات النهائية منصة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 xml:space="preserve">للتعريف بأعمالهم والترويج لها بالإضافة إلى دعم 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مخصص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 xml:space="preserve">وإتاحة الوصول إلى 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شبكة من المنظمات غير الحكومية والشركات والحكومات والممولين والموجهين الخبراء.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 xml:space="preserve">وفي 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كل </w:t>
      </w:r>
      <w:r w:rsidRPr="00AA066D">
        <w:rPr>
          <w:rFonts w:ascii="Calibri" w:hAnsi="Calibri" w:cs="Calibri" w:hint="cs"/>
          <w:sz w:val="18"/>
          <w:rtl/>
          <w:lang w:bidi="ar-AE"/>
        </w:rPr>
        <w:t>عام،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 يحصل خمسة فائزين أيضًا على جائزة قدرها مليون جنيه إسترليني (4.</w:t>
      </w:r>
      <w:r w:rsidR="00435805">
        <w:rPr>
          <w:rFonts w:ascii="Calibri" w:hAnsi="Calibri" w:cs="Calibri" w:hint="cs"/>
          <w:sz w:val="18"/>
          <w:rtl/>
          <w:lang w:bidi="ar-AE"/>
        </w:rPr>
        <w:t>5</w:t>
      </w:r>
      <w:r w:rsidR="00435805" w:rsidRPr="00AA066D">
        <w:rPr>
          <w:rFonts w:ascii="Calibri" w:hAnsi="Calibri" w:cs="Calibri"/>
          <w:sz w:val="18"/>
          <w:rtl/>
          <w:lang w:bidi="ar-AE"/>
        </w:rPr>
        <w:t xml:space="preserve"> 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مليون درهم)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 xml:space="preserve">بالإضافة إلى كونهم </w:t>
      </w:r>
      <w:r w:rsidR="00065026" w:rsidRPr="00AA066D">
        <w:rPr>
          <w:rFonts w:ascii="Calibri" w:hAnsi="Calibri" w:cs="Calibri"/>
          <w:sz w:val="18"/>
          <w:rtl/>
          <w:lang w:bidi="ar-AE"/>
        </w:rPr>
        <w:t xml:space="preserve">واحدًا من 50 فائزًا فقط بجائزة </w:t>
      </w:r>
      <w:r w:rsidR="00065026" w:rsidRPr="00AA066D">
        <w:rPr>
          <w:rFonts w:ascii="Calibri" w:hAnsi="Calibri" w:cs="Calibri" w:hint="cs"/>
          <w:sz w:val="18"/>
          <w:rtl/>
          <w:lang w:bidi="ar-AE"/>
        </w:rPr>
        <w:t>"إيرث شوت</w:t>
      </w:r>
      <w:r w:rsidR="00065026">
        <w:rPr>
          <w:rFonts w:cs="Calibri" w:hint="cs"/>
          <w:color w:val="000000"/>
          <w:sz w:val="22"/>
          <w:szCs w:val="22"/>
          <w:rtl/>
        </w:rPr>
        <w:t>"</w:t>
      </w:r>
      <w:r w:rsidR="00065026" w:rsidRPr="00065026">
        <w:rPr>
          <w:rFonts w:cs="Calibri"/>
          <w:color w:val="000000"/>
          <w:sz w:val="22"/>
          <w:szCs w:val="22"/>
          <w:rtl/>
        </w:rPr>
        <w:t>.</w:t>
      </w:r>
    </w:p>
    <w:p w14:paraId="604818D0" w14:textId="56BE977D" w:rsidR="00065026" w:rsidRPr="00AA066D" w:rsidRDefault="00973A18" w:rsidP="007F6718">
      <w:pPr>
        <w:bidi/>
        <w:spacing w:after="160" w:line="276" w:lineRule="auto"/>
        <w:jc w:val="both"/>
        <w:rPr>
          <w:rFonts w:cs="Calibri"/>
          <w:color w:val="000000"/>
        </w:rPr>
      </w:pPr>
      <w:r w:rsidRPr="00AA066D">
        <w:rPr>
          <w:rFonts w:cs="Calibri" w:hint="cs"/>
          <w:color w:val="000000"/>
          <w:rtl/>
        </w:rPr>
        <w:t>و</w:t>
      </w:r>
      <w:r w:rsidR="00065026" w:rsidRPr="00AA066D">
        <w:rPr>
          <w:rFonts w:cs="Calibri"/>
          <w:color w:val="000000"/>
          <w:rtl/>
        </w:rPr>
        <w:t xml:space="preserve">يمكن أن </w:t>
      </w:r>
      <w:r w:rsidRPr="00AA066D">
        <w:rPr>
          <w:rFonts w:cs="Calibri" w:hint="cs"/>
          <w:color w:val="000000"/>
          <w:rtl/>
        </w:rPr>
        <w:t xml:space="preserve">تقدم </w:t>
      </w:r>
      <w:r w:rsidR="00065026" w:rsidRPr="00AA066D">
        <w:rPr>
          <w:rFonts w:cs="Calibri"/>
          <w:color w:val="000000"/>
          <w:rtl/>
        </w:rPr>
        <w:t xml:space="preserve">الترشيحات من أي بلد أو </w:t>
      </w:r>
      <w:r w:rsidRPr="00AA066D">
        <w:rPr>
          <w:rFonts w:cs="Calibri" w:hint="cs"/>
          <w:color w:val="000000"/>
          <w:rtl/>
        </w:rPr>
        <w:t>قطاع،</w:t>
      </w:r>
      <w:r w:rsidR="00065026" w:rsidRPr="00AA066D">
        <w:rPr>
          <w:rFonts w:cs="Calibri"/>
          <w:color w:val="000000"/>
          <w:rtl/>
        </w:rPr>
        <w:t xml:space="preserve"> بشرط أن تستوفي المعايير المذكورة أعلاه وأن تكون ملهمة وشاملة وفعالة. </w:t>
      </w:r>
      <w:r w:rsidR="007F6718">
        <w:rPr>
          <w:rFonts w:cs="Calibri" w:hint="cs"/>
          <w:color w:val="000000"/>
          <w:rtl/>
        </w:rPr>
        <w:t>و</w:t>
      </w:r>
      <w:r w:rsidR="00065026" w:rsidRPr="00AA066D">
        <w:rPr>
          <w:rFonts w:cs="Calibri"/>
          <w:color w:val="000000"/>
          <w:rtl/>
        </w:rPr>
        <w:t xml:space="preserve">لترشيح حل، يرجى </w:t>
      </w:r>
      <w:r w:rsidR="00435805">
        <w:rPr>
          <w:rFonts w:cs="Calibri" w:hint="cs"/>
          <w:color w:val="000000"/>
          <w:rtl/>
        </w:rPr>
        <w:t xml:space="preserve">التواصل مع </w:t>
      </w:r>
      <w:r w:rsidR="000973D7" w:rsidRPr="00AA066D">
        <w:rPr>
          <w:rFonts w:cs="Calibri" w:hint="cs"/>
          <w:color w:val="000000"/>
          <w:rtl/>
        </w:rPr>
        <w:t xml:space="preserve">مجموعة إكسبو دبي </w:t>
      </w:r>
      <w:r w:rsidR="00065026" w:rsidRPr="00AA066D">
        <w:rPr>
          <w:rFonts w:cs="Calibri"/>
          <w:color w:val="000000"/>
          <w:rtl/>
        </w:rPr>
        <w:t>ع</w:t>
      </w:r>
      <w:r w:rsidR="000973D7" w:rsidRPr="00AA066D">
        <w:rPr>
          <w:rFonts w:cs="Calibri" w:hint="cs"/>
          <w:color w:val="000000"/>
          <w:rtl/>
        </w:rPr>
        <w:t xml:space="preserve">بر </w:t>
      </w:r>
      <w:r w:rsidR="000973D7" w:rsidRPr="00AA066D">
        <w:rPr>
          <w:rStyle w:val="Hyperlink"/>
          <w:rFonts w:cs="Calibri"/>
        </w:rPr>
        <w:t>impact@expodubaigroup.ae</w:t>
      </w:r>
      <w:r w:rsidR="000973D7" w:rsidRPr="00AA066D">
        <w:rPr>
          <w:rFonts w:cs="Calibri"/>
          <w:color w:val="000000"/>
          <w:rtl/>
        </w:rPr>
        <w:t xml:space="preserve"> </w:t>
      </w:r>
      <w:r w:rsidR="00065026" w:rsidRPr="00AA066D">
        <w:rPr>
          <w:rFonts w:cs="Calibri"/>
          <w:color w:val="000000"/>
          <w:rtl/>
        </w:rPr>
        <w:t xml:space="preserve">أو </w:t>
      </w:r>
      <w:r w:rsidR="000973D7" w:rsidRPr="00AA066D">
        <w:rPr>
          <w:rFonts w:cs="Calibri" w:hint="cs"/>
          <w:color w:val="000000"/>
          <w:rtl/>
        </w:rPr>
        <w:t xml:space="preserve">تعبئة طلب على </w:t>
      </w:r>
      <w:hyperlink r:id="rId13" w:history="1">
        <w:r w:rsidR="000973D7" w:rsidRPr="00AA066D">
          <w:rPr>
            <w:rStyle w:val="Hyperlink"/>
            <w:rFonts w:cs="Calibri" w:hint="cs"/>
            <w:rtl/>
          </w:rPr>
          <w:t>الإنترنت</w:t>
        </w:r>
      </w:hyperlink>
      <w:r w:rsidR="000973D7" w:rsidRPr="00AA066D">
        <w:rPr>
          <w:rFonts w:cs="Calibri" w:hint="cs"/>
          <w:color w:val="000000"/>
          <w:rtl/>
        </w:rPr>
        <w:t xml:space="preserve"> قبل</w:t>
      </w:r>
      <w:r w:rsidR="00065026" w:rsidRPr="00AA066D">
        <w:rPr>
          <w:rFonts w:cs="Calibri"/>
          <w:color w:val="000000"/>
          <w:rtl/>
        </w:rPr>
        <w:t xml:space="preserve"> 31 يناير 2023. </w:t>
      </w:r>
      <w:r w:rsidR="007F6718">
        <w:rPr>
          <w:rFonts w:cs="Calibri" w:hint="cs"/>
          <w:color w:val="000000"/>
          <w:rtl/>
        </w:rPr>
        <w:t xml:space="preserve">وتعمل </w:t>
      </w:r>
      <w:r w:rsidR="00065026" w:rsidRPr="00AA066D">
        <w:rPr>
          <w:rFonts w:cs="Calibri"/>
          <w:color w:val="000000"/>
          <w:rtl/>
        </w:rPr>
        <w:t xml:space="preserve">مجموعة إكسبو دبي </w:t>
      </w:r>
      <w:r w:rsidR="007F6718">
        <w:rPr>
          <w:rFonts w:cs="Calibri" w:hint="cs"/>
          <w:color w:val="000000"/>
          <w:rtl/>
        </w:rPr>
        <w:t xml:space="preserve">على توظيف </w:t>
      </w:r>
      <w:bookmarkStart w:id="1" w:name="_GoBack"/>
      <w:bookmarkEnd w:id="1"/>
      <w:r w:rsidR="00065026" w:rsidRPr="00AA066D">
        <w:rPr>
          <w:rFonts w:cs="Calibri"/>
          <w:color w:val="000000"/>
          <w:rtl/>
        </w:rPr>
        <w:t>شبكة عالمية من الشركاء وثروة من المحتوى الفكري والرقمي والبرامج والخبرات في خدمة تحديات عصرنا.</w:t>
      </w:r>
    </w:p>
    <w:p w14:paraId="121F5E1D" w14:textId="65CA0897" w:rsidR="00065026" w:rsidRPr="00AA066D" w:rsidRDefault="00520251" w:rsidP="007F6718">
      <w:pPr>
        <w:bidi/>
        <w:spacing w:after="160" w:line="276" w:lineRule="auto"/>
        <w:jc w:val="both"/>
        <w:rPr>
          <w:rFonts w:cs="Calibri"/>
          <w:color w:val="000000"/>
          <w:highlight w:val="yellow"/>
        </w:rPr>
      </w:pPr>
      <w:r w:rsidRPr="00AA066D">
        <w:rPr>
          <w:rFonts w:cs="Calibri"/>
          <w:color w:val="000000"/>
          <w:rtl/>
        </w:rPr>
        <w:t>ل</w:t>
      </w:r>
      <w:r w:rsidRPr="00AA066D">
        <w:rPr>
          <w:rFonts w:cs="Calibri" w:hint="cs"/>
          <w:color w:val="000000"/>
          <w:rtl/>
        </w:rPr>
        <w:t>ل</w:t>
      </w:r>
      <w:r w:rsidRPr="00AA066D">
        <w:rPr>
          <w:rFonts w:cs="Calibri"/>
          <w:color w:val="000000"/>
          <w:rtl/>
        </w:rPr>
        <w:t xml:space="preserve">مزيد من المعلومات </w:t>
      </w:r>
      <w:r>
        <w:rPr>
          <w:rFonts w:cs="Calibri" w:hint="cs"/>
          <w:color w:val="000000"/>
          <w:rtl/>
        </w:rPr>
        <w:t>تفضلوا</w:t>
      </w:r>
      <w:r w:rsidRPr="00AA066D">
        <w:rPr>
          <w:rFonts w:cs="Calibri"/>
          <w:color w:val="000000"/>
          <w:rtl/>
        </w:rPr>
        <w:t xml:space="preserve"> </w:t>
      </w:r>
      <w:r>
        <w:rPr>
          <w:rFonts w:cs="Calibri" w:hint="cs"/>
          <w:color w:val="000000"/>
          <w:rtl/>
        </w:rPr>
        <w:t>ب</w:t>
      </w:r>
      <w:r w:rsidR="00065026" w:rsidRPr="00AA066D">
        <w:rPr>
          <w:rFonts w:cs="Calibri"/>
          <w:color w:val="000000"/>
          <w:rtl/>
        </w:rPr>
        <w:t xml:space="preserve">زيارة </w:t>
      </w:r>
      <w:hyperlink r:id="rId14" w:history="1">
        <w:r w:rsidR="000973D7" w:rsidRPr="00AA066D">
          <w:rPr>
            <w:rStyle w:val="Hyperlink"/>
            <w:rFonts w:cs="Calibri"/>
          </w:rPr>
          <w:t>www.earthshotprize.org</w:t>
        </w:r>
      </w:hyperlink>
      <w:r w:rsidR="00065026" w:rsidRPr="00AA066D">
        <w:rPr>
          <w:rFonts w:cs="Calibri"/>
          <w:color w:val="000000"/>
          <w:rtl/>
        </w:rPr>
        <w:t>.</w:t>
      </w:r>
    </w:p>
    <w:p w14:paraId="42FF5739" w14:textId="77777777" w:rsidR="00C2381B" w:rsidRPr="008E6031" w:rsidRDefault="00C2381B" w:rsidP="007F6718">
      <w:pPr>
        <w:bidi/>
        <w:spacing w:line="276" w:lineRule="auto"/>
        <w:rPr>
          <w:rFonts w:ascii="Calibri" w:hAnsi="Calibri" w:cs="Calibri"/>
          <w:sz w:val="28"/>
          <w:szCs w:val="28"/>
        </w:rPr>
      </w:pPr>
    </w:p>
    <w:p w14:paraId="58C1F0DC" w14:textId="77777777" w:rsidR="00C2381B" w:rsidRDefault="00C2381B" w:rsidP="007F6718">
      <w:pPr>
        <w:bidi/>
        <w:spacing w:line="276" w:lineRule="auto"/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sz w:val="28"/>
          <w:szCs w:val="28"/>
          <w:rtl/>
        </w:rPr>
        <w:t xml:space="preserve">-انتهى- </w:t>
      </w:r>
    </w:p>
    <w:p w14:paraId="234208E2" w14:textId="77777777" w:rsidR="00C2381B" w:rsidRDefault="00C2381B" w:rsidP="007F6718">
      <w:pPr>
        <w:bidi/>
        <w:spacing w:line="276" w:lineRule="auto"/>
        <w:rPr>
          <w:rFonts w:ascii="Calibri" w:hAnsi="Calibri" w:cs="Calibri"/>
          <w:sz w:val="28"/>
          <w:szCs w:val="28"/>
          <w:rtl/>
        </w:rPr>
      </w:pPr>
    </w:p>
    <w:p w14:paraId="375B7B3A" w14:textId="77777777" w:rsidR="00C2381B" w:rsidRPr="008E22A6" w:rsidRDefault="00C2381B" w:rsidP="007F6718">
      <w:pPr>
        <w:bidi/>
        <w:spacing w:line="276" w:lineRule="auto"/>
        <w:rPr>
          <w:rFonts w:ascii="Calibri" w:hAnsi="Calibri" w:cs="Calibri"/>
          <w:b/>
          <w:bCs/>
          <w:color w:val="7F7F7F" w:themeColor="text1" w:themeTint="80"/>
          <w:sz w:val="18"/>
          <w:lang w:bidi="ar-AE"/>
        </w:rPr>
      </w:pPr>
      <w:r w:rsidRPr="008E22A6">
        <w:rPr>
          <w:rFonts w:ascii="Calibri" w:hAnsi="Calibri" w:cs="Calibri"/>
          <w:b/>
          <w:bCs/>
          <w:color w:val="7F7F7F" w:themeColor="text1" w:themeTint="80"/>
          <w:rtl/>
          <w:lang w:bidi="ar-AE"/>
        </w:rPr>
        <w:t>نبذة عن مدينة إكسبو دبي</w:t>
      </w:r>
    </w:p>
    <w:p w14:paraId="4B933198" w14:textId="77777777" w:rsidR="00C2381B" w:rsidRPr="008E22A6" w:rsidRDefault="00C2381B" w:rsidP="007F6718">
      <w:pPr>
        <w:bidi/>
        <w:spacing w:line="276" w:lineRule="auto"/>
        <w:rPr>
          <w:rFonts w:ascii="Calibri" w:hAnsi="Calibri" w:cs="Calibri"/>
          <w:color w:val="7F7F7F" w:themeColor="text1" w:themeTint="80"/>
          <w:sz w:val="22"/>
          <w:szCs w:val="22"/>
        </w:rPr>
      </w:pPr>
    </w:p>
    <w:p w14:paraId="68E25FAB" w14:textId="77777777" w:rsidR="00C2381B" w:rsidRPr="008E22A6" w:rsidRDefault="00C2381B" w:rsidP="007F6718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8E22A6">
        <w:rPr>
          <w:rFonts w:ascii="Calibri" w:hAnsi="Calibri" w:cs="Calibri"/>
          <w:color w:val="7F7F7F" w:themeColor="text1" w:themeTint="80"/>
          <w:rtl/>
        </w:rPr>
        <w:t xml:space="preserve">مدينة إكسبو دبي هي إرث إكسبو 2020 دبي ، الذي يبني على نجاحه الباهر ويحافظ على 80 في المئة من بنيته التحتية </w:t>
      </w:r>
    </w:p>
    <w:p w14:paraId="4F7D1FF3" w14:textId="77777777" w:rsidR="00C2381B" w:rsidRPr="008E22A6" w:rsidRDefault="00C2381B" w:rsidP="007F6718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8E22A6">
        <w:rPr>
          <w:rFonts w:ascii="Calibri" w:hAnsi="Calibri" w:cs="Calibri"/>
          <w:color w:val="7F7F7F" w:themeColor="text1" w:themeTint="80"/>
          <w:rtl/>
        </w:rPr>
        <w:lastRenderedPageBreak/>
        <w:t>تقوم مدينة إكسبو دبي على أساس اعتقاد راسخ بأنه بإمكان تحالف واسع من الناس الذين يعملون معاً أن يدفع التقدم البشري للمساعدة في صنع مستقبل أكثر استدامة وكرامة للجميع</w:t>
      </w:r>
    </w:p>
    <w:p w14:paraId="0E3F9EA6" w14:textId="77777777" w:rsidR="00C2381B" w:rsidRPr="008E22A6" w:rsidRDefault="00C2381B" w:rsidP="007F6718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8E22A6">
        <w:rPr>
          <w:rFonts w:ascii="Calibri" w:hAnsi="Calibri" w:cs="Calibri"/>
          <w:color w:val="7F7F7F" w:themeColor="text1" w:themeTint="80"/>
          <w:rtl/>
        </w:rPr>
        <w:t xml:space="preserve">صممت مدينة إكسبو دبي لتكون نموذجاً للتخطيط الحضري المستدام </w:t>
      </w:r>
      <w:r w:rsidRPr="008E22A6">
        <w:rPr>
          <w:rFonts w:ascii="Calibri" w:hAnsi="Calibri" w:cs="Calibri"/>
          <w:color w:val="7F7F7F" w:themeColor="text1" w:themeTint="80"/>
          <w:rtl/>
          <w:lang w:bidi="ar-AE"/>
        </w:rPr>
        <w:t xml:space="preserve">المستند على الابتكار </w:t>
      </w:r>
      <w:r w:rsidRPr="008E22A6">
        <w:rPr>
          <w:rFonts w:ascii="Calibri" w:hAnsi="Calibri" w:cs="Calibri"/>
          <w:color w:val="7F7F7F" w:themeColor="text1" w:themeTint="80"/>
          <w:rtl/>
        </w:rPr>
        <w:t xml:space="preserve">ولمدن المستقبل النظيفة والخضراء والممكّنة بالتكنولوجيا والمتمحورة حول الإنسان، والتي تحفز العمل في مسيرتها نحو صافي انبعاثات صفري </w:t>
      </w:r>
    </w:p>
    <w:p w14:paraId="39B5F2F6" w14:textId="77777777" w:rsidR="00C2381B" w:rsidRPr="008E22A6" w:rsidRDefault="00C2381B" w:rsidP="007F6718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8E22A6">
        <w:rPr>
          <w:rFonts w:ascii="Calibri" w:hAnsi="Calibri" w:cs="Calibri"/>
          <w:color w:val="7F7F7F" w:themeColor="text1" w:themeTint="80"/>
          <w:rtl/>
        </w:rPr>
        <w:t>توفر مدينة إكسبو دبي بيئة مواتية للأعمال ترتكز على التكنولوجيا والابتكار الرقمي</w:t>
      </w:r>
    </w:p>
    <w:p w14:paraId="1436AB1A" w14:textId="77777777" w:rsidR="00C2381B" w:rsidRPr="008E22A6" w:rsidRDefault="00C2381B" w:rsidP="007F6718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8E22A6">
        <w:rPr>
          <w:rFonts w:ascii="Calibri" w:hAnsi="Calibri" w:cs="Calibri"/>
          <w:color w:val="7F7F7F" w:themeColor="text1" w:themeTint="80"/>
          <w:rtl/>
        </w:rPr>
        <w:t>تحتفي مدينة إكسبو دبي بالابتكار البشري والخيال والبراعة وتعمل على إلهام الأجيال القادمة عبر العديد من البرامج والعروض التعليمية والثقافية والترفيهية</w:t>
      </w:r>
    </w:p>
    <w:p w14:paraId="104EAEDC" w14:textId="0384F4E5" w:rsidR="00C2381B" w:rsidRPr="008E22A6" w:rsidRDefault="00C2381B" w:rsidP="007F6718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8E22A6">
        <w:rPr>
          <w:rFonts w:ascii="Calibri" w:hAnsi="Calibri" w:cs="Calibri"/>
          <w:color w:val="7F7F7F" w:themeColor="text1" w:themeTint="80"/>
          <w:rtl/>
        </w:rPr>
        <w:t>مدينة إكسبو دبي وجهة مفضلة لأبرز الأحداث العالمية بما في ذلك مؤتمر الأطراف 28، وتدعم أهداف التنمية الأشمل في دولة الإمارات العربية المتحدة</w:t>
      </w:r>
    </w:p>
    <w:p w14:paraId="20C7C9D8" w14:textId="5D5E4CEC" w:rsidR="00D94643" w:rsidRDefault="00165FFD" w:rsidP="007F6718">
      <w:pPr>
        <w:bidi/>
        <w:spacing w:after="240" w:line="276" w:lineRule="auto"/>
        <w:ind w:left="720"/>
        <w:jc w:val="right"/>
        <w:rPr>
          <w:rFonts w:ascii="Calibri" w:hAnsi="Calibri" w:cs="Calibri"/>
          <w:color w:val="7F7F7F" w:themeColor="text1" w:themeTint="80"/>
          <w:rtl/>
        </w:rPr>
      </w:pPr>
      <w:r>
        <w:rPr>
          <w:rFonts w:hint="cs"/>
          <w:rtl/>
        </w:rPr>
        <w:t xml:space="preserve">  </w:t>
      </w:r>
      <w:r w:rsidRPr="00165FFD">
        <w:rPr>
          <w:rFonts w:hint="cs"/>
          <w:color w:val="7F7F7F" w:themeColor="text1" w:themeTint="80"/>
          <w:rtl/>
        </w:rPr>
        <w:t>ومتابعة</w:t>
      </w:r>
      <w:r>
        <w:rPr>
          <w:rFonts w:hint="cs"/>
          <w:rtl/>
        </w:rPr>
        <w:t xml:space="preserve"> </w:t>
      </w:r>
      <w:hyperlink r:id="rId15" w:history="1">
        <w:r w:rsidRPr="00165FFD">
          <w:rPr>
            <w:rStyle w:val="Hyperlink"/>
            <w:rFonts w:hint="cs"/>
            <w:rtl/>
          </w:rPr>
          <w:t>تلغرام</w:t>
        </w:r>
      </w:hyperlink>
      <w:r>
        <w:rPr>
          <w:rFonts w:hint="cs"/>
          <w:rtl/>
        </w:rPr>
        <w:t xml:space="preserve"> </w:t>
      </w:r>
      <w:r w:rsidRPr="00165FFD">
        <w:rPr>
          <w:rFonts w:hint="cs"/>
          <w:color w:val="7F7F7F" w:themeColor="text1" w:themeTint="80"/>
          <w:rtl/>
        </w:rPr>
        <w:t>ل</w:t>
      </w:r>
      <w:r>
        <w:rPr>
          <w:rFonts w:hint="cs"/>
          <w:color w:val="7F7F7F" w:themeColor="text1" w:themeTint="80"/>
          <w:rtl/>
        </w:rPr>
        <w:t>أحدث ا</w:t>
      </w:r>
      <w:r w:rsidRPr="00165FFD">
        <w:rPr>
          <w:rFonts w:hint="cs"/>
          <w:color w:val="7F7F7F" w:themeColor="text1" w:themeTint="80"/>
          <w:rtl/>
        </w:rPr>
        <w:t xml:space="preserve">لأخبار </w:t>
      </w:r>
      <w:hyperlink r:id="rId16" w:history="1">
        <w:r w:rsidRPr="009D6D0A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press.office@expocitydubai.ae</w:t>
        </w:r>
      </w:hyperlink>
      <w:r w:rsidR="00D94643" w:rsidRPr="00FC6DEC">
        <w:rPr>
          <w:rFonts w:ascii="Calibri" w:hAnsi="Calibri" w:cs="Calibri"/>
          <w:color w:val="7F7F7F" w:themeColor="text1" w:themeTint="80"/>
          <w:rtl/>
        </w:rPr>
        <w:t xml:space="preserve">للاستفسارات الإعلامية ، يرجى </w:t>
      </w:r>
      <w:r w:rsidR="00D94643" w:rsidRPr="00FC6DEC">
        <w:rPr>
          <w:rFonts w:ascii="Calibri" w:hAnsi="Calibri" w:cs="Calibri" w:hint="cs"/>
          <w:color w:val="7F7F7F" w:themeColor="text1" w:themeTint="80"/>
          <w:rtl/>
        </w:rPr>
        <w:t>التواصل عبر</w:t>
      </w:r>
      <w:r w:rsidR="00D94643" w:rsidRPr="00FC6DEC">
        <w:rPr>
          <w:rFonts w:ascii="Calibri" w:hAnsi="Calibri" w:cs="Calibri"/>
          <w:color w:val="7F7F7F" w:themeColor="text1" w:themeTint="80"/>
          <w:rtl/>
        </w:rPr>
        <w:t xml:space="preserve"> </w:t>
      </w:r>
    </w:p>
    <w:p w14:paraId="108D8AEF" w14:textId="1F7053B3" w:rsidR="005C75BB" w:rsidRPr="005C75BB" w:rsidRDefault="005C75BB" w:rsidP="007F6718">
      <w:pPr>
        <w:bidi/>
        <w:spacing w:after="240" w:line="276" w:lineRule="auto"/>
        <w:jc w:val="center"/>
        <w:rPr>
          <w:rFonts w:asciiTheme="majorHAnsi" w:eastAsiaTheme="minorEastAsia" w:hAnsiTheme="majorHAnsi" w:cstheme="majorHAnsi"/>
          <w:b/>
          <w:bCs/>
          <w:color w:val="808080" w:themeColor="background1" w:themeShade="80"/>
          <w:sz w:val="20"/>
          <w:szCs w:val="20"/>
          <w:highlight w:val="yellow"/>
          <w:u w:val="single"/>
        </w:r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6"/>
        <w:gridCol w:w="4861"/>
        <w:gridCol w:w="606"/>
        <w:gridCol w:w="4727"/>
      </w:tblGrid>
      <w:tr w:rsidR="005C75BB" w:rsidRPr="00B32CBB" w14:paraId="25E79537" w14:textId="77777777" w:rsidTr="007F6718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074CF3F2" w14:textId="0CC704AC" w:rsidR="005C75BB" w:rsidRPr="00B32CBB" w:rsidRDefault="005C75BB" w:rsidP="007F6718">
            <w:pPr>
              <w:tabs>
                <w:tab w:val="right" w:pos="6067"/>
              </w:tabs>
              <w:bidi/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DDC2264" wp14:editId="18AF0106">
                  <wp:extent cx="238760" cy="23876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2E374AD4" w14:textId="77777777" w:rsidR="005C75BB" w:rsidRPr="00B32CBB" w:rsidRDefault="007F6718" w:rsidP="007F6718">
            <w:pPr>
              <w:tabs>
                <w:tab w:val="right" w:pos="6067"/>
              </w:tabs>
              <w:bidi/>
              <w:spacing w:after="160"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18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twitter.com/ExpoCityDubai</w:t>
              </w:r>
            </w:hyperlink>
            <w:r w:rsidR="005C75BB" w:rsidRPr="00B32CBB">
              <w:rPr>
                <w:rStyle w:val="Hyperlink"/>
                <w:rFonts w:eastAsia="Cambria" w:cs="Calibri"/>
                <w:color w:val="2F5496"/>
                <w:sz w:val="20"/>
                <w:szCs w:val="20"/>
                <w:u w:val="none"/>
                <w:lang w:val="en-US"/>
              </w:rPr>
              <w:tab/>
            </w:r>
          </w:p>
        </w:tc>
        <w:tc>
          <w:tcPr>
            <w:tcW w:w="109" w:type="pct"/>
            <w:shd w:val="clear" w:color="auto" w:fill="F2F2F2"/>
            <w:vAlign w:val="center"/>
          </w:tcPr>
          <w:p w14:paraId="1A3E7E89" w14:textId="72D4EC78" w:rsidR="005C75BB" w:rsidRPr="00B32CBB" w:rsidRDefault="005C75BB" w:rsidP="007F6718">
            <w:pPr>
              <w:bidi/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12000D0" wp14:editId="2D9972C6">
                  <wp:extent cx="238760" cy="23876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6A89073D" w14:textId="77777777" w:rsidR="005C75BB" w:rsidRPr="00B32CBB" w:rsidRDefault="007F6718" w:rsidP="007F6718">
            <w:pPr>
              <w:bidi/>
              <w:spacing w:after="160"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20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facebook.com/ExpoCityDubai</w:t>
              </w:r>
            </w:hyperlink>
          </w:p>
        </w:tc>
      </w:tr>
      <w:tr w:rsidR="005C75BB" w:rsidRPr="00B32CBB" w14:paraId="347143B3" w14:textId="77777777" w:rsidTr="007F6718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40542198" w14:textId="2CA6547F" w:rsidR="005C75BB" w:rsidRPr="00B32CBB" w:rsidRDefault="005C75BB" w:rsidP="007F6718">
            <w:pPr>
              <w:bidi/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3CC0507" wp14:editId="6C9BB61C">
                  <wp:extent cx="238760" cy="238760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76998A0D" w14:textId="77777777" w:rsidR="005C75BB" w:rsidRPr="00B32CBB" w:rsidRDefault="007F6718" w:rsidP="007F6718">
            <w:pPr>
              <w:bidi/>
              <w:spacing w:after="160"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22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instagram.com/ExpoCityDubai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7B51F9A6" w14:textId="0A1AE35A" w:rsidR="005C75BB" w:rsidRPr="00B32CBB" w:rsidRDefault="005C75BB" w:rsidP="007F6718">
            <w:pPr>
              <w:bidi/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E9B2BC" wp14:editId="3547447B">
                  <wp:extent cx="238760" cy="23876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12E348EC" w14:textId="77777777" w:rsidR="005C75BB" w:rsidRPr="00B32CBB" w:rsidRDefault="007F6718" w:rsidP="007F6718">
            <w:pPr>
              <w:bidi/>
              <w:spacing w:after="160"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24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youtube.com/c/ExpoCityDubai</w:t>
              </w:r>
            </w:hyperlink>
          </w:p>
        </w:tc>
      </w:tr>
      <w:tr w:rsidR="005C75BB" w:rsidRPr="00B32CBB" w14:paraId="2F1894CA" w14:textId="77777777" w:rsidTr="007F6718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783F0C2E" w14:textId="32CFD585" w:rsidR="005C75BB" w:rsidRPr="00B32CBB" w:rsidRDefault="005C75BB" w:rsidP="007F6718">
            <w:pPr>
              <w:bidi/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7AC44B" wp14:editId="27D85F61">
                  <wp:extent cx="238760" cy="23876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25C33EF8" w14:textId="77777777" w:rsidR="005C75BB" w:rsidRPr="00B32CBB" w:rsidRDefault="007F6718" w:rsidP="007F6718">
            <w:pPr>
              <w:bidi/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linkedin.com/company/expocitydubai/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4E53661E" w14:textId="2C3A1502" w:rsidR="005C75BB" w:rsidRPr="00B32CBB" w:rsidRDefault="005C75BB" w:rsidP="007F6718">
            <w:pPr>
              <w:bidi/>
              <w:spacing w:after="160" w:line="276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B32CBB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4C93D9A" wp14:editId="01C63709">
                  <wp:extent cx="238760" cy="23876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70816550" w14:textId="77777777" w:rsidR="005C75BB" w:rsidRPr="00B32CBB" w:rsidRDefault="007F6718" w:rsidP="007F6718">
            <w:pPr>
              <w:bidi/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hyperlink r:id="rId28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tiktok.com/@expocitydubai</w:t>
              </w:r>
            </w:hyperlink>
          </w:p>
        </w:tc>
      </w:tr>
    </w:tbl>
    <w:p w14:paraId="6FDF40BB" w14:textId="62C34AEE" w:rsidR="00D4026E" w:rsidRDefault="00D4026E" w:rsidP="007F6718">
      <w:pPr>
        <w:bidi/>
        <w:spacing w:line="276" w:lineRule="auto"/>
        <w:rPr>
          <w:lang w:val="en-GB"/>
        </w:rPr>
      </w:pPr>
    </w:p>
    <w:p w14:paraId="791E762E" w14:textId="20A8CE3B" w:rsidR="00D4026E" w:rsidRDefault="00D4026E" w:rsidP="007F6718">
      <w:pPr>
        <w:bidi/>
        <w:spacing w:line="276" w:lineRule="auto"/>
        <w:rPr>
          <w:lang w:val="en-GB"/>
        </w:rPr>
      </w:pPr>
    </w:p>
    <w:p w14:paraId="06FC694E" w14:textId="77777777" w:rsidR="00D4026E" w:rsidRPr="00C2381B" w:rsidRDefault="00D4026E" w:rsidP="007F6718">
      <w:pPr>
        <w:bidi/>
        <w:spacing w:line="276" w:lineRule="auto"/>
        <w:rPr>
          <w:lang w:val="en-GB"/>
        </w:rPr>
      </w:pPr>
    </w:p>
    <w:sectPr w:rsidR="00D4026E" w:rsidRPr="00C2381B" w:rsidSect="001A6CD1">
      <w:headerReference w:type="default" r:id="rId29"/>
      <w:footerReference w:type="default" r:id="rId30"/>
      <w:pgSz w:w="12240" w:h="15840"/>
      <w:pgMar w:top="720" w:right="720" w:bottom="720" w:left="72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F741" w14:textId="77777777" w:rsidR="007F6718" w:rsidRDefault="007F6718" w:rsidP="00C82844">
      <w:r>
        <w:separator/>
      </w:r>
    </w:p>
  </w:endnote>
  <w:endnote w:type="continuationSeparator" w:id="0">
    <w:p w14:paraId="0D9ACD44" w14:textId="77777777" w:rsidR="007F6718" w:rsidRDefault="007F6718" w:rsidP="00C82844">
      <w:r>
        <w:continuationSeparator/>
      </w:r>
    </w:p>
  </w:endnote>
  <w:endnote w:type="continuationNotice" w:id="1">
    <w:p w14:paraId="62CDEC96" w14:textId="77777777" w:rsidR="00C141DB" w:rsidRDefault="00C14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Office">
    <w:panose1 w:val="00000500000000000000"/>
    <w:charset w:val="00"/>
    <w:family w:val="modern"/>
    <w:notTrueType/>
    <w:pitch w:val="variable"/>
    <w:sig w:usb0="80002A8F" w:usb1="80000002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2FE0" w14:textId="12B17DDA" w:rsidR="007F6718" w:rsidRDefault="007F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53A4" w14:textId="77777777" w:rsidR="007F6718" w:rsidRDefault="007F6718" w:rsidP="00C82844">
      <w:r>
        <w:separator/>
      </w:r>
    </w:p>
  </w:footnote>
  <w:footnote w:type="continuationSeparator" w:id="0">
    <w:p w14:paraId="4A702018" w14:textId="77777777" w:rsidR="007F6718" w:rsidRDefault="007F6718" w:rsidP="00C82844">
      <w:r>
        <w:continuationSeparator/>
      </w:r>
    </w:p>
  </w:footnote>
  <w:footnote w:type="continuationNotice" w:id="1">
    <w:p w14:paraId="3B94E59B" w14:textId="77777777" w:rsidR="00C141DB" w:rsidRDefault="00C14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B7C2" w14:textId="4F0509A4" w:rsidR="007F6718" w:rsidRDefault="007F6718" w:rsidP="00C82844">
    <w:pPr>
      <w:pStyle w:val="Header"/>
    </w:pPr>
    <w:r>
      <w:rPr>
        <w:noProof/>
      </w:rPr>
      <w:drawing>
        <wp:inline distT="0" distB="0" distL="0" distR="0" wp14:anchorId="73446356" wp14:editId="49514D08">
          <wp:extent cx="2160639" cy="6409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21" cy="66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FBB56" w14:textId="00D29528" w:rsidR="007F6718" w:rsidRDefault="007F6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3671"/>
    <w:multiLevelType w:val="hybridMultilevel"/>
    <w:tmpl w:val="894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3F1E"/>
    <w:multiLevelType w:val="hybridMultilevel"/>
    <w:tmpl w:val="5FF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B58"/>
    <w:multiLevelType w:val="hybridMultilevel"/>
    <w:tmpl w:val="B6D0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0BA9"/>
    <w:multiLevelType w:val="hybridMultilevel"/>
    <w:tmpl w:val="E3CE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4"/>
    <w:rsid w:val="00065026"/>
    <w:rsid w:val="000973D7"/>
    <w:rsid w:val="000E3E97"/>
    <w:rsid w:val="00107E44"/>
    <w:rsid w:val="00165FFD"/>
    <w:rsid w:val="001855CE"/>
    <w:rsid w:val="001A2312"/>
    <w:rsid w:val="001A6CD1"/>
    <w:rsid w:val="00230B09"/>
    <w:rsid w:val="002700D2"/>
    <w:rsid w:val="00296D25"/>
    <w:rsid w:val="002C69A1"/>
    <w:rsid w:val="00330342"/>
    <w:rsid w:val="003D32C9"/>
    <w:rsid w:val="00435805"/>
    <w:rsid w:val="00520251"/>
    <w:rsid w:val="0058640B"/>
    <w:rsid w:val="005C75BB"/>
    <w:rsid w:val="005E3253"/>
    <w:rsid w:val="0060301B"/>
    <w:rsid w:val="006066A2"/>
    <w:rsid w:val="00677DF8"/>
    <w:rsid w:val="00686DC2"/>
    <w:rsid w:val="0070137E"/>
    <w:rsid w:val="00705585"/>
    <w:rsid w:val="00754911"/>
    <w:rsid w:val="00793610"/>
    <w:rsid w:val="007A3D08"/>
    <w:rsid w:val="007C5291"/>
    <w:rsid w:val="007D3E36"/>
    <w:rsid w:val="007F6718"/>
    <w:rsid w:val="00820444"/>
    <w:rsid w:val="00840BC0"/>
    <w:rsid w:val="00850B73"/>
    <w:rsid w:val="00856B61"/>
    <w:rsid w:val="008E22A6"/>
    <w:rsid w:val="008E6031"/>
    <w:rsid w:val="0092035C"/>
    <w:rsid w:val="00973A18"/>
    <w:rsid w:val="00977BCF"/>
    <w:rsid w:val="009A52A8"/>
    <w:rsid w:val="009B0980"/>
    <w:rsid w:val="00A84A6D"/>
    <w:rsid w:val="00AA066D"/>
    <w:rsid w:val="00B01F5F"/>
    <w:rsid w:val="00B9367F"/>
    <w:rsid w:val="00BD0779"/>
    <w:rsid w:val="00BE3208"/>
    <w:rsid w:val="00C141DB"/>
    <w:rsid w:val="00C2381B"/>
    <w:rsid w:val="00C82844"/>
    <w:rsid w:val="00C929C9"/>
    <w:rsid w:val="00CB04D2"/>
    <w:rsid w:val="00D4026E"/>
    <w:rsid w:val="00D73C16"/>
    <w:rsid w:val="00D94643"/>
    <w:rsid w:val="00E36313"/>
    <w:rsid w:val="00E82AEE"/>
    <w:rsid w:val="00E87174"/>
    <w:rsid w:val="00F91D6F"/>
    <w:rsid w:val="00FA7908"/>
    <w:rsid w:val="00FC6DEC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D275BC"/>
  <w15:chartTrackingRefBased/>
  <w15:docId w15:val="{89319AD6-5947-FD49-AD72-A0B1B95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44"/>
  </w:style>
  <w:style w:type="paragraph" w:styleId="Footer">
    <w:name w:val="footer"/>
    <w:basedOn w:val="Normal"/>
    <w:link w:val="Foot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44"/>
  </w:style>
  <w:style w:type="character" w:styleId="Hyperlink">
    <w:name w:val="Hyperlink"/>
    <w:uiPriority w:val="99"/>
    <w:rsid w:val="00C82844"/>
    <w:rPr>
      <w:color w:val="0000FF"/>
      <w:u w:val="single"/>
    </w:rPr>
  </w:style>
  <w:style w:type="table" w:styleId="PlainTable4">
    <w:name w:val="Plain Table 4"/>
    <w:basedOn w:val="TableNormal"/>
    <w:uiPriority w:val="44"/>
    <w:rsid w:val="00C82844"/>
    <w:rPr>
      <w:rFonts w:eastAsiaTheme="minorEastAsia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828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4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82844"/>
    <w:pPr>
      <w:spacing w:after="160" w:line="25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82844"/>
    <w:rPr>
      <w:sz w:val="22"/>
      <w:szCs w:val="22"/>
      <w:lang w:val="en-GB"/>
    </w:rPr>
  </w:style>
  <w:style w:type="character" w:styleId="Strong">
    <w:name w:val="Strong"/>
    <w:uiPriority w:val="22"/>
    <w:qFormat/>
    <w:rsid w:val="00C82844"/>
    <w:rPr>
      <w:b/>
      <w:bCs/>
    </w:rPr>
  </w:style>
  <w:style w:type="paragraph" w:customStyle="1" w:styleId="Address">
    <w:name w:val="Address"/>
    <w:basedOn w:val="Normal"/>
    <w:uiPriority w:val="99"/>
    <w:qFormat/>
    <w:rsid w:val="00C2381B"/>
    <w:pPr>
      <w:spacing w:line="220" w:lineRule="exact"/>
    </w:pPr>
    <w:rPr>
      <w:rFonts w:ascii="Expo Office" w:eastAsiaTheme="minorEastAsia" w:hAnsi="Expo Office" w:cs="Expo Office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B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8E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39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google.com/drive/answer/6283888" TargetMode="External"/><Relationship Id="rId18" Type="http://schemas.openxmlformats.org/officeDocument/2006/relationships/hyperlink" Target="https://twitter.com/ExpoCityDubai" TargetMode="External"/><Relationship Id="rId26" Type="http://schemas.openxmlformats.org/officeDocument/2006/relationships/hyperlink" Target="https://www.linkedin.com/company/expocitydubai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earthshotprize.org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press.office@expocitydubai.ae" TargetMode="External"/><Relationship Id="rId20" Type="http://schemas.openxmlformats.org/officeDocument/2006/relationships/hyperlink" Target="https://www.facebook.com/ExpoCityDuba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ocitydubai-my.sharepoint.com/:f:/g/personal/svetlana_pak_expocitydubai_ae/ErlsvtluUIZEq_P5KdawfkMB-HIwG8WjXelv8erDcy2Nvg?e=ZVpJgE" TargetMode="External"/><Relationship Id="rId24" Type="http://schemas.openxmlformats.org/officeDocument/2006/relationships/hyperlink" Target="https://www.youtube.com/c/ExpoCityDubai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.me/ecdmedia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tiktok.com/@expocitydubai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rthshotprize.org" TargetMode="External"/><Relationship Id="rId22" Type="http://schemas.openxmlformats.org/officeDocument/2006/relationships/hyperlink" Target="https://instagram.com/ExpoCityDubai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EE5139FAFA4794F0BDC704A9ADF2" ma:contentTypeVersion="11" ma:contentTypeDescription="Create a new document." ma:contentTypeScope="" ma:versionID="5a0cee10246a548f1462dc93de1154e4">
  <xsd:schema xmlns:xsd="http://www.w3.org/2001/XMLSchema" xmlns:xs="http://www.w3.org/2001/XMLSchema" xmlns:p="http://schemas.microsoft.com/office/2006/metadata/properties" xmlns:ns3="21b42e85-9195-4be4-a948-5b9b79f5dad8" xmlns:ns4="dec265f7-58b1-4734-8d9a-e03633372e7d" targetNamespace="http://schemas.microsoft.com/office/2006/metadata/properties" ma:root="true" ma:fieldsID="41f223c8823727dbd51a5e705f607eb7" ns3:_="" ns4:_="">
    <xsd:import namespace="21b42e85-9195-4be4-a948-5b9b79f5dad8"/>
    <xsd:import namespace="dec265f7-58b1-4734-8d9a-e03633372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42e85-9195-4be4-a948-5b9b79f5da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5f7-58b1-4734-8d9a-e0363337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7202-386C-4FDC-8AF2-88AE53FDBDDE}">
  <ds:schemaRefs>
    <ds:schemaRef ds:uri="21b42e85-9195-4be4-a948-5b9b79f5dad8"/>
    <ds:schemaRef ds:uri="http://schemas.openxmlformats.org/package/2006/metadata/core-properties"/>
    <ds:schemaRef ds:uri="http://purl.org/dc/terms/"/>
    <ds:schemaRef ds:uri="dec265f7-58b1-4734-8d9a-e03633372e7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C5DB36-B82C-413E-BBD0-63AB68E5B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840CE-D977-42E5-A1A2-17015A1F8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42e85-9195-4be4-a948-5b9b79f5dad8"/>
    <ds:schemaRef ds:uri="dec265f7-58b1-4734-8d9a-e0363337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926A6-36C3-4270-AC3D-13928FC5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Donohoe</dc:creator>
  <cp:keywords/>
  <dc:description/>
  <cp:lastModifiedBy>Wael Hayatli</cp:lastModifiedBy>
  <cp:revision>24</cp:revision>
  <dcterms:created xsi:type="dcterms:W3CDTF">2022-11-11T04:44:00Z</dcterms:created>
  <dcterms:modified xsi:type="dcterms:W3CDTF">2022-12-07T09:06:00Z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2022-11-02T06:37:18Z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d8310f08-1574-471b-8877-43c503225b1a</vt:lpwstr>
  </property>
  <property fmtid="{D5CDD505-2E9C-101B-9397-08002B2CF9AE}" pid="7" name="MSIP_Label_defa4170-0d19-0005-0004-bc88714345d2_ActionId">
    <vt:lpwstr>4488c775-df6d-4894-bbec-523d3958a312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0x0101008DE8EE5139FAFA4794F0BDC704A9ADF2</vt:lpwstr>
  </property>
</Properties>
</file>